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Default="006E26A8">
      <w:pPr>
        <w:keepNext/>
        <w:spacing w:line="360" w:lineRule="auto"/>
        <w:rPr>
          <w:rFonts w:ascii="Calibri" w:eastAsia="Calibri" w:hAnsi="Calibri" w:cs="Calibri"/>
          <w:b/>
        </w:rPr>
      </w:pPr>
    </w:p>
    <w:p w14:paraId="7B8BB2F9" w14:textId="7B43B033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PARECER JURÍDICO N° 0</w:t>
      </w:r>
      <w:r w:rsidR="002A2834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9</w:t>
      </w:r>
      <w:r w:rsidR="00E237F8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6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12D09ECA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8D1A80">
        <w:rPr>
          <w:rFonts w:asciiTheme="majorHAnsi" w:eastAsia="Calibri" w:hAnsiTheme="majorHAnsi" w:cstheme="majorHAnsi"/>
          <w:b/>
          <w:color w:val="000000"/>
        </w:rPr>
        <w:t>7</w:t>
      </w:r>
      <w:r w:rsidR="00E237F8">
        <w:rPr>
          <w:rFonts w:asciiTheme="majorHAnsi" w:eastAsia="Calibri" w:hAnsiTheme="majorHAnsi" w:cstheme="majorHAnsi"/>
          <w:b/>
          <w:color w:val="000000"/>
        </w:rPr>
        <w:t>1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744DFA71" w14:textId="77777777" w:rsidR="00E237F8" w:rsidRDefault="00032254" w:rsidP="00E237F8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24048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="00E237F8" w:rsidRPr="00187018">
        <w:t>“Altera dispositivo na Lei nº 5.126, de 03 de agosto de 2018 que ‘Dispõe sobre alterações e dá nova redação ao Estatuto dos Servidores Públicos do Município de Igrejinha</w:t>
      </w:r>
      <w:r w:rsidR="00E237F8">
        <w:t>”;</w:t>
      </w:r>
    </w:p>
    <w:p w14:paraId="39D2D8C8" w14:textId="41F52309" w:rsidR="002A2834" w:rsidRDefault="002A2834" w:rsidP="00E237F8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09765495" w14:textId="77777777" w:rsidR="002A2834" w:rsidRDefault="002A2834" w:rsidP="002A2834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1E2EE1D9" w14:textId="3CC2C5A6" w:rsidR="002A2834" w:rsidRPr="00692D07" w:rsidRDefault="002A2834" w:rsidP="002A2834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0C044FDD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2D8D0C7D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Quanto ao rito processual, o Executivo Municipal efetuou solicitação de urgência,</w:t>
      </w:r>
      <w:r w:rsidR="0054611A">
        <w:rPr>
          <w:rFonts w:ascii="Calibri" w:eastAsia="Calibri" w:hAnsi="Calibri" w:cs="Calibri"/>
        </w:rPr>
        <w:t xml:space="preserve"> de forma justificada,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>tramita em r</w:t>
      </w:r>
      <w:r w:rsidR="0054611A">
        <w:rPr>
          <w:rFonts w:ascii="Calibri" w:eastAsia="Calibri" w:hAnsi="Calibri" w:cs="Calibri"/>
        </w:rPr>
        <w:t>egime de urgência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Default="0084052A" w:rsidP="0084052A">
      <w:pPr>
        <w:pStyle w:val="LO-normal"/>
        <w:spacing w:line="360" w:lineRule="auto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</w:pPr>
      <w:r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>
        <w:rPr>
          <w:rFonts w:ascii="Calibri" w:eastAsia="Calibri" w:hAnsi="Calibri" w:cs="Calibri"/>
          <w:i/>
          <w:sz w:val="20"/>
          <w:szCs w:val="20"/>
        </w:rPr>
        <w:t>legislar</w:t>
      </w:r>
      <w:proofErr w:type="gramEnd"/>
      <w:r>
        <w:rPr>
          <w:rFonts w:ascii="Calibri" w:eastAsia="Calibri" w:hAnsi="Calibri" w:cs="Calibri"/>
          <w:i/>
          <w:sz w:val="20"/>
          <w:szCs w:val="20"/>
        </w:rPr>
        <w:t xml:space="preserve"> sobre assuntos de interesse local; [...]</w:t>
      </w:r>
    </w:p>
    <w:p w14:paraId="42BF0064" w14:textId="5B1BD2A4" w:rsidR="0084052A" w:rsidRDefault="0084052A" w:rsidP="0084052A">
      <w:pPr>
        <w:pStyle w:val="LO-normal"/>
        <w:widowControl w:val="0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B24048">
        <w:rPr>
          <w:rFonts w:ascii="Calibri" w:eastAsia="Calibri" w:hAnsi="Calibri" w:cs="Calibri"/>
        </w:rPr>
        <w:t>III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organização administrativa. </w:t>
      </w:r>
    </w:p>
    <w:p w14:paraId="347EE17B" w14:textId="77777777" w:rsidR="0084052A" w:rsidRDefault="0084052A" w:rsidP="0084052A">
      <w:pPr>
        <w:pStyle w:val="LO-normal"/>
        <w:ind w:firstLine="851"/>
        <w:jc w:val="both"/>
        <w:rPr>
          <w:rFonts w:ascii="Calibri" w:eastAsia="Calibri" w:hAnsi="Calibri" w:cs="Calibri"/>
        </w:rPr>
      </w:pP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matéria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16A5211E" w:rsidR="00B24048" w:rsidRPr="00B618D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Quanto à matéria, pretende o executivo </w:t>
      </w:r>
      <w:r w:rsidR="00E237F8">
        <w:rPr>
          <w:rFonts w:asciiTheme="majorHAnsi" w:eastAsia="Calibri" w:hAnsiTheme="majorHAnsi" w:cstheme="majorHAnsi"/>
        </w:rPr>
        <w:t xml:space="preserve">reduzir de 15 para 10 dias o prazo mínimo de posse dos servidores convocados, </w:t>
      </w:r>
      <w:r>
        <w:rPr>
          <w:rFonts w:asciiTheme="majorHAnsi" w:eastAsia="Calibri" w:hAnsiTheme="majorHAnsi" w:cstheme="majorHAnsi"/>
        </w:rPr>
        <w:t xml:space="preserve">visando </w:t>
      </w:r>
      <w:r w:rsidR="00E237F8">
        <w:rPr>
          <w:rFonts w:asciiTheme="majorHAnsi" w:eastAsia="Calibri" w:hAnsiTheme="majorHAnsi" w:cstheme="majorHAnsi"/>
        </w:rPr>
        <w:t>dar maior agilidade ao procedimento de contratação de servidores</w:t>
      </w:r>
      <w:r w:rsidR="002A2834">
        <w:rPr>
          <w:rFonts w:asciiTheme="majorHAnsi" w:eastAsia="Calibri" w:hAnsiTheme="majorHAnsi" w:cstheme="majorHAnsi"/>
        </w:rPr>
        <w:t>.</w:t>
      </w:r>
      <w:r>
        <w:rPr>
          <w:rFonts w:asciiTheme="majorHAnsi" w:eastAsia="Calibri" w:hAnsiTheme="majorHAnsi" w:cstheme="majorHAnsi"/>
        </w:rPr>
        <w:t xml:space="preserve"> 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2AEB73BF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>do referido Projeto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D6DAAA4" w14:textId="77777777" w:rsidR="006E26A8" w:rsidRDefault="006E26A8">
      <w:pPr>
        <w:pStyle w:val="LO-normal"/>
        <w:spacing w:line="360" w:lineRule="auto"/>
        <w:jc w:val="both"/>
      </w:pPr>
    </w:p>
    <w:p w14:paraId="133820F6" w14:textId="10F8EBA9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2A2834">
        <w:rPr>
          <w:rFonts w:ascii="Calibri" w:eastAsia="Calibri" w:hAnsi="Calibri" w:cs="Calibri"/>
        </w:rPr>
        <w:t>22</w:t>
      </w:r>
      <w:r w:rsidR="00B24048">
        <w:rPr>
          <w:rFonts w:ascii="Calibri" w:eastAsia="Calibri" w:hAnsi="Calibri" w:cs="Calibri"/>
        </w:rPr>
        <w:t xml:space="preserve"> de </w:t>
      </w:r>
      <w:r w:rsidR="002A2834">
        <w:rPr>
          <w:rFonts w:ascii="Calibri" w:eastAsia="Calibri" w:hAnsi="Calibri" w:cs="Calibri"/>
        </w:rPr>
        <w:t xml:space="preserve">setembro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CB2F1FD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3BD3FE1F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EC8BBE2" w14:textId="77777777" w:rsidR="006E26A8" w:rsidRDefault="006E26A8">
      <w:pPr>
        <w:tabs>
          <w:tab w:val="center" w:pos="4844"/>
          <w:tab w:val="left" w:pos="6750"/>
        </w:tabs>
        <w:jc w:val="center"/>
        <w:rPr>
          <w:rFonts w:ascii="Calibri" w:eastAsia="Calibri" w:hAnsi="Calibri" w:cs="Calibri"/>
        </w:rPr>
      </w:pP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21698E"/>
    <w:rsid w:val="00244351"/>
    <w:rsid w:val="002A2834"/>
    <w:rsid w:val="002B1170"/>
    <w:rsid w:val="002C69C8"/>
    <w:rsid w:val="00304587"/>
    <w:rsid w:val="003A27EE"/>
    <w:rsid w:val="003D1CF8"/>
    <w:rsid w:val="00425414"/>
    <w:rsid w:val="004E31AE"/>
    <w:rsid w:val="00510A80"/>
    <w:rsid w:val="0051330F"/>
    <w:rsid w:val="0054611A"/>
    <w:rsid w:val="005F6131"/>
    <w:rsid w:val="006D40C2"/>
    <w:rsid w:val="006E26A8"/>
    <w:rsid w:val="00703AE0"/>
    <w:rsid w:val="00746F14"/>
    <w:rsid w:val="007F2F89"/>
    <w:rsid w:val="007F7839"/>
    <w:rsid w:val="0084052A"/>
    <w:rsid w:val="008D1A80"/>
    <w:rsid w:val="008F7465"/>
    <w:rsid w:val="00937D29"/>
    <w:rsid w:val="00970E03"/>
    <w:rsid w:val="009955F5"/>
    <w:rsid w:val="00A23562"/>
    <w:rsid w:val="00A41EC1"/>
    <w:rsid w:val="00B24048"/>
    <w:rsid w:val="00B67C03"/>
    <w:rsid w:val="00C2656F"/>
    <w:rsid w:val="00C34CAC"/>
    <w:rsid w:val="00DF6690"/>
    <w:rsid w:val="00E11D7D"/>
    <w:rsid w:val="00E1420E"/>
    <w:rsid w:val="00E237F8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471</Words>
  <Characters>2546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2025-09-23T16:59:00Z</dcterms:created>
  <dcterms:modified xsi:type="dcterms:W3CDTF">2025-09-23T17:00:00Z</dcterms:modified>
  <dc:language>pt-BR</dc:language>
</cp:coreProperties>
</file>