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C62A41" w14:textId="77777777" w:rsidR="00113CCB" w:rsidRPr="00A51B74" w:rsidRDefault="00E47874" w:rsidP="0011359A">
      <w:pPr>
        <w:pStyle w:val="LO-normal0"/>
        <w:pBdr>
          <w:top w:val="single" w:sz="4" w:space="0" w:color="000000"/>
          <w:left w:val="single" w:sz="4" w:space="4" w:color="000000"/>
          <w:bottom w:val="single" w:sz="4" w:space="1" w:color="000000"/>
          <w:right w:val="single" w:sz="4" w:space="4" w:color="000000"/>
        </w:pBdr>
        <w:jc w:val="center"/>
        <w:rPr>
          <w:rFonts w:ascii="Arial" w:hAnsi="Arial"/>
        </w:rPr>
      </w:pPr>
      <w:r w:rsidRPr="00A51B74">
        <w:rPr>
          <w:rFonts w:ascii="Arial" w:eastAsia="Calibri" w:hAnsi="Arial"/>
          <w:b/>
          <w:color w:val="000000"/>
        </w:rPr>
        <w:t>COMISSÃO DE CONSTITUIÇÃO E JUSTIÇA</w:t>
      </w:r>
      <w:r w:rsidRPr="00A51B74">
        <w:rPr>
          <w:rFonts w:ascii="Arial" w:eastAsia="Calibri" w:hAnsi="Arial"/>
          <w:b/>
        </w:rPr>
        <w:t xml:space="preserve"> </w:t>
      </w:r>
    </w:p>
    <w:p w14:paraId="61C5CEE1" w14:textId="77777777" w:rsidR="007608B0" w:rsidRPr="00A51B74" w:rsidRDefault="007608B0" w:rsidP="000A460E">
      <w:pPr>
        <w:pStyle w:val="LO-normal"/>
        <w:keepNext/>
        <w:spacing w:line="360" w:lineRule="auto"/>
        <w:jc w:val="center"/>
        <w:rPr>
          <w:rFonts w:ascii="Arial" w:eastAsia="Calibri" w:hAnsi="Arial"/>
          <w:b/>
          <w:color w:val="000000"/>
        </w:rPr>
      </w:pPr>
    </w:p>
    <w:p w14:paraId="1E4FB8C9" w14:textId="7739A9FA" w:rsidR="00113CCB" w:rsidRPr="00A51B74" w:rsidRDefault="00E47874" w:rsidP="000A460E">
      <w:pPr>
        <w:pStyle w:val="LO-normal"/>
        <w:keepNext/>
        <w:spacing w:line="360" w:lineRule="auto"/>
        <w:jc w:val="center"/>
        <w:rPr>
          <w:rFonts w:ascii="Arial" w:eastAsia="Calibri" w:hAnsi="Arial"/>
          <w:b/>
          <w:color w:val="000000"/>
        </w:rPr>
      </w:pPr>
      <w:r w:rsidRPr="00A51B74">
        <w:rPr>
          <w:rFonts w:ascii="Arial" w:eastAsia="Calibri" w:hAnsi="Arial"/>
          <w:b/>
          <w:color w:val="000000"/>
        </w:rPr>
        <w:t xml:space="preserve">PARECER N° </w:t>
      </w:r>
      <w:r w:rsidR="00FA6F68">
        <w:rPr>
          <w:rFonts w:ascii="Arial" w:eastAsia="Calibri" w:hAnsi="Arial"/>
          <w:b/>
          <w:color w:val="000000"/>
        </w:rPr>
        <w:t>91</w:t>
      </w:r>
      <w:r w:rsidR="009B4ED7" w:rsidRPr="00A51B74">
        <w:rPr>
          <w:rFonts w:ascii="Arial" w:eastAsia="Calibri" w:hAnsi="Arial"/>
          <w:b/>
          <w:color w:val="000000"/>
        </w:rPr>
        <w:t>/</w:t>
      </w:r>
      <w:r w:rsidRPr="00A51B74">
        <w:rPr>
          <w:rFonts w:ascii="Arial" w:eastAsia="Calibri" w:hAnsi="Arial"/>
          <w:b/>
          <w:color w:val="000000"/>
        </w:rPr>
        <w:t>2025</w:t>
      </w:r>
    </w:p>
    <w:p w14:paraId="623D1B83" w14:textId="77777777" w:rsidR="0067201F" w:rsidRPr="00A51B74" w:rsidRDefault="0067201F" w:rsidP="0067201F">
      <w:pPr>
        <w:jc w:val="both"/>
        <w:rPr>
          <w:rFonts w:ascii="Arial" w:eastAsia="Calibri" w:hAnsi="Arial"/>
          <w:b/>
          <w:color w:val="000000"/>
        </w:rPr>
      </w:pPr>
    </w:p>
    <w:p w14:paraId="556DFAA6" w14:textId="77777777" w:rsidR="00FA6F68" w:rsidRPr="00E11D7D" w:rsidRDefault="00FA6F68" w:rsidP="00FA6F68">
      <w:pPr>
        <w:widowControl w:val="0"/>
        <w:jc w:val="both"/>
        <w:rPr>
          <w:rFonts w:asciiTheme="majorHAnsi" w:eastAsia="Calibri" w:hAnsiTheme="majorHAnsi" w:cstheme="majorHAnsi"/>
          <w:b/>
          <w:color w:val="000000"/>
        </w:rPr>
      </w:pPr>
      <w:r>
        <w:rPr>
          <w:rFonts w:ascii="Calibri" w:eastAsia="Calibri" w:hAnsi="Calibri" w:cs="Calibri"/>
          <w:b/>
          <w:color w:val="000000"/>
        </w:rPr>
        <w:t xml:space="preserve">MATÉRIA: </w:t>
      </w:r>
      <w:r w:rsidRPr="00E11D7D">
        <w:rPr>
          <w:rFonts w:asciiTheme="majorHAnsi" w:eastAsia="Calibri" w:hAnsiTheme="majorHAnsi" w:cstheme="majorHAnsi"/>
          <w:b/>
          <w:color w:val="000000"/>
        </w:rPr>
        <w:t>Projeto de Lei do Executivo nº</w:t>
      </w:r>
      <w:r>
        <w:rPr>
          <w:rFonts w:asciiTheme="majorHAnsi" w:eastAsia="Calibri" w:hAnsiTheme="majorHAnsi" w:cstheme="majorHAnsi"/>
          <w:b/>
          <w:color w:val="000000"/>
        </w:rPr>
        <w:t xml:space="preserve"> 71</w:t>
      </w:r>
      <w:r w:rsidRPr="00E11D7D">
        <w:rPr>
          <w:rFonts w:asciiTheme="majorHAnsi" w:eastAsia="Calibri" w:hAnsiTheme="majorHAnsi" w:cstheme="majorHAnsi"/>
          <w:b/>
          <w:color w:val="000000"/>
        </w:rPr>
        <w:t>/202</w:t>
      </w:r>
      <w:r>
        <w:rPr>
          <w:rFonts w:asciiTheme="majorHAnsi" w:eastAsia="Calibri" w:hAnsiTheme="majorHAnsi" w:cstheme="majorHAnsi"/>
          <w:b/>
          <w:color w:val="000000"/>
        </w:rPr>
        <w:t>5</w:t>
      </w:r>
    </w:p>
    <w:p w14:paraId="773586BF" w14:textId="77777777" w:rsidR="00FA6F68" w:rsidRPr="00E11D7D" w:rsidRDefault="00FA6F68" w:rsidP="00FA6F68">
      <w:pPr>
        <w:widowControl w:val="0"/>
        <w:jc w:val="both"/>
        <w:rPr>
          <w:rFonts w:asciiTheme="majorHAnsi" w:eastAsia="Calibri" w:hAnsiTheme="majorHAnsi" w:cstheme="majorHAnsi"/>
        </w:rPr>
      </w:pPr>
      <w:r w:rsidRPr="00E11D7D">
        <w:rPr>
          <w:rFonts w:asciiTheme="majorHAnsi" w:eastAsia="Calibri" w:hAnsiTheme="majorHAnsi" w:cstheme="majorHAnsi"/>
          <w:b/>
        </w:rPr>
        <w:t>AUTORIA: Poder Executivo</w:t>
      </w:r>
    </w:p>
    <w:p w14:paraId="5B7F426C" w14:textId="77777777" w:rsidR="00FA6F68" w:rsidRDefault="00FA6F68" w:rsidP="00FA6F68">
      <w:pPr>
        <w:pStyle w:val="LO-normal0"/>
        <w:widowControl w:val="0"/>
        <w:jc w:val="both"/>
      </w:pPr>
      <w:r w:rsidRPr="00A959FC">
        <w:rPr>
          <w:rFonts w:ascii="Arial" w:eastAsia="Calibri" w:hAnsi="Arial"/>
          <w:b/>
          <w:bCs/>
          <w:i/>
          <w:iCs/>
          <w:color w:val="333333"/>
          <w:sz w:val="22"/>
          <w:szCs w:val="22"/>
          <w:highlight w:val="white"/>
        </w:rPr>
        <w:t>EMENTA</w:t>
      </w:r>
      <w:r>
        <w:rPr>
          <w:rFonts w:ascii="Arial" w:eastAsia="Calibri" w:hAnsi="Arial"/>
          <w:b/>
          <w:bCs/>
          <w:i/>
          <w:iCs/>
          <w:color w:val="333333"/>
          <w:sz w:val="22"/>
          <w:szCs w:val="22"/>
        </w:rPr>
        <w:t xml:space="preserve">: </w:t>
      </w:r>
      <w:r w:rsidRPr="00187018">
        <w:t>“Altera dispositivo na Lei nº 5.126, de 03 de agosto de 2018 que ‘Dispõe sobre alterações e dá nova redação ao Estatuto dos Servidores Públicos do Município de Igrejinha</w:t>
      </w:r>
      <w:r>
        <w:t>”;</w:t>
      </w:r>
    </w:p>
    <w:p w14:paraId="3C241EF3" w14:textId="77777777" w:rsidR="00FA6F68" w:rsidRDefault="00FA6F68" w:rsidP="00FA6F68">
      <w:pPr>
        <w:pStyle w:val="LO-normal0"/>
        <w:widowControl w:val="0"/>
        <w:jc w:val="both"/>
        <w:rPr>
          <w:rFonts w:asciiTheme="majorHAnsi" w:hAnsiTheme="majorHAnsi" w:cstheme="majorHAnsi"/>
        </w:rPr>
      </w:pPr>
      <w:r w:rsidRPr="00692D07">
        <w:rPr>
          <w:rFonts w:asciiTheme="majorHAnsi" w:hAnsiTheme="majorHAnsi" w:cstheme="majorHAnsi"/>
        </w:rPr>
        <w:t xml:space="preserve">Protocolado em </w:t>
      </w:r>
      <w:r>
        <w:rPr>
          <w:rFonts w:asciiTheme="majorHAnsi" w:hAnsiTheme="majorHAnsi" w:cstheme="majorHAnsi"/>
        </w:rPr>
        <w:t>16/09/2025</w:t>
      </w:r>
      <w:r w:rsidRPr="00692D07">
        <w:rPr>
          <w:rFonts w:asciiTheme="majorHAnsi" w:hAnsiTheme="majorHAnsi" w:cstheme="majorHAnsi"/>
        </w:rPr>
        <w:t xml:space="preserve"> </w:t>
      </w:r>
    </w:p>
    <w:p w14:paraId="50C41177" w14:textId="77777777" w:rsidR="00FA6F68" w:rsidRDefault="00FA6F68" w:rsidP="00FA6F68">
      <w:pPr>
        <w:jc w:val="both"/>
        <w:rPr>
          <w:rFonts w:asciiTheme="majorHAnsi" w:hAnsiTheme="majorHAnsi" w:cstheme="majorHAnsi"/>
        </w:rPr>
      </w:pPr>
      <w:r w:rsidRPr="00692D07">
        <w:rPr>
          <w:rFonts w:asciiTheme="majorHAnsi" w:hAnsiTheme="majorHAnsi" w:cstheme="majorHAnsi"/>
        </w:rPr>
        <w:t xml:space="preserve">Encaminhado à Comissão em </w:t>
      </w:r>
      <w:r>
        <w:rPr>
          <w:rFonts w:asciiTheme="majorHAnsi" w:hAnsiTheme="majorHAnsi" w:cstheme="majorHAnsi"/>
        </w:rPr>
        <w:t>16</w:t>
      </w:r>
      <w:r w:rsidRPr="00692D07">
        <w:rPr>
          <w:rFonts w:asciiTheme="majorHAnsi" w:hAnsiTheme="majorHAnsi" w:cstheme="majorHAnsi"/>
        </w:rPr>
        <w:t xml:space="preserve">/09/2025 </w:t>
      </w:r>
    </w:p>
    <w:p w14:paraId="0CDEDD1F" w14:textId="77777777" w:rsidR="00FA6F68" w:rsidRPr="00692D07" w:rsidRDefault="00FA6F68" w:rsidP="00FA6F68">
      <w:pPr>
        <w:jc w:val="both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Em Regime de Urgência</w:t>
      </w:r>
    </w:p>
    <w:p w14:paraId="1D3A0D71" w14:textId="77777777" w:rsidR="00D74421" w:rsidRDefault="00D74421" w:rsidP="00D74421">
      <w:pPr>
        <w:jc w:val="both"/>
        <w:rPr>
          <w:rFonts w:asciiTheme="majorHAnsi" w:eastAsia="Calibri" w:hAnsiTheme="majorHAnsi" w:cstheme="majorHAnsi"/>
          <w:b/>
        </w:rPr>
      </w:pPr>
    </w:p>
    <w:p w14:paraId="01760DE4" w14:textId="235C7036" w:rsidR="00E53553" w:rsidRPr="00A51B74" w:rsidRDefault="00E53553" w:rsidP="00E53553">
      <w:pPr>
        <w:widowControl w:val="0"/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hAnsi="Arial"/>
        </w:rPr>
      </w:pPr>
    </w:p>
    <w:p w14:paraId="71EDEC13" w14:textId="77777777" w:rsidR="00113CCB" w:rsidRPr="00A51B74" w:rsidRDefault="00E47874" w:rsidP="0011359A">
      <w:pPr>
        <w:pStyle w:val="LO-normal"/>
        <w:jc w:val="center"/>
        <w:rPr>
          <w:rFonts w:ascii="Arial" w:hAnsi="Arial"/>
        </w:rPr>
      </w:pPr>
      <w:r w:rsidRPr="00A51B74">
        <w:rPr>
          <w:rFonts w:ascii="Arial" w:eastAsia="Calibri" w:hAnsi="Arial"/>
          <w:b/>
          <w:u w:val="single"/>
        </w:rPr>
        <w:t>PARECER</w:t>
      </w:r>
    </w:p>
    <w:p w14:paraId="788904C3" w14:textId="77777777" w:rsidR="00113CCB" w:rsidRPr="00A51B74" w:rsidRDefault="00113CCB" w:rsidP="0011359A">
      <w:pPr>
        <w:pStyle w:val="LO-normal"/>
        <w:ind w:firstLine="1701"/>
        <w:jc w:val="both"/>
        <w:rPr>
          <w:rFonts w:ascii="Arial" w:eastAsia="Calibri" w:hAnsi="Arial"/>
        </w:rPr>
      </w:pPr>
    </w:p>
    <w:p w14:paraId="45DF8E69" w14:textId="34DA91B4" w:rsidR="00323094" w:rsidRPr="00FA6F68" w:rsidRDefault="00E47874" w:rsidP="00FA6F68">
      <w:pPr>
        <w:pStyle w:val="LO-normal"/>
        <w:widowControl w:val="0"/>
        <w:ind w:firstLine="850"/>
        <w:jc w:val="both"/>
        <w:rPr>
          <w:rFonts w:ascii="Arial" w:eastAsia="Calibri" w:hAnsi="Arial"/>
        </w:rPr>
      </w:pPr>
      <w:r w:rsidRPr="00A51B74">
        <w:rPr>
          <w:rFonts w:ascii="Arial" w:eastAsia="Calibri" w:hAnsi="Arial"/>
        </w:rPr>
        <w:t xml:space="preserve">A Comissão de Constituição e Justiça recebeu e passou a analisar </w:t>
      </w:r>
      <w:r w:rsidR="007608B0" w:rsidRPr="00A51B74">
        <w:rPr>
          <w:rFonts w:ascii="Arial" w:eastAsia="Calibri" w:hAnsi="Arial"/>
        </w:rPr>
        <w:t xml:space="preserve">o </w:t>
      </w:r>
      <w:r w:rsidR="00252D73" w:rsidRPr="00A51B74">
        <w:rPr>
          <w:rFonts w:ascii="Arial" w:eastAsia="Calibri" w:hAnsi="Arial"/>
        </w:rPr>
        <w:t xml:space="preserve">Projeto de Lei </w:t>
      </w:r>
      <w:r w:rsidR="002A227A" w:rsidRPr="00A51B74">
        <w:rPr>
          <w:rFonts w:ascii="Arial" w:eastAsia="Calibri" w:hAnsi="Arial"/>
        </w:rPr>
        <w:t xml:space="preserve">supra referido, </w:t>
      </w:r>
      <w:r w:rsidR="00B65803" w:rsidRPr="00A51B74">
        <w:rPr>
          <w:rFonts w:ascii="Arial" w:eastAsia="Calibri" w:hAnsi="Arial"/>
        </w:rPr>
        <w:t>de autoria d</w:t>
      </w:r>
      <w:r w:rsidR="00762623" w:rsidRPr="00A51B74">
        <w:rPr>
          <w:rFonts w:ascii="Arial" w:eastAsia="Calibri" w:hAnsi="Arial"/>
        </w:rPr>
        <w:t>o Executivo Municipal</w:t>
      </w:r>
      <w:r w:rsidR="00603127" w:rsidRPr="00A51B74">
        <w:rPr>
          <w:rFonts w:ascii="Arial" w:eastAsia="Calibri" w:hAnsi="Arial"/>
        </w:rPr>
        <w:t xml:space="preserve">. </w:t>
      </w:r>
      <w:r w:rsidR="00D2042A" w:rsidRPr="00A51B74">
        <w:rPr>
          <w:rFonts w:ascii="Arial" w:eastAsia="Calibri" w:hAnsi="Arial"/>
        </w:rPr>
        <w:t>O encaminhamento atende o artigo 5</w:t>
      </w:r>
      <w:r w:rsidR="00A51B74" w:rsidRPr="00A51B74">
        <w:rPr>
          <w:rFonts w:ascii="Arial" w:eastAsia="Calibri" w:hAnsi="Arial"/>
        </w:rPr>
        <w:t>1</w:t>
      </w:r>
      <w:r w:rsidR="00D2042A" w:rsidRPr="00A51B74">
        <w:rPr>
          <w:rFonts w:ascii="Arial" w:eastAsia="Calibri" w:hAnsi="Arial"/>
        </w:rPr>
        <w:t xml:space="preserve"> do Regimento </w:t>
      </w:r>
      <w:r w:rsidR="00D2042A" w:rsidRPr="00FA6F68">
        <w:rPr>
          <w:rFonts w:ascii="Arial" w:eastAsia="Calibri" w:hAnsi="Arial"/>
        </w:rPr>
        <w:t xml:space="preserve">Interno desta Casa, cabendo à CCJ </w:t>
      </w:r>
      <w:r w:rsidR="00A51B74" w:rsidRPr="00FA6F68">
        <w:rPr>
          <w:rFonts w:ascii="Arial" w:eastAsia="Calibri" w:hAnsi="Arial"/>
        </w:rPr>
        <w:t xml:space="preserve">emitir parecer quanto a </w:t>
      </w:r>
      <w:r w:rsidR="00A51B74" w:rsidRPr="00FA6F68">
        <w:rPr>
          <w:rFonts w:ascii="Arial" w:hAnsi="Arial"/>
        </w:rPr>
        <w:t xml:space="preserve">constitucionalidade, legalidade e </w:t>
      </w:r>
      <w:proofErr w:type="spellStart"/>
      <w:r w:rsidR="00A51B74" w:rsidRPr="00FA6F68">
        <w:rPr>
          <w:rFonts w:ascii="Arial" w:hAnsi="Arial"/>
        </w:rPr>
        <w:t>regimentalidade</w:t>
      </w:r>
      <w:proofErr w:type="spellEnd"/>
      <w:r w:rsidR="00A51B74" w:rsidRPr="00FA6F68">
        <w:rPr>
          <w:rFonts w:ascii="Arial" w:hAnsi="Arial"/>
        </w:rPr>
        <w:t xml:space="preserve"> de matérias em tramitação.</w:t>
      </w:r>
      <w:r w:rsidR="00A51B74" w:rsidRPr="00FA6F68">
        <w:rPr>
          <w:rFonts w:ascii="Arial" w:eastAsia="Calibri" w:hAnsi="Arial"/>
        </w:rPr>
        <w:t xml:space="preserve"> </w:t>
      </w:r>
    </w:p>
    <w:p w14:paraId="5C6F824E" w14:textId="77777777" w:rsidR="00FA6F68" w:rsidRPr="00FA6F68" w:rsidRDefault="00FA6F68" w:rsidP="00FA6F68">
      <w:pPr>
        <w:pStyle w:val="LO-normal"/>
        <w:widowControl w:val="0"/>
        <w:ind w:firstLine="850"/>
        <w:jc w:val="both"/>
        <w:rPr>
          <w:rFonts w:ascii="Arial" w:hAnsi="Arial"/>
        </w:rPr>
      </w:pPr>
      <w:r w:rsidRPr="00FA6F68">
        <w:rPr>
          <w:rFonts w:ascii="Arial" w:eastAsia="Calibri" w:hAnsi="Arial"/>
        </w:rPr>
        <w:t xml:space="preserve">Quanto à matéria, pretende o executivo reduzir de 15 para 10 dias o prazo mínimo de posse dos servidores convocados, visando dar maior agilidade ao procedimento de contratação de servidores. </w:t>
      </w:r>
    </w:p>
    <w:p w14:paraId="449A2E0D" w14:textId="345E356A" w:rsidR="00027F48" w:rsidRPr="00FA6F68" w:rsidRDefault="00027F48" w:rsidP="00FA6F68">
      <w:pPr>
        <w:pStyle w:val="LO-normal"/>
        <w:widowControl w:val="0"/>
        <w:ind w:firstLine="850"/>
        <w:jc w:val="both"/>
        <w:rPr>
          <w:rFonts w:ascii="Arial" w:eastAsia="Calibri" w:hAnsi="Arial"/>
        </w:rPr>
      </w:pPr>
      <w:r w:rsidRPr="00FA6F68">
        <w:rPr>
          <w:rFonts w:ascii="Arial" w:eastAsia="Calibri" w:hAnsi="Arial"/>
        </w:rPr>
        <w:t xml:space="preserve">A </w:t>
      </w:r>
      <w:r w:rsidR="00D76883" w:rsidRPr="00FA6F68">
        <w:rPr>
          <w:rFonts w:ascii="Arial" w:eastAsia="Calibri" w:hAnsi="Arial"/>
        </w:rPr>
        <w:t xml:space="preserve">proposta </w:t>
      </w:r>
      <w:r w:rsidR="00495031" w:rsidRPr="00FA6F68">
        <w:rPr>
          <w:rFonts w:ascii="Arial" w:eastAsia="Calibri" w:hAnsi="Arial"/>
        </w:rPr>
        <w:t>atende os preceitos legais</w:t>
      </w:r>
      <w:r w:rsidR="00A51B74" w:rsidRPr="00FA6F68">
        <w:rPr>
          <w:rFonts w:ascii="Arial" w:eastAsia="Calibri" w:hAnsi="Arial"/>
        </w:rPr>
        <w:t xml:space="preserve">, </w:t>
      </w:r>
      <w:r w:rsidR="00495031" w:rsidRPr="00FA6F68">
        <w:rPr>
          <w:rFonts w:ascii="Arial" w:eastAsia="Calibri" w:hAnsi="Arial"/>
        </w:rPr>
        <w:t>formais</w:t>
      </w:r>
      <w:r w:rsidR="00A51B74" w:rsidRPr="00FA6F68">
        <w:rPr>
          <w:rFonts w:ascii="Arial" w:eastAsia="Calibri" w:hAnsi="Arial"/>
        </w:rPr>
        <w:t xml:space="preserve"> e regimentais</w:t>
      </w:r>
      <w:r w:rsidR="00495031" w:rsidRPr="00FA6F68">
        <w:rPr>
          <w:rFonts w:ascii="Arial" w:eastAsia="Calibri" w:hAnsi="Arial"/>
        </w:rPr>
        <w:t>, sendo compatível com a competência legislativa.</w:t>
      </w:r>
    </w:p>
    <w:p w14:paraId="397C4A89" w14:textId="089EC9A0" w:rsidR="00A959FC" w:rsidRPr="00D74421" w:rsidRDefault="007B62C9" w:rsidP="00FA6F68">
      <w:pPr>
        <w:pStyle w:val="LO-normal"/>
        <w:ind w:firstLine="851"/>
        <w:jc w:val="both"/>
        <w:rPr>
          <w:rFonts w:ascii="Arial" w:eastAsia="Calibri" w:hAnsi="Arial"/>
          <w:b/>
          <w:bCs/>
        </w:rPr>
      </w:pPr>
      <w:r w:rsidRPr="00FA6F68">
        <w:rPr>
          <w:rFonts w:ascii="Arial" w:eastAsia="Calibri" w:hAnsi="Arial"/>
        </w:rPr>
        <w:t xml:space="preserve">Ante o exposto, </w:t>
      </w:r>
      <w:r w:rsidR="00A959FC" w:rsidRPr="00FA6F68">
        <w:rPr>
          <w:rFonts w:ascii="Arial" w:eastAsia="Calibri" w:hAnsi="Arial"/>
        </w:rPr>
        <w:t xml:space="preserve">esta Comissão resolve exarar de maneira conjunta o </w:t>
      </w:r>
      <w:r w:rsidR="00D76883" w:rsidRPr="00FA6F68">
        <w:rPr>
          <w:rFonts w:ascii="Arial" w:eastAsia="Calibri" w:hAnsi="Arial"/>
          <w:b/>
          <w:bCs/>
        </w:rPr>
        <w:t xml:space="preserve">PARECER </w:t>
      </w:r>
      <w:r w:rsidR="00A11B94" w:rsidRPr="00FA6F68">
        <w:rPr>
          <w:rFonts w:ascii="Arial" w:eastAsia="Calibri" w:hAnsi="Arial"/>
          <w:b/>
          <w:bCs/>
        </w:rPr>
        <w:t>FAVORÁVEL</w:t>
      </w:r>
      <w:r w:rsidR="00D76883" w:rsidRPr="00FA6F68">
        <w:rPr>
          <w:rFonts w:ascii="Arial" w:eastAsia="Calibri" w:hAnsi="Arial"/>
          <w:b/>
          <w:bCs/>
        </w:rPr>
        <w:t xml:space="preserve"> </w:t>
      </w:r>
      <w:r w:rsidR="001510B1" w:rsidRPr="00FA6F68">
        <w:rPr>
          <w:rFonts w:ascii="Arial" w:eastAsia="Calibri" w:hAnsi="Arial"/>
          <w:b/>
          <w:bCs/>
        </w:rPr>
        <w:t xml:space="preserve">AO </w:t>
      </w:r>
      <w:r w:rsidR="004D7052" w:rsidRPr="00FA6F68">
        <w:rPr>
          <w:rFonts w:ascii="Arial" w:eastAsia="Calibri" w:hAnsi="Arial"/>
          <w:b/>
          <w:bCs/>
        </w:rPr>
        <w:t>PROJETO DE LEI</w:t>
      </w:r>
      <w:r w:rsidR="00293F3B" w:rsidRPr="00D74421">
        <w:rPr>
          <w:rFonts w:ascii="Arial" w:eastAsia="Calibri" w:hAnsi="Arial"/>
          <w:b/>
          <w:bCs/>
        </w:rPr>
        <w:t>.</w:t>
      </w:r>
    </w:p>
    <w:p w14:paraId="51846072" w14:textId="77777777" w:rsidR="00113CCB" w:rsidRPr="00D74421" w:rsidRDefault="00E47874" w:rsidP="00D74421">
      <w:pPr>
        <w:pStyle w:val="LO-normal"/>
        <w:ind w:firstLine="851"/>
        <w:jc w:val="both"/>
        <w:rPr>
          <w:rFonts w:ascii="Arial" w:eastAsia="Calibri" w:hAnsi="Arial"/>
        </w:rPr>
      </w:pPr>
      <w:r w:rsidRPr="00D74421">
        <w:rPr>
          <w:rFonts w:ascii="Arial" w:eastAsia="Calibri" w:hAnsi="Arial"/>
        </w:rPr>
        <w:t>Este é o parecer.</w:t>
      </w:r>
    </w:p>
    <w:p w14:paraId="14B07D60" w14:textId="77777777" w:rsidR="00A51B74" w:rsidRPr="00A51B74" w:rsidRDefault="00A51B74" w:rsidP="00F10C21">
      <w:pPr>
        <w:pStyle w:val="LO-normal"/>
        <w:ind w:firstLine="851"/>
        <w:jc w:val="both"/>
        <w:rPr>
          <w:rFonts w:ascii="Arial" w:hAnsi="Arial"/>
        </w:rPr>
      </w:pPr>
    </w:p>
    <w:p w14:paraId="4422AC8F" w14:textId="36F9D2AD" w:rsidR="00113CCB" w:rsidRPr="00A51B74" w:rsidRDefault="0011359A" w:rsidP="00F10C21">
      <w:pPr>
        <w:pStyle w:val="LO-normal"/>
        <w:ind w:firstLine="851"/>
        <w:jc w:val="both"/>
        <w:rPr>
          <w:rFonts w:ascii="Arial" w:hAnsi="Arial"/>
        </w:rPr>
      </w:pPr>
      <w:r w:rsidRPr="00A51B74">
        <w:rPr>
          <w:rFonts w:ascii="Arial" w:eastAsia="Calibri" w:hAnsi="Arial"/>
        </w:rPr>
        <w:t>Igrejinha,</w:t>
      </w:r>
      <w:r w:rsidR="00603127" w:rsidRPr="00A51B74">
        <w:rPr>
          <w:rFonts w:ascii="Arial" w:eastAsia="Calibri" w:hAnsi="Arial"/>
        </w:rPr>
        <w:t xml:space="preserve"> </w:t>
      </w:r>
      <w:r w:rsidR="00D74421">
        <w:rPr>
          <w:rFonts w:ascii="Arial" w:eastAsia="Calibri" w:hAnsi="Arial"/>
        </w:rPr>
        <w:t>22</w:t>
      </w:r>
      <w:r w:rsidR="00762623" w:rsidRPr="00A51B74">
        <w:rPr>
          <w:rFonts w:ascii="Arial" w:eastAsia="Calibri" w:hAnsi="Arial"/>
        </w:rPr>
        <w:t xml:space="preserve"> </w:t>
      </w:r>
      <w:r w:rsidR="0075279C" w:rsidRPr="00A51B74">
        <w:rPr>
          <w:rFonts w:ascii="Arial" w:eastAsia="Calibri" w:hAnsi="Arial"/>
        </w:rPr>
        <w:t xml:space="preserve">de </w:t>
      </w:r>
      <w:r w:rsidR="00937FFB" w:rsidRPr="00A51B74">
        <w:rPr>
          <w:rFonts w:ascii="Arial" w:eastAsia="Calibri" w:hAnsi="Arial"/>
        </w:rPr>
        <w:t xml:space="preserve">setembro </w:t>
      </w:r>
      <w:r w:rsidR="00143252" w:rsidRPr="00A51B74">
        <w:rPr>
          <w:rFonts w:ascii="Arial" w:eastAsia="Calibri" w:hAnsi="Arial"/>
        </w:rPr>
        <w:t>de 2025</w:t>
      </w:r>
      <w:r w:rsidRPr="00A51B74">
        <w:rPr>
          <w:rFonts w:ascii="Arial" w:eastAsia="Calibri" w:hAnsi="Arial"/>
        </w:rPr>
        <w:t>.</w:t>
      </w:r>
    </w:p>
    <w:p w14:paraId="0142C18B" w14:textId="77777777" w:rsidR="00113CCB" w:rsidRPr="00A51B74" w:rsidRDefault="00113CCB" w:rsidP="00F10C21">
      <w:pPr>
        <w:pStyle w:val="LO-normal"/>
        <w:jc w:val="center"/>
        <w:rPr>
          <w:rFonts w:ascii="Arial" w:eastAsia="Calibri" w:hAnsi="Arial"/>
          <w:color w:val="333333"/>
          <w:sz w:val="22"/>
          <w:szCs w:val="22"/>
        </w:rPr>
      </w:pPr>
    </w:p>
    <w:p w14:paraId="59E0C87C" w14:textId="77777777" w:rsidR="00A31432" w:rsidRPr="00A51B74" w:rsidRDefault="00A31432" w:rsidP="00F10C21">
      <w:pPr>
        <w:pStyle w:val="LO-normal"/>
        <w:jc w:val="center"/>
        <w:rPr>
          <w:rFonts w:ascii="Arial" w:eastAsia="Calibri" w:hAnsi="Arial"/>
          <w:color w:val="333333"/>
          <w:sz w:val="22"/>
          <w:szCs w:val="22"/>
        </w:rPr>
      </w:pPr>
    </w:p>
    <w:p w14:paraId="5F181842" w14:textId="77777777" w:rsidR="000A460E" w:rsidRPr="00A51B74" w:rsidRDefault="000A460E" w:rsidP="00F10C21">
      <w:pPr>
        <w:pStyle w:val="LO-normal"/>
        <w:rPr>
          <w:rFonts w:ascii="Arial" w:eastAsia="Calibri" w:hAnsi="Arial"/>
          <w:color w:val="333333"/>
          <w:sz w:val="22"/>
          <w:szCs w:val="22"/>
        </w:rPr>
      </w:pPr>
    </w:p>
    <w:p w14:paraId="3A677A63" w14:textId="77777777" w:rsidR="000A460E" w:rsidRPr="00A51B74" w:rsidRDefault="000A460E" w:rsidP="00F10C21">
      <w:pPr>
        <w:pStyle w:val="LO-normal"/>
        <w:jc w:val="center"/>
        <w:rPr>
          <w:rFonts w:ascii="Arial" w:eastAsia="Calibri" w:hAnsi="Arial"/>
          <w:color w:val="333333"/>
          <w:sz w:val="22"/>
          <w:szCs w:val="22"/>
        </w:rPr>
      </w:pPr>
      <w:r w:rsidRPr="00A51B74">
        <w:rPr>
          <w:rFonts w:ascii="Arial" w:eastAsia="Calibri" w:hAnsi="Arial"/>
          <w:color w:val="333333"/>
          <w:sz w:val="22"/>
          <w:szCs w:val="22"/>
        </w:rPr>
        <w:t xml:space="preserve">Vereador </w:t>
      </w:r>
      <w:r w:rsidRPr="00A51B74">
        <w:rPr>
          <w:rFonts w:ascii="Arial" w:eastAsia="Calibri" w:hAnsi="Arial"/>
          <w:b/>
          <w:color w:val="333333"/>
          <w:sz w:val="22"/>
          <w:szCs w:val="22"/>
        </w:rPr>
        <w:t>PATRICIA SILVANA WALLAUER</w:t>
      </w:r>
    </w:p>
    <w:p w14:paraId="2ECEFCB6" w14:textId="4E45453A" w:rsidR="000A460E" w:rsidRPr="00A51B74" w:rsidRDefault="000A460E" w:rsidP="00F10C21">
      <w:pPr>
        <w:pStyle w:val="LO-normal"/>
        <w:jc w:val="center"/>
        <w:rPr>
          <w:rFonts w:ascii="Arial" w:eastAsia="Calibri" w:hAnsi="Arial"/>
          <w:color w:val="333333"/>
          <w:sz w:val="22"/>
          <w:szCs w:val="22"/>
        </w:rPr>
      </w:pPr>
      <w:r w:rsidRPr="00A51B74">
        <w:rPr>
          <w:rFonts w:ascii="Arial" w:eastAsia="Calibri" w:hAnsi="Arial"/>
          <w:color w:val="333333"/>
          <w:sz w:val="22"/>
          <w:szCs w:val="22"/>
        </w:rPr>
        <w:t>Presidente da CCJ</w:t>
      </w:r>
      <w:r w:rsidR="00A51B74" w:rsidRPr="00A51B74">
        <w:rPr>
          <w:rFonts w:ascii="Arial" w:eastAsia="Calibri" w:hAnsi="Arial"/>
          <w:color w:val="333333"/>
          <w:sz w:val="22"/>
          <w:szCs w:val="22"/>
        </w:rPr>
        <w:t xml:space="preserve"> </w:t>
      </w:r>
    </w:p>
    <w:p w14:paraId="55C1964D" w14:textId="77777777" w:rsidR="000A460E" w:rsidRPr="00A51B74" w:rsidRDefault="000A460E" w:rsidP="00F10C21">
      <w:pPr>
        <w:pStyle w:val="LO-normal"/>
        <w:jc w:val="center"/>
        <w:rPr>
          <w:rFonts w:ascii="Arial" w:eastAsia="Calibri" w:hAnsi="Arial"/>
          <w:color w:val="333333"/>
          <w:sz w:val="22"/>
          <w:szCs w:val="22"/>
        </w:rPr>
      </w:pPr>
    </w:p>
    <w:p w14:paraId="7EAFED0C" w14:textId="77777777" w:rsidR="000A460E" w:rsidRPr="00A51B74" w:rsidRDefault="000A460E" w:rsidP="00F10C21">
      <w:pPr>
        <w:pStyle w:val="LO-normal"/>
        <w:jc w:val="center"/>
        <w:rPr>
          <w:rFonts w:ascii="Arial" w:eastAsia="Calibri" w:hAnsi="Arial"/>
          <w:color w:val="333333"/>
          <w:sz w:val="22"/>
          <w:szCs w:val="22"/>
        </w:rPr>
      </w:pPr>
    </w:p>
    <w:p w14:paraId="68D76111" w14:textId="77777777" w:rsidR="00A51B74" w:rsidRPr="00A51B74" w:rsidRDefault="00A51B74" w:rsidP="00F10C21">
      <w:pPr>
        <w:pStyle w:val="LO-normal"/>
        <w:jc w:val="center"/>
        <w:rPr>
          <w:rFonts w:ascii="Arial" w:eastAsia="Calibri" w:hAnsi="Arial"/>
          <w:color w:val="333333"/>
          <w:sz w:val="22"/>
          <w:szCs w:val="22"/>
        </w:rPr>
      </w:pPr>
    </w:p>
    <w:p w14:paraId="29D7A762" w14:textId="77777777" w:rsidR="00A51B74" w:rsidRPr="00A51B74" w:rsidRDefault="00A51B74" w:rsidP="00A51B74">
      <w:pPr>
        <w:pStyle w:val="LO-normal"/>
        <w:jc w:val="center"/>
        <w:rPr>
          <w:rFonts w:ascii="Arial" w:eastAsia="Calibri" w:hAnsi="Arial"/>
          <w:b/>
          <w:color w:val="333333"/>
          <w:sz w:val="22"/>
          <w:szCs w:val="22"/>
        </w:rPr>
      </w:pPr>
      <w:r w:rsidRPr="00A51B74">
        <w:rPr>
          <w:rFonts w:ascii="Arial" w:eastAsia="Calibri" w:hAnsi="Arial"/>
          <w:color w:val="333333"/>
          <w:sz w:val="22"/>
          <w:szCs w:val="22"/>
        </w:rPr>
        <w:t>Vereador</w:t>
      </w:r>
      <w:r w:rsidRPr="00A51B74">
        <w:rPr>
          <w:rFonts w:ascii="Arial" w:eastAsia="Calibri" w:hAnsi="Arial"/>
          <w:b/>
          <w:color w:val="333333"/>
          <w:sz w:val="22"/>
          <w:szCs w:val="22"/>
        </w:rPr>
        <w:t xml:space="preserve"> SILVESTRE DE OLIVEIRA GARCIA</w:t>
      </w:r>
    </w:p>
    <w:p w14:paraId="27A2691B" w14:textId="6A8CC0A9" w:rsidR="008B5F5E" w:rsidRPr="00A51B74" w:rsidRDefault="00A51B74" w:rsidP="008B5F5E">
      <w:pPr>
        <w:pStyle w:val="LO-normal"/>
        <w:jc w:val="center"/>
        <w:rPr>
          <w:rFonts w:ascii="Arial" w:eastAsia="Calibri" w:hAnsi="Arial"/>
          <w:color w:val="333333"/>
          <w:sz w:val="22"/>
          <w:szCs w:val="22"/>
        </w:rPr>
      </w:pPr>
      <w:r w:rsidRPr="00A51B74">
        <w:rPr>
          <w:rFonts w:ascii="Arial" w:eastAsia="Calibri" w:hAnsi="Arial"/>
          <w:color w:val="333333"/>
          <w:sz w:val="22"/>
          <w:szCs w:val="22"/>
        </w:rPr>
        <w:t>Vice-Presidente da CCJ</w:t>
      </w:r>
      <w:r w:rsidR="008B5F5E">
        <w:rPr>
          <w:rFonts w:ascii="Arial" w:eastAsia="Calibri" w:hAnsi="Arial"/>
          <w:color w:val="333333"/>
          <w:sz w:val="22"/>
          <w:szCs w:val="22"/>
        </w:rPr>
        <w:t xml:space="preserve"> </w:t>
      </w:r>
    </w:p>
    <w:p w14:paraId="513D1711" w14:textId="1CA70628" w:rsidR="00A51B74" w:rsidRPr="00A51B74" w:rsidRDefault="00A51B74" w:rsidP="00A51B74">
      <w:pPr>
        <w:pStyle w:val="LO-normal"/>
        <w:jc w:val="center"/>
        <w:rPr>
          <w:rFonts w:ascii="Arial" w:eastAsia="Calibri" w:hAnsi="Arial"/>
          <w:color w:val="333333"/>
          <w:sz w:val="22"/>
          <w:szCs w:val="22"/>
        </w:rPr>
      </w:pPr>
    </w:p>
    <w:p w14:paraId="3E25E6D6" w14:textId="77777777" w:rsidR="000A460E" w:rsidRPr="00A51B74" w:rsidRDefault="000A460E" w:rsidP="00F10C21">
      <w:pPr>
        <w:pStyle w:val="LO-normal"/>
        <w:jc w:val="center"/>
        <w:rPr>
          <w:rFonts w:ascii="Arial" w:eastAsia="Calibri" w:hAnsi="Arial"/>
          <w:color w:val="333333"/>
          <w:sz w:val="22"/>
          <w:szCs w:val="22"/>
        </w:rPr>
      </w:pPr>
    </w:p>
    <w:p w14:paraId="70C2E599" w14:textId="77777777" w:rsidR="00A51B74" w:rsidRPr="00A51B74" w:rsidRDefault="00A51B74" w:rsidP="00F10C21">
      <w:pPr>
        <w:pStyle w:val="LO-normal"/>
        <w:jc w:val="center"/>
        <w:rPr>
          <w:rFonts w:ascii="Arial" w:eastAsia="Calibri" w:hAnsi="Arial"/>
          <w:color w:val="333333"/>
          <w:sz w:val="22"/>
          <w:szCs w:val="22"/>
        </w:rPr>
      </w:pPr>
    </w:p>
    <w:p w14:paraId="11D929A7" w14:textId="77777777" w:rsidR="00A51B74" w:rsidRPr="00A51B74" w:rsidRDefault="00A51B74" w:rsidP="00F10C21">
      <w:pPr>
        <w:pStyle w:val="LO-normal"/>
        <w:jc w:val="center"/>
        <w:rPr>
          <w:rFonts w:ascii="Arial" w:eastAsia="Calibri" w:hAnsi="Arial"/>
          <w:color w:val="333333"/>
          <w:sz w:val="22"/>
          <w:szCs w:val="22"/>
        </w:rPr>
      </w:pPr>
    </w:p>
    <w:p w14:paraId="4F1574C9" w14:textId="77777777" w:rsidR="000A460E" w:rsidRPr="00A51B74" w:rsidRDefault="000A460E" w:rsidP="00F10C21">
      <w:pPr>
        <w:pStyle w:val="LO-normal"/>
        <w:jc w:val="center"/>
        <w:rPr>
          <w:rFonts w:ascii="Arial" w:eastAsia="Calibri" w:hAnsi="Arial"/>
          <w:color w:val="333333"/>
          <w:sz w:val="22"/>
          <w:szCs w:val="22"/>
        </w:rPr>
      </w:pPr>
      <w:r w:rsidRPr="00A51B74">
        <w:rPr>
          <w:rFonts w:ascii="Arial" w:eastAsia="Calibri" w:hAnsi="Arial"/>
          <w:color w:val="333333"/>
          <w:sz w:val="22"/>
          <w:szCs w:val="22"/>
        </w:rPr>
        <w:t xml:space="preserve">Vereador </w:t>
      </w:r>
      <w:r w:rsidRPr="00A51B74">
        <w:rPr>
          <w:rFonts w:ascii="Arial" w:eastAsia="Calibri" w:hAnsi="Arial"/>
          <w:b/>
          <w:color w:val="333333"/>
          <w:sz w:val="22"/>
          <w:szCs w:val="22"/>
        </w:rPr>
        <w:t>ATILA RODRIGO DE SOUZA</w:t>
      </w:r>
    </w:p>
    <w:p w14:paraId="052E2315" w14:textId="7ACFC450" w:rsidR="000A460E" w:rsidRPr="00A51B74" w:rsidRDefault="00A51B74" w:rsidP="00F10C21">
      <w:pPr>
        <w:pStyle w:val="LO-normal"/>
        <w:jc w:val="center"/>
        <w:rPr>
          <w:rFonts w:ascii="Arial" w:eastAsia="Calibri" w:hAnsi="Arial"/>
          <w:color w:val="333333"/>
          <w:sz w:val="22"/>
          <w:szCs w:val="22"/>
        </w:rPr>
      </w:pPr>
      <w:r w:rsidRPr="00A51B74">
        <w:rPr>
          <w:rFonts w:ascii="Arial" w:eastAsia="Calibri" w:hAnsi="Arial"/>
          <w:color w:val="333333"/>
          <w:sz w:val="22"/>
          <w:szCs w:val="22"/>
        </w:rPr>
        <w:t xml:space="preserve">Secretário </w:t>
      </w:r>
      <w:r w:rsidR="000A460E" w:rsidRPr="00A51B74">
        <w:rPr>
          <w:rFonts w:ascii="Arial" w:eastAsia="Calibri" w:hAnsi="Arial"/>
          <w:color w:val="333333"/>
          <w:sz w:val="22"/>
          <w:szCs w:val="22"/>
        </w:rPr>
        <w:t>da CCJ</w:t>
      </w:r>
      <w:r w:rsidR="00FA6F68" w:rsidRPr="00FA6F68">
        <w:rPr>
          <w:rFonts w:ascii="Arial" w:eastAsia="Calibri" w:hAnsi="Arial"/>
          <w:color w:val="333333"/>
          <w:sz w:val="22"/>
          <w:szCs w:val="22"/>
        </w:rPr>
        <w:t xml:space="preserve"> </w:t>
      </w:r>
      <w:r w:rsidR="00FA6F68">
        <w:rPr>
          <w:rFonts w:ascii="Arial" w:eastAsia="Calibri" w:hAnsi="Arial"/>
          <w:color w:val="333333"/>
          <w:sz w:val="22"/>
          <w:szCs w:val="22"/>
        </w:rPr>
        <w:t>e</w:t>
      </w:r>
      <w:r w:rsidR="00FA6F68" w:rsidRPr="00A51B74">
        <w:rPr>
          <w:rFonts w:ascii="Arial" w:eastAsia="Calibri" w:hAnsi="Arial"/>
          <w:color w:val="333333"/>
          <w:sz w:val="22"/>
          <w:szCs w:val="22"/>
        </w:rPr>
        <w:t xml:space="preserve"> Relator do Projeto</w:t>
      </w:r>
    </w:p>
    <w:p w14:paraId="21B1ACBB" w14:textId="77777777" w:rsidR="000A460E" w:rsidRPr="00A51B74" w:rsidRDefault="000A460E" w:rsidP="00F10C21">
      <w:pPr>
        <w:pStyle w:val="LO-normal"/>
        <w:jc w:val="center"/>
        <w:rPr>
          <w:rFonts w:ascii="Arial" w:eastAsia="Calibri" w:hAnsi="Arial"/>
          <w:color w:val="333333"/>
          <w:sz w:val="22"/>
          <w:szCs w:val="22"/>
        </w:rPr>
      </w:pPr>
    </w:p>
    <w:sectPr w:rsidR="000A460E" w:rsidRPr="00A51B74">
      <w:headerReference w:type="default" r:id="rId6"/>
      <w:footerReference w:type="default" r:id="rId7"/>
      <w:pgSz w:w="11906" w:h="16838"/>
      <w:pgMar w:top="2095" w:right="1134" w:bottom="1134" w:left="1418" w:header="709" w:footer="709" w:gutter="0"/>
      <w:pgNumType w:start="1"/>
      <w:cols w:space="720"/>
      <w:formProt w:val="0"/>
      <w:docGrid w:linePitch="1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1791294" w14:textId="77777777" w:rsidR="00AB2FE8" w:rsidRDefault="00AB2FE8">
      <w:r>
        <w:separator/>
      </w:r>
    </w:p>
  </w:endnote>
  <w:endnote w:type="continuationSeparator" w:id="0">
    <w:p w14:paraId="611006B0" w14:textId="77777777" w:rsidR="00AB2FE8" w:rsidRDefault="00AB2FE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0707C2" w14:textId="77777777" w:rsidR="00113CCB" w:rsidRDefault="00E47874">
    <w:pPr>
      <w:pStyle w:val="LO-normal"/>
      <w:tabs>
        <w:tab w:val="right" w:pos="10080"/>
      </w:tabs>
      <w:ind w:left="-1260" w:right="-1242"/>
      <w:jc w:val="center"/>
      <w:rPr>
        <w:rFonts w:ascii="Arial" w:eastAsia="Arial" w:hAnsi="Arial"/>
        <w:color w:val="000000"/>
        <w:sz w:val="16"/>
        <w:szCs w:val="16"/>
      </w:rPr>
    </w:pPr>
    <w:r>
      <w:rPr>
        <w:rFonts w:ascii="Arial" w:eastAsia="Arial" w:hAnsi="Arial"/>
        <w:color w:val="000000"/>
        <w:sz w:val="16"/>
        <w:szCs w:val="16"/>
      </w:rPr>
      <w:t xml:space="preserve"> “Doe vida: doe sangue, doe órgãos.”</w:t>
    </w:r>
  </w:p>
  <w:p w14:paraId="28C15D2B" w14:textId="77777777" w:rsidR="00113CCB" w:rsidRDefault="00113CCB">
    <w:pPr>
      <w:pStyle w:val="LO-normal"/>
      <w:tabs>
        <w:tab w:val="center" w:pos="4419"/>
        <w:tab w:val="right" w:pos="8838"/>
      </w:tabs>
      <w:jc w:val="center"/>
      <w:rPr>
        <w:rFonts w:ascii="Arial" w:eastAsia="Arial" w:hAnsi="Arial"/>
        <w:sz w:val="16"/>
        <w:szCs w:val="16"/>
      </w:rPr>
    </w:pPr>
    <w:hyperlink r:id="rId1">
      <w:r>
        <w:rPr>
          <w:rFonts w:ascii="Arial" w:eastAsia="Arial" w:hAnsi="Arial"/>
          <w:b/>
          <w:color w:val="0000FF"/>
          <w:sz w:val="16"/>
          <w:szCs w:val="16"/>
          <w:u w:val="single"/>
        </w:rPr>
        <w:t>www.camaraigrejinha.com.br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24EB218" w14:textId="77777777" w:rsidR="00AB2FE8" w:rsidRDefault="00AB2FE8">
      <w:r>
        <w:separator/>
      </w:r>
    </w:p>
  </w:footnote>
  <w:footnote w:type="continuationSeparator" w:id="0">
    <w:p w14:paraId="375B35B6" w14:textId="77777777" w:rsidR="00AB2FE8" w:rsidRDefault="00AB2FE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DEFF7E0" w14:textId="4AC72BDA" w:rsidR="00113CCB" w:rsidRDefault="00E47874">
    <w:pPr>
      <w:pStyle w:val="LO-normal"/>
      <w:tabs>
        <w:tab w:val="center" w:pos="-1843"/>
      </w:tabs>
      <w:jc w:val="center"/>
      <w:rPr>
        <w:rFonts w:ascii="Arial" w:eastAsia="Arial" w:hAnsi="Arial"/>
        <w:color w:val="000000"/>
        <w:sz w:val="20"/>
        <w:szCs w:val="20"/>
      </w:rPr>
    </w:pPr>
    <w:r>
      <w:rPr>
        <w:rFonts w:ascii="Arial" w:eastAsia="Arial" w:hAnsi="Arial"/>
        <w:noProof/>
        <w:color w:val="000000"/>
        <w:sz w:val="20"/>
        <w:szCs w:val="20"/>
      </w:rPr>
      <w:drawing>
        <wp:anchor distT="114300" distB="114300" distL="114300" distR="114300" simplePos="0" relativeHeight="5" behindDoc="1" locked="0" layoutInCell="0" allowOverlap="1" wp14:anchorId="6DF0A9E0" wp14:editId="44B1FB39">
          <wp:simplePos x="0" y="0"/>
          <wp:positionH relativeFrom="column">
            <wp:posOffset>2562225</wp:posOffset>
          </wp:positionH>
          <wp:positionV relativeFrom="paragraph">
            <wp:posOffset>-125730</wp:posOffset>
          </wp:positionV>
          <wp:extent cx="573405" cy="543560"/>
          <wp:effectExtent l="0" t="0" r="0" b="0"/>
          <wp:wrapTopAndBottom/>
          <wp:docPr id="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1.png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573405" cy="54356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Arial" w:eastAsia="Arial" w:hAnsi="Arial"/>
        <w:b/>
        <w:color w:val="000000"/>
        <w:sz w:val="20"/>
        <w:szCs w:val="20"/>
      </w:rPr>
      <w:t>ESTADO DO RIO GRANDE DO SUL</w:t>
    </w:r>
  </w:p>
  <w:p w14:paraId="5A053A5E" w14:textId="77777777" w:rsidR="00113CCB" w:rsidRDefault="00E47874">
    <w:pPr>
      <w:pStyle w:val="LO-normal"/>
      <w:tabs>
        <w:tab w:val="center" w:pos="4419"/>
        <w:tab w:val="right" w:pos="8838"/>
      </w:tabs>
      <w:jc w:val="center"/>
      <w:rPr>
        <w:rFonts w:ascii="Arial" w:eastAsia="Arial" w:hAnsi="Arial"/>
        <w:b/>
        <w:color w:val="000000"/>
        <w:sz w:val="20"/>
        <w:szCs w:val="20"/>
      </w:rPr>
    </w:pPr>
    <w:r>
      <w:rPr>
        <w:rFonts w:ascii="Arial" w:eastAsia="Arial" w:hAnsi="Arial"/>
        <w:b/>
        <w:color w:val="000000"/>
        <w:sz w:val="20"/>
        <w:szCs w:val="20"/>
      </w:rPr>
      <w:t>CÂMARA MUNICIPAL DE IGREJINHA</w:t>
    </w:r>
  </w:p>
  <w:p w14:paraId="159D1ADE" w14:textId="77777777" w:rsidR="00113CCB" w:rsidRDefault="00E47874">
    <w:pPr>
      <w:pStyle w:val="LO-normal"/>
      <w:tabs>
        <w:tab w:val="center" w:pos="4419"/>
        <w:tab w:val="right" w:pos="8838"/>
      </w:tabs>
      <w:jc w:val="center"/>
      <w:rPr>
        <w:rFonts w:ascii="Arial" w:eastAsia="Arial" w:hAnsi="Arial"/>
        <w:sz w:val="16"/>
        <w:szCs w:val="16"/>
      </w:rPr>
    </w:pPr>
    <w:r>
      <w:rPr>
        <w:rFonts w:ascii="Arial" w:eastAsia="Arial" w:hAnsi="Arial"/>
        <w:b/>
        <w:sz w:val="16"/>
        <w:szCs w:val="16"/>
      </w:rPr>
      <w:t>Rua Tiradentes, 115, Centro – CEP 95650-000 – Igrejinha RS</w:t>
    </w:r>
  </w:p>
  <w:p w14:paraId="471C6DA5" w14:textId="77777777" w:rsidR="00113CCB" w:rsidRDefault="00E47874">
    <w:pPr>
      <w:pStyle w:val="LO-normal"/>
      <w:tabs>
        <w:tab w:val="center" w:pos="4419"/>
        <w:tab w:val="right" w:pos="8838"/>
      </w:tabs>
      <w:jc w:val="center"/>
      <w:rPr>
        <w:rFonts w:ascii="Arial" w:eastAsia="Arial" w:hAnsi="Arial"/>
        <w:sz w:val="16"/>
        <w:szCs w:val="16"/>
      </w:rPr>
    </w:pPr>
    <w:r>
      <w:rPr>
        <w:rFonts w:ascii="Arial" w:eastAsia="Arial" w:hAnsi="Arial"/>
        <w:b/>
        <w:sz w:val="16"/>
        <w:szCs w:val="16"/>
      </w:rPr>
      <w:t>Fone/Fax: (51) 3545.1644</w:t>
    </w:r>
  </w:p>
  <w:p w14:paraId="28A73938" w14:textId="77777777" w:rsidR="00113CCB" w:rsidRDefault="00113CCB">
    <w:pPr>
      <w:pStyle w:val="LO-normal"/>
      <w:tabs>
        <w:tab w:val="center" w:pos="4419"/>
        <w:tab w:val="right" w:pos="8838"/>
      </w:tabs>
      <w:jc w:val="center"/>
      <w:rPr>
        <w:rFonts w:ascii="Arial" w:eastAsia="Arial" w:hAnsi="Arial"/>
        <w:b/>
        <w:sz w:val="20"/>
        <w:szCs w:val="2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13CCB"/>
    <w:rsid w:val="0000191A"/>
    <w:rsid w:val="00027F48"/>
    <w:rsid w:val="00047375"/>
    <w:rsid w:val="00050C2E"/>
    <w:rsid w:val="000A460E"/>
    <w:rsid w:val="000A6184"/>
    <w:rsid w:val="000B0CCC"/>
    <w:rsid w:val="000C7FA6"/>
    <w:rsid w:val="000E3E22"/>
    <w:rsid w:val="000E6B13"/>
    <w:rsid w:val="001075D4"/>
    <w:rsid w:val="0011359A"/>
    <w:rsid w:val="00113CCB"/>
    <w:rsid w:val="00121FE0"/>
    <w:rsid w:val="00134D75"/>
    <w:rsid w:val="00143252"/>
    <w:rsid w:val="001510B1"/>
    <w:rsid w:val="001A2EA9"/>
    <w:rsid w:val="001A6357"/>
    <w:rsid w:val="001D525F"/>
    <w:rsid w:val="001E2CF7"/>
    <w:rsid w:val="001F30CB"/>
    <w:rsid w:val="001F4FBA"/>
    <w:rsid w:val="00215D1E"/>
    <w:rsid w:val="00223790"/>
    <w:rsid w:val="002323D3"/>
    <w:rsid w:val="00247FE6"/>
    <w:rsid w:val="00252D73"/>
    <w:rsid w:val="0026444E"/>
    <w:rsid w:val="00264947"/>
    <w:rsid w:val="0027293C"/>
    <w:rsid w:val="00272F50"/>
    <w:rsid w:val="00275459"/>
    <w:rsid w:val="0027743E"/>
    <w:rsid w:val="00291950"/>
    <w:rsid w:val="00293F3B"/>
    <w:rsid w:val="00294B28"/>
    <w:rsid w:val="002972B3"/>
    <w:rsid w:val="002A227A"/>
    <w:rsid w:val="002A71A5"/>
    <w:rsid w:val="002D6CFD"/>
    <w:rsid w:val="002E51BD"/>
    <w:rsid w:val="002F3472"/>
    <w:rsid w:val="0030184B"/>
    <w:rsid w:val="003206EE"/>
    <w:rsid w:val="00323094"/>
    <w:rsid w:val="00332D2B"/>
    <w:rsid w:val="00347C54"/>
    <w:rsid w:val="00361DDC"/>
    <w:rsid w:val="00366B13"/>
    <w:rsid w:val="003C4145"/>
    <w:rsid w:val="003C7384"/>
    <w:rsid w:val="003E6785"/>
    <w:rsid w:val="003F2013"/>
    <w:rsid w:val="004027BA"/>
    <w:rsid w:val="004269A9"/>
    <w:rsid w:val="00432F5E"/>
    <w:rsid w:val="004571BC"/>
    <w:rsid w:val="004612EC"/>
    <w:rsid w:val="004755CD"/>
    <w:rsid w:val="004854C4"/>
    <w:rsid w:val="00493946"/>
    <w:rsid w:val="00495031"/>
    <w:rsid w:val="004B27BF"/>
    <w:rsid w:val="004C5F96"/>
    <w:rsid w:val="004D4630"/>
    <w:rsid w:val="004D7052"/>
    <w:rsid w:val="004E05B1"/>
    <w:rsid w:val="0052383C"/>
    <w:rsid w:val="00525FA0"/>
    <w:rsid w:val="00535065"/>
    <w:rsid w:val="005350E7"/>
    <w:rsid w:val="005556D8"/>
    <w:rsid w:val="00561AA8"/>
    <w:rsid w:val="00590A21"/>
    <w:rsid w:val="005F4884"/>
    <w:rsid w:val="00603127"/>
    <w:rsid w:val="0060499F"/>
    <w:rsid w:val="00647740"/>
    <w:rsid w:val="00650B20"/>
    <w:rsid w:val="00660414"/>
    <w:rsid w:val="0067201F"/>
    <w:rsid w:val="00691E97"/>
    <w:rsid w:val="006A1B1F"/>
    <w:rsid w:val="006B31D7"/>
    <w:rsid w:val="006D0F17"/>
    <w:rsid w:val="006D6F31"/>
    <w:rsid w:val="006E0A6F"/>
    <w:rsid w:val="006E10EA"/>
    <w:rsid w:val="006E7319"/>
    <w:rsid w:val="006E7A0C"/>
    <w:rsid w:val="00703AE0"/>
    <w:rsid w:val="00705D31"/>
    <w:rsid w:val="00714475"/>
    <w:rsid w:val="0075279C"/>
    <w:rsid w:val="00757EBD"/>
    <w:rsid w:val="007608B0"/>
    <w:rsid w:val="00762623"/>
    <w:rsid w:val="007709F3"/>
    <w:rsid w:val="007A1279"/>
    <w:rsid w:val="007A71C8"/>
    <w:rsid w:val="007B2841"/>
    <w:rsid w:val="007B62C9"/>
    <w:rsid w:val="007B69EC"/>
    <w:rsid w:val="007C4E67"/>
    <w:rsid w:val="007D363C"/>
    <w:rsid w:val="007D6B13"/>
    <w:rsid w:val="007F20EB"/>
    <w:rsid w:val="007F7839"/>
    <w:rsid w:val="0081315C"/>
    <w:rsid w:val="008244E8"/>
    <w:rsid w:val="0083737E"/>
    <w:rsid w:val="0085007E"/>
    <w:rsid w:val="00852F9F"/>
    <w:rsid w:val="00855A08"/>
    <w:rsid w:val="008578F7"/>
    <w:rsid w:val="00860DE8"/>
    <w:rsid w:val="00871B6B"/>
    <w:rsid w:val="00886FFC"/>
    <w:rsid w:val="008B5F5E"/>
    <w:rsid w:val="008C72F2"/>
    <w:rsid w:val="008D18EE"/>
    <w:rsid w:val="008E43B1"/>
    <w:rsid w:val="008F6157"/>
    <w:rsid w:val="00907297"/>
    <w:rsid w:val="0093392A"/>
    <w:rsid w:val="00937FFB"/>
    <w:rsid w:val="009443B1"/>
    <w:rsid w:val="00970B38"/>
    <w:rsid w:val="00975205"/>
    <w:rsid w:val="00993969"/>
    <w:rsid w:val="00996CE3"/>
    <w:rsid w:val="009B1D20"/>
    <w:rsid w:val="009B2302"/>
    <w:rsid w:val="009B4ED7"/>
    <w:rsid w:val="009B78C5"/>
    <w:rsid w:val="009C3518"/>
    <w:rsid w:val="009C68F5"/>
    <w:rsid w:val="009D1991"/>
    <w:rsid w:val="009D36A7"/>
    <w:rsid w:val="009E7675"/>
    <w:rsid w:val="009F09C8"/>
    <w:rsid w:val="00A11B94"/>
    <w:rsid w:val="00A144C0"/>
    <w:rsid w:val="00A17193"/>
    <w:rsid w:val="00A313E9"/>
    <w:rsid w:val="00A31432"/>
    <w:rsid w:val="00A37CD8"/>
    <w:rsid w:val="00A41EC1"/>
    <w:rsid w:val="00A51B74"/>
    <w:rsid w:val="00A660D7"/>
    <w:rsid w:val="00A67345"/>
    <w:rsid w:val="00A959FC"/>
    <w:rsid w:val="00AB0CA1"/>
    <w:rsid w:val="00AB2FE8"/>
    <w:rsid w:val="00AC0A26"/>
    <w:rsid w:val="00AE3001"/>
    <w:rsid w:val="00B355A4"/>
    <w:rsid w:val="00B56FC4"/>
    <w:rsid w:val="00B65803"/>
    <w:rsid w:val="00B83526"/>
    <w:rsid w:val="00B97568"/>
    <w:rsid w:val="00B97FF9"/>
    <w:rsid w:val="00BB677D"/>
    <w:rsid w:val="00BC59D3"/>
    <w:rsid w:val="00C24F38"/>
    <w:rsid w:val="00C3475D"/>
    <w:rsid w:val="00C41591"/>
    <w:rsid w:val="00C73F72"/>
    <w:rsid w:val="00C956F7"/>
    <w:rsid w:val="00CA5371"/>
    <w:rsid w:val="00CA577B"/>
    <w:rsid w:val="00CB034B"/>
    <w:rsid w:val="00CC51E3"/>
    <w:rsid w:val="00CE490B"/>
    <w:rsid w:val="00CF5FAD"/>
    <w:rsid w:val="00CF653E"/>
    <w:rsid w:val="00D00ADB"/>
    <w:rsid w:val="00D2042A"/>
    <w:rsid w:val="00D61394"/>
    <w:rsid w:val="00D74421"/>
    <w:rsid w:val="00D76883"/>
    <w:rsid w:val="00DF4085"/>
    <w:rsid w:val="00E27235"/>
    <w:rsid w:val="00E273E3"/>
    <w:rsid w:val="00E36E89"/>
    <w:rsid w:val="00E43B7C"/>
    <w:rsid w:val="00E47874"/>
    <w:rsid w:val="00E53553"/>
    <w:rsid w:val="00E54625"/>
    <w:rsid w:val="00E551B5"/>
    <w:rsid w:val="00E73192"/>
    <w:rsid w:val="00EA729C"/>
    <w:rsid w:val="00EA72B0"/>
    <w:rsid w:val="00EC6928"/>
    <w:rsid w:val="00ED2882"/>
    <w:rsid w:val="00F0266A"/>
    <w:rsid w:val="00F03DA0"/>
    <w:rsid w:val="00F10C21"/>
    <w:rsid w:val="00F14B09"/>
    <w:rsid w:val="00F22981"/>
    <w:rsid w:val="00F91E4B"/>
    <w:rsid w:val="00F92C9E"/>
    <w:rsid w:val="00FA6F68"/>
    <w:rsid w:val="00FC0F76"/>
    <w:rsid w:val="00FC31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A16F02B"/>
  <w15:docId w15:val="{49FF74D9-8EB4-48CA-A114-763F93EE46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NSimSun" w:hAnsi="Times New Roman" w:cs="Arial"/>
        <w:sz w:val="24"/>
        <w:szCs w:val="24"/>
        <w:lang w:val="pt-BR" w:eastAsia="zh-CN" w:bidi="hi-IN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LO-normal"/>
    <w:next w:val="LO-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LO-normal"/>
    <w:next w:val="LO-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LO-normal"/>
    <w:next w:val="LO-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LO-normal"/>
    <w:next w:val="LO-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Ttulo5">
    <w:name w:val="heading 5"/>
    <w:basedOn w:val="LO-normal"/>
    <w:next w:val="LO-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LO-normal"/>
    <w:next w:val="LO-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rPr>
      <w:color w:val="000080"/>
      <w:u w:val="single"/>
    </w:rPr>
  </w:style>
  <w:style w:type="paragraph" w:styleId="Ttulo">
    <w:name w:val="Title"/>
    <w:basedOn w:val="LO-normal"/>
    <w:next w:val="Corpodetexto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Corpodetexto">
    <w:name w:val="Body Text"/>
    <w:basedOn w:val="Normal"/>
    <w:pPr>
      <w:spacing w:after="140" w:line="276" w:lineRule="auto"/>
    </w:pPr>
  </w:style>
  <w:style w:type="paragraph" w:styleId="Lista">
    <w:name w:val="List"/>
    <w:basedOn w:val="Corpodetexto"/>
  </w:style>
  <w:style w:type="paragraph" w:styleId="Legenda">
    <w:name w:val="caption"/>
    <w:basedOn w:val="Normal"/>
    <w:qFormat/>
    <w:pPr>
      <w:suppressLineNumbers/>
      <w:spacing w:before="120" w:after="120"/>
    </w:pPr>
    <w:rPr>
      <w:i/>
      <w:iCs/>
    </w:rPr>
  </w:style>
  <w:style w:type="paragraph" w:customStyle="1" w:styleId="ndice">
    <w:name w:val="Índice"/>
    <w:basedOn w:val="Normal"/>
    <w:qFormat/>
    <w:pPr>
      <w:suppressLineNumbers/>
    </w:pPr>
  </w:style>
  <w:style w:type="paragraph" w:customStyle="1" w:styleId="LO-normal">
    <w:name w:val="LO-normal"/>
    <w:qFormat/>
  </w:style>
  <w:style w:type="paragraph" w:styleId="Subttulo">
    <w:name w:val="Subtitle"/>
    <w:basedOn w:val="LO-normal"/>
    <w:next w:val="LO-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customStyle="1" w:styleId="CabealhoeRodap">
    <w:name w:val="Cabeçalho e Rodapé"/>
    <w:basedOn w:val="Normal"/>
    <w:qFormat/>
  </w:style>
  <w:style w:type="paragraph" w:styleId="Cabealho">
    <w:name w:val="header"/>
    <w:basedOn w:val="CabealhoeRodap"/>
  </w:style>
  <w:style w:type="paragraph" w:styleId="Rodap">
    <w:name w:val="footer"/>
    <w:basedOn w:val="CabealhoeRodap"/>
  </w:style>
  <w:style w:type="paragraph" w:customStyle="1" w:styleId="LO-normal0">
    <w:name w:val="LO-normal0"/>
    <w:qFormat/>
  </w:style>
  <w:style w:type="paragraph" w:customStyle="1" w:styleId="LO-normal1">
    <w:name w:val="LO-normal1"/>
    <w:qFormat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056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74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90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63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09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94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053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824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693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204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404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120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443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272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965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068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773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807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856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019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311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963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984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744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403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707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111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228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424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948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592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87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034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672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451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623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466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512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586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531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760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455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590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043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979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234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599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994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721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941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551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276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548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584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5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112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840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760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camaraigrejinha.com.br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216</Words>
  <Characters>1168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Anderson Araujo</dc:creator>
  <dc:description/>
  <cp:lastModifiedBy>Anderson Araujo</cp:lastModifiedBy>
  <cp:revision>3</cp:revision>
  <cp:lastPrinted>2025-08-11T21:39:00Z</cp:lastPrinted>
  <dcterms:created xsi:type="dcterms:W3CDTF">2025-09-23T17:01:00Z</dcterms:created>
  <dcterms:modified xsi:type="dcterms:W3CDTF">2025-09-23T17:02:00Z</dcterms:modified>
  <dc:language>pt-BR</dc:language>
</cp:coreProperties>
</file>