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r w:rsidRPr="00937F41">
        <w:rPr>
          <w:rFonts w:ascii="Arial" w:hAnsi="Arial"/>
          <w:b/>
        </w:rPr>
        <w:t>INFRAESTRUTURA,  DESENVOLVIMENTO,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5A7207E6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937F41">
        <w:rPr>
          <w:rFonts w:ascii="Arial" w:eastAsia="Calibri" w:hAnsi="Arial"/>
          <w:b/>
          <w:color w:val="000000"/>
          <w:sz w:val="22"/>
          <w:szCs w:val="22"/>
        </w:rPr>
        <w:t>0</w:t>
      </w:r>
      <w:r w:rsidR="00085F3A">
        <w:rPr>
          <w:rFonts w:ascii="Arial" w:eastAsia="Calibri" w:hAnsi="Arial"/>
          <w:b/>
          <w:color w:val="000000"/>
          <w:sz w:val="22"/>
          <w:szCs w:val="22"/>
        </w:rPr>
        <w:t>3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2BC787E1" w14:textId="77777777" w:rsidR="00085F3A" w:rsidRPr="00E11D7D" w:rsidRDefault="00085F3A" w:rsidP="00085F3A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71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20B483DA" w14:textId="77777777" w:rsidR="00085F3A" w:rsidRPr="00E11D7D" w:rsidRDefault="00085F3A" w:rsidP="00085F3A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4833161D" w14:textId="77777777" w:rsidR="00085F3A" w:rsidRDefault="00085F3A" w:rsidP="00085F3A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187018">
        <w:t>“Altera dispositivo na Lei nº 5.126, de 03 de agosto de 2018 que ‘Dispõe sobre alterações e dá nova redação ao Estatuto dos Servidores Públicos do Município de Igrejinha</w:t>
      </w:r>
      <w:r>
        <w:t>”;</w:t>
      </w:r>
    </w:p>
    <w:p w14:paraId="6AE44128" w14:textId="77777777" w:rsidR="00085F3A" w:rsidRDefault="00085F3A" w:rsidP="00085F3A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51A48794" w14:textId="77777777" w:rsidR="00085F3A" w:rsidRDefault="00085F3A" w:rsidP="00085F3A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2FF20FE9" w14:textId="77777777" w:rsidR="00085F3A" w:rsidRPr="00692D07" w:rsidRDefault="00085F3A" w:rsidP="00085F3A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937F41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937F41">
        <w:rPr>
          <w:rFonts w:ascii="Arial" w:eastAsia="Calibri" w:hAnsi="Arial"/>
        </w:rPr>
        <w:t xml:space="preserve">recebeu o </w:t>
      </w:r>
      <w:r w:rsidRPr="00937F41">
        <w:rPr>
          <w:rFonts w:ascii="Arial" w:eastAsia="Calibri" w:hAnsi="Arial"/>
        </w:rPr>
        <w:t>Projeto de Lei em questão</w:t>
      </w:r>
      <w:r w:rsidR="00937F41" w:rsidRPr="00937F41">
        <w:rPr>
          <w:rFonts w:ascii="Arial" w:eastAsia="Calibri" w:hAnsi="Arial"/>
        </w:rPr>
        <w:t xml:space="preserve"> por se tratar de matéria da sua competência, conforme artigo 53 </w:t>
      </w:r>
      <w:r w:rsidRPr="00937F41">
        <w:rPr>
          <w:rFonts w:ascii="Arial" w:eastAsia="Calibri" w:hAnsi="Arial"/>
        </w:rPr>
        <w:t>do Regimento Interno da Câmara de Vereadores.</w:t>
      </w:r>
    </w:p>
    <w:p w14:paraId="5DBBA000" w14:textId="77777777" w:rsidR="00085F3A" w:rsidRPr="00FA6F68" w:rsidRDefault="00085F3A" w:rsidP="00085F3A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FA6F68">
        <w:rPr>
          <w:rFonts w:ascii="Arial" w:eastAsia="Calibri" w:hAnsi="Arial"/>
        </w:rPr>
        <w:t xml:space="preserve">Quanto à matéria, pretende o executivo reduzir de 15 para 10 dias o prazo mínimo de posse dos servidores convocados, visando dar maior agilidade ao procedimento de contratação de servidores. </w:t>
      </w:r>
    </w:p>
    <w:p w14:paraId="0BC32E03" w14:textId="5E51D4BF" w:rsidR="00EE1C36" w:rsidRPr="00937F41" w:rsidRDefault="00990663" w:rsidP="00EE1C36">
      <w:pPr>
        <w:pStyle w:val="LO-normal"/>
        <w:ind w:firstLine="851"/>
        <w:jc w:val="both"/>
        <w:rPr>
          <w:rFonts w:ascii="Arial" w:hAnsi="Arial"/>
        </w:rPr>
      </w:pPr>
      <w:r w:rsidRPr="00937F41">
        <w:rPr>
          <w:rFonts w:ascii="Arial" w:eastAsia="Calibri" w:hAnsi="Arial"/>
        </w:rPr>
        <w:t xml:space="preserve">A proposta é de iniciativa do Executivo Municipal, e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4153293C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EA774C">
        <w:rPr>
          <w:rFonts w:ascii="Arial" w:eastAsia="Calibri" w:hAnsi="Arial"/>
        </w:rPr>
        <w:t>22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04BC50EE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LUIS PARREIRA</w:t>
      </w:r>
    </w:p>
    <w:p w14:paraId="338D9A1B" w14:textId="62BA729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9314D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D7A2939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65D8078B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ECF8D28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40664EB0" w14:textId="638837B9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  <w:r w:rsidR="00085F3A">
        <w:rPr>
          <w:rFonts w:ascii="Calibri" w:eastAsia="Calibri" w:hAnsi="Calibri" w:cs="Calibri"/>
        </w:rPr>
        <w:t>e Relator</w:t>
      </w:r>
      <w:r w:rsidR="00085F3A">
        <w:rPr>
          <w:rFonts w:ascii="Calibri" w:eastAsia="Calibri" w:hAnsi="Calibri" w:cs="Calibri"/>
        </w:rPr>
        <w:t>a</w:t>
      </w:r>
      <w:r w:rsidR="00085F3A">
        <w:rPr>
          <w:rFonts w:ascii="Calibri" w:eastAsia="Calibri" w:hAnsi="Calibri" w:cs="Calibri"/>
        </w:rPr>
        <w:t xml:space="preserve"> do Projeto</w:t>
      </w:r>
    </w:p>
    <w:p w14:paraId="2FE59339" w14:textId="77777777" w:rsidR="005205CC" w:rsidRPr="00937F41" w:rsidRDefault="005205CC" w:rsidP="005205CC">
      <w:pPr>
        <w:pStyle w:val="LO-normal"/>
        <w:rPr>
          <w:rFonts w:ascii="Calibri" w:eastAsia="Calibri" w:hAnsi="Calibri" w:cs="Calibri"/>
        </w:rPr>
      </w:pP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85F3A"/>
    <w:rsid w:val="00093123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37F8F"/>
    <w:rsid w:val="00255131"/>
    <w:rsid w:val="00272F50"/>
    <w:rsid w:val="0027743E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314DE"/>
    <w:rsid w:val="00937F41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D07CC"/>
    <w:rsid w:val="00B20563"/>
    <w:rsid w:val="00B31131"/>
    <w:rsid w:val="00B34FE8"/>
    <w:rsid w:val="00B766A5"/>
    <w:rsid w:val="00BB0968"/>
    <w:rsid w:val="00BE5306"/>
    <w:rsid w:val="00BF4D49"/>
    <w:rsid w:val="00C22278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D7F53"/>
    <w:rsid w:val="00DE4E2E"/>
    <w:rsid w:val="00DF3414"/>
    <w:rsid w:val="00EA72B0"/>
    <w:rsid w:val="00EA7615"/>
    <w:rsid w:val="00EA774C"/>
    <w:rsid w:val="00EE1C36"/>
    <w:rsid w:val="00F63B59"/>
    <w:rsid w:val="00F8228E"/>
    <w:rsid w:val="00FA095A"/>
    <w:rsid w:val="00FA7266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2025-09-23T17:03:00Z</dcterms:created>
  <dcterms:modified xsi:type="dcterms:W3CDTF">2025-09-23T17:03:00Z</dcterms:modified>
  <dc:language>pt-BR</dc:language>
</cp:coreProperties>
</file>