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31ED5" w14:textId="77777777" w:rsidR="009F7F2D" w:rsidRPr="00FA7266" w:rsidRDefault="009C0C68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sz w:val="22"/>
          <w:szCs w:val="22"/>
        </w:rPr>
      </w:pPr>
      <w:r w:rsidRPr="00FA7266">
        <w:rPr>
          <w:rFonts w:ascii="Arial" w:eastAsia="Calibri" w:hAnsi="Arial"/>
          <w:b/>
          <w:color w:val="000000"/>
          <w:sz w:val="22"/>
          <w:szCs w:val="22"/>
        </w:rPr>
        <w:t xml:space="preserve">COMISSÃO </w:t>
      </w:r>
      <w:r w:rsidRPr="00FA7266">
        <w:rPr>
          <w:rFonts w:ascii="Arial" w:eastAsia="Calibri" w:hAnsi="Arial"/>
          <w:b/>
          <w:sz w:val="22"/>
          <w:szCs w:val="22"/>
        </w:rPr>
        <w:t>DE ORÇAMENTO, FINANÇAS E CONTAS PÚBLICAS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357E1038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B327DC">
        <w:rPr>
          <w:rFonts w:ascii="Arial" w:eastAsia="Calibri" w:hAnsi="Arial"/>
          <w:b/>
          <w:color w:val="000000"/>
          <w:sz w:val="22"/>
          <w:szCs w:val="22"/>
        </w:rPr>
        <w:t>5</w:t>
      </w:r>
      <w:r w:rsidR="00BC54ED">
        <w:rPr>
          <w:rFonts w:ascii="Arial" w:eastAsia="Calibri" w:hAnsi="Arial"/>
          <w:b/>
          <w:color w:val="000000"/>
          <w:sz w:val="22"/>
          <w:szCs w:val="22"/>
        </w:rPr>
        <w:t>1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Pr="00BC54ED" w:rsidRDefault="00B34FE8" w:rsidP="00B34FE8">
      <w:pPr>
        <w:pStyle w:val="LO-normal0"/>
        <w:widowControl w:val="0"/>
        <w:jc w:val="both"/>
        <w:rPr>
          <w:rFonts w:ascii="Arial" w:eastAsia="Calibri" w:hAnsi="Arial"/>
          <w:bCs/>
        </w:rPr>
      </w:pPr>
    </w:p>
    <w:p w14:paraId="0925B238" w14:textId="77777777" w:rsidR="005E184B" w:rsidRPr="00BC54ED" w:rsidRDefault="005E184B" w:rsidP="00B34FE8">
      <w:pPr>
        <w:pStyle w:val="LO-normal0"/>
        <w:widowControl w:val="0"/>
        <w:jc w:val="both"/>
        <w:rPr>
          <w:rFonts w:ascii="Arial" w:eastAsia="Calibri" w:hAnsi="Arial"/>
          <w:bCs/>
        </w:rPr>
      </w:pPr>
    </w:p>
    <w:p w14:paraId="4040F7B4" w14:textId="77777777" w:rsidR="00BC54ED" w:rsidRPr="00BC54ED" w:rsidRDefault="00BC54ED" w:rsidP="00BC54ED">
      <w:pPr>
        <w:widowControl w:val="0"/>
        <w:jc w:val="both"/>
        <w:rPr>
          <w:rFonts w:ascii="Arial" w:eastAsia="Calibri" w:hAnsi="Arial"/>
          <w:b/>
          <w:color w:val="000000"/>
        </w:rPr>
      </w:pPr>
      <w:r w:rsidRPr="00BC54ED">
        <w:rPr>
          <w:rFonts w:ascii="Arial" w:eastAsia="Calibri" w:hAnsi="Arial"/>
          <w:b/>
          <w:color w:val="000000"/>
        </w:rPr>
        <w:t>MATÉRIA: Projeto de Lei do Executivo nº 73/2025</w:t>
      </w:r>
    </w:p>
    <w:p w14:paraId="176B998C" w14:textId="77777777" w:rsidR="00BC54ED" w:rsidRPr="00BC54ED" w:rsidRDefault="00BC54ED" w:rsidP="00BC54ED">
      <w:pPr>
        <w:jc w:val="both"/>
        <w:rPr>
          <w:rFonts w:ascii="Arial" w:hAnsi="Arial"/>
        </w:rPr>
      </w:pPr>
      <w:r w:rsidRPr="00BC54ED">
        <w:rPr>
          <w:rFonts w:ascii="Arial" w:eastAsia="Calibri" w:hAnsi="Arial"/>
          <w:b/>
        </w:rPr>
        <w:t xml:space="preserve">AUTORIA: </w:t>
      </w:r>
      <w:r w:rsidRPr="00BC54ED">
        <w:rPr>
          <w:rFonts w:ascii="Arial" w:hAnsi="Arial"/>
        </w:rPr>
        <w:t>"Autoriza o Município a receber imóveis em doação, que especifica".</w:t>
      </w:r>
    </w:p>
    <w:p w14:paraId="15EE4B95" w14:textId="77777777" w:rsidR="00BC54ED" w:rsidRPr="00BC54ED" w:rsidRDefault="00BC54ED" w:rsidP="00BC54ED">
      <w:pPr>
        <w:widowControl w:val="0"/>
        <w:jc w:val="both"/>
        <w:rPr>
          <w:rFonts w:ascii="Arial" w:hAnsi="Arial"/>
        </w:rPr>
      </w:pPr>
      <w:r w:rsidRPr="00BC54ED">
        <w:rPr>
          <w:rFonts w:ascii="Arial" w:hAnsi="Arial"/>
        </w:rPr>
        <w:t xml:space="preserve">Protocolado em 26/09/2025 </w:t>
      </w:r>
    </w:p>
    <w:p w14:paraId="71D63DAF" w14:textId="77777777" w:rsidR="00BC54ED" w:rsidRPr="00BC54ED" w:rsidRDefault="00BC54ED" w:rsidP="00BC54ED">
      <w:pPr>
        <w:jc w:val="both"/>
        <w:rPr>
          <w:rFonts w:ascii="Arial" w:hAnsi="Arial"/>
        </w:rPr>
      </w:pPr>
      <w:r w:rsidRPr="00BC54ED">
        <w:rPr>
          <w:rFonts w:ascii="Arial" w:hAnsi="Arial"/>
        </w:rPr>
        <w:t xml:space="preserve">Encaminhado à Comissão em 30/09/2025 </w:t>
      </w:r>
    </w:p>
    <w:p w14:paraId="4309695F" w14:textId="77777777" w:rsidR="00BC54ED" w:rsidRPr="00BC54ED" w:rsidRDefault="00BC54ED" w:rsidP="00BC54ED">
      <w:pPr>
        <w:jc w:val="both"/>
        <w:rPr>
          <w:rFonts w:ascii="Arial" w:hAnsi="Arial"/>
        </w:rPr>
      </w:pPr>
      <w:r w:rsidRPr="00BC54ED">
        <w:rPr>
          <w:rFonts w:ascii="Arial" w:hAnsi="Arial"/>
        </w:rPr>
        <w:t>Em Rito Normal</w:t>
      </w:r>
    </w:p>
    <w:p w14:paraId="74F8992A" w14:textId="77777777" w:rsidR="00B327DC" w:rsidRPr="00BC54ED" w:rsidRDefault="00B327DC" w:rsidP="00B327DC">
      <w:pPr>
        <w:jc w:val="both"/>
        <w:rPr>
          <w:rFonts w:ascii="Arial" w:eastAsia="Calibri" w:hAnsi="Arial"/>
          <w:b/>
        </w:rPr>
      </w:pP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49333A8E" w:rsidR="00BE5306" w:rsidRPr="00B327DC" w:rsidRDefault="009C0C68" w:rsidP="0029700A">
      <w:pPr>
        <w:widowControl w:val="0"/>
        <w:ind w:firstLine="850"/>
        <w:jc w:val="both"/>
        <w:rPr>
          <w:rFonts w:ascii="Arial" w:eastAsia="Calibri" w:hAnsi="Arial"/>
        </w:rPr>
      </w:pPr>
      <w:r w:rsidRPr="00727E87">
        <w:rPr>
          <w:rFonts w:ascii="Arial" w:eastAsia="Calibri" w:hAnsi="Arial"/>
        </w:rPr>
        <w:t>A Comissão de Orçamento, Finanças e Contas Públicas analisou o Projeto de Lei em questão</w:t>
      </w:r>
      <w:r w:rsidR="00990663" w:rsidRPr="00727E87">
        <w:rPr>
          <w:rFonts w:ascii="Arial" w:eastAsia="Calibri" w:hAnsi="Arial"/>
        </w:rPr>
        <w:t xml:space="preserve">. </w:t>
      </w:r>
      <w:r w:rsidR="00990663" w:rsidRPr="0029700A">
        <w:rPr>
          <w:rFonts w:ascii="Arial" w:eastAsia="Calibri" w:hAnsi="Arial"/>
        </w:rPr>
        <w:t xml:space="preserve">O projeto </w:t>
      </w:r>
      <w:r w:rsidRPr="0029700A">
        <w:rPr>
          <w:rFonts w:ascii="Arial" w:eastAsia="Calibri" w:hAnsi="Arial"/>
        </w:rPr>
        <w:t>aborda matéria orçamentári</w:t>
      </w:r>
      <w:r w:rsidR="00BE5306" w:rsidRPr="0029700A">
        <w:rPr>
          <w:rFonts w:ascii="Arial" w:eastAsia="Calibri" w:hAnsi="Arial"/>
        </w:rPr>
        <w:t>a</w:t>
      </w:r>
      <w:r w:rsidRPr="0029700A">
        <w:rPr>
          <w:rFonts w:ascii="Arial" w:eastAsia="Calibri" w:hAnsi="Arial"/>
        </w:rPr>
        <w:t xml:space="preserve">, </w:t>
      </w:r>
      <w:r w:rsidR="00990663" w:rsidRPr="0029700A">
        <w:rPr>
          <w:rFonts w:ascii="Arial" w:eastAsia="Calibri" w:hAnsi="Arial"/>
        </w:rPr>
        <w:t xml:space="preserve">motivo pelo qual o encaminhamento </w:t>
      </w:r>
      <w:r w:rsidRPr="00B327DC">
        <w:rPr>
          <w:rFonts w:ascii="Arial" w:eastAsia="Calibri" w:hAnsi="Arial"/>
        </w:rPr>
        <w:t>atende o artigo 5</w:t>
      </w:r>
      <w:r w:rsidR="00C73DA5" w:rsidRPr="00B327DC">
        <w:rPr>
          <w:rFonts w:ascii="Arial" w:eastAsia="Calibri" w:hAnsi="Arial"/>
        </w:rPr>
        <w:t>2</w:t>
      </w:r>
      <w:r w:rsidRPr="00B327DC">
        <w:rPr>
          <w:rFonts w:ascii="Arial" w:eastAsia="Calibri" w:hAnsi="Arial"/>
        </w:rPr>
        <w:t xml:space="preserve"> do Regimento Interno da Câmara de Vereadores.</w:t>
      </w:r>
    </w:p>
    <w:p w14:paraId="6F283898" w14:textId="47B3D494" w:rsidR="00962441" w:rsidRPr="00B327DC" w:rsidRDefault="00BC54ED" w:rsidP="00962441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F23684">
        <w:rPr>
          <w:rFonts w:ascii="Arial" w:eastAsia="Calibri" w:hAnsi="Arial"/>
        </w:rPr>
        <w:t>Quanto à matéria, o Executivo Municipal solicita autorização legislativa para receber em doação, dois imóveis, sem ônus ao Executivo. A doação será efetuada em cumprimento de acordo judicial homologado nos autos da Ação Civil Pública 5000195-85.2009.821.0142</w:t>
      </w:r>
      <w:r>
        <w:rPr>
          <w:rFonts w:ascii="Arial" w:eastAsia="Calibri" w:hAnsi="Arial"/>
        </w:rPr>
        <w:t>. A comissão concorda com a necessidade de</w:t>
      </w:r>
      <w:r>
        <w:rPr>
          <w:rFonts w:ascii="Arial" w:eastAsia="Calibri" w:hAnsi="Arial"/>
        </w:rPr>
        <w:t xml:space="preserve"> emenda modificativa no art. 2º do PL para retificar o número do processo, conforme parecer jurídico</w:t>
      </w:r>
      <w:r>
        <w:rPr>
          <w:rFonts w:ascii="Arial" w:eastAsia="Calibri" w:hAnsi="Arial"/>
        </w:rPr>
        <w:t>, conforme já providenciado pela CCJ</w:t>
      </w:r>
      <w:r w:rsidR="00962441" w:rsidRPr="00B327DC">
        <w:rPr>
          <w:rFonts w:ascii="Arial" w:eastAsia="Calibri" w:hAnsi="Arial"/>
        </w:rPr>
        <w:t xml:space="preserve">. </w:t>
      </w:r>
    </w:p>
    <w:p w14:paraId="0BC32E03" w14:textId="6A3A8F4F" w:rsidR="00EE1C36" w:rsidRPr="00B327DC" w:rsidRDefault="00990663" w:rsidP="0029700A">
      <w:pPr>
        <w:pStyle w:val="LO-normal"/>
        <w:ind w:firstLine="851"/>
        <w:jc w:val="both"/>
        <w:rPr>
          <w:rFonts w:ascii="Arial" w:hAnsi="Arial"/>
        </w:rPr>
      </w:pPr>
      <w:r w:rsidRPr="00B327DC">
        <w:rPr>
          <w:rFonts w:ascii="Arial" w:eastAsia="Calibri" w:hAnsi="Arial"/>
        </w:rPr>
        <w:t xml:space="preserve">A proposta é de iniciativa do Executivo Municipal, e </w:t>
      </w:r>
      <w:r w:rsidR="00B34FE8" w:rsidRPr="00B327DC">
        <w:rPr>
          <w:rFonts w:ascii="Arial" w:eastAsia="Calibri" w:hAnsi="Arial"/>
        </w:rPr>
        <w:t xml:space="preserve">atende os requisitos legais e formais, </w:t>
      </w:r>
      <w:r w:rsidRPr="00B327DC">
        <w:rPr>
          <w:rFonts w:ascii="Arial" w:eastAsia="Calibri" w:hAnsi="Arial"/>
        </w:rPr>
        <w:t xml:space="preserve">não havendo </w:t>
      </w:r>
      <w:r w:rsidR="00315849" w:rsidRPr="00B327DC">
        <w:rPr>
          <w:rFonts w:ascii="Arial" w:eastAsia="Calibri" w:hAnsi="Arial"/>
        </w:rPr>
        <w:t xml:space="preserve">divergências e inconformidades </w:t>
      </w:r>
      <w:r w:rsidR="00C73DA5" w:rsidRPr="00B327DC">
        <w:rPr>
          <w:rFonts w:ascii="Arial" w:eastAsia="Calibri" w:hAnsi="Arial"/>
        </w:rPr>
        <w:t xml:space="preserve">a serem apontadas, motivo pelo qual </w:t>
      </w:r>
      <w:r w:rsidR="009745E9" w:rsidRPr="00B327DC">
        <w:rPr>
          <w:rFonts w:ascii="Arial" w:hAnsi="Arial"/>
        </w:rPr>
        <w:t>esta Comissão</w:t>
      </w:r>
      <w:r w:rsidR="00C73DA5" w:rsidRPr="00B327DC">
        <w:rPr>
          <w:rFonts w:ascii="Arial" w:hAnsi="Arial"/>
        </w:rPr>
        <w:t xml:space="preserve">, por maioria, </w:t>
      </w:r>
      <w:r w:rsidR="009745E9" w:rsidRPr="00B327DC">
        <w:rPr>
          <w:rFonts w:ascii="Arial" w:hAnsi="Arial"/>
        </w:rPr>
        <w:t xml:space="preserve">resolve </w:t>
      </w:r>
      <w:r w:rsidR="00C73DA5" w:rsidRPr="00B327DC">
        <w:rPr>
          <w:rFonts w:ascii="Arial" w:hAnsi="Arial"/>
        </w:rPr>
        <w:t>emitir</w:t>
      </w:r>
      <w:r w:rsidR="0029700A" w:rsidRPr="00B327DC">
        <w:rPr>
          <w:rFonts w:ascii="Arial" w:hAnsi="Arial"/>
        </w:rPr>
        <w:t xml:space="preserve">, de forma conjunta, </w:t>
      </w:r>
      <w:r w:rsidR="00C73DA5" w:rsidRPr="00B327DC">
        <w:rPr>
          <w:rFonts w:ascii="Arial" w:hAnsi="Arial"/>
        </w:rPr>
        <w:t>manifestação</w:t>
      </w:r>
      <w:r w:rsidR="0029700A" w:rsidRPr="00B327DC">
        <w:rPr>
          <w:rFonts w:ascii="Arial" w:hAnsi="Arial"/>
        </w:rPr>
        <w:t xml:space="preserve"> </w:t>
      </w:r>
      <w:r w:rsidR="009745E9" w:rsidRPr="00B327DC">
        <w:rPr>
          <w:rFonts w:ascii="Arial" w:hAnsi="Arial"/>
          <w:b/>
        </w:rPr>
        <w:t>FAVORÁVEL À TRAMITAÇÃO</w:t>
      </w:r>
      <w:r w:rsidR="009745E9" w:rsidRPr="00B327DC">
        <w:rPr>
          <w:rFonts w:ascii="Arial" w:hAnsi="Arial"/>
        </w:rPr>
        <w:t xml:space="preserve"> </w:t>
      </w:r>
      <w:r w:rsidR="00EE1C36" w:rsidRPr="00B327DC">
        <w:rPr>
          <w:rFonts w:ascii="Arial" w:hAnsi="Arial"/>
        </w:rPr>
        <w:t>do presente Projeto de Lei.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181348ED" w14:textId="2C6FEE8F" w:rsidR="009745E9" w:rsidRPr="0035748E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 w:rsidR="00BC54ED">
        <w:rPr>
          <w:rFonts w:ascii="Arial" w:eastAsia="Calibri" w:hAnsi="Arial"/>
        </w:rPr>
        <w:t>06</w:t>
      </w:r>
      <w:r w:rsidR="00990663" w:rsidRPr="0035748E">
        <w:rPr>
          <w:rFonts w:ascii="Arial" w:eastAsia="Calibri" w:hAnsi="Arial"/>
        </w:rPr>
        <w:t xml:space="preserve"> </w:t>
      </w:r>
      <w:r w:rsidRPr="0035748E">
        <w:rPr>
          <w:rFonts w:ascii="Arial" w:eastAsia="Calibri" w:hAnsi="Arial"/>
        </w:rPr>
        <w:t xml:space="preserve">de </w:t>
      </w:r>
      <w:r w:rsidR="00BC54ED">
        <w:rPr>
          <w:rFonts w:ascii="Arial" w:eastAsia="Calibri" w:hAnsi="Arial"/>
        </w:rPr>
        <w:t xml:space="preserve">outubro </w:t>
      </w:r>
      <w:r w:rsidR="00103BFC" w:rsidRPr="0035748E">
        <w:rPr>
          <w:rFonts w:ascii="Arial" w:eastAsia="Calibri" w:hAnsi="Arial"/>
        </w:rPr>
        <w:t>d</w:t>
      </w:r>
      <w:r w:rsidRPr="0035748E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1CCEB4AC" w14:textId="77777777" w:rsidR="00BC54ED" w:rsidRDefault="00BC54ED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353F61CC" w14:textId="77777777" w:rsidR="00BC54ED" w:rsidRPr="00D203DA" w:rsidRDefault="00BC54ED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1D3150C5" w14:textId="77777777" w:rsidR="00BC54ED" w:rsidRPr="00BC54ED" w:rsidRDefault="00BC54ED" w:rsidP="00BC54ED">
      <w:pPr>
        <w:pStyle w:val="LO-normal"/>
        <w:jc w:val="center"/>
        <w:rPr>
          <w:rFonts w:ascii="Calibri" w:eastAsia="Calibri" w:hAnsi="Calibri" w:cs="Calibri"/>
        </w:rPr>
      </w:pPr>
      <w:r w:rsidRPr="00BC54ED">
        <w:rPr>
          <w:rFonts w:ascii="Calibri" w:eastAsia="Calibri" w:hAnsi="Calibri" w:cs="Calibri"/>
        </w:rPr>
        <w:t xml:space="preserve">Vereador </w:t>
      </w:r>
      <w:r w:rsidRPr="00BC54ED">
        <w:rPr>
          <w:rFonts w:ascii="Calibri" w:eastAsia="Calibri" w:hAnsi="Calibri" w:cs="Calibri"/>
          <w:b/>
        </w:rPr>
        <w:t>DOUGLAS RODRIGUES PERCOSKI</w:t>
      </w:r>
    </w:p>
    <w:p w14:paraId="07F4473F" w14:textId="77777777" w:rsidR="00BC54ED" w:rsidRPr="00BC54ED" w:rsidRDefault="00BC54ED" w:rsidP="00BC54ED">
      <w:pPr>
        <w:pStyle w:val="LO-normal"/>
        <w:jc w:val="center"/>
        <w:rPr>
          <w:rFonts w:ascii="Calibri" w:eastAsia="Calibri" w:hAnsi="Calibri" w:cs="Calibri"/>
        </w:rPr>
      </w:pPr>
      <w:r w:rsidRPr="00BC54ED">
        <w:rPr>
          <w:rFonts w:ascii="Calibri" w:eastAsia="Calibri" w:hAnsi="Calibri" w:cs="Calibri"/>
        </w:rPr>
        <w:t>Presidente da COFCP</w:t>
      </w:r>
    </w:p>
    <w:p w14:paraId="1A17AFDE" w14:textId="77777777" w:rsidR="00811EF6" w:rsidRDefault="00811EF6" w:rsidP="009745E9">
      <w:pPr>
        <w:pStyle w:val="LO-normal"/>
        <w:jc w:val="center"/>
        <w:rPr>
          <w:rFonts w:ascii="Calibri" w:eastAsia="Calibri" w:hAnsi="Calibri" w:cs="Calibri"/>
        </w:rPr>
      </w:pPr>
    </w:p>
    <w:p w14:paraId="703B5395" w14:textId="77777777" w:rsidR="00BC54ED" w:rsidRDefault="00BC54ED" w:rsidP="009745E9">
      <w:pPr>
        <w:pStyle w:val="LO-normal"/>
        <w:jc w:val="center"/>
        <w:rPr>
          <w:rFonts w:ascii="Calibri" w:eastAsia="Calibri" w:hAnsi="Calibri" w:cs="Calibri"/>
        </w:rPr>
      </w:pPr>
    </w:p>
    <w:p w14:paraId="1ACAB1AA" w14:textId="77777777" w:rsidR="00C8506B" w:rsidRPr="00811EF6" w:rsidRDefault="00C8506B" w:rsidP="009745E9">
      <w:pPr>
        <w:pStyle w:val="LO-normal"/>
        <w:jc w:val="center"/>
        <w:rPr>
          <w:rFonts w:ascii="Calibri" w:eastAsia="Calibri" w:hAnsi="Calibri" w:cs="Calibri"/>
        </w:rPr>
      </w:pPr>
    </w:p>
    <w:p w14:paraId="4482EF42" w14:textId="77777777" w:rsidR="009745E9" w:rsidRPr="00811EF6" w:rsidRDefault="009745E9" w:rsidP="009745E9">
      <w:pPr>
        <w:tabs>
          <w:tab w:val="left" w:pos="3780"/>
          <w:tab w:val="left" w:pos="5040"/>
        </w:tabs>
        <w:jc w:val="center"/>
        <w:rPr>
          <w:rFonts w:ascii="Calibri" w:hAnsi="Calibri"/>
        </w:rPr>
      </w:pPr>
      <w:proofErr w:type="gramStart"/>
      <w:r w:rsidRPr="00811EF6">
        <w:rPr>
          <w:rFonts w:ascii="Calibri" w:hAnsi="Calibri" w:cs="Courier New"/>
        </w:rPr>
        <w:t>Vereador</w:t>
      </w:r>
      <w:r w:rsidRPr="00811EF6">
        <w:rPr>
          <w:rFonts w:ascii="Calibri" w:hAnsi="Calibri" w:cs="Courier New"/>
          <w:b/>
        </w:rPr>
        <w:t xml:space="preserve">  NEIDI</w:t>
      </w:r>
      <w:proofErr w:type="gramEnd"/>
      <w:r w:rsidRPr="00811EF6">
        <w:rPr>
          <w:rFonts w:ascii="Calibri" w:hAnsi="Calibri" w:cs="Courier New"/>
          <w:b/>
        </w:rPr>
        <w:t xml:space="preserve"> IONE ROOS ZENI</w:t>
      </w:r>
    </w:p>
    <w:p w14:paraId="70BFD220" w14:textId="49221B8F" w:rsidR="00572B91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  <w:r>
        <w:rPr>
          <w:rFonts w:ascii="Calibri" w:eastAsia="Calibri" w:hAnsi="Calibri" w:cs="Courier New"/>
        </w:rPr>
        <w:t xml:space="preserve">Vice-Presidente </w:t>
      </w:r>
      <w:r w:rsidR="009745E9" w:rsidRPr="00811EF6">
        <w:rPr>
          <w:rFonts w:ascii="Calibri" w:eastAsia="Calibri" w:hAnsi="Calibri" w:cs="Courier New"/>
        </w:rPr>
        <w:t xml:space="preserve">da COFCP </w:t>
      </w:r>
      <w:r w:rsidR="00B327DC">
        <w:rPr>
          <w:rFonts w:ascii="Calibri" w:eastAsia="Calibri" w:hAnsi="Calibri" w:cs="Courier New"/>
        </w:rPr>
        <w:t>e Relatora do Projeto</w:t>
      </w:r>
    </w:p>
    <w:p w14:paraId="272BF316" w14:textId="77777777" w:rsidR="00D65F13" w:rsidRDefault="00D65F13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0899533A" w14:textId="77777777" w:rsidR="00BC54ED" w:rsidRDefault="00BC54ED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1C89A739" w14:textId="77777777" w:rsidR="00C73DA5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0910684C" w14:textId="77777777" w:rsidR="00C73DA5" w:rsidRPr="00811EF6" w:rsidRDefault="00C73DA5" w:rsidP="00C73DA5">
      <w:pPr>
        <w:pStyle w:val="LO-normal"/>
        <w:jc w:val="center"/>
        <w:rPr>
          <w:rFonts w:ascii="Calibri" w:eastAsia="Calibri" w:hAnsi="Calibri" w:cs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alibri"/>
          <w:b/>
        </w:rPr>
        <w:t>ELITON JULIANO FREITAG</w:t>
      </w:r>
    </w:p>
    <w:p w14:paraId="557DD5DE" w14:textId="6076EFE6" w:rsidR="00C73DA5" w:rsidRDefault="00DC2FBE" w:rsidP="00C73DA5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Secretário</w:t>
      </w:r>
      <w:r w:rsidR="00C73DA5" w:rsidRPr="00811EF6">
        <w:rPr>
          <w:rFonts w:ascii="Calibri" w:eastAsia="Calibri" w:hAnsi="Calibri" w:cs="Calibri"/>
        </w:rPr>
        <w:t xml:space="preserve"> da COFCP</w:t>
      </w:r>
    </w:p>
    <w:sectPr w:rsidR="00C73DA5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94055"/>
    <w:rsid w:val="000970AA"/>
    <w:rsid w:val="00103BFC"/>
    <w:rsid w:val="00142118"/>
    <w:rsid w:val="001525B3"/>
    <w:rsid w:val="00166F33"/>
    <w:rsid w:val="00171FDA"/>
    <w:rsid w:val="001F2381"/>
    <w:rsid w:val="00213310"/>
    <w:rsid w:val="00255131"/>
    <w:rsid w:val="00272F50"/>
    <w:rsid w:val="0027743E"/>
    <w:rsid w:val="0029700A"/>
    <w:rsid w:val="002C330A"/>
    <w:rsid w:val="002E3A42"/>
    <w:rsid w:val="00315849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D49AB"/>
    <w:rsid w:val="00525A70"/>
    <w:rsid w:val="00536C96"/>
    <w:rsid w:val="00572B91"/>
    <w:rsid w:val="00597937"/>
    <w:rsid w:val="005C0ADB"/>
    <w:rsid w:val="005E0470"/>
    <w:rsid w:val="005E184B"/>
    <w:rsid w:val="006206B7"/>
    <w:rsid w:val="006469E3"/>
    <w:rsid w:val="006B21BA"/>
    <w:rsid w:val="00703AE0"/>
    <w:rsid w:val="00704918"/>
    <w:rsid w:val="00714475"/>
    <w:rsid w:val="0071463A"/>
    <w:rsid w:val="00724E23"/>
    <w:rsid w:val="00727E87"/>
    <w:rsid w:val="0076764D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5D66"/>
    <w:rsid w:val="008D1D24"/>
    <w:rsid w:val="00924450"/>
    <w:rsid w:val="009513DF"/>
    <w:rsid w:val="00962441"/>
    <w:rsid w:val="009745E9"/>
    <w:rsid w:val="00990663"/>
    <w:rsid w:val="009C0C68"/>
    <w:rsid w:val="009E6640"/>
    <w:rsid w:val="009E7675"/>
    <w:rsid w:val="009F7F2D"/>
    <w:rsid w:val="00A3132A"/>
    <w:rsid w:val="00A37CD8"/>
    <w:rsid w:val="00A623BF"/>
    <w:rsid w:val="00A67966"/>
    <w:rsid w:val="00AD07CC"/>
    <w:rsid w:val="00AE5081"/>
    <w:rsid w:val="00B20563"/>
    <w:rsid w:val="00B31131"/>
    <w:rsid w:val="00B327DC"/>
    <w:rsid w:val="00B34FE8"/>
    <w:rsid w:val="00B766A5"/>
    <w:rsid w:val="00B92FA6"/>
    <w:rsid w:val="00BB0570"/>
    <w:rsid w:val="00BB0968"/>
    <w:rsid w:val="00BC54ED"/>
    <w:rsid w:val="00BE5306"/>
    <w:rsid w:val="00BF4D49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65F13"/>
    <w:rsid w:val="00DA5420"/>
    <w:rsid w:val="00DA7F24"/>
    <w:rsid w:val="00DC2FBE"/>
    <w:rsid w:val="00DD7F53"/>
    <w:rsid w:val="00DE4E2E"/>
    <w:rsid w:val="00DF3414"/>
    <w:rsid w:val="00EA72B0"/>
    <w:rsid w:val="00EA7615"/>
    <w:rsid w:val="00EE1C36"/>
    <w:rsid w:val="00F63B59"/>
    <w:rsid w:val="00F8228E"/>
    <w:rsid w:val="00FA095A"/>
    <w:rsid w:val="00FA7266"/>
    <w:rsid w:val="00FB3C2B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232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2025-07-29T19:48:00Z</cp:lastPrinted>
  <dcterms:created xsi:type="dcterms:W3CDTF">2025-10-07T17:10:00Z</dcterms:created>
  <dcterms:modified xsi:type="dcterms:W3CDTF">2025-10-07T17:12:00Z</dcterms:modified>
  <dc:language>pt-BR</dc:language>
</cp:coreProperties>
</file>