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31B06FB7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5B12DB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3C53EAFC" w14:textId="77777777" w:rsidR="00395209" w:rsidRPr="00B37733" w:rsidRDefault="00395209" w:rsidP="00395209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</w:t>
      </w:r>
      <w:r>
        <w:rPr>
          <w:rFonts w:asciiTheme="majorHAnsi" w:eastAsia="Calibri" w:hAnsiTheme="majorHAnsi" w:cstheme="majorHAnsi"/>
          <w:bCs/>
        </w:rPr>
        <w:t xml:space="preserve">Substitutivo do </w:t>
      </w:r>
      <w:r w:rsidRPr="00B37733">
        <w:rPr>
          <w:rFonts w:asciiTheme="majorHAnsi" w:eastAsia="Calibri" w:hAnsiTheme="majorHAnsi" w:cstheme="majorHAnsi"/>
          <w:bCs/>
        </w:rPr>
        <w:t>Projeto de Lei do Legislativo nº 0</w:t>
      </w:r>
      <w:r>
        <w:rPr>
          <w:rFonts w:asciiTheme="majorHAnsi" w:eastAsia="Calibri" w:hAnsiTheme="majorHAnsi" w:cstheme="majorHAnsi"/>
          <w:bCs/>
        </w:rPr>
        <w:t>42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7A6A9D49" w14:textId="77777777" w:rsidR="00395209" w:rsidRPr="00692D07" w:rsidRDefault="00395209" w:rsidP="00395209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692D07">
        <w:t>"Reconhece a fibromialgia como deficiência para fins de atendimento prioritário nos serviços públicos e privados essenciais no âmbito do Município de Igrejinha/RS, e dá outras providências".</w:t>
      </w:r>
    </w:p>
    <w:p w14:paraId="6720EE41" w14:textId="77777777" w:rsidR="00395209" w:rsidRPr="00B37733" w:rsidRDefault="00395209" w:rsidP="00395209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</w:t>
      </w:r>
      <w:r>
        <w:rPr>
          <w:rFonts w:asciiTheme="majorHAnsi" w:eastAsia="Calibri" w:hAnsiTheme="majorHAnsi" w:cstheme="majorHAnsi"/>
          <w:bCs/>
        </w:rPr>
        <w:t xml:space="preserve"> </w:t>
      </w:r>
      <w:r w:rsidRPr="00692D07">
        <w:rPr>
          <w:rFonts w:asciiTheme="majorHAnsi" w:hAnsiTheme="majorHAnsi" w:cstheme="majorHAnsi"/>
        </w:rPr>
        <w:t>Douglas Percoski</w:t>
      </w:r>
    </w:p>
    <w:p w14:paraId="756133D0" w14:textId="77777777" w:rsidR="00395209" w:rsidRDefault="00395209" w:rsidP="00395209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08/08/2025</w:t>
      </w:r>
    </w:p>
    <w:p w14:paraId="2D0DAA99" w14:textId="77777777" w:rsidR="00395209" w:rsidRDefault="00395209" w:rsidP="00395209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11/08/2025 </w:t>
      </w:r>
    </w:p>
    <w:p w14:paraId="00568920" w14:textId="77777777" w:rsidR="00395209" w:rsidRPr="00692D07" w:rsidRDefault="00395209" w:rsidP="00395209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3011B36C" w14:textId="46915EA8" w:rsidR="005B12DB" w:rsidRPr="00692D07" w:rsidRDefault="005B12DB" w:rsidP="005B12D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6DE22293" w14:textId="77777777" w:rsidR="00395209" w:rsidRPr="00600A88" w:rsidRDefault="00395209" w:rsidP="00395209">
      <w:pPr>
        <w:pStyle w:val="LO-normal"/>
        <w:ind w:firstLine="851"/>
        <w:jc w:val="both"/>
        <w:rPr>
          <w:rFonts w:ascii="Arial" w:hAnsi="Arial"/>
        </w:rPr>
      </w:pPr>
      <w:r w:rsidRPr="00600A88">
        <w:rPr>
          <w:rFonts w:ascii="Arial" w:hAnsi="Arial"/>
        </w:rPr>
        <w:t xml:space="preserve">Quanto ao objeto, o projeto visa reconhecer a fibromialgia como deficiência, estabelecendo  prioridades de atendimento aos portadores de tal enfermidade.  </w:t>
      </w:r>
    </w:p>
    <w:p w14:paraId="3F78EFCB" w14:textId="0F326487" w:rsidR="00D035F6" w:rsidRDefault="00395209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600A88">
        <w:rPr>
          <w:rFonts w:ascii="Arial" w:hAnsi="Arial"/>
        </w:rPr>
        <w:t>Conforme o</w:t>
      </w:r>
      <w:r w:rsidRPr="005538D1">
        <w:rPr>
          <w:rFonts w:ascii="Arial" w:hAnsi="Arial"/>
        </w:rPr>
        <w:t>rientação técnica do IGAM, o projeto incialmente continha vício de origem, sendo ajustado com a apresentação do substitutivo</w:t>
      </w:r>
      <w:r>
        <w:rPr>
          <w:rFonts w:ascii="Arial" w:hAnsi="Arial"/>
        </w:rPr>
        <w:t xml:space="preserve"> e emenda modificativa</w:t>
      </w:r>
      <w:r>
        <w:rPr>
          <w:rFonts w:ascii="Arial" w:hAnsi="Arial"/>
        </w:rPr>
        <w:t>.</w:t>
      </w:r>
    </w:p>
    <w:p w14:paraId="0BC32E03" w14:textId="7460C52B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>A proposta é de iniciativa</w:t>
      </w:r>
      <w:r w:rsidRPr="00937F41">
        <w:rPr>
          <w:rFonts w:ascii="Arial" w:eastAsia="Calibri" w:hAnsi="Arial"/>
        </w:rPr>
        <w:t xml:space="preserve">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12798268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>
        <w:rPr>
          <w:rFonts w:ascii="Arial" w:eastAsia="Calibri" w:hAnsi="Arial"/>
        </w:rPr>
        <w:t>0</w:t>
      </w:r>
      <w:r w:rsidR="005B12DB">
        <w:rPr>
          <w:rFonts w:ascii="Arial" w:eastAsia="Calibri" w:hAnsi="Arial"/>
        </w:rPr>
        <w:t>9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r>
        <w:rPr>
          <w:rFonts w:ascii="Arial" w:eastAsia="Calibri" w:hAnsi="Arial"/>
        </w:rPr>
        <w:t>OUTUBRO 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1D46B716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7E36F81B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6B7B939E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395209">
        <w:rPr>
          <w:rFonts w:ascii="Calibri" w:eastAsia="Calibri" w:hAnsi="Calibri" w:cs="Calibri"/>
        </w:rPr>
        <w:t xml:space="preserve">e </w:t>
      </w:r>
      <w:r w:rsidR="00395209">
        <w:rPr>
          <w:rFonts w:ascii="Calibri" w:eastAsia="Calibri" w:hAnsi="Calibri" w:cs="Calibri"/>
        </w:rPr>
        <w:t>Relato</w:t>
      </w:r>
      <w:r w:rsidR="00395209">
        <w:rPr>
          <w:rFonts w:ascii="Calibri" w:eastAsia="Calibri" w:hAnsi="Calibri" w:cs="Calibri"/>
        </w:rPr>
        <w:t>ra</w:t>
      </w:r>
      <w:r w:rsidR="00395209">
        <w:rPr>
          <w:rFonts w:ascii="Calibri" w:eastAsia="Calibri" w:hAnsi="Calibri" w:cs="Calibri"/>
        </w:rPr>
        <w:t xml:space="preserve"> do Projeto</w:t>
      </w:r>
    </w:p>
    <w:p w14:paraId="2FE59339" w14:textId="7B50F29D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2E04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831AD"/>
    <w:rsid w:val="005B12DB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3132A"/>
    <w:rsid w:val="00A37CD8"/>
    <w:rsid w:val="00A623BF"/>
    <w:rsid w:val="00A67966"/>
    <w:rsid w:val="00A72818"/>
    <w:rsid w:val="00AD07CC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D035F6"/>
    <w:rsid w:val="00D203DA"/>
    <w:rsid w:val="00D6449D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2025-10-14T17:34:00Z</dcterms:created>
  <dcterms:modified xsi:type="dcterms:W3CDTF">2025-10-14T17:35:00Z</dcterms:modified>
  <dc:language>pt-BR</dc:language>
</cp:coreProperties>
</file>