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4BB92535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CE31ED">
        <w:rPr>
          <w:rFonts w:ascii="Arial" w:eastAsia="Calibri" w:hAnsi="Arial"/>
          <w:b/>
          <w:color w:val="000000"/>
        </w:rPr>
        <w:t>2</w:t>
      </w:r>
      <w:r w:rsidR="00F944C6">
        <w:rPr>
          <w:rFonts w:ascii="Arial" w:eastAsia="Calibri" w:hAnsi="Arial"/>
          <w:b/>
          <w:color w:val="000000"/>
        </w:rPr>
        <w:t>1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4B7B58CC" w14:textId="77777777" w:rsidR="00356580" w:rsidRDefault="00356580" w:rsidP="0067201F">
      <w:pPr>
        <w:jc w:val="both"/>
        <w:rPr>
          <w:rFonts w:ascii="Arial" w:eastAsia="Calibri" w:hAnsi="Arial"/>
          <w:b/>
          <w:color w:val="000000"/>
        </w:rPr>
      </w:pPr>
    </w:p>
    <w:p w14:paraId="49ECB652" w14:textId="58585D59" w:rsidR="00F944C6" w:rsidRPr="00E11D7D" w:rsidRDefault="00F944C6" w:rsidP="00F944C6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 xml:space="preserve">Projeto de Lei do </w:t>
      </w:r>
      <w:r>
        <w:rPr>
          <w:rFonts w:asciiTheme="majorHAnsi" w:eastAsia="Calibri" w:hAnsiTheme="majorHAnsi" w:cstheme="majorHAnsi"/>
          <w:b/>
          <w:color w:val="000000"/>
        </w:rPr>
        <w:t>Legislativo</w:t>
      </w:r>
      <w:r w:rsidRPr="00E11D7D">
        <w:rPr>
          <w:rFonts w:asciiTheme="majorHAnsi" w:eastAsia="Calibri" w:hAnsiTheme="majorHAnsi" w:cstheme="majorHAnsi"/>
          <w:b/>
          <w:color w:val="000000"/>
        </w:rPr>
        <w:t xml:space="preserve"> nº</w:t>
      </w:r>
      <w:r>
        <w:rPr>
          <w:rFonts w:asciiTheme="majorHAnsi" w:eastAsia="Calibri" w:hAnsiTheme="majorHAnsi" w:cstheme="majorHAnsi"/>
          <w:b/>
          <w:color w:val="000000"/>
        </w:rPr>
        <w:t xml:space="preserve"> </w:t>
      </w:r>
      <w:r w:rsidR="00457272">
        <w:rPr>
          <w:rFonts w:asciiTheme="majorHAnsi" w:eastAsia="Calibri" w:hAnsiTheme="majorHAnsi" w:cstheme="majorHAnsi"/>
          <w:b/>
          <w:color w:val="000000"/>
        </w:rPr>
        <w:t>68</w:t>
      </w:r>
      <w:r>
        <w:rPr>
          <w:rFonts w:asciiTheme="majorHAnsi" w:eastAsia="Calibri" w:hAnsiTheme="majorHAnsi" w:cstheme="majorHAnsi"/>
          <w:b/>
          <w:color w:val="000000"/>
        </w:rPr>
        <w:t>/</w:t>
      </w:r>
      <w:r w:rsidRPr="00E11D7D">
        <w:rPr>
          <w:rFonts w:asciiTheme="majorHAnsi" w:eastAsia="Calibri" w:hAnsiTheme="majorHAnsi" w:cstheme="majorHAnsi"/>
          <w:b/>
          <w:color w:val="000000"/>
        </w:rPr>
        <w:t>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191B539D" w14:textId="77777777" w:rsidR="00F944C6" w:rsidRPr="00E11D7D" w:rsidRDefault="00F944C6" w:rsidP="00F944C6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 xml:space="preserve">AUTORIA: </w:t>
      </w:r>
      <w:r>
        <w:rPr>
          <w:rFonts w:asciiTheme="majorHAnsi" w:eastAsia="Calibri" w:hAnsiTheme="majorHAnsi" w:cstheme="majorHAnsi"/>
          <w:b/>
        </w:rPr>
        <w:t>MESA DIRETORA</w:t>
      </w:r>
    </w:p>
    <w:p w14:paraId="4863701F" w14:textId="77777777" w:rsidR="00F944C6" w:rsidRPr="00AA15D9" w:rsidRDefault="00F944C6" w:rsidP="00F944C6">
      <w:pPr>
        <w:jc w:val="both"/>
        <w:rPr>
          <w:rFonts w:ascii="Arial" w:eastAsia="Calibri" w:hAnsi="Arial"/>
          <w:i/>
          <w:iCs/>
          <w:color w:val="333333"/>
          <w:sz w:val="22"/>
          <w:szCs w:val="22"/>
          <w:lang w:val="de-DE"/>
        </w:rPr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Pr="00B75945">
        <w:t xml:space="preserve"> </w:t>
      </w:r>
      <w:r w:rsidRPr="001C440C">
        <w:rPr>
          <w:rFonts w:ascii="Arial" w:eastAsia="Calibri" w:hAnsi="Arial"/>
          <w:i/>
          <w:iCs/>
          <w:color w:val="333333"/>
          <w:sz w:val="22"/>
          <w:szCs w:val="22"/>
        </w:rPr>
        <w:t>"Altera a Lei Municipal n. 4.434, de 20 de dezembro de 2012"</w:t>
      </w:r>
    </w:p>
    <w:p w14:paraId="29D1370B" w14:textId="77777777" w:rsidR="00F944C6" w:rsidRDefault="00F944C6" w:rsidP="00F944C6">
      <w:pP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>Protocolado em 1</w:t>
      </w:r>
      <w:r>
        <w:rPr>
          <w:rFonts w:asciiTheme="majorHAnsi" w:hAnsiTheme="majorHAnsi" w:cstheme="majorHAnsi"/>
          <w:lang w:val="de-DE"/>
        </w:rPr>
        <w:t>4</w:t>
      </w:r>
      <w:r w:rsidRPr="008510E5">
        <w:rPr>
          <w:rFonts w:asciiTheme="majorHAnsi" w:hAnsiTheme="majorHAnsi" w:cstheme="majorHAnsi"/>
          <w:lang w:val="de-DE"/>
        </w:rPr>
        <w:t xml:space="preserve">/11/2025 </w:t>
      </w:r>
    </w:p>
    <w:p w14:paraId="5A397C68" w14:textId="77777777" w:rsidR="00F944C6" w:rsidRDefault="00F944C6" w:rsidP="00F944C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 xml:space="preserve">Encaminhado à Comissão em 19/11/2025 </w:t>
      </w:r>
    </w:p>
    <w:p w14:paraId="6A6692B2" w14:textId="77777777" w:rsidR="00F944C6" w:rsidRPr="008510E5" w:rsidRDefault="00F944C6" w:rsidP="00F944C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 xml:space="preserve">Rito Normal </w:t>
      </w:r>
    </w:p>
    <w:p w14:paraId="6626AC9E" w14:textId="77777777" w:rsidR="00356580" w:rsidRPr="00B75945" w:rsidRDefault="00356580" w:rsidP="0035658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</w:p>
    <w:p w14:paraId="48F33811" w14:textId="02455149" w:rsidR="008508C6" w:rsidRPr="00D51BAD" w:rsidRDefault="008508C6" w:rsidP="00D136F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3DFE6F8B" w:rsidR="00323094" w:rsidRPr="00F944C6" w:rsidRDefault="00E47874" w:rsidP="00F944C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</w:t>
      </w:r>
      <w:r w:rsidR="00F944C6">
        <w:rPr>
          <w:rFonts w:ascii="Arial" w:eastAsia="Calibri" w:hAnsi="Arial"/>
        </w:rPr>
        <w:t>sup</w:t>
      </w:r>
      <w:r w:rsidR="002A227A" w:rsidRPr="00C27EDD">
        <w:rPr>
          <w:rFonts w:ascii="Arial" w:eastAsia="Calibri" w:hAnsi="Arial"/>
        </w:rPr>
        <w:t>ra referido</w:t>
      </w:r>
      <w:r w:rsidR="00603127" w:rsidRPr="00C27EDD">
        <w:rPr>
          <w:rFonts w:ascii="Arial" w:eastAsia="Calibri" w:hAnsi="Arial"/>
        </w:rPr>
        <w:t xml:space="preserve">. </w:t>
      </w:r>
      <w:r w:rsidR="00D2042A" w:rsidRPr="00C27EDD">
        <w:rPr>
          <w:rFonts w:ascii="Arial" w:eastAsia="Calibri" w:hAnsi="Arial"/>
        </w:rPr>
        <w:t>O encaminhamento atende o artigo 5</w:t>
      </w:r>
      <w:r w:rsidR="00A51B74" w:rsidRPr="00C27EDD">
        <w:rPr>
          <w:rFonts w:ascii="Arial" w:eastAsia="Calibri" w:hAnsi="Arial"/>
        </w:rPr>
        <w:t>1</w:t>
      </w:r>
      <w:r w:rsidR="00D2042A" w:rsidRPr="00C27EDD">
        <w:rPr>
          <w:rFonts w:ascii="Arial" w:eastAsia="Calibri" w:hAnsi="Arial"/>
        </w:rPr>
        <w:t xml:space="preserve"> do Regimento Interno desta Casa, cabendo à CCJ </w:t>
      </w:r>
      <w:r w:rsidR="00A51B74" w:rsidRPr="00C27EDD">
        <w:rPr>
          <w:rFonts w:ascii="Arial" w:eastAsia="Calibri" w:hAnsi="Arial"/>
        </w:rPr>
        <w:t xml:space="preserve">emitir parecer quanto a </w:t>
      </w:r>
      <w:r w:rsidR="00A51B74" w:rsidRPr="00C27EDD">
        <w:rPr>
          <w:rFonts w:ascii="Arial" w:hAnsi="Arial"/>
        </w:rPr>
        <w:t xml:space="preserve">constitucionalidade, legalidade e </w:t>
      </w:r>
      <w:r w:rsidR="00F729B4" w:rsidRPr="00C27EDD">
        <w:rPr>
          <w:rFonts w:ascii="Arial" w:hAnsi="Arial"/>
        </w:rPr>
        <w:t xml:space="preserve">adequação regimental </w:t>
      </w:r>
      <w:r w:rsidR="00F729B4" w:rsidRPr="00F944C6">
        <w:rPr>
          <w:rFonts w:ascii="Arial" w:hAnsi="Arial"/>
        </w:rPr>
        <w:t>das</w:t>
      </w:r>
      <w:r w:rsidR="00A51B74" w:rsidRPr="00F944C6">
        <w:rPr>
          <w:rFonts w:ascii="Arial" w:hAnsi="Arial"/>
        </w:rPr>
        <w:t xml:space="preserve"> matérias em tramitação.</w:t>
      </w:r>
      <w:r w:rsidR="00A51B74" w:rsidRPr="00F944C6">
        <w:rPr>
          <w:rFonts w:ascii="Arial" w:eastAsia="Calibri" w:hAnsi="Arial"/>
        </w:rPr>
        <w:t xml:space="preserve"> </w:t>
      </w:r>
    </w:p>
    <w:p w14:paraId="27AEC395" w14:textId="362233E7" w:rsidR="00F944C6" w:rsidRPr="00F944C6" w:rsidRDefault="00FF48AF" w:rsidP="00F944C6">
      <w:pPr>
        <w:pStyle w:val="LO-normal"/>
        <w:widowControl w:val="0"/>
        <w:ind w:firstLine="850"/>
        <w:jc w:val="both"/>
        <w:rPr>
          <w:rFonts w:ascii="Arial" w:eastAsia="Calibri" w:hAnsi="Arial"/>
          <w:bCs/>
        </w:rPr>
      </w:pPr>
      <w:r w:rsidRPr="00F944C6">
        <w:rPr>
          <w:rFonts w:ascii="Arial" w:eastAsia="Calibri" w:hAnsi="Arial"/>
        </w:rPr>
        <w:t xml:space="preserve">Quanto à matéria, </w:t>
      </w:r>
      <w:r w:rsidR="00F944C6" w:rsidRPr="00F944C6">
        <w:rPr>
          <w:rFonts w:ascii="Arial" w:eastAsia="Calibri" w:hAnsi="Arial"/>
        </w:rPr>
        <w:t>o</w:t>
      </w:r>
      <w:r w:rsidR="00F944C6" w:rsidRPr="00F944C6">
        <w:rPr>
          <w:rFonts w:ascii="Arial" w:eastAsia="Calibri" w:hAnsi="Arial"/>
          <w:bCs/>
        </w:rPr>
        <w:t xml:space="preserve"> </w:t>
      </w:r>
      <w:r w:rsidR="00F944C6" w:rsidRPr="00F944C6">
        <w:rPr>
          <w:rFonts w:ascii="Arial" w:eastAsia="Calibri" w:hAnsi="Arial"/>
          <w:bCs/>
        </w:rPr>
        <w:t>p</w:t>
      </w:r>
      <w:r w:rsidR="00F944C6" w:rsidRPr="00F944C6">
        <w:rPr>
          <w:rFonts w:ascii="Arial" w:eastAsia="Calibri" w:hAnsi="Arial"/>
          <w:bCs/>
        </w:rPr>
        <w:t xml:space="preserve">rojeto altera o art. 9º da Lei Municipal nº 4.434/2012, e tem por objetivo modificar o critério de aperfeiçoamento exigido para promoção de servidores, passando a exigir a participação em, no mínimo, trinta horas de cursos ou eventos similares, sem delimitação anual. A proposta busca flexibilizar o requisito, permitindo que o servidor acumule as horas de aperfeiçoamento ao longo do período que antecede a promoção, em vez de exigir um mínimo anual. </w:t>
      </w:r>
    </w:p>
    <w:p w14:paraId="2CF7EC77" w14:textId="7691E7BE" w:rsidR="00670055" w:rsidRPr="00135F3D" w:rsidRDefault="007B62C9" w:rsidP="00FF48AF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FF48AF">
        <w:rPr>
          <w:rFonts w:ascii="Arial" w:eastAsia="Calibri" w:hAnsi="Arial"/>
        </w:rPr>
        <w:t xml:space="preserve">Ante o exposto, </w:t>
      </w:r>
      <w:r w:rsidR="00A959FC" w:rsidRPr="00FF48AF">
        <w:rPr>
          <w:rFonts w:ascii="Arial" w:eastAsia="Calibri" w:hAnsi="Arial"/>
        </w:rPr>
        <w:t xml:space="preserve">esta Comissão resolve exarar de maneira conjunta o </w:t>
      </w:r>
      <w:r w:rsidR="00D76883" w:rsidRPr="00FF48AF">
        <w:rPr>
          <w:rFonts w:ascii="Arial" w:eastAsia="Calibri" w:hAnsi="Arial"/>
          <w:b/>
          <w:bCs/>
        </w:rPr>
        <w:t xml:space="preserve">PARECER </w:t>
      </w:r>
      <w:r w:rsidR="00A11B94" w:rsidRPr="00FF48AF">
        <w:rPr>
          <w:rFonts w:ascii="Arial" w:eastAsia="Calibri" w:hAnsi="Arial"/>
          <w:b/>
          <w:bCs/>
        </w:rPr>
        <w:t>FAVORÁVEL</w:t>
      </w:r>
      <w:r w:rsidR="00D76883" w:rsidRPr="00FF48AF">
        <w:rPr>
          <w:rFonts w:ascii="Arial" w:eastAsia="Calibri" w:hAnsi="Arial"/>
          <w:b/>
          <w:bCs/>
        </w:rPr>
        <w:t xml:space="preserve"> </w:t>
      </w:r>
      <w:r w:rsidR="001510B1" w:rsidRPr="00FF48AF">
        <w:rPr>
          <w:rFonts w:ascii="Arial" w:eastAsia="Calibri" w:hAnsi="Arial"/>
          <w:b/>
          <w:bCs/>
        </w:rPr>
        <w:t>AO</w:t>
      </w:r>
      <w:r w:rsidR="00D136FD" w:rsidRPr="00FF48AF">
        <w:rPr>
          <w:rFonts w:ascii="Arial" w:eastAsia="Calibri" w:hAnsi="Arial"/>
          <w:b/>
          <w:bCs/>
        </w:rPr>
        <w:t xml:space="preserve"> PROJETO DE</w:t>
      </w:r>
      <w:r w:rsidR="00D136FD" w:rsidRPr="00135F3D">
        <w:rPr>
          <w:rFonts w:ascii="Arial" w:eastAsia="Calibri" w:hAnsi="Arial"/>
          <w:b/>
          <w:bCs/>
        </w:rPr>
        <w:t xml:space="preserve"> LEI</w:t>
      </w:r>
      <w:r w:rsidR="00670055" w:rsidRPr="00135F3D">
        <w:rPr>
          <w:rFonts w:ascii="Arial" w:eastAsia="Calibri" w:hAnsi="Arial"/>
          <w:b/>
          <w:bCs/>
        </w:rPr>
        <w:t xml:space="preserve">. </w:t>
      </w:r>
    </w:p>
    <w:p w14:paraId="51846072" w14:textId="3C5DA489" w:rsidR="00113CCB" w:rsidRPr="00C27EDD" w:rsidRDefault="00670055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C27EDD">
        <w:rPr>
          <w:rFonts w:ascii="Arial" w:eastAsia="Calibri" w:hAnsi="Arial"/>
        </w:rPr>
        <w:t>E</w:t>
      </w:r>
      <w:r w:rsidR="00E47874" w:rsidRPr="00C27EDD">
        <w:rPr>
          <w:rFonts w:ascii="Arial" w:eastAsia="Calibri" w:hAnsi="Arial"/>
        </w:rPr>
        <w:t>ste é o parecer.</w:t>
      </w:r>
    </w:p>
    <w:p w14:paraId="14B07D60" w14:textId="77777777" w:rsidR="00A51B74" w:rsidRPr="00C27EDD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4E4B3115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C27EDD">
        <w:rPr>
          <w:rFonts w:ascii="Arial" w:eastAsia="Calibri" w:hAnsi="Arial"/>
        </w:rPr>
        <w:t>Igrejinha,</w:t>
      </w:r>
      <w:r w:rsidR="00603127" w:rsidRPr="00C27EDD">
        <w:rPr>
          <w:rFonts w:ascii="Arial" w:eastAsia="Calibri" w:hAnsi="Arial"/>
        </w:rPr>
        <w:t xml:space="preserve"> </w:t>
      </w:r>
      <w:r w:rsidR="00B543C0">
        <w:rPr>
          <w:rFonts w:ascii="Arial" w:eastAsia="Calibri" w:hAnsi="Arial"/>
        </w:rPr>
        <w:t>0</w:t>
      </w:r>
      <w:r w:rsidR="00D136FD" w:rsidRPr="00C27EDD">
        <w:rPr>
          <w:rFonts w:ascii="Arial" w:eastAsia="Calibri" w:hAnsi="Arial"/>
        </w:rPr>
        <w:t>1</w:t>
      </w:r>
      <w:r w:rsidR="006A2CA0" w:rsidRPr="00C27EDD">
        <w:rPr>
          <w:rFonts w:ascii="Arial" w:eastAsia="Calibri" w:hAnsi="Arial"/>
        </w:rPr>
        <w:t xml:space="preserve"> de </w:t>
      </w:r>
      <w:r w:rsidR="00B543C0">
        <w:rPr>
          <w:rFonts w:ascii="Arial" w:eastAsia="Calibri" w:hAnsi="Arial"/>
        </w:rPr>
        <w:t xml:space="preserve">dezembro </w:t>
      </w:r>
      <w:r w:rsidR="006A2CA0">
        <w:rPr>
          <w:rFonts w:ascii="Arial" w:eastAsia="Calibri" w:hAnsi="Arial"/>
        </w:rPr>
        <w:t>de 2025.</w:t>
      </w:r>
    </w:p>
    <w:p w14:paraId="0142C18B" w14:textId="77777777" w:rsidR="00113CCB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D319A93" w14:textId="77777777" w:rsidR="004219CA" w:rsidRDefault="004219CA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04E8BD5B" w14:textId="66C76193" w:rsidR="00356580" w:rsidRPr="00CE0C12" w:rsidRDefault="00CE0C12" w:rsidP="00356580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</w:p>
    <w:p w14:paraId="309AA0AD" w14:textId="6FB4F484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0452A77F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  <w:r w:rsidR="00F944C6">
        <w:rPr>
          <w:rFonts w:ascii="Arial" w:eastAsia="Calibri" w:hAnsi="Arial"/>
          <w:sz w:val="22"/>
          <w:szCs w:val="22"/>
        </w:rPr>
        <w:t xml:space="preserve">e </w:t>
      </w:r>
      <w:r w:rsidR="00F944C6" w:rsidRPr="006D667F">
        <w:rPr>
          <w:rFonts w:ascii="Arial" w:eastAsia="Calibri" w:hAnsi="Arial"/>
          <w:sz w:val="22"/>
          <w:szCs w:val="22"/>
        </w:rPr>
        <w:t>Relator</w:t>
      </w:r>
      <w:r w:rsidR="00F944C6">
        <w:rPr>
          <w:rFonts w:ascii="Arial" w:eastAsia="Calibri" w:hAnsi="Arial"/>
          <w:sz w:val="22"/>
          <w:szCs w:val="22"/>
        </w:rPr>
        <w:t>a</w:t>
      </w:r>
      <w:r w:rsidR="00F944C6" w:rsidRPr="006D667F">
        <w:rPr>
          <w:rFonts w:ascii="Arial" w:eastAsia="Calibri" w:hAnsi="Arial"/>
          <w:sz w:val="22"/>
          <w:szCs w:val="22"/>
        </w:rPr>
        <w:t xml:space="preserve"> do Projeto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2DDAEBE9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</w:p>
    <w:sectPr w:rsidR="00CE0C12" w:rsidRPr="00CE0C12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05067"/>
    <w:rsid w:val="00016E98"/>
    <w:rsid w:val="00022FD4"/>
    <w:rsid w:val="00027F48"/>
    <w:rsid w:val="00047375"/>
    <w:rsid w:val="00050C2E"/>
    <w:rsid w:val="000577C4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1A4D"/>
    <w:rsid w:val="001075D4"/>
    <w:rsid w:val="0011359A"/>
    <w:rsid w:val="00113CCB"/>
    <w:rsid w:val="00121FE0"/>
    <w:rsid w:val="00134D75"/>
    <w:rsid w:val="00135F3D"/>
    <w:rsid w:val="00143252"/>
    <w:rsid w:val="001510B1"/>
    <w:rsid w:val="00170067"/>
    <w:rsid w:val="001A2EA9"/>
    <w:rsid w:val="001A6357"/>
    <w:rsid w:val="001B2CEF"/>
    <w:rsid w:val="001D525F"/>
    <w:rsid w:val="001E2CF7"/>
    <w:rsid w:val="001F30CB"/>
    <w:rsid w:val="001F4FBA"/>
    <w:rsid w:val="0020342C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34907"/>
    <w:rsid w:val="00347C54"/>
    <w:rsid w:val="00356580"/>
    <w:rsid w:val="00361DDC"/>
    <w:rsid w:val="00366B13"/>
    <w:rsid w:val="00374F69"/>
    <w:rsid w:val="003C28BF"/>
    <w:rsid w:val="003C4145"/>
    <w:rsid w:val="003C7384"/>
    <w:rsid w:val="003E6785"/>
    <w:rsid w:val="003F2013"/>
    <w:rsid w:val="003F710A"/>
    <w:rsid w:val="004027BA"/>
    <w:rsid w:val="004219CA"/>
    <w:rsid w:val="004269A9"/>
    <w:rsid w:val="00432F5E"/>
    <w:rsid w:val="00433FA7"/>
    <w:rsid w:val="00440EF4"/>
    <w:rsid w:val="0044706F"/>
    <w:rsid w:val="004571BC"/>
    <w:rsid w:val="00457272"/>
    <w:rsid w:val="004612EC"/>
    <w:rsid w:val="004755CD"/>
    <w:rsid w:val="004854C4"/>
    <w:rsid w:val="00493946"/>
    <w:rsid w:val="00495031"/>
    <w:rsid w:val="004B27BF"/>
    <w:rsid w:val="004B3EAA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90A21"/>
    <w:rsid w:val="005938EB"/>
    <w:rsid w:val="0059408B"/>
    <w:rsid w:val="005D7196"/>
    <w:rsid w:val="005F4884"/>
    <w:rsid w:val="00600A88"/>
    <w:rsid w:val="00603127"/>
    <w:rsid w:val="0060499F"/>
    <w:rsid w:val="006356E6"/>
    <w:rsid w:val="00647740"/>
    <w:rsid w:val="00650B20"/>
    <w:rsid w:val="006600A9"/>
    <w:rsid w:val="00660414"/>
    <w:rsid w:val="00670055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0CF8"/>
    <w:rsid w:val="0079436A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149C3"/>
    <w:rsid w:val="008244E8"/>
    <w:rsid w:val="0083737E"/>
    <w:rsid w:val="0085007E"/>
    <w:rsid w:val="008508C6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B616F"/>
    <w:rsid w:val="00AC0A26"/>
    <w:rsid w:val="00AE3001"/>
    <w:rsid w:val="00B21E66"/>
    <w:rsid w:val="00B355A4"/>
    <w:rsid w:val="00B446D0"/>
    <w:rsid w:val="00B543C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27EDD"/>
    <w:rsid w:val="00C3475D"/>
    <w:rsid w:val="00C41591"/>
    <w:rsid w:val="00C4437A"/>
    <w:rsid w:val="00C46D66"/>
    <w:rsid w:val="00C73F72"/>
    <w:rsid w:val="00C956F7"/>
    <w:rsid w:val="00CA5371"/>
    <w:rsid w:val="00CA577B"/>
    <w:rsid w:val="00CA5E71"/>
    <w:rsid w:val="00CB034B"/>
    <w:rsid w:val="00CB77FB"/>
    <w:rsid w:val="00CC3F5D"/>
    <w:rsid w:val="00CC51E3"/>
    <w:rsid w:val="00CE0C12"/>
    <w:rsid w:val="00CE31ED"/>
    <w:rsid w:val="00CE490B"/>
    <w:rsid w:val="00CF1EE8"/>
    <w:rsid w:val="00CF5FAD"/>
    <w:rsid w:val="00CF653E"/>
    <w:rsid w:val="00D00ADB"/>
    <w:rsid w:val="00D136FD"/>
    <w:rsid w:val="00D2042A"/>
    <w:rsid w:val="00D61394"/>
    <w:rsid w:val="00D74421"/>
    <w:rsid w:val="00D76883"/>
    <w:rsid w:val="00DD2504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863E8"/>
    <w:rsid w:val="00E97687"/>
    <w:rsid w:val="00EA729C"/>
    <w:rsid w:val="00EA72B0"/>
    <w:rsid w:val="00EB0C18"/>
    <w:rsid w:val="00EC6928"/>
    <w:rsid w:val="00EC69EF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944C6"/>
    <w:rsid w:val="00FA6F68"/>
    <w:rsid w:val="00FB3C2B"/>
    <w:rsid w:val="00FC0F76"/>
    <w:rsid w:val="00FC3107"/>
    <w:rsid w:val="00FE7D77"/>
    <w:rsid w:val="00FF48AF"/>
    <w:rsid w:val="00FF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219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4</cp:revision>
  <cp:lastPrinted>2025-11-19T15:43:00Z</cp:lastPrinted>
  <dcterms:created xsi:type="dcterms:W3CDTF">2025-12-02T16:27:00Z</dcterms:created>
  <dcterms:modified xsi:type="dcterms:W3CDTF">2025-12-02T16:29:00Z</dcterms:modified>
  <dc:language>pt-BR</dc:language>
</cp:coreProperties>
</file>