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02A110DD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</w:t>
      </w:r>
      <w:r w:rsidR="00DB155E">
        <w:rPr>
          <w:rFonts w:ascii="Arial" w:eastAsia="Calibri" w:hAnsi="Arial"/>
          <w:b/>
          <w:color w:val="000000"/>
        </w:rPr>
        <w:t>3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475895A1" w14:textId="77777777" w:rsidR="00DB155E" w:rsidRPr="00FA3015" w:rsidRDefault="00DB155E" w:rsidP="00DB155E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FA3015">
        <w:rPr>
          <w:rFonts w:ascii="Arial" w:eastAsia="Calibri" w:hAnsi="Arial"/>
          <w:b/>
          <w:color w:val="000000"/>
        </w:rPr>
        <w:t>MATÉRIA: Projeto de Lei do Executivo nº 85/2025</w:t>
      </w:r>
    </w:p>
    <w:p w14:paraId="2C712272" w14:textId="77777777" w:rsidR="00DB155E" w:rsidRPr="00FA3015" w:rsidRDefault="00DB155E" w:rsidP="00DB155E">
      <w:pPr>
        <w:widowControl w:val="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  <w:b/>
        </w:rPr>
        <w:t>AUTORIA: Poder Executivo</w:t>
      </w:r>
    </w:p>
    <w:p w14:paraId="0B434AE8" w14:textId="77777777" w:rsidR="00DB155E" w:rsidRPr="00FA3015" w:rsidRDefault="00DB155E" w:rsidP="00DB155E">
      <w:pPr>
        <w:jc w:val="both"/>
        <w:rPr>
          <w:rFonts w:ascii="Arial" w:eastAsia="Calibri" w:hAnsi="Arial"/>
          <w:i/>
          <w:iCs/>
          <w:color w:val="333333"/>
        </w:rPr>
      </w:pPr>
      <w:r w:rsidRPr="00FA3015">
        <w:rPr>
          <w:rFonts w:ascii="Arial" w:eastAsia="Calibri" w:hAnsi="Arial"/>
          <w:b/>
          <w:bCs/>
          <w:i/>
          <w:iCs/>
          <w:color w:val="333333"/>
          <w:highlight w:val="white"/>
        </w:rPr>
        <w:t>EMENTA</w:t>
      </w:r>
      <w:r w:rsidRPr="00FA3015">
        <w:rPr>
          <w:rFonts w:ascii="Arial" w:hAnsi="Arial"/>
        </w:rPr>
        <w:t xml:space="preserve"> </w:t>
      </w:r>
      <w:r w:rsidRPr="00FA3015">
        <w:rPr>
          <w:rFonts w:ascii="Arial" w:eastAsia="Calibri" w:hAnsi="Arial"/>
          <w:i/>
          <w:iCs/>
          <w:color w:val="333333"/>
        </w:rPr>
        <w:t>“Estabelece os componentes municipais do Sistema Nacional de Segurança Alimentar e Nutricional – SISAN, criado pela Lei Federal nº 11.346, de 15 de setembro de 2006”;</w:t>
      </w:r>
    </w:p>
    <w:p w14:paraId="2F9D5171" w14:textId="77777777" w:rsidR="00DB155E" w:rsidRPr="00FA3015" w:rsidRDefault="00DB155E" w:rsidP="00DB155E">
      <w:pPr>
        <w:jc w:val="both"/>
        <w:rPr>
          <w:rFonts w:ascii="Arial" w:eastAsia="Calibri" w:hAnsi="Arial"/>
          <w:bCs/>
          <w:lang w:val="de-DE"/>
        </w:rPr>
      </w:pPr>
      <w:r w:rsidRPr="002A2E99">
        <w:rPr>
          <w:rFonts w:ascii="Arial" w:eastAsia="Calibri" w:hAnsi="Arial"/>
          <w:bCs/>
          <w:lang w:val="de-DE" w:bidi="ar-SA"/>
        </w:rPr>
        <w:t xml:space="preserve">Protocolado em 17/11/2025 </w:t>
      </w:r>
    </w:p>
    <w:p w14:paraId="414A2781" w14:textId="77777777" w:rsidR="00DB155E" w:rsidRPr="00FA3015" w:rsidRDefault="00DB155E" w:rsidP="00DB155E">
      <w:pPr>
        <w:jc w:val="both"/>
        <w:rPr>
          <w:rFonts w:ascii="Arial" w:eastAsia="Calibri" w:hAnsi="Arial"/>
          <w:bCs/>
          <w:lang w:val="de-DE"/>
        </w:rPr>
      </w:pPr>
      <w:r w:rsidRPr="002A2E99">
        <w:rPr>
          <w:rFonts w:ascii="Arial" w:eastAsia="Calibri" w:hAnsi="Arial"/>
          <w:bCs/>
          <w:lang w:val="de-DE" w:bidi="ar-SA"/>
        </w:rPr>
        <w:t>Encaminhado à Comissão em 19/11/2025</w:t>
      </w:r>
    </w:p>
    <w:p w14:paraId="54DA5654" w14:textId="77777777" w:rsidR="00DB155E" w:rsidRPr="002A2E99" w:rsidRDefault="00DB155E" w:rsidP="00DB155E">
      <w:pPr>
        <w:jc w:val="both"/>
        <w:rPr>
          <w:rFonts w:ascii="Arial" w:eastAsia="Calibri" w:hAnsi="Arial"/>
          <w:bCs/>
          <w:lang w:val="de-DE" w:bidi="ar-SA"/>
        </w:rPr>
      </w:pPr>
      <w:r w:rsidRPr="002A2E99">
        <w:rPr>
          <w:rFonts w:ascii="Arial" w:eastAsia="Calibri" w:hAnsi="Arial"/>
          <w:bCs/>
          <w:lang w:val="de-DE" w:bidi="ar-SA"/>
        </w:rPr>
        <w:t xml:space="preserve">Rito Normal </w:t>
      </w: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13942663" w14:textId="77777777" w:rsidR="00D64A62" w:rsidRDefault="00DB155E" w:rsidP="00DB155E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</w:rPr>
        <w:t xml:space="preserve">Quanto à matéria, pretende o Executivo autorização legislativa para adesão ao SISAN – Sistema Nacional de Segurança Alimentar e Nutricional. </w:t>
      </w:r>
    </w:p>
    <w:p w14:paraId="616AFFFB" w14:textId="64EC8514" w:rsidR="00DB155E" w:rsidRPr="00FA3015" w:rsidRDefault="00DB155E" w:rsidP="00DB155E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/>
        </w:rPr>
        <w:t xml:space="preserve">O projeto </w:t>
      </w:r>
      <w:r w:rsidRPr="00FA3015">
        <w:rPr>
          <w:rFonts w:ascii="Arial" w:eastAsia="Calibri" w:hAnsi="Arial"/>
        </w:rPr>
        <w:t xml:space="preserve">não apresenta ilegalidade e atende os requisitos formais sendo viável a sua apreciação.  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4A1F3CC3" w14:textId="77777777" w:rsidR="00DB155E" w:rsidRDefault="00DB155E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</w:p>
    <w:p w14:paraId="51846072" w14:textId="3198B331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5530691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3D3CD5C0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  <w:r w:rsidR="004C0A4F">
        <w:rPr>
          <w:rFonts w:ascii="Arial" w:eastAsia="Calibri" w:hAnsi="Arial"/>
          <w:sz w:val="22"/>
          <w:szCs w:val="22"/>
        </w:rPr>
        <w:t xml:space="preserve">e </w:t>
      </w:r>
      <w:r w:rsidR="004C0A4F" w:rsidRPr="006D667F">
        <w:rPr>
          <w:rFonts w:ascii="Arial" w:eastAsia="Calibri" w:hAnsi="Arial"/>
          <w:sz w:val="22"/>
          <w:szCs w:val="22"/>
        </w:rPr>
        <w:t>Relator</w:t>
      </w:r>
      <w:r w:rsidR="004C0A4F">
        <w:rPr>
          <w:rFonts w:ascii="Arial" w:eastAsia="Calibri" w:hAnsi="Arial"/>
          <w:sz w:val="22"/>
          <w:szCs w:val="22"/>
        </w:rPr>
        <w:t>a</w:t>
      </w:r>
      <w:r w:rsidR="004C0A4F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FFC2C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6938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0A4F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D02B8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57F63"/>
    <w:rsid w:val="00D61394"/>
    <w:rsid w:val="00D64A62"/>
    <w:rsid w:val="00D74421"/>
    <w:rsid w:val="00D76883"/>
    <w:rsid w:val="00DB155E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73C8F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2025-11-19T15:43:00Z</cp:lastPrinted>
  <dcterms:created xsi:type="dcterms:W3CDTF">2025-12-09T16:51:00Z</dcterms:created>
  <dcterms:modified xsi:type="dcterms:W3CDTF">2025-12-09T17:00:00Z</dcterms:modified>
  <dc:language>pt-BR</dc:language>
</cp:coreProperties>
</file>