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PARECER JURÍDICO N° 063/2026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032/2026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 xml:space="preserve">EMENTA: </w:t>
      </w: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  <w:lang w:val="pt-BR"/>
        </w:rPr>
        <w:t>"Revoga o Art. 50 da Lei Municipal nº 5.846, de 23 de dezembro de 2025, e dá outras providências"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10/06/2026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na 19ª SO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de urgência</w:t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proposição de autoria do Executivo Municipal.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É o sucinto relatório.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Passo à análise jurídica.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>Quanto ao rito processual, o Executivo solicitou urgência na análise da matéria de forma justificada, motivo pelo qual o projeto tramita em regime de URGÊNCIA.</w:t>
      </w:r>
    </w:p>
    <w:p>
      <w:pPr>
        <w:pStyle w:val="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 xml:space="preserve">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Da Competência e iniciativa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bookmarkStart w:id="0" w:name="_Hlk196227748"/>
      <w:bookmarkEnd w:id="0"/>
      <w:r>
        <w:rPr>
          <w:rFonts w:eastAsia="Calibri" w:cs="Calibri" w:ascii="Arial" w:hAnsi="Arial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spacing w:lineRule="auto" w:line="240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“</w:t>
      </w:r>
      <w:r>
        <w:rPr>
          <w:rFonts w:eastAsia="Calibri" w:cs="Calibri" w:ascii="Arial" w:hAnsi="Arial"/>
          <w:i/>
          <w:sz w:val="24"/>
          <w:szCs w:val="24"/>
        </w:rPr>
        <w:t>Art. 30. Compete aos Municípios: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I - legislar sobre assuntos de interesse local; [...]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 w:eastAsia="Calibri" w:cs="Calibri"/>
          <w:i/>
          <w:i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eastAsia="Calibri" w:cs="Calibri" w:cstheme="majorHAnsi"/>
        </w:rPr>
      </w:pPr>
      <w:r>
        <w:rPr>
          <w:rFonts w:eastAsia="Calibri" w:cs="Calibri" w:cstheme="majorHAnsi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Ademais, a Lei Orgânica do Município de Igrejinha tratou no inciso VI, do Art. 46, da competência privativa do Prefeito Municipal no tocante aos servidores públicos municipais.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“</w:t>
      </w:r>
      <w:r>
        <w:rPr>
          <w:rFonts w:eastAsia="Calibri" w:cs="Arial" w:ascii="Arial" w:hAnsi="Arial"/>
          <w:i/>
          <w:sz w:val="24"/>
          <w:szCs w:val="24"/>
        </w:rPr>
        <w:t>Art. 46. São de iniciativa privativa do Prefeito, os projetos de lei que disponham sobre: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 - criação, alteração e extinção de cargo, função pública ou emprego do Poder Executivo e autarquias do Município;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II - criação de novas vantagens de qualquer espécie, aos servidores públicos do Poder Executivo, e, aumento de vencimentos;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III - organização administrativa dos serviços do Município;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IV - matéria tributária;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V - Plano Plurianual, diretrizes orçamentárias e orçamento anual;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VI - Servidor Público Municipal e seu regime jurídico.”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Também verificamos que o Executivo Municipal fez uso da prerrogativa a ele reconhecida pela Lei Orgânica de Igrejinha para iniciar o processo legislativo, de modo que, nada há quanto a este requisito que possa macular a constitucionalidade do respectivo projeto de lei. 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>Quanto a matéria, o projeto visa alterar a Lei Municipal 5.846/2025 que promoveu alterações nas contribuições previdenciárias dos servidores, incluindo percentuais de contribuições aos aposentados e pensionistas para recuperação do défice atuarial. A alteração exclui o artigo 50 que demandava a edição de legislação regulamentadora que, posteriormente foi entendida como desnecessária, podendo a norma ter efeitos imediatos.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sz w:val="24"/>
          <w:szCs w:val="24"/>
          <w:shd w:fill="auto" w:val="clear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A matéria não impacta o orçamento, tendo em vista que </w:t>
      </w:r>
      <w:r>
        <w:rPr>
          <w:rFonts w:eastAsia="Calibri" w:cs="Calibri" w:ascii="Arial" w:hAnsi="Arial"/>
          <w:sz w:val="24"/>
          <w:szCs w:val="24"/>
          <w:shd w:fill="auto" w:val="clear"/>
        </w:rPr>
        <w:t>as contribuições acompanham o cálculo atuariam do IPREMI visando o equilíbrio orçamentário.</w:t>
      </w:r>
      <w:r>
        <w:rPr>
          <w:rFonts w:eastAsia="Calibri" w:cs="Calibri" w:ascii="Arial" w:hAnsi="Arial"/>
          <w:sz w:val="24"/>
          <w:szCs w:val="24"/>
          <w:shd w:fill="auto" w:val="clear"/>
        </w:rPr>
        <w:t xml:space="preserve"> 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Assim, a matéria não apresenta ilegalidade e o projeto atende os requisitos formais sendo viável a sua apreciação.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III – CONCLUSÃO</w:t>
      </w:r>
      <w:r>
        <w:rPr>
          <w:rFonts w:eastAsia="Calibri" w:cs="Arial" w:ascii="Arial" w:hAnsi="Arial"/>
          <w:b/>
          <w:sz w:val="24"/>
          <w:szCs w:val="24"/>
        </w:rPr>
        <w:t xml:space="preserve"> </w:t>
      </w:r>
    </w:p>
    <w:p>
      <w:pPr>
        <w:pStyle w:val="LOnormal"/>
        <w:spacing w:lineRule="auto" w:line="240"/>
        <w:ind w:left="2260" w:firstLine="7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 sendo, esta Assessoria Jurídica opina pela 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legalidade </w:t>
      </w:r>
      <w:r>
        <w:rPr>
          <w:rFonts w:eastAsia="Calibri" w:cs="Arial" w:ascii="Arial" w:hAnsi="Arial"/>
          <w:sz w:val="24"/>
          <w:szCs w:val="24"/>
        </w:rPr>
        <w:t>e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 constitucionalidade</w:t>
      </w:r>
      <w:r>
        <w:rPr>
          <w:rFonts w:eastAsia="Calibri" w:cs="Arial" w:ascii="Arial" w:hAnsi="Arial"/>
          <w:i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do referido projeto de Lei, tendo em vista que em análise não se observou qualquer vício em sua redação.</w:t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Portanto, 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Este é o parecer.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Igrejinha, 25 de junho de 2026.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Assessor Jurídico</w:t>
      </w:r>
    </w:p>
    <w:p>
      <w:pPr>
        <w:pStyle w:val="Normal"/>
        <w:spacing w:lineRule="auto" w:line="240"/>
        <w:ind w:firstLine="850"/>
        <w:jc w:val="both"/>
        <w:rPr>
          <w:rFonts w:eastAsia="Calibri" w:cs="Calibri" w:cstheme="majorHAnsi"/>
        </w:rPr>
      </w:pPr>
      <w:bookmarkStart w:id="1" w:name="_Hlk1962277481"/>
      <w:bookmarkEnd w:id="1"/>
      <w:r>
        <w:rPr>
          <w:rFonts w:eastAsia="Calibri" w:cs="Arial" w:ascii="Arial" w:hAnsi="Arial"/>
          <w:sz w:val="24"/>
          <w:szCs w:val="24"/>
        </w:rPr>
        <w:t>OAB/RS 58.063.</w:t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Application>LibreOffice/7.4.0.3$Windows_X86_64 LibreOffice_project/f85e47c08ddd19c015c0114a68350214f7066f5a</Application>
  <AppVersion>15.0000</AppVersion>
  <Pages>2</Pages>
  <Words>540</Words>
  <Characters>3029</Characters>
  <CharactersWithSpaces>3548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2025-01-09T13:04:00Z</dcterms:created>
  <dc:creator>A.F.A Advogado</dc:creator>
  <dc:description/>
  <dc:language>pt-BR</dc:language>
  <cp:lastModifiedBy/>
  <cp:lastPrinted>2026-05-12T15:40:44Z</cp:lastPrinted>
  <dcterms:modified xsi:type="dcterms:W3CDTF">2026-06-30T15:17:42Z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