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4"/>
        </w:rPr>
      </w:pPr>
    </w:p>
    <w:p>
      <w:pPr>
        <w:pStyle w:val="BodyText"/>
        <w:spacing w:before="80"/>
        <w:ind w:left="0"/>
        <w:rPr>
          <w:rFonts w:ascii="Times New Roman"/>
          <w:sz w:val="24"/>
        </w:rPr>
      </w:pPr>
    </w:p>
    <w:p>
      <w:pPr>
        <w:spacing w:before="1"/>
        <w:ind w:left="218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4482,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13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ind w:left="0"/>
        <w:rPr>
          <w:rFonts w:ascii="Arial"/>
          <w:b/>
          <w:sz w:val="24"/>
        </w:rPr>
      </w:pPr>
    </w:p>
    <w:p>
      <w:pPr>
        <w:pStyle w:val="BodyText"/>
        <w:ind w:left="0"/>
        <w:rPr>
          <w:rFonts w:ascii="Arial"/>
          <w:b/>
          <w:sz w:val="24"/>
        </w:rPr>
      </w:pPr>
    </w:p>
    <w:p>
      <w:pPr>
        <w:pStyle w:val="BodyText"/>
        <w:spacing w:before="114"/>
        <w:ind w:left="0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714" w:right="940"/>
        <w:jc w:val="both"/>
      </w:pPr>
      <w:r>
        <w:rPr/>
        <w:t>Altera dispositivos da Lei nº 4.200, de 05 de julho de 2023, que institui o Plano de Carreira do Magistério Público do Município de Gramado, e</w:t>
      </w:r>
      <w:r>
        <w:rPr>
          <w:spacing w:val="80"/>
        </w:rPr>
        <w:t> </w:t>
      </w:r>
      <w:r>
        <w:rPr/>
        <w:t>dá outras providências.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249"/>
        <w:ind w:left="0"/>
      </w:pPr>
    </w:p>
    <w:p>
      <w:pPr>
        <w:spacing w:line="189" w:lineRule="auto" w:before="0"/>
        <w:ind w:left="58" w:right="889" w:firstLine="0"/>
        <w:jc w:val="both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-172676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O PREFEITO DE GRAMADO, </w:t>
      </w:r>
      <w:r>
        <w:rPr>
          <w:sz w:val="24"/>
        </w:rPr>
        <w:t>no uso de suas atribuições legais, FAÇO SABER, que a Câmara Municipal de Vereadores aprovou e eu sanciono e promulgo a seguinte Lei: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6"/>
        <w:ind w:left="0"/>
        <w:rPr>
          <w:sz w:val="24"/>
        </w:rPr>
      </w:pPr>
    </w:p>
    <w:p>
      <w:pPr>
        <w:pStyle w:val="BodyText"/>
        <w:spacing w:line="242" w:lineRule="auto"/>
        <w:ind w:right="890" w:firstLine="149"/>
      </w:pPr>
      <w:r>
        <w:rPr/>
        <w:t>Art. 1º Os incisos III, IV e V do art. 4º da Lei nº 4.200, de 05 de julho de 2023, passam a vigorar com a seguinte redação:</w:t>
      </w:r>
    </w:p>
    <w:p>
      <w:pPr>
        <w:pStyle w:val="BodyText"/>
        <w:spacing w:line="480" w:lineRule="auto" w:before="264"/>
        <w:ind w:left="256" w:right="8761" w:hanging="50"/>
      </w:pPr>
      <w:r>
        <w:rPr/>
        <w:t>“Art.</w:t>
      </w:r>
      <w:r>
        <w:rPr>
          <w:spacing w:val="-13"/>
        </w:rPr>
        <w:t> </w:t>
      </w:r>
      <w:r>
        <w:rPr/>
        <w:t>4º</w:t>
      </w:r>
      <w:r>
        <w:rPr>
          <w:spacing w:val="-12"/>
        </w:rPr>
        <w:t> </w:t>
      </w:r>
      <w:r>
        <w:rPr/>
        <w:t>(…) </w:t>
      </w:r>
      <w:r>
        <w:rPr>
          <w:spacing w:val="-4"/>
        </w:rPr>
        <w:t>(…)</w:t>
      </w:r>
    </w:p>
    <w:p>
      <w:pPr>
        <w:pStyle w:val="BodyText"/>
        <w:spacing w:line="172" w:lineRule="auto" w:before="57"/>
        <w:ind w:right="889"/>
        <w:jc w:val="both"/>
      </w:pPr>
      <w:r>
        <w:rPr>
          <w:color w:val="0000FF"/>
          <w:spacing w:val="80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III - Supervisor Pedagógico: o profissional titular de cargo público na administração municipal, com</w:t>
        </w:r>
      </w:hyperlink>
      <w:r>
        <w:rPr>
          <w:color w:val="0000FF"/>
        </w:rPr>
        <w:t> </w:t>
      </w:r>
      <w:hyperlink r:id="rId8">
        <w:r>
          <w:rPr>
            <w:color w:val="0000FF"/>
            <w:u w:val="single" w:color="0000FF"/>
          </w:rPr>
          <w:t>curso</w:t>
        </w:r>
      </w:hyperlink>
      <w:r>
        <w:rPr>
          <w:color w:val="0000FF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de graduação em licenciatura plena em Pedagogia ou áreas afins, com habilitação ou pós-</w:t>
        </w:r>
      </w:hyperlink>
      <w:r>
        <w:rPr>
          <w:color w:val="0000FF"/>
        </w:rPr>
        <w:t> </w:t>
      </w:r>
      <w:hyperlink r:id="rId8">
        <w:r>
          <w:rPr>
            <w:color w:val="0000FF"/>
            <w:u w:val="single" w:color="0000FF"/>
          </w:rPr>
          <w:t>graduação</w:t>
        </w:r>
      </w:hyperlink>
      <w:r>
        <w:rPr>
          <w:color w:val="0000FF"/>
          <w:spacing w:val="31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(Especialização,</w:t>
        </w:r>
        <w:r>
          <w:rPr>
            <w:color w:val="0000FF"/>
            <w:spacing w:val="31"/>
            <w:u w:val="single" w:color="0000FF"/>
          </w:rPr>
          <w:t> </w:t>
        </w:r>
        <w:r>
          <w:rPr>
            <w:color w:val="0000FF"/>
            <w:u w:val="single" w:color="0000FF"/>
          </w:rPr>
          <w:t>Mestrado</w:t>
        </w:r>
        <w:r>
          <w:rPr>
            <w:color w:val="0000FF"/>
            <w:spacing w:val="31"/>
            <w:u w:val="single" w:color="0000FF"/>
          </w:rPr>
          <w:t> </w:t>
        </w:r>
        <w:r>
          <w:rPr>
            <w:color w:val="0000FF"/>
            <w:u w:val="single" w:color="0000FF"/>
          </w:rPr>
          <w:t>ou</w:t>
        </w:r>
        <w:r>
          <w:rPr>
            <w:color w:val="0000FF"/>
            <w:spacing w:val="31"/>
            <w:u w:val="single" w:color="0000FF"/>
          </w:rPr>
          <w:t> </w:t>
        </w:r>
        <w:r>
          <w:rPr>
            <w:color w:val="0000FF"/>
            <w:u w:val="single" w:color="0000FF"/>
          </w:rPr>
          <w:t>Doutorado)</w:t>
        </w:r>
        <w:r>
          <w:rPr>
            <w:color w:val="0000FF"/>
            <w:spacing w:val="31"/>
            <w:u w:val="single" w:color="0000FF"/>
          </w:rPr>
          <w:t> </w:t>
        </w:r>
        <w:r>
          <w:rPr>
            <w:color w:val="0000FF"/>
            <w:u w:val="single" w:color="0000FF"/>
          </w:rPr>
          <w:t>de,</w:t>
        </w:r>
        <w:r>
          <w:rPr>
            <w:color w:val="0000FF"/>
            <w:spacing w:val="31"/>
            <w:u w:val="single" w:color="0000FF"/>
          </w:rPr>
          <w:t> </w:t>
        </w:r>
        <w:r>
          <w:rPr>
            <w:color w:val="0000FF"/>
            <w:u w:val="single" w:color="0000FF"/>
          </w:rPr>
          <w:t>no</w:t>
        </w:r>
        <w:r>
          <w:rPr>
            <w:color w:val="0000FF"/>
            <w:spacing w:val="31"/>
            <w:u w:val="single" w:color="0000FF"/>
          </w:rPr>
          <w:t> </w:t>
        </w:r>
        <w:r>
          <w:rPr>
            <w:color w:val="0000FF"/>
            <w:u w:val="single" w:color="0000FF"/>
          </w:rPr>
          <w:t>mínimo,</w:t>
        </w:r>
        <w:r>
          <w:rPr>
            <w:color w:val="0000FF"/>
            <w:spacing w:val="31"/>
            <w:u w:val="single" w:color="0000FF"/>
          </w:rPr>
          <w:t> </w:t>
        </w:r>
        <w:r>
          <w:rPr>
            <w:color w:val="0000FF"/>
            <w:u w:val="single" w:color="0000FF"/>
          </w:rPr>
          <w:t>de</w:t>
        </w:r>
        <w:r>
          <w:rPr>
            <w:color w:val="0000FF"/>
            <w:spacing w:val="31"/>
            <w:u w:val="single" w:color="0000FF"/>
          </w:rPr>
          <w:t> </w:t>
        </w:r>
        <w:r>
          <w:rPr>
            <w:color w:val="0000FF"/>
            <w:u w:val="single" w:color="0000FF"/>
          </w:rPr>
          <w:t>360</w:t>
        </w:r>
        <w:r>
          <w:rPr>
            <w:color w:val="0000FF"/>
            <w:spacing w:val="31"/>
            <w:u w:val="single" w:color="0000FF"/>
          </w:rPr>
          <w:t> </w:t>
        </w:r>
        <w:r>
          <w:rPr>
            <w:color w:val="0000FF"/>
            <w:u w:val="single" w:color="0000FF"/>
          </w:rPr>
          <w:t>horas</w:t>
        </w:r>
        <w:r>
          <w:rPr>
            <w:color w:val="0000FF"/>
            <w:spacing w:val="31"/>
            <w:u w:val="single" w:color="0000FF"/>
          </w:rPr>
          <w:t> </w:t>
        </w:r>
        <w:r>
          <w:rPr>
            <w:color w:val="0000FF"/>
            <w:u w:val="single" w:color="0000FF"/>
          </w:rPr>
          <w:t>em</w:t>
        </w:r>
        <w:r>
          <w:rPr>
            <w:color w:val="0000FF"/>
            <w:spacing w:val="31"/>
            <w:u w:val="single" w:color="0000FF"/>
          </w:rPr>
          <w:t> </w:t>
        </w:r>
        <w:r>
          <w:rPr>
            <w:color w:val="0000FF"/>
            <w:u w:val="single" w:color="0000FF"/>
          </w:rPr>
          <w:t>Coordenação</w:t>
        </w:r>
      </w:hyperlink>
    </w:p>
    <w:p>
      <w:pPr>
        <w:pStyle w:val="BodyText"/>
        <w:spacing w:line="218" w:lineRule="auto"/>
        <w:ind w:right="891"/>
        <w:jc w:val="both"/>
      </w:pPr>
      <w:hyperlink r:id="rId8">
        <w:r>
          <w:rPr>
            <w:color w:val="0000FF"/>
            <w:u w:val="single" w:color="0000FF"/>
          </w:rPr>
          <w:t>Pedagógica,</w:t>
        </w:r>
      </w:hyperlink>
      <w:r>
        <w:rPr>
          <w:color w:val="0000FF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Supervisão Escolar, Gestão Educacional ou Administração Escolar, exercendo a supervisão</w:t>
        </w:r>
      </w:hyperlink>
      <w:r>
        <w:rPr>
          <w:color w:val="0000FF"/>
        </w:rPr>
        <w:t> </w:t>
      </w:r>
      <w:hyperlink r:id="rId8">
        <w:r>
          <w:rPr>
            <w:color w:val="0000FF"/>
            <w:u w:val="single" w:color="0000FF"/>
          </w:rPr>
          <w:t>pedagógica</w:t>
        </w:r>
      </w:hyperlink>
      <w:r>
        <w:rPr>
          <w:color w:val="0000FF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no processo didático em seu tríplice aspecto de planejamento, acompanhamento e</w:t>
        </w:r>
      </w:hyperlink>
      <w:r>
        <w:rPr>
          <w:color w:val="0000FF"/>
        </w:rPr>
        <w:t> </w:t>
      </w:r>
      <w:hyperlink r:id="rId8">
        <w:r>
          <w:rPr>
            <w:color w:val="0000FF"/>
            <w:spacing w:val="-2"/>
            <w:u w:val="single" w:color="0000FF"/>
          </w:rPr>
          <w:t>avaliação;</w:t>
        </w:r>
      </w:hyperlink>
    </w:p>
    <w:p>
      <w:pPr>
        <w:pStyle w:val="BodyText"/>
        <w:spacing w:before="54"/>
        <w:ind w:left="0"/>
      </w:pPr>
    </w:p>
    <w:p>
      <w:pPr>
        <w:pStyle w:val="BodyText"/>
        <w:spacing w:line="172" w:lineRule="auto" w:before="1"/>
        <w:ind w:right="891"/>
        <w:jc w:val="both"/>
      </w:pPr>
      <w:r>
        <w:rPr>
          <w:color w:val="0000FF"/>
          <w:spacing w:val="80"/>
          <w:u w:val="single" w:color="0000FF"/>
        </w:rPr>
        <w:t> </w:t>
      </w:r>
      <w:hyperlink r:id="rId9">
        <w:r>
          <w:rPr>
            <w:color w:val="0000FF"/>
            <w:u w:val="single" w:color="0000FF"/>
          </w:rPr>
          <w:t>IV - Orientador Educacional: o profissional titular de cargo público na administração municipal, com</w:t>
        </w:r>
      </w:hyperlink>
      <w:r>
        <w:rPr>
          <w:color w:val="0000FF"/>
        </w:rPr>
        <w:t> </w:t>
      </w:r>
      <w:hyperlink r:id="rId9">
        <w:r>
          <w:rPr>
            <w:color w:val="0000FF"/>
            <w:u w:val="single" w:color="0000FF"/>
          </w:rPr>
          <w:t>curso</w:t>
        </w:r>
      </w:hyperlink>
      <w:r>
        <w:rPr>
          <w:color w:val="0000FF"/>
          <w:u w:val="single" w:color="0000FF"/>
        </w:rPr>
        <w:t> </w:t>
      </w:r>
      <w:hyperlink r:id="rId9">
        <w:r>
          <w:rPr>
            <w:color w:val="0000FF"/>
            <w:u w:val="single" w:color="0000FF"/>
          </w:rPr>
          <w:t>de graduação em pedagogia ou áreas afins, com habilitação ou pós-graduação de, no mínimo, de</w:t>
        </w:r>
      </w:hyperlink>
      <w:r>
        <w:rPr>
          <w:color w:val="0000FF"/>
        </w:rPr>
        <w:t> </w:t>
      </w:r>
      <w:hyperlink r:id="rId9">
        <w:r>
          <w:rPr>
            <w:color w:val="0000FF"/>
            <w:u w:val="single" w:color="0000FF"/>
          </w:rPr>
          <w:t>360</w:t>
        </w:r>
      </w:hyperlink>
      <w:r>
        <w:rPr>
          <w:color w:val="0000FF"/>
          <w:spacing w:val="12"/>
          <w:u w:val="single" w:color="0000FF"/>
        </w:rPr>
        <w:t> </w:t>
      </w:r>
      <w:hyperlink r:id="rId9">
        <w:r>
          <w:rPr>
            <w:color w:val="0000FF"/>
            <w:u w:val="single" w:color="0000FF"/>
          </w:rPr>
          <w:t>horas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em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orientação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educacional,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exercendo</w:t>
        </w:r>
        <w:r>
          <w:rPr>
            <w:color w:val="0000FF"/>
            <w:spacing w:val="12"/>
            <w:u w:val="single" w:color="0000FF"/>
          </w:rPr>
          <w:t> </w:t>
        </w:r>
        <w:r>
          <w:rPr>
            <w:color w:val="0000FF"/>
            <w:u w:val="single" w:color="0000FF"/>
          </w:rPr>
          <w:t>a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orientação,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acompanhamento,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aconselhamento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spacing w:val="-10"/>
            <w:u w:val="single" w:color="0000FF"/>
          </w:rPr>
          <w:t>e</w:t>
        </w:r>
      </w:hyperlink>
    </w:p>
    <w:p>
      <w:pPr>
        <w:pStyle w:val="BodyText"/>
        <w:spacing w:line="239" w:lineRule="exact"/>
        <w:jc w:val="both"/>
      </w:pPr>
      <w:hyperlink r:id="rId9">
        <w:r>
          <w:rPr>
            <w:color w:val="0000FF"/>
            <w:u w:val="single" w:color="0000FF"/>
          </w:rPr>
          <w:t>o</w:t>
        </w:r>
      </w:hyperlink>
      <w:r>
        <w:rPr>
          <w:color w:val="0000FF"/>
          <w:spacing w:val="63"/>
          <w:u w:val="single" w:color="0000FF"/>
        </w:rPr>
        <w:t> </w:t>
      </w:r>
      <w:hyperlink r:id="rId9">
        <w:r>
          <w:rPr>
            <w:color w:val="0000FF"/>
            <w:u w:val="single" w:color="0000FF"/>
          </w:rPr>
          <w:t>encaminhamento</w:t>
        </w:r>
        <w:r>
          <w:rPr>
            <w:color w:val="0000FF"/>
            <w:spacing w:val="64"/>
            <w:u w:val="single" w:color="0000FF"/>
          </w:rPr>
          <w:t> </w:t>
        </w:r>
        <w:r>
          <w:rPr>
            <w:color w:val="0000FF"/>
            <w:u w:val="single" w:color="0000FF"/>
          </w:rPr>
          <w:t>de</w:t>
        </w:r>
        <w:r>
          <w:rPr>
            <w:color w:val="0000FF"/>
            <w:spacing w:val="64"/>
            <w:u w:val="single" w:color="0000FF"/>
          </w:rPr>
          <w:t> </w:t>
        </w:r>
        <w:r>
          <w:rPr>
            <w:color w:val="0000FF"/>
            <w:u w:val="single" w:color="0000FF"/>
          </w:rPr>
          <w:t>alunos</w:t>
        </w:r>
        <w:r>
          <w:rPr>
            <w:color w:val="0000FF"/>
            <w:spacing w:val="63"/>
            <w:u w:val="single" w:color="0000FF"/>
          </w:rPr>
          <w:t> </w:t>
        </w:r>
        <w:r>
          <w:rPr>
            <w:color w:val="0000FF"/>
            <w:u w:val="single" w:color="0000FF"/>
          </w:rPr>
          <w:t>em</w:t>
        </w:r>
        <w:r>
          <w:rPr>
            <w:color w:val="0000FF"/>
            <w:spacing w:val="64"/>
            <w:u w:val="single" w:color="0000FF"/>
          </w:rPr>
          <w:t> </w:t>
        </w:r>
        <w:r>
          <w:rPr>
            <w:color w:val="0000FF"/>
            <w:u w:val="single" w:color="0000FF"/>
          </w:rPr>
          <w:t>sua</w:t>
        </w:r>
        <w:r>
          <w:rPr>
            <w:color w:val="0000FF"/>
            <w:spacing w:val="64"/>
            <w:u w:val="single" w:color="0000FF"/>
          </w:rPr>
          <w:t> </w:t>
        </w:r>
        <w:r>
          <w:rPr>
            <w:color w:val="0000FF"/>
            <w:u w:val="single" w:color="0000FF"/>
          </w:rPr>
          <w:t>formação</w:t>
        </w:r>
        <w:r>
          <w:rPr>
            <w:color w:val="0000FF"/>
            <w:spacing w:val="63"/>
            <w:u w:val="single" w:color="0000FF"/>
          </w:rPr>
          <w:t> </w:t>
        </w:r>
        <w:r>
          <w:rPr>
            <w:color w:val="0000FF"/>
            <w:u w:val="single" w:color="0000FF"/>
          </w:rPr>
          <w:t>geral,</w:t>
        </w:r>
        <w:r>
          <w:rPr>
            <w:color w:val="0000FF"/>
            <w:spacing w:val="64"/>
            <w:u w:val="single" w:color="0000FF"/>
          </w:rPr>
          <w:t> </w:t>
        </w:r>
        <w:r>
          <w:rPr>
            <w:color w:val="0000FF"/>
            <w:u w:val="single" w:color="0000FF"/>
          </w:rPr>
          <w:t>participando</w:t>
        </w:r>
        <w:r>
          <w:rPr>
            <w:color w:val="0000FF"/>
            <w:spacing w:val="64"/>
            <w:u w:val="single" w:color="0000FF"/>
          </w:rPr>
          <w:t> </w:t>
        </w:r>
        <w:r>
          <w:rPr>
            <w:color w:val="0000FF"/>
            <w:u w:val="single" w:color="0000FF"/>
          </w:rPr>
          <w:t>da</w:t>
        </w:r>
        <w:r>
          <w:rPr>
            <w:color w:val="0000FF"/>
            <w:spacing w:val="63"/>
            <w:u w:val="single" w:color="0000FF"/>
          </w:rPr>
          <w:t> </w:t>
        </w:r>
        <w:r>
          <w:rPr>
            <w:color w:val="0000FF"/>
            <w:u w:val="single" w:color="0000FF"/>
          </w:rPr>
          <w:t>elaboração</w:t>
        </w:r>
        <w:r>
          <w:rPr>
            <w:color w:val="0000FF"/>
            <w:spacing w:val="64"/>
            <w:u w:val="single" w:color="0000FF"/>
          </w:rPr>
          <w:t> </w:t>
        </w:r>
        <w:r>
          <w:rPr>
            <w:color w:val="0000FF"/>
            <w:u w:val="single" w:color="0000FF"/>
          </w:rPr>
          <w:t>da</w:t>
        </w:r>
        <w:r>
          <w:rPr>
            <w:color w:val="0000FF"/>
            <w:spacing w:val="64"/>
            <w:u w:val="single" w:color="0000FF"/>
          </w:rPr>
          <w:t> </w:t>
        </w:r>
        <w:r>
          <w:rPr>
            <w:color w:val="0000FF"/>
            <w:spacing w:val="-2"/>
            <w:u w:val="single" w:color="0000FF"/>
          </w:rPr>
          <w:t>proposta</w:t>
        </w:r>
      </w:hyperlink>
    </w:p>
    <w:p>
      <w:pPr>
        <w:pStyle w:val="BodyText"/>
        <w:spacing w:before="2"/>
        <w:jc w:val="both"/>
      </w:pPr>
      <w:hyperlink r:id="rId9">
        <w:r>
          <w:rPr>
            <w:color w:val="0000FF"/>
            <w:u w:val="single" w:color="0000FF"/>
          </w:rPr>
          <w:t>pedagógica</w:t>
        </w:r>
      </w:hyperlink>
      <w:r>
        <w:rPr>
          <w:color w:val="0000FF"/>
          <w:spacing w:val="-5"/>
          <w:u w:val="single" w:color="0000FF"/>
        </w:rPr>
        <w:t> </w:t>
      </w:r>
      <w:hyperlink r:id="rId9">
        <w:r>
          <w:rPr>
            <w:color w:val="0000FF"/>
            <w:u w:val="single" w:color="0000FF"/>
          </w:rPr>
          <w:t>da</w:t>
        </w:r>
        <w:r>
          <w:rPr>
            <w:color w:val="0000FF"/>
            <w:spacing w:val="-5"/>
            <w:u w:val="single" w:color="0000FF"/>
          </w:rPr>
          <w:t> </w:t>
        </w:r>
        <w:r>
          <w:rPr>
            <w:color w:val="0000FF"/>
            <w:u w:val="single" w:color="0000FF"/>
          </w:rPr>
          <w:t>escola,</w:t>
        </w:r>
        <w:r>
          <w:rPr>
            <w:color w:val="0000FF"/>
            <w:spacing w:val="-5"/>
            <w:u w:val="single" w:color="0000FF"/>
          </w:rPr>
          <w:t> </w:t>
        </w:r>
        <w:r>
          <w:rPr>
            <w:color w:val="0000FF"/>
            <w:u w:val="single" w:color="0000FF"/>
          </w:rPr>
          <w:t>cooperando</w:t>
        </w:r>
        <w:r>
          <w:rPr>
            <w:color w:val="0000FF"/>
            <w:spacing w:val="-5"/>
            <w:u w:val="single" w:color="0000FF"/>
          </w:rPr>
          <w:t> </w:t>
        </w:r>
        <w:r>
          <w:rPr>
            <w:color w:val="0000FF"/>
            <w:u w:val="single" w:color="0000FF"/>
          </w:rPr>
          <w:t>com</w:t>
        </w:r>
        <w:r>
          <w:rPr>
            <w:color w:val="0000FF"/>
            <w:spacing w:val="-5"/>
            <w:u w:val="single" w:color="0000FF"/>
          </w:rPr>
          <w:t> </w:t>
        </w:r>
        <w:r>
          <w:rPr>
            <w:color w:val="0000FF"/>
            <w:u w:val="single" w:color="0000FF"/>
          </w:rPr>
          <w:t>as</w:t>
        </w:r>
        <w:r>
          <w:rPr>
            <w:color w:val="0000FF"/>
            <w:spacing w:val="-5"/>
            <w:u w:val="single" w:color="0000FF"/>
          </w:rPr>
          <w:t> </w:t>
        </w:r>
        <w:r>
          <w:rPr>
            <w:color w:val="0000FF"/>
            <w:u w:val="single" w:color="0000FF"/>
          </w:rPr>
          <w:t>atividades</w:t>
        </w:r>
        <w:r>
          <w:rPr>
            <w:color w:val="0000FF"/>
            <w:spacing w:val="-4"/>
            <w:u w:val="single" w:color="0000FF"/>
          </w:rPr>
          <w:t> </w:t>
        </w:r>
        <w:r>
          <w:rPr>
            <w:color w:val="0000FF"/>
            <w:spacing w:val="-2"/>
            <w:u w:val="single" w:color="0000FF"/>
          </w:rPr>
          <w:t>docentes;</w:t>
        </w:r>
      </w:hyperlink>
    </w:p>
    <w:p>
      <w:pPr>
        <w:pStyle w:val="BodyText"/>
        <w:spacing w:before="57"/>
        <w:ind w:left="0"/>
      </w:pPr>
    </w:p>
    <w:p>
      <w:pPr>
        <w:pStyle w:val="BodyText"/>
        <w:spacing w:line="172" w:lineRule="auto"/>
        <w:ind w:right="890"/>
        <w:jc w:val="both"/>
      </w:pPr>
      <w:r>
        <w:rPr>
          <w:color w:val="0000FF"/>
          <w:spacing w:val="80"/>
          <w:u w:val="single" w:color="0000FF"/>
        </w:rPr>
        <w:t> </w:t>
      </w:r>
      <w:hyperlink r:id="rId10">
        <w:r>
          <w:rPr>
            <w:color w:val="0000FF"/>
            <w:u w:val="single" w:color="0000FF"/>
          </w:rPr>
          <w:t>V - Professor de Atendimento Educacional Especializado (AEE): o profissional titular de cargo público</w:t>
        </w:r>
      </w:hyperlink>
      <w:r>
        <w:rPr>
          <w:color w:val="0000FF"/>
        </w:rPr>
        <w:t> </w:t>
      </w:r>
      <w:hyperlink r:id="rId10">
        <w:r>
          <w:rPr>
            <w:color w:val="0000FF"/>
            <w:u w:val="single" w:color="0000FF"/>
          </w:rPr>
          <w:t>na</w:t>
        </w:r>
      </w:hyperlink>
      <w:r>
        <w:rPr>
          <w:color w:val="0000FF"/>
          <w:u w:val="single" w:color="0000FF"/>
        </w:rPr>
        <w:t> </w:t>
      </w:r>
      <w:hyperlink r:id="rId10">
        <w:r>
          <w:rPr>
            <w:color w:val="0000FF"/>
            <w:u w:val="single" w:color="0000FF"/>
          </w:rPr>
          <w:t>administração municipal, com licenciatura plena em educação especial ou em qualquer área da</w:t>
        </w:r>
      </w:hyperlink>
      <w:r>
        <w:rPr>
          <w:color w:val="0000FF"/>
        </w:rPr>
        <w:t> </w:t>
      </w:r>
      <w:hyperlink r:id="rId10">
        <w:r>
          <w:rPr>
            <w:color w:val="0000FF"/>
            <w:u w:val="single" w:color="0000FF"/>
          </w:rPr>
          <w:t>educação</w:t>
        </w:r>
      </w:hyperlink>
      <w:r>
        <w:rPr>
          <w:color w:val="0000FF"/>
          <w:u w:val="single" w:color="0000FF"/>
        </w:rPr>
        <w:t> </w:t>
      </w:r>
      <w:hyperlink r:id="rId10">
        <w:r>
          <w:rPr>
            <w:color w:val="0000FF"/>
            <w:u w:val="single" w:color="0000FF"/>
          </w:rPr>
          <w:t>com pós-graduação em educação especial ou Atendimento Educacional Especializado, com</w:t>
        </w:r>
      </w:hyperlink>
    </w:p>
    <w:p>
      <w:pPr>
        <w:pStyle w:val="BodyText"/>
        <w:spacing w:line="196" w:lineRule="auto" w:before="9"/>
        <w:ind w:right="890"/>
        <w:jc w:val="both"/>
      </w:pPr>
      <w:hyperlink r:id="rId10">
        <w:r>
          <w:rPr>
            <w:color w:val="0000FF"/>
            <w:u w:val="single" w:color="0000FF"/>
          </w:rPr>
          <w:t>duração</w:t>
        </w:r>
      </w:hyperlink>
      <w:r>
        <w:rPr>
          <w:color w:val="0000FF"/>
          <w:u w:val="single" w:color="0000FF"/>
        </w:rPr>
        <w:t> </w:t>
      </w:r>
      <w:hyperlink r:id="rId10">
        <w:r>
          <w:rPr>
            <w:color w:val="0000FF"/>
            <w:u w:val="single" w:color="0000FF"/>
          </w:rPr>
          <w:t>mínima de 360 horas, exercendo o atendimento, acompanhamento e encaminhamento dos</w:t>
        </w:r>
      </w:hyperlink>
      <w:r>
        <w:rPr>
          <w:color w:val="0000FF"/>
        </w:rPr>
        <w:t> </w:t>
      </w:r>
      <w:hyperlink r:id="rId10">
        <w:r>
          <w:rPr>
            <w:color w:val="0000FF"/>
            <w:u w:val="single" w:color="0000FF"/>
          </w:rPr>
          <w:t>alunos</w:t>
        </w:r>
      </w:hyperlink>
      <w:r>
        <w:rPr>
          <w:color w:val="0000FF"/>
          <w:u w:val="single" w:color="0000FF"/>
        </w:rPr>
        <w:t> </w:t>
      </w:r>
      <w:hyperlink r:id="rId10">
        <w:r>
          <w:rPr>
            <w:color w:val="0000FF"/>
            <w:u w:val="single" w:color="0000FF"/>
          </w:rPr>
          <w:t>com deficiência, bem como, auxiliando os docentes e a equipe pedagógica escolar nos aspectos</w:t>
        </w:r>
      </w:hyperlink>
      <w:r>
        <w:rPr>
          <w:color w:val="0000FF"/>
        </w:rPr>
        <w:t> </w:t>
      </w:r>
      <w:hyperlink r:id="rId10">
        <w:r>
          <w:rPr>
            <w:color w:val="0000FF"/>
            <w:u w:val="single" w:color="0000FF"/>
          </w:rPr>
          <w:t>que</w:t>
        </w:r>
      </w:hyperlink>
      <w:r>
        <w:rPr>
          <w:color w:val="0000FF"/>
          <w:u w:val="single" w:color="0000FF"/>
        </w:rPr>
        <w:t> </w:t>
      </w:r>
      <w:hyperlink r:id="rId10">
        <w:r>
          <w:rPr>
            <w:color w:val="0000FF"/>
            <w:u w:val="single" w:color="0000FF"/>
          </w:rPr>
          <w:t>tangem a inclusão escolar.</w:t>
        </w:r>
      </w:hyperlink>
    </w:p>
    <w:p>
      <w:pPr>
        <w:pStyle w:val="BodyText"/>
        <w:spacing w:before="11"/>
        <w:ind w:left="0"/>
      </w:pPr>
    </w:p>
    <w:p>
      <w:pPr>
        <w:pStyle w:val="Heading1"/>
        <w:spacing w:line="240" w:lineRule="auto" w:before="1"/>
      </w:pPr>
      <w:r>
        <w:rPr/>
        <w:t>(…)”</w:t>
      </w:r>
      <w:r>
        <w:rPr>
          <w:spacing w:val="43"/>
        </w:rPr>
        <w:t> </w:t>
      </w:r>
      <w:r>
        <w:rPr>
          <w:spacing w:val="-4"/>
        </w:rPr>
        <w:t>(NR)</w:t>
      </w:r>
    </w:p>
    <w:p>
      <w:pPr>
        <w:pStyle w:val="BodyText"/>
        <w:spacing w:line="393" w:lineRule="auto" w:before="121"/>
        <w:ind w:left="206" w:right="1043"/>
      </w:pPr>
      <w:r>
        <w:rPr/>
        <w:t>Art.</w:t>
      </w:r>
      <w:r>
        <w:rPr>
          <w:spacing w:val="-2"/>
        </w:rPr>
        <w:t> </w:t>
      </w:r>
      <w:r>
        <w:rPr/>
        <w:t>2º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art.</w:t>
      </w:r>
      <w:r>
        <w:rPr>
          <w:spacing w:val="-2"/>
        </w:rPr>
        <w:t> </w:t>
      </w:r>
      <w:r>
        <w:rPr/>
        <w:t>8º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2"/>
        </w:rPr>
        <w:t> </w:t>
      </w:r>
      <w:r>
        <w:rPr/>
        <w:t>4.200,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05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julho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2023,</w:t>
      </w:r>
      <w:r>
        <w:rPr>
          <w:spacing w:val="-2"/>
        </w:rPr>
        <w:t> </w:t>
      </w:r>
      <w:r>
        <w:rPr/>
        <w:t>passa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vigorar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seguinte</w:t>
      </w:r>
      <w:r>
        <w:rPr>
          <w:spacing w:val="-2"/>
        </w:rPr>
        <w:t> </w:t>
      </w:r>
      <w:r>
        <w:rPr/>
        <w:t>redação: “Art. 8º (...)</w:t>
      </w:r>
    </w:p>
    <w:p>
      <w:pPr>
        <w:pStyle w:val="Heading1"/>
        <w:spacing w:line="268" w:lineRule="exact"/>
      </w:pPr>
      <w:r>
        <w:rPr/>
        <w:t>I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>
          <w:spacing w:val="-2"/>
        </w:rPr>
        <w:t>(...)</w:t>
      </w:r>
    </w:p>
    <w:p>
      <w:pPr>
        <w:pStyle w:val="BodyText"/>
        <w:spacing w:line="196" w:lineRule="auto" w:before="209"/>
        <w:ind w:right="890" w:firstLine="198"/>
      </w:pPr>
      <w:hyperlink r:id="rId11">
        <w:r>
          <w:rPr>
            <w:color w:val="0000FF"/>
            <w:u w:val="single" w:color="0000FF"/>
          </w:rPr>
          <w:t>a) Nível PEI I - Licenciatura Plena em Pedagogia ou Licenciatura Plena em outra área da Educação +</w:t>
        </w:r>
      </w:hyperlink>
      <w:r>
        <w:rPr>
          <w:color w:val="0000FF"/>
          <w:spacing w:val="40"/>
        </w:rPr>
        <w:t> </w:t>
      </w:r>
      <w:hyperlink r:id="rId11">
        <w:r>
          <w:rPr>
            <w:color w:val="0000FF"/>
            <w:u w:val="single" w:color="0000FF"/>
          </w:rPr>
          <w:t>habilitação</w:t>
        </w:r>
      </w:hyperlink>
      <w:r>
        <w:rPr>
          <w:color w:val="0000FF"/>
          <w:u w:val="single" w:color="0000FF"/>
        </w:rPr>
        <w:t> </w:t>
      </w:r>
      <w:hyperlink r:id="rId11">
        <w:r>
          <w:rPr>
            <w:color w:val="0000FF"/>
            <w:u w:val="single" w:color="0000FF"/>
          </w:rPr>
          <w:t>específica para educação infantil;</w:t>
        </w:r>
      </w:hyperlink>
    </w:p>
    <w:p>
      <w:pPr>
        <w:pStyle w:val="BodyText"/>
        <w:spacing w:after="0" w:line="196" w:lineRule="auto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226"/>
        <w:ind w:left="0"/>
      </w:pPr>
    </w:p>
    <w:p>
      <w:pPr>
        <w:spacing w:before="1"/>
        <w:ind w:left="256" w:right="0" w:firstLine="0"/>
        <w:jc w:val="left"/>
        <w:rPr>
          <w:sz w:val="22"/>
        </w:rPr>
      </w:pPr>
      <w:r>
        <w:rPr>
          <w:spacing w:val="-5"/>
          <w:sz w:val="22"/>
        </w:rPr>
        <w:t>(…)</w:t>
      </w:r>
    </w:p>
    <w:p>
      <w:pPr>
        <w:pStyle w:val="Heading1"/>
        <w:spacing w:before="171"/>
        <w:jc w:val="both"/>
      </w:pPr>
      <w:r>
        <w:rPr/>
        <w:t>II</w:t>
      </w:r>
      <w:r>
        <w:rPr>
          <w:spacing w:val="-2"/>
        </w:rPr>
        <w:t> </w:t>
      </w:r>
      <w:r>
        <w:rPr/>
        <w:t>-</w:t>
      </w:r>
      <w:r>
        <w:rPr>
          <w:spacing w:val="-1"/>
        </w:rPr>
        <w:t> </w:t>
      </w:r>
      <w:r>
        <w:rPr>
          <w:spacing w:val="-4"/>
        </w:rPr>
        <w:t>(...)</w:t>
      </w:r>
    </w:p>
    <w:p>
      <w:pPr>
        <w:pStyle w:val="BodyText"/>
        <w:spacing w:line="196" w:lineRule="auto" w:before="13"/>
        <w:ind w:right="886"/>
        <w:jc w:val="both"/>
      </w:pPr>
      <w:r>
        <w:rPr>
          <w:color w:val="0000FF"/>
          <w:spacing w:val="80"/>
          <w:u w:val="single" w:color="0000FF"/>
        </w:rPr>
        <w:t> </w:t>
      </w:r>
      <w:hyperlink r:id="rId12">
        <w:r>
          <w:rPr>
            <w:color w:val="0000FF"/>
            <w:u w:val="single" w:color="0000FF"/>
          </w:rPr>
          <w:t>a)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Nível P I -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formação em licenciatura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em Pedagogia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para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as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séries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iniciais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e licenciatura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plena</w:t>
        </w:r>
        <w:r>
          <w:rPr>
            <w:color w:val="0000FF"/>
            <w:spacing w:val="13"/>
            <w:u w:val="single" w:color="0000FF"/>
          </w:rPr>
          <w:t> </w:t>
        </w:r>
        <w:r>
          <w:rPr>
            <w:color w:val="0000FF"/>
            <w:u w:val="single" w:color="0000FF"/>
          </w:rPr>
          <w:t>para</w:t>
        </w:r>
      </w:hyperlink>
      <w:r>
        <w:rPr>
          <w:color w:val="0000FF"/>
        </w:rPr>
        <w:t> </w:t>
      </w:r>
      <w:hyperlink r:id="rId12">
        <w:r>
          <w:rPr>
            <w:color w:val="0000FF"/>
            <w:u w:val="single" w:color="0000FF"/>
          </w:rPr>
          <w:t>as</w:t>
        </w:r>
      </w:hyperlink>
      <w:r>
        <w:rPr>
          <w:color w:val="0000FF"/>
          <w:u w:val="single" w:color="0000FF"/>
        </w:rPr>
        <w:t> </w:t>
      </w:r>
      <w:hyperlink r:id="rId12">
        <w:r>
          <w:rPr>
            <w:color w:val="0000FF"/>
            <w:u w:val="single" w:color="0000FF"/>
          </w:rPr>
          <w:t>séries finais nos componentes curriculares do ensino fundamental;</w:t>
        </w:r>
      </w:hyperlink>
    </w:p>
    <w:p>
      <w:pPr>
        <w:spacing w:before="182"/>
        <w:ind w:left="256" w:right="0" w:firstLine="0"/>
        <w:jc w:val="left"/>
        <w:rPr>
          <w:sz w:val="22"/>
        </w:rPr>
      </w:pPr>
      <w:r>
        <w:rPr>
          <w:spacing w:val="-2"/>
          <w:sz w:val="22"/>
        </w:rPr>
        <w:t>(...)</w:t>
      </w:r>
    </w:p>
    <w:p>
      <w:pPr>
        <w:pStyle w:val="Heading1"/>
        <w:spacing w:before="172"/>
        <w:jc w:val="both"/>
      </w:pPr>
      <w:r>
        <w:rPr/>
        <w:t>IV</w:t>
      </w:r>
      <w:r>
        <w:rPr>
          <w:spacing w:val="-4"/>
        </w:rPr>
        <w:t> </w:t>
      </w:r>
      <w:r>
        <w:rPr/>
        <w:t>-</w:t>
      </w:r>
      <w:r>
        <w:rPr>
          <w:spacing w:val="-1"/>
        </w:rPr>
        <w:t> </w:t>
      </w:r>
      <w:r>
        <w:rPr>
          <w:spacing w:val="-4"/>
        </w:rPr>
        <w:t>(...)</w:t>
      </w:r>
    </w:p>
    <w:p>
      <w:pPr>
        <w:pStyle w:val="BodyText"/>
        <w:spacing w:line="196" w:lineRule="auto" w:before="13"/>
        <w:ind w:right="890"/>
        <w:jc w:val="both"/>
      </w:pPr>
      <w:r>
        <w:rPr>
          <w:color w:val="0000FF"/>
          <w:spacing w:val="40"/>
          <w:u w:val="single" w:color="0000FF"/>
        </w:rPr>
        <w:t> </w:t>
      </w:r>
      <w:hyperlink r:id="rId13">
        <w:r>
          <w:rPr>
            <w:color w:val="0000FF"/>
            <w:u w:val="single" w:color="0000FF"/>
          </w:rPr>
          <w:t>a) Nível P I - formação mínima em licenciatura em educação especial ou em qualquer área da</w:t>
        </w:r>
      </w:hyperlink>
      <w:r>
        <w:rPr>
          <w:color w:val="0000FF"/>
          <w:spacing w:val="40"/>
        </w:rPr>
        <w:t> </w:t>
      </w:r>
      <w:hyperlink r:id="rId13">
        <w:r>
          <w:rPr>
            <w:color w:val="0000FF"/>
            <w:u w:val="single" w:color="0000FF"/>
          </w:rPr>
          <w:t>educação</w:t>
        </w:r>
      </w:hyperlink>
      <w:r>
        <w:rPr>
          <w:color w:val="0000FF"/>
          <w:u w:val="single" w:color="0000FF"/>
        </w:rPr>
        <w:t> </w:t>
      </w:r>
      <w:hyperlink r:id="rId13">
        <w:r>
          <w:rPr>
            <w:color w:val="0000FF"/>
            <w:u w:val="single" w:color="0000FF"/>
          </w:rPr>
          <w:t>com pós-graduação em educação especial ou Atendimento Educacional Especializado, com</w:t>
        </w:r>
      </w:hyperlink>
      <w:r>
        <w:rPr>
          <w:color w:val="0000FF"/>
        </w:rPr>
        <w:t> </w:t>
      </w:r>
      <w:hyperlink r:id="rId13">
        <w:r>
          <w:rPr>
            <w:color w:val="0000FF"/>
            <w:u w:val="single" w:color="0000FF"/>
          </w:rPr>
          <w:t>duração</w:t>
        </w:r>
      </w:hyperlink>
      <w:r>
        <w:rPr>
          <w:color w:val="0000FF"/>
          <w:u w:val="single" w:color="0000FF"/>
        </w:rPr>
        <w:t> </w:t>
      </w:r>
      <w:hyperlink r:id="rId13">
        <w:r>
          <w:rPr>
            <w:color w:val="0000FF"/>
            <w:u w:val="single" w:color="0000FF"/>
          </w:rPr>
          <w:t>mínima de 360 horas;</w:t>
        </w:r>
      </w:hyperlink>
    </w:p>
    <w:p>
      <w:pPr>
        <w:spacing w:before="182"/>
        <w:ind w:left="256" w:right="0" w:firstLine="0"/>
        <w:jc w:val="left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217270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22"/>
        </w:rPr>
        <w:t>(…)</w:t>
      </w:r>
    </w:p>
    <w:p>
      <w:pPr>
        <w:pStyle w:val="Heading1"/>
        <w:spacing w:line="240" w:lineRule="auto" w:before="171"/>
      </w:pPr>
      <w:r>
        <w:rPr/>
        <w:t>V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>
          <w:spacing w:val="-5"/>
        </w:rPr>
        <w:t>(…)</w:t>
      </w:r>
    </w:p>
    <w:p>
      <w:pPr>
        <w:pStyle w:val="BodyText"/>
        <w:spacing w:line="196" w:lineRule="auto" w:before="209"/>
        <w:ind w:right="891"/>
        <w:jc w:val="both"/>
      </w:pPr>
      <w:r>
        <w:rPr>
          <w:color w:val="0000FF"/>
          <w:spacing w:val="80"/>
          <w:u w:val="single" w:color="0000FF"/>
        </w:rPr>
        <w:t> </w:t>
      </w:r>
      <w:hyperlink r:id="rId14">
        <w:r>
          <w:rPr>
            <w:color w:val="0000FF"/>
            <w:u w:val="single" w:color="0000FF"/>
          </w:rPr>
          <w:t>a)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Nível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P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I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-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graduação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em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pedagogia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ou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áreas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afins,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com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habilitação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ou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pós-graduação,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com</w:t>
        </w:r>
      </w:hyperlink>
      <w:r>
        <w:rPr>
          <w:color w:val="0000FF"/>
        </w:rPr>
        <w:t> </w:t>
      </w:r>
      <w:hyperlink r:id="rId14">
        <w:r>
          <w:rPr>
            <w:color w:val="0000FF"/>
            <w:u w:val="single" w:color="0000FF"/>
          </w:rPr>
          <w:t>duração</w:t>
        </w:r>
      </w:hyperlink>
      <w:r>
        <w:rPr>
          <w:color w:val="0000FF"/>
          <w:u w:val="single" w:color="0000FF"/>
        </w:rPr>
        <w:t> </w:t>
      </w:r>
      <w:hyperlink r:id="rId14">
        <w:r>
          <w:rPr>
            <w:color w:val="0000FF"/>
            <w:u w:val="single" w:color="0000FF"/>
          </w:rPr>
          <w:t>mínima de 360 horas, em supervisão educacional, coordenação pedagógica, supervisão</w:t>
        </w:r>
      </w:hyperlink>
      <w:r>
        <w:rPr>
          <w:color w:val="0000FF"/>
        </w:rPr>
        <w:t> </w:t>
      </w:r>
      <w:hyperlink r:id="rId14">
        <w:r>
          <w:rPr>
            <w:color w:val="0000FF"/>
            <w:u w:val="single" w:color="0000FF"/>
          </w:rPr>
          <w:t>escolar,</w:t>
        </w:r>
      </w:hyperlink>
      <w:r>
        <w:rPr>
          <w:color w:val="0000FF"/>
          <w:u w:val="single" w:color="0000FF"/>
        </w:rPr>
        <w:t> </w:t>
      </w:r>
      <w:hyperlink r:id="rId14">
        <w:r>
          <w:rPr>
            <w:color w:val="0000FF"/>
            <w:u w:val="single" w:color="0000FF"/>
          </w:rPr>
          <w:t>gestão educacional ou administração escolar;</w:t>
        </w:r>
      </w:hyperlink>
    </w:p>
    <w:p>
      <w:pPr>
        <w:spacing w:before="182"/>
        <w:ind w:left="206" w:right="0" w:firstLine="0"/>
        <w:jc w:val="left"/>
        <w:rPr>
          <w:sz w:val="22"/>
        </w:rPr>
      </w:pPr>
      <w:r>
        <w:rPr>
          <w:spacing w:val="-5"/>
          <w:sz w:val="22"/>
        </w:rPr>
        <w:t>(…)</w:t>
      </w:r>
    </w:p>
    <w:p>
      <w:pPr>
        <w:pStyle w:val="Heading1"/>
        <w:spacing w:line="240" w:lineRule="auto" w:before="171"/>
      </w:pPr>
      <w:r>
        <w:rPr/>
        <w:t>VI</w:t>
      </w:r>
      <w:r>
        <w:rPr>
          <w:spacing w:val="-4"/>
        </w:rPr>
        <w:t> </w:t>
      </w:r>
      <w:r>
        <w:rPr/>
        <w:t>-</w:t>
      </w:r>
      <w:r>
        <w:rPr>
          <w:spacing w:val="-1"/>
        </w:rPr>
        <w:t> </w:t>
      </w:r>
      <w:r>
        <w:rPr>
          <w:spacing w:val="-4"/>
        </w:rPr>
        <w:t>(...)</w:t>
      </w:r>
    </w:p>
    <w:p>
      <w:pPr>
        <w:pStyle w:val="BodyText"/>
        <w:spacing w:line="196" w:lineRule="auto" w:before="210"/>
        <w:ind w:right="892"/>
        <w:jc w:val="both"/>
      </w:pPr>
      <w:r>
        <w:rPr>
          <w:color w:val="0000FF"/>
          <w:spacing w:val="80"/>
          <w:u w:val="single" w:color="0000FF"/>
        </w:rPr>
        <w:t> </w:t>
      </w:r>
      <w:hyperlink r:id="rId15">
        <w:r>
          <w:rPr>
            <w:color w:val="0000FF"/>
            <w:u w:val="single" w:color="0000FF"/>
          </w:rPr>
          <w:t>a)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Nível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P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I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-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graduação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em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pedagogia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ou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áreas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afins,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com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habilitação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ou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pós-graduação,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com</w:t>
        </w:r>
      </w:hyperlink>
      <w:r>
        <w:rPr>
          <w:color w:val="0000FF"/>
        </w:rPr>
        <w:t> </w:t>
      </w:r>
      <w:hyperlink r:id="rId15">
        <w:r>
          <w:rPr>
            <w:color w:val="0000FF"/>
            <w:u w:val="single" w:color="0000FF"/>
          </w:rPr>
          <w:t>duração</w:t>
        </w:r>
      </w:hyperlink>
      <w:r>
        <w:rPr>
          <w:color w:val="0000FF"/>
          <w:u w:val="single" w:color="0000FF"/>
        </w:rPr>
        <w:t> </w:t>
      </w:r>
      <w:hyperlink r:id="rId15">
        <w:r>
          <w:rPr>
            <w:color w:val="0000FF"/>
            <w:u w:val="single" w:color="0000FF"/>
          </w:rPr>
          <w:t>mínima de 360 horas, em orientação educacional.</w:t>
        </w:r>
      </w:hyperlink>
    </w:p>
    <w:p>
      <w:pPr>
        <w:pStyle w:val="Heading1"/>
        <w:spacing w:line="240" w:lineRule="auto" w:before="181"/>
        <w:ind w:left="206"/>
      </w:pPr>
      <w:r>
        <w:rPr/>
        <w:t>(…)”</w:t>
      </w:r>
      <w:r>
        <w:rPr>
          <w:spacing w:val="-4"/>
        </w:rPr>
        <w:t> (NR)</w:t>
      </w:r>
    </w:p>
    <w:p>
      <w:pPr>
        <w:pStyle w:val="BodyText"/>
        <w:spacing w:line="196" w:lineRule="auto" w:before="210"/>
        <w:ind w:right="891" w:firstLine="149"/>
        <w:jc w:val="both"/>
      </w:pPr>
      <w:r>
        <w:rPr/>
        <w:t>Art. 3º Inclui os §§ 1º, 2º e 3º ao art. 35 da Lei nº 4.200, de 05 de julho de 2023, passando a vigorar com a seguinte redação:</w:t>
      </w:r>
    </w:p>
    <w:p>
      <w:pPr>
        <w:pStyle w:val="BodyText"/>
        <w:spacing w:before="181"/>
        <w:ind w:left="206"/>
      </w:pPr>
      <w:r>
        <w:rPr/>
        <w:t>“Art.</w:t>
      </w:r>
      <w:r>
        <w:rPr>
          <w:spacing w:val="-4"/>
        </w:rPr>
        <w:t> </w:t>
      </w:r>
      <w:r>
        <w:rPr/>
        <w:t>35.</w:t>
      </w:r>
      <w:r>
        <w:rPr>
          <w:spacing w:val="-4"/>
        </w:rPr>
        <w:t> </w:t>
      </w:r>
      <w:r>
        <w:rPr>
          <w:spacing w:val="-5"/>
        </w:rPr>
        <w:t>(…)</w:t>
      </w:r>
    </w:p>
    <w:p>
      <w:pPr>
        <w:pStyle w:val="BodyText"/>
        <w:spacing w:line="196" w:lineRule="auto" w:before="210"/>
        <w:ind w:right="889" w:firstLine="149"/>
        <w:jc w:val="both"/>
      </w:pPr>
      <w:hyperlink r:id="rId16">
        <w:r>
          <w:rPr>
            <w:color w:val="0000FF"/>
            <w:u w:val="single" w:color="0000FF"/>
          </w:rPr>
          <w:t>§ 1º As alterações nos requisitos de provimento, escolaridade ou habilitação, estabelecidas nesta Lei</w:t>
        </w:r>
      </w:hyperlink>
      <w:r>
        <w:rPr>
          <w:color w:val="0000FF"/>
        </w:rPr>
        <w:t> </w:t>
      </w:r>
      <w:hyperlink r:id="rId16">
        <w:r>
          <w:rPr>
            <w:color w:val="0000FF"/>
            <w:u w:val="single" w:color="0000FF"/>
          </w:rPr>
          <w:t>ou</w:t>
        </w:r>
      </w:hyperlink>
      <w:r>
        <w:rPr>
          <w:color w:val="0000FF"/>
          <w:u w:val="single" w:color="0000FF"/>
        </w:rPr>
        <w:t> </w:t>
      </w:r>
      <w:hyperlink r:id="rId16">
        <w:r>
          <w:rPr>
            <w:color w:val="0000FF"/>
            <w:u w:val="single" w:color="0000FF"/>
          </w:rPr>
          <w:t>em legislação superveniente, aplicar-se-ão exclusivamente aos concursos públicos subsequentes e</w:t>
        </w:r>
      </w:hyperlink>
      <w:r>
        <w:rPr>
          <w:color w:val="0000FF"/>
        </w:rPr>
        <w:t> </w:t>
      </w:r>
      <w:hyperlink r:id="rId16">
        <w:r>
          <w:rPr>
            <w:color w:val="0000FF"/>
            <w:u w:val="single" w:color="0000FF"/>
          </w:rPr>
          <w:t>aos</w:t>
        </w:r>
      </w:hyperlink>
      <w:r>
        <w:rPr>
          <w:color w:val="0000FF"/>
          <w:u w:val="single" w:color="0000FF"/>
        </w:rPr>
        <w:t> </w:t>
      </w:r>
      <w:hyperlink r:id="rId16">
        <w:r>
          <w:rPr>
            <w:color w:val="0000FF"/>
            <w:u w:val="single" w:color="0000FF"/>
          </w:rPr>
          <w:t>respectivos novos provimentos, em observância ao princípio da irretroatividade da lei.</w:t>
        </w:r>
      </w:hyperlink>
    </w:p>
    <w:p>
      <w:pPr>
        <w:pStyle w:val="BodyText"/>
        <w:spacing w:line="196" w:lineRule="auto" w:before="219"/>
        <w:ind w:right="888"/>
        <w:jc w:val="both"/>
      </w:pPr>
      <w:r>
        <w:rPr>
          <w:color w:val="0000FF"/>
          <w:spacing w:val="40"/>
          <w:u w:val="single" w:color="0000FF"/>
        </w:rPr>
        <w:t> </w:t>
      </w:r>
      <w:hyperlink r:id="rId16">
        <w:r>
          <w:rPr>
            <w:color w:val="0000FF"/>
            <w:u w:val="single" w:color="0000FF"/>
          </w:rPr>
          <w:t>§ 2º É assegurado aos servidores públicos efetivos já investidos no cargo o direito adquirido à</w:t>
        </w:r>
      </w:hyperlink>
      <w:r>
        <w:rPr>
          <w:color w:val="0000FF"/>
        </w:rPr>
        <w:t> </w:t>
      </w:r>
      <w:hyperlink r:id="rId16">
        <w:r>
          <w:rPr>
            <w:color w:val="0000FF"/>
            <w:u w:val="single" w:color="0000FF"/>
          </w:rPr>
          <w:t>permanência</w:t>
        </w:r>
      </w:hyperlink>
      <w:r>
        <w:rPr>
          <w:color w:val="0000FF"/>
          <w:u w:val="single" w:color="0000FF"/>
        </w:rPr>
        <w:t> </w:t>
      </w:r>
      <w:hyperlink r:id="rId16">
        <w:r>
          <w:rPr>
            <w:color w:val="0000FF"/>
            <w:u w:val="single" w:color="0000FF"/>
          </w:rPr>
          <w:t>na carreira e ao pleno exercício de suas atribuições, sendo vedada a exigência retroativa</w:t>
        </w:r>
      </w:hyperlink>
      <w:r>
        <w:rPr>
          <w:color w:val="0000FF"/>
        </w:rPr>
        <w:t> </w:t>
      </w:r>
      <w:hyperlink r:id="rId16">
        <w:r>
          <w:rPr>
            <w:color w:val="0000FF"/>
            <w:u w:val="single" w:color="0000FF"/>
          </w:rPr>
          <w:t>de</w:t>
        </w:r>
      </w:hyperlink>
      <w:r>
        <w:rPr>
          <w:color w:val="0000FF"/>
          <w:u w:val="single" w:color="0000FF"/>
        </w:rPr>
        <w:t> </w:t>
      </w:r>
      <w:hyperlink r:id="rId16">
        <w:r>
          <w:rPr>
            <w:color w:val="0000FF"/>
            <w:u w:val="single" w:color="0000FF"/>
          </w:rPr>
          <w:t>nova titulação, escolaridade ou experiência para fins de manutenção no cargo ou para o</w:t>
        </w:r>
      </w:hyperlink>
      <w:r>
        <w:rPr>
          <w:color w:val="0000FF"/>
        </w:rPr>
        <w:t> </w:t>
      </w:r>
      <w:hyperlink r:id="rId16">
        <w:r>
          <w:rPr>
            <w:color w:val="0000FF"/>
            <w:u w:val="single" w:color="0000FF"/>
          </w:rPr>
          <w:t>desenvolvimento</w:t>
        </w:r>
      </w:hyperlink>
      <w:r>
        <w:rPr>
          <w:color w:val="0000FF"/>
          <w:u w:val="single" w:color="0000FF"/>
        </w:rPr>
        <w:t> </w:t>
      </w:r>
      <w:hyperlink r:id="rId16">
        <w:r>
          <w:rPr>
            <w:color w:val="0000FF"/>
            <w:u w:val="single" w:color="0000FF"/>
          </w:rPr>
          <w:t>na respectiva carreira.</w:t>
        </w:r>
      </w:hyperlink>
    </w:p>
    <w:p>
      <w:pPr>
        <w:pStyle w:val="BodyText"/>
        <w:spacing w:line="196" w:lineRule="auto" w:before="219"/>
        <w:ind w:right="890"/>
      </w:pPr>
      <w:r>
        <w:rPr>
          <w:color w:val="0000FF"/>
          <w:spacing w:val="80"/>
          <w:u w:val="single" w:color="0000FF"/>
        </w:rPr>
        <w:t> </w:t>
      </w:r>
      <w:hyperlink r:id="rId16">
        <w:r>
          <w:rPr>
            <w:color w:val="0000FF"/>
            <w:u w:val="single" w:color="0000FF"/>
          </w:rPr>
          <w:t>§ 3º A vedação prevista no parágrafo anterior não se aplica aos casos de expressa adesão do servidor</w:t>
        </w:r>
      </w:hyperlink>
      <w:r>
        <w:rPr>
          <w:color w:val="0000FF"/>
        </w:rPr>
        <w:t> </w:t>
      </w:r>
      <w:hyperlink r:id="rId16">
        <w:r>
          <w:rPr>
            <w:color w:val="0000FF"/>
            <w:u w:val="single" w:color="0000FF"/>
          </w:rPr>
          <w:t>a</w:t>
        </w:r>
      </w:hyperlink>
      <w:r>
        <w:rPr>
          <w:color w:val="0000FF"/>
          <w:u w:val="single" w:color="0000FF"/>
        </w:rPr>
        <w:t> </w:t>
      </w:r>
      <w:hyperlink r:id="rId16">
        <w:r>
          <w:rPr>
            <w:color w:val="0000FF"/>
            <w:u w:val="single" w:color="0000FF"/>
          </w:rPr>
          <w:t>novo Plano de Cargos e Salários que estabeleça critérios diversos para a evolução funcional.</w:t>
        </w:r>
      </w:hyperlink>
    </w:p>
    <w:p>
      <w:pPr>
        <w:pStyle w:val="BodyText"/>
        <w:spacing w:line="393" w:lineRule="auto" w:before="182"/>
        <w:ind w:left="554" w:right="890" w:hanging="348"/>
      </w:pPr>
      <w:r>
        <w:rPr/>
        <w:t>Art.</w:t>
      </w:r>
      <w:r>
        <w:rPr>
          <w:spacing w:val="-2"/>
        </w:rPr>
        <w:t> </w:t>
      </w:r>
      <w:r>
        <w:rPr/>
        <w:t>4º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Anexo</w:t>
      </w:r>
      <w:r>
        <w:rPr>
          <w:spacing w:val="-2"/>
        </w:rPr>
        <w:t> </w:t>
      </w:r>
      <w:r>
        <w:rPr/>
        <w:t>II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2"/>
        </w:rPr>
        <w:t> </w:t>
      </w:r>
      <w:r>
        <w:rPr/>
        <w:t>4.200,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05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julho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2023,</w:t>
      </w:r>
      <w:r>
        <w:rPr>
          <w:spacing w:val="-2"/>
        </w:rPr>
        <w:t> </w:t>
      </w:r>
      <w:r>
        <w:rPr/>
        <w:t>passa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vigorar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seguinte</w:t>
      </w:r>
      <w:r>
        <w:rPr>
          <w:spacing w:val="-2"/>
        </w:rPr>
        <w:t> </w:t>
      </w:r>
      <w:r>
        <w:rPr/>
        <w:t>redação: ANEXO II</w:t>
      </w:r>
    </w:p>
    <w:p>
      <w:pPr>
        <w:pStyle w:val="Heading1"/>
        <w:spacing w:line="196" w:lineRule="auto" w:before="37"/>
        <w:ind w:right="4487"/>
      </w:pPr>
      <w:r>
        <w:rPr/>
        <w:t>ATRIBUIÇÕES</w:t>
      </w:r>
      <w:r>
        <w:rPr>
          <w:spacing w:val="-8"/>
        </w:rPr>
        <w:t> </w:t>
      </w:r>
      <w:r>
        <w:rPr/>
        <w:t>DOS</w:t>
      </w:r>
      <w:r>
        <w:rPr>
          <w:spacing w:val="-8"/>
        </w:rPr>
        <w:t> </w:t>
      </w:r>
      <w:r>
        <w:rPr/>
        <w:t>CARGOS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PROVIMENTO</w:t>
      </w:r>
      <w:r>
        <w:rPr>
          <w:spacing w:val="-8"/>
        </w:rPr>
        <w:t> </w:t>
      </w:r>
      <w:r>
        <w:rPr/>
        <w:t>EFETIVO CARGO: PROFESSOR DE EDUCAÇÃO INFANTIL</w:t>
      </w:r>
    </w:p>
    <w:p>
      <w:pPr>
        <w:pStyle w:val="BodyText"/>
        <w:spacing w:line="206" w:lineRule="exact"/>
        <w:ind w:left="256"/>
      </w:pPr>
      <w:r>
        <w:rPr/>
        <w:t>PROVIMENTO:</w:t>
      </w:r>
      <w:r>
        <w:rPr>
          <w:spacing w:val="-11"/>
        </w:rPr>
        <w:t> </w:t>
      </w:r>
      <w:r>
        <w:rPr>
          <w:spacing w:val="-2"/>
        </w:rPr>
        <w:t>Efetivo</w:t>
      </w:r>
    </w:p>
    <w:p>
      <w:pPr>
        <w:pStyle w:val="Heading1"/>
        <w:spacing w:line="220" w:lineRule="exact"/>
      </w:pPr>
      <w:r>
        <w:rPr/>
        <w:t>FAIXA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PROVIMENTO:</w:t>
      </w:r>
      <w:r>
        <w:rPr>
          <w:spacing w:val="-5"/>
        </w:rPr>
        <w:t> </w:t>
      </w:r>
      <w:r>
        <w:rPr/>
        <w:t>PEI</w:t>
      </w:r>
      <w:r>
        <w:rPr>
          <w:spacing w:val="-5"/>
        </w:rPr>
        <w:t> </w:t>
      </w:r>
      <w:r>
        <w:rPr>
          <w:spacing w:val="-10"/>
        </w:rPr>
        <w:t>I</w:t>
      </w:r>
    </w:p>
    <w:p>
      <w:pPr>
        <w:pStyle w:val="BodyText"/>
        <w:spacing w:line="196" w:lineRule="auto" w:before="13"/>
        <w:ind w:right="890" w:firstLine="207"/>
        <w:jc w:val="both"/>
      </w:pPr>
      <w:r>
        <w:rPr/>
        <w:t>DESCRIÇÃO SINTÉTICA: Exercer a docência na Educação Infantil, planejando, executando e avaliando atividades pedagógicas que visem o desenvolvimento integral da criança (físico, psicológico, intelectual e social), atuando de forma indissociável entre o cuidar e o educar no processo de ensino- aprendizagem</w:t>
      </w:r>
      <w:r>
        <w:rPr>
          <w:spacing w:val="78"/>
        </w:rPr>
        <w:t> </w:t>
      </w:r>
      <w:r>
        <w:rPr/>
        <w:t>em</w:t>
      </w:r>
      <w:r>
        <w:rPr>
          <w:spacing w:val="77"/>
        </w:rPr>
        <w:t> </w:t>
      </w:r>
      <w:r>
        <w:rPr/>
        <w:t>consonância</w:t>
      </w:r>
      <w:r>
        <w:rPr>
          <w:spacing w:val="77"/>
        </w:rPr>
        <w:t> </w:t>
      </w:r>
      <w:r>
        <w:rPr/>
        <w:t>com</w:t>
      </w:r>
      <w:r>
        <w:rPr>
          <w:spacing w:val="77"/>
        </w:rPr>
        <w:t> </w:t>
      </w:r>
      <w:r>
        <w:rPr/>
        <w:t>a</w:t>
      </w:r>
      <w:r>
        <w:rPr>
          <w:spacing w:val="77"/>
        </w:rPr>
        <w:t> </w:t>
      </w:r>
      <w:r>
        <w:rPr/>
        <w:t>Base</w:t>
      </w:r>
      <w:r>
        <w:rPr>
          <w:spacing w:val="77"/>
        </w:rPr>
        <w:t> </w:t>
      </w:r>
      <w:r>
        <w:rPr/>
        <w:t>Nacional</w:t>
      </w:r>
      <w:r>
        <w:rPr>
          <w:spacing w:val="77"/>
        </w:rPr>
        <w:t> </w:t>
      </w:r>
      <w:r>
        <w:rPr/>
        <w:t>Comum</w:t>
      </w:r>
      <w:r>
        <w:rPr>
          <w:spacing w:val="77"/>
        </w:rPr>
        <w:t> </w:t>
      </w:r>
      <w:r>
        <w:rPr/>
        <w:t>Curricular</w:t>
      </w:r>
      <w:r>
        <w:rPr>
          <w:spacing w:val="77"/>
        </w:rPr>
        <w:t> </w:t>
      </w:r>
      <w:r>
        <w:rPr/>
        <w:t>(BNCC)</w:t>
      </w:r>
      <w:r>
        <w:rPr>
          <w:spacing w:val="77"/>
        </w:rPr>
        <w:t> </w:t>
      </w:r>
      <w:r>
        <w:rPr/>
        <w:t>e</w:t>
      </w:r>
      <w:r>
        <w:rPr>
          <w:spacing w:val="77"/>
        </w:rPr>
        <w:t> </w:t>
      </w:r>
      <w:r>
        <w:rPr/>
        <w:t>as</w:t>
      </w:r>
      <w:r>
        <w:rPr>
          <w:spacing w:val="77"/>
        </w:rPr>
        <w:t> </w:t>
      </w:r>
      <w:r>
        <w:rPr/>
        <w:t>diretrizes</w:t>
      </w:r>
    </w:p>
    <w:p>
      <w:pPr>
        <w:pStyle w:val="BodyText"/>
        <w:spacing w:after="0" w:line="196" w:lineRule="auto"/>
        <w:jc w:val="both"/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226"/>
        <w:ind w:left="0"/>
      </w:pPr>
    </w:p>
    <w:p>
      <w:pPr>
        <w:pStyle w:val="BodyText"/>
        <w:spacing w:line="244" w:lineRule="exact" w:before="1"/>
      </w:pPr>
      <w:r>
        <w:rPr>
          <w:spacing w:val="-2"/>
        </w:rPr>
        <w:t>municipais.</w:t>
      </w:r>
    </w:p>
    <w:p>
      <w:pPr>
        <w:pStyle w:val="BodyText"/>
        <w:spacing w:line="196" w:lineRule="auto" w:before="13"/>
        <w:ind w:right="887" w:firstLine="230"/>
        <w:jc w:val="both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1762517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DESCRIÇÃO ANALÍTICA: Planejar, executar e avaliar o processo de ensino-aprendizagem de forma intencional, organizando tempos, espaços e materiais em conformidade com os Direitos de Aprendizagem e Campos de Experiência da BNCC; atuar de maneira indissociável entre o cuidar e o educar, zelando pela integridade física e emocional das crianças; conduzir os momentos de alimentação, higiene e repouso como atos pedagógicos essenciais, promovendo progressivamente a autonomia e o autocuidado dos infantes. Avaliar o desenvolvimento das crianças de forma contínua e processual, mediante observação crítica e registros documentais (pareceres descritivos, portfólios ou relatórios), sem objetivo de promoção ou classificação; identificar dificuldades de desenvolvimento e implementar intervenções pedagógicas individualizadas para superá-las; garantir com o apoio da equipe multidisciplinar e SME a inclusão plena e o atendimento educacional especializado a crianças com deficiência, transtornos globais do desenvolvimento e altas habilidades/superdotação, em articulação com a equipe multidisciplinar. .Participar ativamente da elaboração, implementação e avaliação do Projeto Político-Pedagógico (PPP) da unidade escolar; Manter atualizados os diários de classe e registros de frequência e aproveitamento; participar assiduamente de reuniões pedagógicas, conselhos de classe e programas de formação continuada oferecidos pela Administração; valorizar a diversidade sociocultural, combatendo qualquer forma de discriminação e respeitando as diferenças individuais, étnico-raciais e religiosas; zelar pela economia de material e conservação do patrimônio público; estabelecer relações interpessoais éticas e colaborativas com a equipe diretiva, colegas,</w:t>
      </w:r>
      <w:r>
        <w:rPr>
          <w:spacing w:val="80"/>
        </w:rPr>
        <w:t> </w:t>
      </w:r>
      <w:r>
        <w:rPr/>
        <w:t>alunos e comunidade escolar, cumprindo as normas regulamentares e hierárquicas do serviço público.</w:t>
      </w:r>
    </w:p>
    <w:p>
      <w:pPr>
        <w:pStyle w:val="Heading1"/>
        <w:spacing w:line="202" w:lineRule="exact"/>
      </w:pPr>
      <w:r>
        <w:rPr/>
        <w:t>CONDIÇÕES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TRABALHO: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20" w:lineRule="exact" w:before="0" w:after="0"/>
        <w:ind w:left="475" w:right="0" w:hanging="219"/>
        <w:jc w:val="left"/>
        <w:rPr>
          <w:sz w:val="22"/>
        </w:rPr>
      </w:pPr>
      <w:r>
        <w:rPr>
          <w:sz w:val="22"/>
        </w:rPr>
        <w:t>Carga</w:t>
      </w:r>
      <w:r>
        <w:rPr>
          <w:spacing w:val="-4"/>
          <w:sz w:val="22"/>
        </w:rPr>
        <w:t> </w:t>
      </w:r>
      <w:r>
        <w:rPr>
          <w:sz w:val="22"/>
        </w:rPr>
        <w:t>Horária:</w:t>
      </w:r>
      <w:r>
        <w:rPr>
          <w:spacing w:val="-4"/>
          <w:sz w:val="22"/>
        </w:rPr>
        <w:t> </w:t>
      </w:r>
      <w:r>
        <w:rPr>
          <w:sz w:val="22"/>
        </w:rPr>
        <w:t>32</w:t>
      </w:r>
      <w:r>
        <w:rPr>
          <w:spacing w:val="-4"/>
          <w:sz w:val="22"/>
        </w:rPr>
        <w:t> </w:t>
      </w:r>
      <w:r>
        <w:rPr>
          <w:sz w:val="22"/>
        </w:rPr>
        <w:t>horas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semanais.</w:t>
      </w:r>
    </w:p>
    <w:p>
      <w:pPr>
        <w:pStyle w:val="ListParagraph"/>
        <w:numPr>
          <w:ilvl w:val="0"/>
          <w:numId w:val="1"/>
        </w:numPr>
        <w:tabs>
          <w:tab w:pos="486" w:val="left" w:leader="none"/>
        </w:tabs>
        <w:spacing w:line="196" w:lineRule="auto" w:before="13" w:after="0"/>
        <w:ind w:left="256" w:right="3437" w:firstLine="0"/>
        <w:jc w:val="left"/>
        <w:rPr>
          <w:sz w:val="22"/>
        </w:rPr>
      </w:pPr>
      <w:r>
        <w:rPr>
          <w:sz w:val="22"/>
        </w:rPr>
        <w:t>Função</w:t>
      </w:r>
      <w:r>
        <w:rPr>
          <w:spacing w:val="-4"/>
          <w:sz w:val="22"/>
        </w:rPr>
        <w:t> </w:t>
      </w:r>
      <w:r>
        <w:rPr>
          <w:sz w:val="22"/>
        </w:rPr>
        <w:t>sujeita</w:t>
      </w:r>
      <w:r>
        <w:rPr>
          <w:spacing w:val="-4"/>
          <w:sz w:val="22"/>
        </w:rPr>
        <w:t> </w:t>
      </w:r>
      <w:r>
        <w:rPr>
          <w:sz w:val="22"/>
        </w:rPr>
        <w:t>ao</w:t>
      </w:r>
      <w:r>
        <w:rPr>
          <w:spacing w:val="-4"/>
          <w:sz w:val="22"/>
        </w:rPr>
        <w:t> </w:t>
      </w:r>
      <w:r>
        <w:rPr>
          <w:sz w:val="22"/>
        </w:rPr>
        <w:t>uso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uniforme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crachá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identificação</w:t>
      </w:r>
      <w:r>
        <w:rPr>
          <w:spacing w:val="-4"/>
          <w:sz w:val="22"/>
        </w:rPr>
        <w:t> </w:t>
      </w:r>
      <w:r>
        <w:rPr>
          <w:sz w:val="22"/>
        </w:rPr>
        <w:t>funcional. REQUISITOS PARA PROVIMENTO:</w:t>
      </w:r>
    </w:p>
    <w:p>
      <w:pPr>
        <w:pStyle w:val="ListParagraph"/>
        <w:numPr>
          <w:ilvl w:val="0"/>
          <w:numId w:val="2"/>
        </w:numPr>
        <w:tabs>
          <w:tab w:pos="522" w:val="left" w:leader="none"/>
        </w:tabs>
        <w:spacing w:line="196" w:lineRule="auto" w:before="0" w:after="0"/>
        <w:ind w:left="57" w:right="887" w:firstLine="222"/>
        <w:jc w:val="left"/>
        <w:rPr>
          <w:sz w:val="22"/>
        </w:rPr>
      </w:pPr>
      <w:r>
        <w:rPr>
          <w:sz w:val="22"/>
        </w:rPr>
        <w:t>Instrução: Licenciatura Plena em Pedagogia ou Licenciatura Plena em outra área da Educação +</w:t>
      </w:r>
      <w:r>
        <w:rPr>
          <w:spacing w:val="80"/>
          <w:sz w:val="22"/>
        </w:rPr>
        <w:t> </w:t>
      </w:r>
      <w:r>
        <w:rPr>
          <w:sz w:val="22"/>
        </w:rPr>
        <w:t>habilitação específica para educação infantil.</w:t>
      </w:r>
    </w:p>
    <w:p>
      <w:pPr>
        <w:pStyle w:val="ListParagraph"/>
        <w:numPr>
          <w:ilvl w:val="0"/>
          <w:numId w:val="2"/>
        </w:numPr>
        <w:tabs>
          <w:tab w:pos="486" w:val="left" w:leader="none"/>
        </w:tabs>
        <w:spacing w:line="206" w:lineRule="exact" w:before="0" w:after="0"/>
        <w:ind w:left="486" w:right="0" w:hanging="230"/>
        <w:jc w:val="left"/>
        <w:rPr>
          <w:sz w:val="22"/>
        </w:rPr>
      </w:pPr>
      <w:r>
        <w:rPr>
          <w:sz w:val="22"/>
        </w:rPr>
        <w:t>Idade: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partir</w:t>
      </w:r>
      <w:r>
        <w:rPr>
          <w:spacing w:val="-3"/>
          <w:sz w:val="22"/>
        </w:rPr>
        <w:t> </w:t>
      </w:r>
      <w:r>
        <w:rPr>
          <w:sz w:val="22"/>
        </w:rPr>
        <w:t>dos</w:t>
      </w:r>
      <w:r>
        <w:rPr>
          <w:spacing w:val="-4"/>
          <w:sz w:val="22"/>
        </w:rPr>
        <w:t> </w:t>
      </w:r>
      <w:r>
        <w:rPr>
          <w:sz w:val="22"/>
        </w:rPr>
        <w:t>18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anos.</w:t>
      </w:r>
    </w:p>
    <w:p>
      <w:pPr>
        <w:pStyle w:val="BodyText"/>
        <w:spacing w:line="196" w:lineRule="auto" w:before="13"/>
        <w:ind w:right="890" w:firstLine="218"/>
      </w:pPr>
      <w:r>
        <w:rPr/>
        <w:t>RECRUTAMENTO: Concurso público de provas, títulos e avaliação psicológica, sendo esta última de caráter eliminatório.</w:t>
      </w:r>
    </w:p>
    <w:p>
      <w:pPr>
        <w:pStyle w:val="Heading1"/>
        <w:spacing w:before="182"/>
        <w:ind w:left="206"/>
      </w:pPr>
      <w:r>
        <w:rPr/>
        <w:t>CARGO:</w:t>
      </w:r>
      <w:r>
        <w:rPr>
          <w:spacing w:val="-6"/>
        </w:rPr>
        <w:t> </w:t>
      </w:r>
      <w:r>
        <w:rPr/>
        <w:t>PROFESSOR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ENSINO</w:t>
      </w:r>
      <w:r>
        <w:rPr>
          <w:spacing w:val="-5"/>
        </w:rPr>
        <w:t> </w:t>
      </w:r>
      <w:r>
        <w:rPr>
          <w:spacing w:val="-2"/>
        </w:rPr>
        <w:t>FUNDAMENTAL</w:t>
      </w:r>
    </w:p>
    <w:p>
      <w:pPr>
        <w:pStyle w:val="BodyText"/>
        <w:spacing w:line="196" w:lineRule="auto" w:before="14"/>
        <w:ind w:left="256" w:right="7468"/>
      </w:pPr>
      <w:r>
        <w:rPr/>
        <w:t>PROVIMENTO: Efetivo FAIXA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PROVIMENTO:</w:t>
      </w:r>
      <w:r>
        <w:rPr>
          <w:spacing w:val="-9"/>
        </w:rPr>
        <w:t> </w:t>
      </w:r>
      <w:r>
        <w:rPr/>
        <w:t>P</w:t>
      </w:r>
      <w:r>
        <w:rPr>
          <w:spacing w:val="-9"/>
        </w:rPr>
        <w:t> </w:t>
      </w:r>
      <w:r>
        <w:rPr/>
        <w:t>I</w:t>
      </w:r>
    </w:p>
    <w:p>
      <w:pPr>
        <w:pStyle w:val="BodyText"/>
        <w:spacing w:line="196" w:lineRule="auto"/>
        <w:ind w:right="888" w:firstLine="225"/>
        <w:jc w:val="both"/>
      </w:pPr>
      <w:r>
        <w:rPr/>
        <w:t>DESCRIÇÃO SINTÉTICA: Exercer a docência na Educação Básica – Ensino Fundamental, atuando na regência de classe nos Anos Iniciais ou nos componentes curriculares específicos dos Anos Finais, planejando, executando e avaliando o processo de ensino-aprendizagem em consonância com a Base Nacional Comum Curricular (BNCC) e as diretrizes municipais.</w:t>
      </w:r>
    </w:p>
    <w:p>
      <w:pPr>
        <w:pStyle w:val="BodyText"/>
        <w:spacing w:line="196" w:lineRule="auto"/>
        <w:ind w:right="888" w:firstLine="290"/>
        <w:jc w:val="both"/>
      </w:pPr>
      <w:r>
        <w:rPr/>
        <w:t>DESCRIÇÃO ANALÍTICA: Planejar e ministrar aulas nos Anos Iniciais e/ou Finais do Ensino Fundamental, articulando os objetos de conhecimento e competências previstos na BNCC e na</w:t>
      </w:r>
      <w:r>
        <w:rPr>
          <w:spacing w:val="40"/>
        </w:rPr>
        <w:t> </w:t>
      </w:r>
      <w:r>
        <w:rPr/>
        <w:t>proposta curricular municipal; selecionar, elaborar e adaptar materiais didáticos, incorporando tecnologias digitais e metodologias ativas; organizar a prática pedagógica considerando as características socioculturais dos alunos e da comunidade; elaborar e executar projetos educacionais interdisciplinares; desenvolver atividades de pesquisa relacionadas à prática docente, organizando e socializando conhecimentos, saberes e práticas exitosas. Realizar avaliação diagnóstica, formativa e somativa do processo de ensino-aprendizagem; realizar planejamento pedagógico adaptado às necessidades específicas dos alunos (flexibilização curricular); Identificar dificuldades de aprendizagem e implementar, obrigatoriamente, plano de recomposição de aprendizagem a fim de garantir que</w:t>
      </w:r>
      <w:r>
        <w:rPr>
          <w:spacing w:val="80"/>
        </w:rPr>
        <w:t> </w:t>
      </w:r>
      <w:r>
        <w:rPr/>
        <w:t>todos os alunos avancem em seu processo educativo; promover a inclusão plena de estudantes com deficiência, TGD e altas habilidades; acompanhar o desenvolvimento integral do aluno, visando sua autonomia e formação cidadã. Contribuir para a articulação entre a escola, as famílias e a comunidade; acompanhar e orientar estagiários de cursos de licenciatura, quando solicitado; participar de</w:t>
      </w:r>
      <w:r>
        <w:rPr>
          <w:spacing w:val="40"/>
        </w:rPr>
        <w:t> </w:t>
      </w:r>
      <w:r>
        <w:rPr/>
        <w:t>programas de formação continuada e capacitação oferecidos pela Administração. Manter a</w:t>
      </w:r>
      <w:r>
        <w:rPr>
          <w:spacing w:val="40"/>
        </w:rPr>
        <w:t> </w:t>
      </w:r>
      <w:r>
        <w:rPr/>
        <w:t>escrituração escolar e os diários de classe atualizados; zelar pela economia de material e conservação do patrimônio público; cumprir normas regulamentares e hierárquicas com assiduidade e</w:t>
      </w:r>
      <w:r>
        <w:rPr>
          <w:spacing w:val="40"/>
        </w:rPr>
        <w:t> </w:t>
      </w:r>
      <w:r>
        <w:rPr/>
        <w:t>pontualidade; estabelecer relações interpessoais éticas e colaborativas com a chefia, equipe e alunos, promovendo um ambiente de trabalho harmônico e focado no cumprimento das metas educacionais.</w:t>
      </w:r>
    </w:p>
    <w:p>
      <w:pPr>
        <w:pStyle w:val="Heading1"/>
        <w:spacing w:line="202" w:lineRule="exact"/>
        <w:ind w:left="206"/>
      </w:pPr>
      <w:r>
        <w:rPr/>
        <w:t>CONDIÇÕES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TRABALHO:</w:t>
      </w: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220" w:lineRule="exact" w:before="0" w:after="0"/>
        <w:ind w:left="475" w:right="0" w:hanging="219"/>
        <w:jc w:val="left"/>
        <w:rPr>
          <w:sz w:val="22"/>
        </w:rPr>
      </w:pPr>
      <w:r>
        <w:rPr>
          <w:sz w:val="22"/>
        </w:rPr>
        <w:t>Carga</w:t>
      </w:r>
      <w:r>
        <w:rPr>
          <w:spacing w:val="-4"/>
          <w:sz w:val="22"/>
        </w:rPr>
        <w:t> </w:t>
      </w:r>
      <w:r>
        <w:rPr>
          <w:sz w:val="22"/>
        </w:rPr>
        <w:t>Horária:</w:t>
      </w:r>
      <w:r>
        <w:rPr>
          <w:spacing w:val="-4"/>
          <w:sz w:val="22"/>
        </w:rPr>
        <w:t> </w:t>
      </w:r>
      <w:r>
        <w:rPr>
          <w:sz w:val="22"/>
        </w:rPr>
        <w:t>25</w:t>
      </w:r>
      <w:r>
        <w:rPr>
          <w:spacing w:val="-4"/>
          <w:sz w:val="22"/>
        </w:rPr>
        <w:t> </w:t>
      </w:r>
      <w:r>
        <w:rPr>
          <w:sz w:val="22"/>
        </w:rPr>
        <w:t>horas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semanais.</w:t>
      </w:r>
    </w:p>
    <w:p>
      <w:pPr>
        <w:pStyle w:val="ListParagraph"/>
        <w:numPr>
          <w:ilvl w:val="0"/>
          <w:numId w:val="3"/>
        </w:numPr>
        <w:tabs>
          <w:tab w:pos="486" w:val="left" w:leader="none"/>
        </w:tabs>
        <w:spacing w:line="244" w:lineRule="exact" w:before="0" w:after="0"/>
        <w:ind w:left="486" w:right="0" w:hanging="230"/>
        <w:jc w:val="left"/>
        <w:rPr>
          <w:sz w:val="22"/>
        </w:rPr>
      </w:pPr>
      <w:r>
        <w:rPr>
          <w:sz w:val="22"/>
        </w:rPr>
        <w:t>Função</w:t>
      </w:r>
      <w:r>
        <w:rPr>
          <w:spacing w:val="-6"/>
          <w:sz w:val="22"/>
        </w:rPr>
        <w:t> </w:t>
      </w:r>
      <w:r>
        <w:rPr>
          <w:sz w:val="22"/>
        </w:rPr>
        <w:t>sujeita</w:t>
      </w:r>
      <w:r>
        <w:rPr>
          <w:spacing w:val="-4"/>
          <w:sz w:val="22"/>
        </w:rPr>
        <w:t> </w:t>
      </w:r>
      <w:r>
        <w:rPr>
          <w:sz w:val="22"/>
        </w:rPr>
        <w:t>ao</w:t>
      </w:r>
      <w:r>
        <w:rPr>
          <w:spacing w:val="-4"/>
          <w:sz w:val="22"/>
        </w:rPr>
        <w:t> </w:t>
      </w:r>
      <w:r>
        <w:rPr>
          <w:sz w:val="22"/>
        </w:rPr>
        <w:t>uso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uniforme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crachá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identificação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funcional.</w:t>
      </w:r>
    </w:p>
    <w:p>
      <w:pPr>
        <w:pStyle w:val="ListParagraph"/>
        <w:spacing w:after="0" w:line="244" w:lineRule="exact"/>
        <w:jc w:val="left"/>
        <w:rPr>
          <w:sz w:val="22"/>
        </w:rPr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226"/>
        <w:ind w:left="0"/>
      </w:pPr>
    </w:p>
    <w:p>
      <w:pPr>
        <w:pStyle w:val="Heading1"/>
        <w:spacing w:before="1"/>
      </w:pPr>
      <w:r>
        <w:rPr/>
        <w:t>REQUISITOS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>
          <w:spacing w:val="-2"/>
        </w:rPr>
        <w:t>PROVIMENTO:</w:t>
      </w:r>
    </w:p>
    <w:p>
      <w:pPr>
        <w:pStyle w:val="BodyText"/>
        <w:spacing w:line="220" w:lineRule="exact"/>
        <w:ind w:left="256"/>
      </w:pPr>
      <w:r>
        <w:rPr/>
        <w:t>Idade: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partir</w:t>
      </w:r>
      <w:r>
        <w:rPr>
          <w:spacing w:val="-3"/>
        </w:rPr>
        <w:t> </w:t>
      </w:r>
      <w:r>
        <w:rPr/>
        <w:t>dos</w:t>
      </w:r>
      <w:r>
        <w:rPr>
          <w:spacing w:val="-4"/>
        </w:rPr>
        <w:t> </w:t>
      </w:r>
      <w:r>
        <w:rPr/>
        <w:t>18</w:t>
      </w:r>
      <w:r>
        <w:rPr>
          <w:spacing w:val="-3"/>
        </w:rPr>
        <w:t> </w:t>
      </w:r>
      <w:r>
        <w:rPr>
          <w:spacing w:val="-4"/>
        </w:rPr>
        <w:t>anos.</w:t>
      </w:r>
    </w:p>
    <w:p>
      <w:pPr>
        <w:pStyle w:val="BodyText"/>
        <w:spacing w:line="196" w:lineRule="auto" w:before="13"/>
        <w:ind w:right="890" w:firstLine="230"/>
      </w:pPr>
      <w:r>
        <w:rPr/>
        <w:t>A</w:t>
      </w:r>
      <w:r>
        <w:rPr>
          <w:spacing w:val="28"/>
        </w:rPr>
        <w:t> </w:t>
      </w:r>
      <w:r>
        <w:rPr/>
        <w:t>investidura</w:t>
      </w:r>
      <w:r>
        <w:rPr>
          <w:spacing w:val="29"/>
        </w:rPr>
        <w:t> </w:t>
      </w:r>
      <w:r>
        <w:rPr/>
        <w:t>no</w:t>
      </w:r>
      <w:r>
        <w:rPr>
          <w:spacing w:val="28"/>
        </w:rPr>
        <w:t> </w:t>
      </w:r>
      <w:r>
        <w:rPr/>
        <w:t>cargo</w:t>
      </w:r>
      <w:r>
        <w:rPr>
          <w:spacing w:val="28"/>
        </w:rPr>
        <w:t> </w:t>
      </w:r>
      <w:r>
        <w:rPr/>
        <w:t>dependerá</w:t>
      </w:r>
      <w:r>
        <w:rPr>
          <w:spacing w:val="29"/>
        </w:rPr>
        <w:t> </w:t>
      </w:r>
      <w:r>
        <w:rPr/>
        <w:t>da</w:t>
      </w:r>
      <w:r>
        <w:rPr>
          <w:spacing w:val="29"/>
        </w:rPr>
        <w:t> </w:t>
      </w:r>
      <w:r>
        <w:rPr/>
        <w:t>área</w:t>
      </w:r>
      <w:r>
        <w:rPr>
          <w:spacing w:val="29"/>
        </w:rPr>
        <w:t> </w:t>
      </w:r>
      <w:r>
        <w:rPr/>
        <w:t>de</w:t>
      </w:r>
      <w:r>
        <w:rPr>
          <w:spacing w:val="28"/>
        </w:rPr>
        <w:t> </w:t>
      </w:r>
      <w:r>
        <w:rPr/>
        <w:t>atuação</w:t>
      </w:r>
      <w:r>
        <w:rPr>
          <w:spacing w:val="28"/>
        </w:rPr>
        <w:t> </w:t>
      </w:r>
      <w:r>
        <w:rPr/>
        <w:t>a</w:t>
      </w:r>
      <w:r>
        <w:rPr>
          <w:spacing w:val="29"/>
        </w:rPr>
        <w:t> </w:t>
      </w:r>
      <w:r>
        <w:rPr/>
        <w:t>ser</w:t>
      </w:r>
      <w:r>
        <w:rPr>
          <w:spacing w:val="28"/>
        </w:rPr>
        <w:t> </w:t>
      </w:r>
      <w:r>
        <w:rPr/>
        <w:t>escolhida</w:t>
      </w:r>
      <w:r>
        <w:rPr>
          <w:spacing w:val="29"/>
        </w:rPr>
        <w:t> </w:t>
      </w:r>
      <w:r>
        <w:rPr/>
        <w:t>no</w:t>
      </w:r>
      <w:r>
        <w:rPr>
          <w:spacing w:val="28"/>
        </w:rPr>
        <w:t> </w:t>
      </w:r>
      <w:r>
        <w:rPr/>
        <w:t>momento</w:t>
      </w:r>
      <w:r>
        <w:rPr>
          <w:spacing w:val="28"/>
        </w:rPr>
        <w:t> </w:t>
      </w:r>
      <w:r>
        <w:rPr/>
        <w:t>da</w:t>
      </w:r>
      <w:r>
        <w:rPr>
          <w:spacing w:val="29"/>
        </w:rPr>
        <w:t> </w:t>
      </w:r>
      <w:r>
        <w:rPr/>
        <w:t>inscrição/ </w:t>
      </w:r>
      <w:r>
        <w:rPr>
          <w:spacing w:val="-2"/>
        </w:rPr>
        <w:t>concurso:</w:t>
      </w:r>
    </w:p>
    <w:p>
      <w:pPr>
        <w:pStyle w:val="ListParagraph"/>
        <w:numPr>
          <w:ilvl w:val="0"/>
          <w:numId w:val="4"/>
        </w:numPr>
        <w:tabs>
          <w:tab w:pos="475" w:val="left" w:leader="none"/>
        </w:tabs>
        <w:spacing w:line="206" w:lineRule="exact" w:before="0" w:after="0"/>
        <w:ind w:left="475" w:right="0" w:hanging="219"/>
        <w:jc w:val="left"/>
        <w:rPr>
          <w:sz w:val="22"/>
        </w:rPr>
      </w:pPr>
      <w:r>
        <w:rPr>
          <w:sz w:val="22"/>
        </w:rPr>
        <w:t>ANOS</w:t>
      </w:r>
      <w:r>
        <w:rPr>
          <w:spacing w:val="-4"/>
          <w:sz w:val="22"/>
        </w:rPr>
        <w:t> </w:t>
      </w:r>
      <w:r>
        <w:rPr>
          <w:sz w:val="22"/>
        </w:rPr>
        <w:t>INICIAIS</w:t>
      </w:r>
      <w:r>
        <w:rPr>
          <w:spacing w:val="-3"/>
          <w:sz w:val="22"/>
        </w:rPr>
        <w:t> </w:t>
      </w:r>
      <w:r>
        <w:rPr>
          <w:sz w:val="22"/>
        </w:rPr>
        <w:t>(1º</w:t>
      </w:r>
      <w:r>
        <w:rPr>
          <w:spacing w:val="-3"/>
          <w:sz w:val="22"/>
        </w:rPr>
        <w:t> </w:t>
      </w:r>
      <w:r>
        <w:rPr>
          <w:sz w:val="22"/>
        </w:rPr>
        <w:t>ao</w:t>
      </w:r>
      <w:r>
        <w:rPr>
          <w:spacing w:val="-3"/>
          <w:sz w:val="22"/>
        </w:rPr>
        <w:t> </w:t>
      </w:r>
      <w:r>
        <w:rPr>
          <w:sz w:val="22"/>
        </w:rPr>
        <w:t>5º</w:t>
      </w:r>
      <w:r>
        <w:rPr>
          <w:spacing w:val="-3"/>
          <w:sz w:val="22"/>
        </w:rPr>
        <w:t> </w:t>
      </w:r>
      <w:r>
        <w:rPr>
          <w:sz w:val="22"/>
        </w:rPr>
        <w:t>Ano):</w:t>
      </w:r>
      <w:r>
        <w:rPr>
          <w:spacing w:val="-3"/>
          <w:sz w:val="22"/>
        </w:rPr>
        <w:t> </w:t>
      </w:r>
      <w:r>
        <w:rPr>
          <w:sz w:val="22"/>
        </w:rPr>
        <w:t>Licenciatura</w:t>
      </w:r>
      <w:r>
        <w:rPr>
          <w:spacing w:val="-3"/>
          <w:sz w:val="22"/>
        </w:rPr>
        <w:t> </w:t>
      </w:r>
      <w:r>
        <w:rPr>
          <w:sz w:val="22"/>
        </w:rPr>
        <w:t>Plena</w:t>
      </w:r>
      <w:r>
        <w:rPr>
          <w:spacing w:val="-3"/>
          <w:sz w:val="22"/>
        </w:rPr>
        <w:t> </w:t>
      </w:r>
      <w:r>
        <w:rPr>
          <w:sz w:val="22"/>
        </w:rPr>
        <w:t>em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Pedagogia.</w:t>
      </w:r>
    </w:p>
    <w:p>
      <w:pPr>
        <w:pStyle w:val="ListParagraph"/>
        <w:numPr>
          <w:ilvl w:val="0"/>
          <w:numId w:val="4"/>
        </w:numPr>
        <w:tabs>
          <w:tab w:pos="486" w:val="left" w:leader="none"/>
        </w:tabs>
        <w:spacing w:line="220" w:lineRule="exact" w:before="0" w:after="0"/>
        <w:ind w:left="486" w:right="0" w:hanging="230"/>
        <w:jc w:val="left"/>
        <w:rPr>
          <w:sz w:val="22"/>
        </w:rPr>
      </w:pPr>
      <w:r>
        <w:rPr>
          <w:sz w:val="22"/>
        </w:rPr>
        <w:t>ANOS</w:t>
      </w:r>
      <w:r>
        <w:rPr>
          <w:spacing w:val="-5"/>
          <w:sz w:val="22"/>
        </w:rPr>
        <w:t> </w:t>
      </w:r>
      <w:r>
        <w:rPr>
          <w:sz w:val="22"/>
        </w:rPr>
        <w:t>FINAIS</w:t>
      </w:r>
      <w:r>
        <w:rPr>
          <w:spacing w:val="-3"/>
          <w:sz w:val="22"/>
        </w:rPr>
        <w:t> </w:t>
      </w:r>
      <w:r>
        <w:rPr>
          <w:sz w:val="22"/>
        </w:rPr>
        <w:t>(6º</w:t>
      </w:r>
      <w:r>
        <w:rPr>
          <w:spacing w:val="-3"/>
          <w:sz w:val="22"/>
        </w:rPr>
        <w:t> </w:t>
      </w:r>
      <w:r>
        <w:rPr>
          <w:sz w:val="22"/>
        </w:rPr>
        <w:t>ao</w:t>
      </w:r>
      <w:r>
        <w:rPr>
          <w:spacing w:val="-3"/>
          <w:sz w:val="22"/>
        </w:rPr>
        <w:t> </w:t>
      </w:r>
      <w:r>
        <w:rPr>
          <w:sz w:val="22"/>
        </w:rPr>
        <w:t>9º</w:t>
      </w:r>
      <w:r>
        <w:rPr>
          <w:spacing w:val="-3"/>
          <w:sz w:val="22"/>
        </w:rPr>
        <w:t> </w:t>
      </w:r>
      <w:r>
        <w:rPr>
          <w:sz w:val="22"/>
        </w:rPr>
        <w:t>Ano):</w:t>
      </w:r>
      <w:r>
        <w:rPr>
          <w:spacing w:val="-3"/>
          <w:sz w:val="22"/>
        </w:rPr>
        <w:t> </w:t>
      </w:r>
      <w:r>
        <w:rPr>
          <w:sz w:val="22"/>
        </w:rPr>
        <w:t>Licenciatura</w:t>
      </w:r>
      <w:r>
        <w:rPr>
          <w:spacing w:val="-3"/>
          <w:sz w:val="22"/>
        </w:rPr>
        <w:t> </w:t>
      </w:r>
      <w:r>
        <w:rPr>
          <w:sz w:val="22"/>
        </w:rPr>
        <w:t>Plena</w:t>
      </w:r>
      <w:r>
        <w:rPr>
          <w:spacing w:val="-3"/>
          <w:sz w:val="22"/>
        </w:rPr>
        <w:t> </w:t>
      </w:r>
      <w:r>
        <w:rPr>
          <w:sz w:val="22"/>
        </w:rPr>
        <w:t>Específica</w:t>
      </w:r>
      <w:r>
        <w:rPr>
          <w:spacing w:val="-3"/>
          <w:sz w:val="22"/>
        </w:rPr>
        <w:t> </w:t>
      </w:r>
      <w:r>
        <w:rPr>
          <w:sz w:val="22"/>
        </w:rPr>
        <w:t>na</w:t>
      </w:r>
      <w:r>
        <w:rPr>
          <w:spacing w:val="-3"/>
          <w:sz w:val="22"/>
        </w:rPr>
        <w:t> </w:t>
      </w:r>
      <w:r>
        <w:rPr>
          <w:sz w:val="22"/>
        </w:rPr>
        <w:t>área</w:t>
      </w:r>
      <w:r>
        <w:rPr>
          <w:spacing w:val="-3"/>
          <w:sz w:val="22"/>
        </w:rPr>
        <w:t> </w:t>
      </w:r>
      <w:r>
        <w:rPr>
          <w:sz w:val="22"/>
        </w:rPr>
        <w:t>do</w:t>
      </w:r>
      <w:r>
        <w:rPr>
          <w:spacing w:val="-3"/>
          <w:sz w:val="22"/>
        </w:rPr>
        <w:t> </w:t>
      </w:r>
      <w:r>
        <w:rPr>
          <w:sz w:val="22"/>
        </w:rPr>
        <w:t>componente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curricular.</w:t>
      </w:r>
    </w:p>
    <w:p>
      <w:pPr>
        <w:pStyle w:val="ListParagraph"/>
        <w:numPr>
          <w:ilvl w:val="0"/>
          <w:numId w:val="4"/>
        </w:numPr>
        <w:tabs>
          <w:tab w:pos="498" w:val="left" w:leader="none"/>
        </w:tabs>
        <w:spacing w:line="196" w:lineRule="auto" w:before="13" w:after="0"/>
        <w:ind w:left="57" w:right="888" w:firstLine="216"/>
        <w:jc w:val="both"/>
        <w:rPr>
          <w:sz w:val="22"/>
        </w:rPr>
      </w:pPr>
      <w:r>
        <w:rPr>
          <w:sz w:val="22"/>
        </w:rPr>
        <w:t>LÍNGUA INGLESA e LÍNGUA ESPANHOLA: Diploma de curso superior acompanhado de certificado de curso de Licenciatura, Segunda Licenciatura ou Formação Pedagógica (R2) com habilitação</w:t>
      </w:r>
      <w:r>
        <w:rPr>
          <w:spacing w:val="40"/>
          <w:sz w:val="22"/>
        </w:rPr>
        <w:t> </w:t>
      </w:r>
      <w:r>
        <w:rPr>
          <w:sz w:val="22"/>
        </w:rPr>
        <w:t>específica para docência na Língua [Inglesa/Espanhola], devidamente registrado.</w:t>
      </w:r>
    </w:p>
    <w:p>
      <w:pPr>
        <w:pStyle w:val="ListParagraph"/>
        <w:numPr>
          <w:ilvl w:val="0"/>
          <w:numId w:val="4"/>
        </w:numPr>
        <w:tabs>
          <w:tab w:pos="553" w:val="left" w:leader="none"/>
        </w:tabs>
        <w:spacing w:line="196" w:lineRule="auto" w:before="0" w:after="0"/>
        <w:ind w:left="57" w:right="888" w:firstLine="232"/>
        <w:jc w:val="both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7217155</wp:posOffset>
            </wp:positionH>
            <wp:positionV relativeFrom="paragraph">
              <wp:posOffset>636525</wp:posOffset>
            </wp:positionV>
            <wp:extent cx="342900" cy="3616043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BILINGUE: Licenciatura em Pedagogia ou áreas afins vinculadas à Educação, acompanhada de: Especialização em Língua Brasileira de Sinais e Educação de Surdos OU Ensino Superior Completo em Tradução e Interpretação, com habilitação em Libras - Língua Portuguesa OU curso específico regulamentado pela FENEIS OU Proficiência em tradução e interpretação da Libras e da Língua Portuguesa, comprovado por meio de Credenciamento no Prolibras e ser ouvinte e ter domínio e fluência em Língua Brasileira de Sinais – LIBRAS, a ser comprovado por banca examinadora. RECRUTAMENTO: Concurso público de provas, títulos e avaliação psicológica, sendo esta última de caráter eliminatório.</w:t>
      </w:r>
    </w:p>
    <w:p>
      <w:pPr>
        <w:pStyle w:val="Heading1"/>
        <w:spacing w:before="180"/>
        <w:ind w:left="206"/>
      </w:pPr>
      <w:r>
        <w:rPr/>
        <w:t>CARGO:</w:t>
      </w:r>
      <w:r>
        <w:rPr>
          <w:spacing w:val="-6"/>
        </w:rPr>
        <w:t> </w:t>
      </w:r>
      <w:r>
        <w:rPr/>
        <w:t>EDUCADOR</w:t>
      </w:r>
      <w:r>
        <w:rPr>
          <w:spacing w:val="-6"/>
        </w:rPr>
        <w:t> </w:t>
      </w:r>
      <w:r>
        <w:rPr/>
        <w:t>INFANTIL</w:t>
      </w:r>
      <w:r>
        <w:rPr>
          <w:spacing w:val="-6"/>
        </w:rPr>
        <w:t> </w:t>
      </w:r>
      <w:r>
        <w:rPr/>
        <w:t>EM</w:t>
      </w:r>
      <w:r>
        <w:rPr>
          <w:spacing w:val="-6"/>
        </w:rPr>
        <w:t> </w:t>
      </w:r>
      <w:r>
        <w:rPr>
          <w:spacing w:val="-2"/>
        </w:rPr>
        <w:t>EXTINÇÃO</w:t>
      </w:r>
    </w:p>
    <w:p>
      <w:pPr>
        <w:pStyle w:val="BodyText"/>
        <w:spacing w:line="220" w:lineRule="exact"/>
        <w:ind w:left="256"/>
      </w:pPr>
      <w:r>
        <w:rPr/>
        <w:t>PROVIMENTO:</w:t>
      </w:r>
      <w:r>
        <w:rPr>
          <w:spacing w:val="-11"/>
        </w:rPr>
        <w:t> </w:t>
      </w:r>
      <w:r>
        <w:rPr>
          <w:spacing w:val="-2"/>
        </w:rPr>
        <w:t>Efetivo</w:t>
      </w:r>
    </w:p>
    <w:p>
      <w:pPr>
        <w:pStyle w:val="BodyText"/>
        <w:spacing w:line="220" w:lineRule="exact"/>
        <w:ind w:left="256"/>
      </w:pPr>
      <w:r>
        <w:rPr/>
        <w:t>FAIXA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PROVIMENTO:</w:t>
      </w:r>
      <w:r>
        <w:rPr>
          <w:spacing w:val="-5"/>
        </w:rPr>
        <w:t> </w:t>
      </w:r>
      <w:r>
        <w:rPr/>
        <w:t>EI</w:t>
      </w:r>
      <w:r>
        <w:rPr>
          <w:spacing w:val="-4"/>
        </w:rPr>
        <w:t> </w:t>
      </w:r>
      <w:r>
        <w:rPr/>
        <w:t>Ex</w:t>
      </w:r>
      <w:r>
        <w:rPr>
          <w:spacing w:val="-4"/>
        </w:rPr>
        <w:t> </w:t>
      </w:r>
      <w:r>
        <w:rPr>
          <w:spacing w:val="-10"/>
        </w:rPr>
        <w:t>I</w:t>
      </w:r>
    </w:p>
    <w:p>
      <w:pPr>
        <w:pStyle w:val="BodyText"/>
        <w:spacing w:line="196" w:lineRule="auto" w:before="14"/>
        <w:ind w:right="890" w:firstLine="149"/>
        <w:jc w:val="both"/>
      </w:pPr>
      <w:r>
        <w:rPr/>
        <w:t>DESCRIÇÃO SINTÉTICA: atuar em atividades docentes de educação infantil, bem como em pré-escola, abrangendo turmas de Pré I e Pré II</w:t>
      </w:r>
    </w:p>
    <w:p>
      <w:pPr>
        <w:pStyle w:val="BodyText"/>
        <w:spacing w:line="196" w:lineRule="auto"/>
        <w:ind w:right="889" w:firstLine="208"/>
        <w:jc w:val="both"/>
      </w:pPr>
      <w:r>
        <w:rPr/>
        <w:t>DESCRIÇÃO ANALÍTICA: planejar e ministrar atividades docentes, coordenando o processo de ensino e aprendizagem nos diferentes níveis de ensino; executar atividades baseadas no conhecimento científico acerca do desenvolvimento integral da criança, consignadas na proposta político-pedagógica; organizar tempos e espaços que privilegiem o brincar como forma de expressão, pensamento e interação; desenvolver atividades objetivando o cuidar e o educar como eixo norteador do desenvolvimento infantil; assegurar que a criança matriculada na educação infantil tenha suas necessidades básicas de higiene, alimentação e repouso atendidas de forma adequada; propiciar situações em que a criança possa construir sua autonomia; implementar atividades que valorizem a diversidade sociocultural da comunidade atendida e ampliar o acesso aos bens socioculturais e artísticos disponíveis; executar suas atividades pautando-se no respeito à dignidade, aos direitos e às especificidades da criança em suas diferenças individuais, sociais, econômicas, culturais, étnicas, religiosas, sem discriminação alguma; colaborar e participar de atividades que envolvam a</w:t>
      </w:r>
      <w:r>
        <w:rPr>
          <w:spacing w:val="80"/>
        </w:rPr>
        <w:t> </w:t>
      </w:r>
      <w:r>
        <w:rPr/>
        <w:t>comunidade; colaborar no envolvimento dos pais ou de quem os substitua no processo de desenvolvimento infantil; interagir com demais profissionais da instituição educacional na qual atua, para construção coletiva do projeto político-pedagógico; participar de atividades de qualificação proporcionadas pela Administração Municipal; refletir e avaliar sua prática profissional, buscando aperfeiçoá-la; executar outras tarefas correlatas.</w:t>
      </w:r>
    </w:p>
    <w:p>
      <w:pPr>
        <w:pStyle w:val="Heading1"/>
        <w:spacing w:line="203" w:lineRule="exact"/>
      </w:pPr>
      <w:r>
        <w:rPr/>
        <w:t>CONDIÇÕES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TRABALHO:</w:t>
      </w:r>
    </w:p>
    <w:p>
      <w:pPr>
        <w:pStyle w:val="ListParagraph"/>
        <w:numPr>
          <w:ilvl w:val="0"/>
          <w:numId w:val="5"/>
        </w:numPr>
        <w:tabs>
          <w:tab w:pos="475" w:val="left" w:leader="none"/>
        </w:tabs>
        <w:spacing w:line="220" w:lineRule="exact" w:before="0" w:after="0"/>
        <w:ind w:left="475" w:right="0" w:hanging="219"/>
        <w:jc w:val="left"/>
        <w:rPr>
          <w:sz w:val="22"/>
        </w:rPr>
      </w:pPr>
      <w:r>
        <w:rPr>
          <w:sz w:val="22"/>
        </w:rPr>
        <w:t>Carga</w:t>
      </w:r>
      <w:r>
        <w:rPr>
          <w:spacing w:val="-4"/>
          <w:sz w:val="22"/>
        </w:rPr>
        <w:t> </w:t>
      </w:r>
      <w:r>
        <w:rPr>
          <w:sz w:val="22"/>
        </w:rPr>
        <w:t>Horária:</w:t>
      </w:r>
      <w:r>
        <w:rPr>
          <w:spacing w:val="-4"/>
          <w:sz w:val="22"/>
        </w:rPr>
        <w:t> </w:t>
      </w:r>
      <w:r>
        <w:rPr>
          <w:sz w:val="22"/>
        </w:rPr>
        <w:t>32</w:t>
      </w:r>
      <w:r>
        <w:rPr>
          <w:spacing w:val="-4"/>
          <w:sz w:val="22"/>
        </w:rPr>
        <w:t> </w:t>
      </w:r>
      <w:r>
        <w:rPr>
          <w:sz w:val="22"/>
        </w:rPr>
        <w:t>horas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semanais.</w:t>
      </w:r>
    </w:p>
    <w:p>
      <w:pPr>
        <w:pStyle w:val="ListParagraph"/>
        <w:numPr>
          <w:ilvl w:val="0"/>
          <w:numId w:val="5"/>
        </w:numPr>
        <w:tabs>
          <w:tab w:pos="590" w:val="left" w:leader="none"/>
        </w:tabs>
        <w:spacing w:line="196" w:lineRule="auto" w:before="13" w:after="0"/>
        <w:ind w:left="57" w:right="891" w:firstLine="251"/>
        <w:jc w:val="both"/>
        <w:rPr>
          <w:sz w:val="22"/>
        </w:rPr>
      </w:pPr>
      <w:r>
        <w:rPr>
          <w:sz w:val="22"/>
        </w:rPr>
        <w:t>Função sujeita ao uso de uniforme e crachá de identificação funcional.</w:t>
      </w:r>
      <w:r>
        <w:rPr>
          <w:spacing w:val="40"/>
          <w:sz w:val="22"/>
        </w:rPr>
        <w:t> </w:t>
      </w:r>
      <w:r>
        <w:rPr>
          <w:sz w:val="22"/>
        </w:rPr>
        <w:t>REQUISITOS PARA </w:t>
      </w:r>
      <w:r>
        <w:rPr>
          <w:spacing w:val="-2"/>
          <w:sz w:val="22"/>
        </w:rPr>
        <w:t>PROVIMENTO:</w:t>
      </w:r>
    </w:p>
    <w:p>
      <w:pPr>
        <w:pStyle w:val="ListParagraph"/>
        <w:numPr>
          <w:ilvl w:val="0"/>
          <w:numId w:val="6"/>
        </w:numPr>
        <w:tabs>
          <w:tab w:pos="475" w:val="left" w:leader="none"/>
        </w:tabs>
        <w:spacing w:line="206" w:lineRule="exact" w:before="0" w:after="0"/>
        <w:ind w:left="475" w:right="0" w:hanging="219"/>
        <w:jc w:val="left"/>
        <w:rPr>
          <w:sz w:val="22"/>
        </w:rPr>
      </w:pPr>
      <w:r>
        <w:rPr>
          <w:sz w:val="22"/>
        </w:rPr>
        <w:t>Instrução:</w:t>
      </w:r>
      <w:r>
        <w:rPr>
          <w:spacing w:val="-11"/>
          <w:sz w:val="22"/>
        </w:rPr>
        <w:t> </w:t>
      </w:r>
      <w:r>
        <w:rPr>
          <w:sz w:val="22"/>
        </w:rPr>
        <w:t>formação</w:t>
      </w:r>
      <w:r>
        <w:rPr>
          <w:spacing w:val="-10"/>
          <w:sz w:val="22"/>
        </w:rPr>
        <w:t> </w:t>
      </w:r>
      <w:r>
        <w:rPr>
          <w:sz w:val="22"/>
        </w:rPr>
        <w:t>em</w:t>
      </w:r>
      <w:r>
        <w:rPr>
          <w:spacing w:val="-10"/>
          <w:sz w:val="22"/>
        </w:rPr>
        <w:t> </w:t>
      </w:r>
      <w:r>
        <w:rPr>
          <w:sz w:val="22"/>
        </w:rPr>
        <w:t>Magistério/modalidade</w:t>
      </w:r>
      <w:r>
        <w:rPr>
          <w:spacing w:val="-10"/>
          <w:sz w:val="22"/>
        </w:rPr>
        <w:t> </w:t>
      </w:r>
      <w:r>
        <w:rPr>
          <w:spacing w:val="-2"/>
          <w:sz w:val="22"/>
        </w:rPr>
        <w:t>normal.</w:t>
      </w:r>
    </w:p>
    <w:p>
      <w:pPr>
        <w:pStyle w:val="ListParagraph"/>
        <w:numPr>
          <w:ilvl w:val="0"/>
          <w:numId w:val="6"/>
        </w:numPr>
        <w:tabs>
          <w:tab w:pos="486" w:val="left" w:leader="none"/>
        </w:tabs>
        <w:spacing w:line="220" w:lineRule="exact" w:before="0" w:after="0"/>
        <w:ind w:left="486" w:right="0" w:hanging="230"/>
        <w:jc w:val="left"/>
        <w:rPr>
          <w:sz w:val="22"/>
        </w:rPr>
      </w:pPr>
      <w:r>
        <w:rPr>
          <w:sz w:val="22"/>
        </w:rPr>
        <w:t>Idade: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partir</w:t>
      </w:r>
      <w:r>
        <w:rPr>
          <w:spacing w:val="-3"/>
          <w:sz w:val="22"/>
        </w:rPr>
        <w:t> </w:t>
      </w:r>
      <w:r>
        <w:rPr>
          <w:sz w:val="22"/>
        </w:rPr>
        <w:t>dos</w:t>
      </w:r>
      <w:r>
        <w:rPr>
          <w:spacing w:val="-4"/>
          <w:sz w:val="22"/>
        </w:rPr>
        <w:t> </w:t>
      </w:r>
      <w:r>
        <w:rPr>
          <w:sz w:val="22"/>
        </w:rPr>
        <w:t>18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anos.</w:t>
      </w:r>
    </w:p>
    <w:p>
      <w:pPr>
        <w:pStyle w:val="BodyText"/>
        <w:spacing w:line="244" w:lineRule="exact"/>
        <w:ind w:left="206"/>
      </w:pPr>
      <w:r>
        <w:rPr/>
        <w:t>RECRUTAMENTO:</w:t>
      </w:r>
      <w:r>
        <w:rPr>
          <w:spacing w:val="-8"/>
        </w:rPr>
        <w:t> </w:t>
      </w:r>
      <w:r>
        <w:rPr/>
        <w:t>Concurso</w:t>
      </w:r>
      <w:r>
        <w:rPr>
          <w:spacing w:val="-6"/>
        </w:rPr>
        <w:t> </w:t>
      </w:r>
      <w:r>
        <w:rPr/>
        <w:t>público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provas</w:t>
      </w:r>
      <w:r>
        <w:rPr>
          <w:spacing w:val="-6"/>
        </w:rPr>
        <w:t> </w:t>
      </w:r>
      <w:r>
        <w:rPr/>
        <w:t>ou</w:t>
      </w:r>
      <w:r>
        <w:rPr>
          <w:spacing w:val="-5"/>
        </w:rPr>
        <w:t> </w:t>
      </w:r>
      <w:r>
        <w:rPr/>
        <w:t>provas</w:t>
      </w:r>
      <w:r>
        <w:rPr>
          <w:spacing w:val="-6"/>
        </w:rPr>
        <w:t> </w:t>
      </w:r>
      <w:r>
        <w:rPr/>
        <w:t>e</w:t>
      </w:r>
      <w:r>
        <w:rPr>
          <w:spacing w:val="-5"/>
        </w:rPr>
        <w:t> </w:t>
      </w:r>
      <w:r>
        <w:rPr>
          <w:spacing w:val="-2"/>
        </w:rPr>
        <w:t>títulos.</w:t>
      </w:r>
    </w:p>
    <w:p>
      <w:pPr>
        <w:pStyle w:val="Heading1"/>
        <w:spacing w:before="171"/>
      </w:pPr>
      <w:r>
        <w:rPr/>
        <w:t>CARGO:</w:t>
      </w:r>
      <w:r>
        <w:rPr>
          <w:spacing w:val="-6"/>
        </w:rPr>
        <w:t> </w:t>
      </w:r>
      <w:r>
        <w:rPr/>
        <w:t>PROFESSOR</w:t>
      </w:r>
      <w:r>
        <w:rPr>
          <w:spacing w:val="-6"/>
        </w:rPr>
        <w:t> </w:t>
      </w:r>
      <w:r>
        <w:rPr/>
        <w:t>EM</w:t>
      </w:r>
      <w:r>
        <w:rPr>
          <w:spacing w:val="-5"/>
        </w:rPr>
        <w:t> </w:t>
      </w:r>
      <w:r>
        <w:rPr>
          <w:spacing w:val="-2"/>
        </w:rPr>
        <w:t>EXTINÇÃO</w:t>
      </w:r>
    </w:p>
    <w:p>
      <w:pPr>
        <w:pStyle w:val="BodyText"/>
        <w:spacing w:line="220" w:lineRule="exact"/>
        <w:ind w:left="256"/>
      </w:pPr>
      <w:r>
        <w:rPr/>
        <w:t>PROVIMENTO:</w:t>
      </w:r>
      <w:r>
        <w:rPr>
          <w:spacing w:val="-11"/>
        </w:rPr>
        <w:t> </w:t>
      </w:r>
      <w:r>
        <w:rPr>
          <w:spacing w:val="-2"/>
        </w:rPr>
        <w:t>Efetivo</w:t>
      </w:r>
    </w:p>
    <w:p>
      <w:pPr>
        <w:pStyle w:val="BodyText"/>
        <w:spacing w:line="220" w:lineRule="exact"/>
        <w:ind w:left="256"/>
      </w:pPr>
      <w:r>
        <w:rPr/>
        <w:t>FAIXA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PROVIMENTO:</w:t>
      </w:r>
      <w:r>
        <w:rPr>
          <w:spacing w:val="-4"/>
        </w:rPr>
        <w:t> </w:t>
      </w:r>
      <w:r>
        <w:rPr/>
        <w:t>P</w:t>
      </w:r>
      <w:r>
        <w:rPr>
          <w:spacing w:val="-4"/>
        </w:rPr>
        <w:t> </w:t>
      </w:r>
      <w:r>
        <w:rPr/>
        <w:t>Ex</w:t>
      </w:r>
      <w:r>
        <w:rPr>
          <w:spacing w:val="-4"/>
        </w:rPr>
        <w:t> </w:t>
      </w:r>
      <w:r>
        <w:rPr>
          <w:spacing w:val="-10"/>
        </w:rPr>
        <w:t>I</w:t>
      </w:r>
    </w:p>
    <w:p>
      <w:pPr>
        <w:pStyle w:val="BodyText"/>
        <w:spacing w:line="196" w:lineRule="auto" w:before="14"/>
        <w:ind w:right="888" w:firstLine="149"/>
        <w:jc w:val="both"/>
      </w:pPr>
      <w:r>
        <w:rPr/>
        <w:t>DESCRIÇÃO SINTÉTICA: exercício da regência de classe nas atividades de ensino, incluindo pré-escola</w:t>
      </w:r>
      <w:r>
        <w:rPr>
          <w:spacing w:val="40"/>
        </w:rPr>
        <w:t> </w:t>
      </w:r>
      <w:r>
        <w:rPr/>
        <w:t>e classe especial.</w:t>
      </w:r>
    </w:p>
    <w:p>
      <w:pPr>
        <w:pStyle w:val="BodyText"/>
        <w:spacing w:line="196" w:lineRule="auto"/>
        <w:ind w:right="889" w:firstLine="149"/>
        <w:jc w:val="both"/>
      </w:pPr>
      <w:r>
        <w:rPr/>
        <w:t>DESCRIÇÃO ANALÍTICA: planejar e ministrar aulas, coordenando o processo de ensino e</w:t>
      </w:r>
      <w:r>
        <w:rPr>
          <w:spacing w:val="80"/>
        </w:rPr>
        <w:t> </w:t>
      </w:r>
      <w:r>
        <w:rPr/>
        <w:t>aprendizagem nos diferentes níveis de ensino; elaborar e executar programas educacionais; selecionar e elaborar o material didático utilizado no processo ensino-aprendizagem; organizar a sua prática pedagógica, observando o desenvolvimento do conhecimento nas diversas áreas, as características sociais e culturais do aluno e da comunidade em que a unidade de ensino se insere, bem como as demandas</w:t>
      </w:r>
      <w:r>
        <w:rPr>
          <w:spacing w:val="40"/>
        </w:rPr>
        <w:t> </w:t>
      </w:r>
      <w:r>
        <w:rPr/>
        <w:t>sociais</w:t>
      </w:r>
      <w:r>
        <w:rPr>
          <w:spacing w:val="40"/>
        </w:rPr>
        <w:t> </w:t>
      </w:r>
      <w:r>
        <w:rPr/>
        <w:t>conjunturais;</w:t>
      </w:r>
      <w:r>
        <w:rPr>
          <w:spacing w:val="40"/>
        </w:rPr>
        <w:t> </w:t>
      </w:r>
      <w:r>
        <w:rPr/>
        <w:t>elaborar,</w:t>
      </w:r>
      <w:r>
        <w:rPr>
          <w:spacing w:val="40"/>
        </w:rPr>
        <w:t> </w:t>
      </w:r>
      <w:r>
        <w:rPr/>
        <w:t>acompanhar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avaliar</w:t>
      </w:r>
      <w:r>
        <w:rPr>
          <w:spacing w:val="40"/>
        </w:rPr>
        <w:t> </w:t>
      </w:r>
      <w:r>
        <w:rPr/>
        <w:t>projetos</w:t>
      </w:r>
      <w:r>
        <w:rPr>
          <w:spacing w:val="40"/>
        </w:rPr>
        <w:t> </w:t>
      </w:r>
      <w:r>
        <w:rPr/>
        <w:t>pedagógicos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propostas</w:t>
      </w:r>
    </w:p>
    <w:p>
      <w:pPr>
        <w:pStyle w:val="BodyText"/>
        <w:spacing w:after="0" w:line="196" w:lineRule="auto"/>
        <w:jc w:val="both"/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264"/>
        <w:ind w:left="0"/>
      </w:pPr>
    </w:p>
    <w:p>
      <w:pPr>
        <w:pStyle w:val="BodyText"/>
        <w:spacing w:line="196" w:lineRule="auto"/>
        <w:ind w:right="890"/>
        <w:jc w:val="both"/>
      </w:pPr>
      <w:r>
        <w:rPr/>
        <w:t>curriculares; participar do processo de planejamento, implementação e avaliação da prática</w:t>
      </w:r>
      <w:r>
        <w:rPr>
          <w:spacing w:val="40"/>
        </w:rPr>
        <w:t> </w:t>
      </w:r>
      <w:r>
        <w:rPr/>
        <w:t>pedagógica e das oportunidades de capacitação; organizar e divulgar produções científicas,</w:t>
      </w:r>
      <w:r>
        <w:rPr>
          <w:spacing w:val="40"/>
        </w:rPr>
        <w:t> </w:t>
      </w:r>
      <w:r>
        <w:rPr/>
        <w:t>socializando conhecimentos, saberes e tecnologias; desenvolver atividades de pesquisa relacionadas à prática pedagógica; contribuir para a interação e articulação da escola com a comunidade;</w:t>
      </w:r>
      <w:r>
        <w:rPr>
          <w:spacing w:val="80"/>
        </w:rPr>
        <w:t> </w:t>
      </w:r>
      <w:r>
        <w:rPr/>
        <w:t>acompanhar e orientar estágios curriculares.</w:t>
      </w:r>
    </w:p>
    <w:p>
      <w:pPr>
        <w:pStyle w:val="Heading1"/>
        <w:spacing w:line="205" w:lineRule="exact"/>
      </w:pPr>
      <w:r>
        <w:rPr/>
        <w:t>CONDIÇÕES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TRABALHO:</w:t>
      </w:r>
    </w:p>
    <w:p>
      <w:pPr>
        <w:pStyle w:val="ListParagraph"/>
        <w:numPr>
          <w:ilvl w:val="0"/>
          <w:numId w:val="7"/>
        </w:numPr>
        <w:tabs>
          <w:tab w:pos="425" w:val="left" w:leader="none"/>
        </w:tabs>
        <w:spacing w:line="220" w:lineRule="exact" w:before="0" w:after="0"/>
        <w:ind w:left="425" w:right="0" w:hanging="219"/>
        <w:jc w:val="left"/>
        <w:rPr>
          <w:sz w:val="22"/>
        </w:rPr>
      </w:pPr>
      <w:r>
        <w:rPr>
          <w:sz w:val="22"/>
        </w:rPr>
        <w:t>Carga</w:t>
      </w:r>
      <w:r>
        <w:rPr>
          <w:spacing w:val="-4"/>
          <w:sz w:val="22"/>
        </w:rPr>
        <w:t> </w:t>
      </w:r>
      <w:r>
        <w:rPr>
          <w:sz w:val="22"/>
        </w:rPr>
        <w:t>Horária:</w:t>
      </w:r>
      <w:r>
        <w:rPr>
          <w:spacing w:val="-4"/>
          <w:sz w:val="22"/>
        </w:rPr>
        <w:t> </w:t>
      </w:r>
      <w:r>
        <w:rPr>
          <w:sz w:val="22"/>
        </w:rPr>
        <w:t>25</w:t>
      </w:r>
      <w:r>
        <w:rPr>
          <w:spacing w:val="-4"/>
          <w:sz w:val="22"/>
        </w:rPr>
        <w:t> </w:t>
      </w:r>
      <w:r>
        <w:rPr>
          <w:sz w:val="22"/>
        </w:rPr>
        <w:t>horas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semanais.</w:t>
      </w:r>
    </w:p>
    <w:p>
      <w:pPr>
        <w:pStyle w:val="ListParagraph"/>
        <w:numPr>
          <w:ilvl w:val="0"/>
          <w:numId w:val="7"/>
        </w:numPr>
        <w:tabs>
          <w:tab w:pos="436" w:val="left" w:leader="none"/>
        </w:tabs>
        <w:spacing w:line="196" w:lineRule="auto" w:before="14" w:after="0"/>
        <w:ind w:left="206" w:right="3487" w:firstLine="0"/>
        <w:jc w:val="left"/>
        <w:rPr>
          <w:sz w:val="22"/>
        </w:rPr>
      </w:pPr>
      <w:r>
        <w:rPr>
          <w:sz w:val="22"/>
        </w:rPr>
        <w:t>Função</w:t>
      </w:r>
      <w:r>
        <w:rPr>
          <w:spacing w:val="-4"/>
          <w:sz w:val="22"/>
        </w:rPr>
        <w:t> </w:t>
      </w:r>
      <w:r>
        <w:rPr>
          <w:sz w:val="22"/>
        </w:rPr>
        <w:t>sujeita</w:t>
      </w:r>
      <w:r>
        <w:rPr>
          <w:spacing w:val="-4"/>
          <w:sz w:val="22"/>
        </w:rPr>
        <w:t> </w:t>
      </w:r>
      <w:r>
        <w:rPr>
          <w:sz w:val="22"/>
        </w:rPr>
        <w:t>ao</w:t>
      </w:r>
      <w:r>
        <w:rPr>
          <w:spacing w:val="-4"/>
          <w:sz w:val="22"/>
        </w:rPr>
        <w:t> </w:t>
      </w:r>
      <w:r>
        <w:rPr>
          <w:sz w:val="22"/>
        </w:rPr>
        <w:t>uso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uniforme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crachá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identificação</w:t>
      </w:r>
      <w:r>
        <w:rPr>
          <w:spacing w:val="-4"/>
          <w:sz w:val="22"/>
        </w:rPr>
        <w:t> </w:t>
      </w:r>
      <w:r>
        <w:rPr>
          <w:sz w:val="22"/>
        </w:rPr>
        <w:t>funcional. REQUISITOS PARA PROVIMENTO:</w:t>
      </w:r>
    </w:p>
    <w:p>
      <w:pPr>
        <w:pStyle w:val="ListParagraph"/>
        <w:numPr>
          <w:ilvl w:val="0"/>
          <w:numId w:val="8"/>
        </w:numPr>
        <w:tabs>
          <w:tab w:pos="475" w:val="left" w:leader="none"/>
        </w:tabs>
        <w:spacing w:line="206" w:lineRule="exact" w:before="0" w:after="0"/>
        <w:ind w:left="475" w:right="0" w:hanging="219"/>
        <w:jc w:val="left"/>
        <w:rPr>
          <w:sz w:val="22"/>
        </w:rPr>
      </w:pPr>
      <w:r>
        <w:rPr>
          <w:sz w:val="22"/>
        </w:rPr>
        <w:t>Instrução:</w:t>
      </w:r>
      <w:r>
        <w:rPr>
          <w:spacing w:val="-11"/>
          <w:sz w:val="22"/>
        </w:rPr>
        <w:t> </w:t>
      </w:r>
      <w:r>
        <w:rPr>
          <w:sz w:val="22"/>
        </w:rPr>
        <w:t>formação</w:t>
      </w:r>
      <w:r>
        <w:rPr>
          <w:spacing w:val="-10"/>
          <w:sz w:val="22"/>
        </w:rPr>
        <w:t> </w:t>
      </w:r>
      <w:r>
        <w:rPr>
          <w:sz w:val="22"/>
        </w:rPr>
        <w:t>em</w:t>
      </w:r>
      <w:r>
        <w:rPr>
          <w:spacing w:val="-10"/>
          <w:sz w:val="22"/>
        </w:rPr>
        <w:t> </w:t>
      </w:r>
      <w:r>
        <w:rPr>
          <w:sz w:val="22"/>
        </w:rPr>
        <w:t>Magistério/modalidade</w:t>
      </w:r>
      <w:r>
        <w:rPr>
          <w:spacing w:val="-10"/>
          <w:sz w:val="22"/>
        </w:rPr>
        <w:t> </w:t>
      </w:r>
      <w:r>
        <w:rPr>
          <w:spacing w:val="-2"/>
          <w:sz w:val="22"/>
        </w:rPr>
        <w:t>normal.</w:t>
      </w:r>
    </w:p>
    <w:p>
      <w:pPr>
        <w:pStyle w:val="ListParagraph"/>
        <w:numPr>
          <w:ilvl w:val="0"/>
          <w:numId w:val="8"/>
        </w:numPr>
        <w:tabs>
          <w:tab w:pos="486" w:val="left" w:leader="none"/>
        </w:tabs>
        <w:spacing w:line="220" w:lineRule="exact" w:before="0" w:after="0"/>
        <w:ind w:left="486" w:right="0" w:hanging="230"/>
        <w:jc w:val="left"/>
        <w:rPr>
          <w:sz w:val="22"/>
        </w:rPr>
      </w:pPr>
      <w:r>
        <w:rPr>
          <w:sz w:val="22"/>
        </w:rPr>
        <w:t>Idade: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partir</w:t>
      </w:r>
      <w:r>
        <w:rPr>
          <w:spacing w:val="-3"/>
          <w:sz w:val="22"/>
        </w:rPr>
        <w:t> </w:t>
      </w:r>
      <w:r>
        <w:rPr>
          <w:sz w:val="22"/>
        </w:rPr>
        <w:t>dos</w:t>
      </w:r>
      <w:r>
        <w:rPr>
          <w:spacing w:val="-4"/>
          <w:sz w:val="22"/>
        </w:rPr>
        <w:t> </w:t>
      </w:r>
      <w:r>
        <w:rPr>
          <w:sz w:val="22"/>
        </w:rPr>
        <w:t>18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anos.</w:t>
      </w:r>
    </w:p>
    <w:p>
      <w:pPr>
        <w:pStyle w:val="BodyText"/>
        <w:spacing w:line="244" w:lineRule="exact"/>
        <w:ind w:left="256"/>
      </w:pPr>
      <w:r>
        <w:rPr/>
        <w:t>RECRUTAMENTO:</w:t>
      </w:r>
      <w:r>
        <w:rPr>
          <w:spacing w:val="-8"/>
        </w:rPr>
        <w:t> </w:t>
      </w:r>
      <w:r>
        <w:rPr/>
        <w:t>Concurso</w:t>
      </w:r>
      <w:r>
        <w:rPr>
          <w:spacing w:val="-6"/>
        </w:rPr>
        <w:t> </w:t>
      </w:r>
      <w:r>
        <w:rPr/>
        <w:t>público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provas</w:t>
      </w:r>
      <w:r>
        <w:rPr>
          <w:spacing w:val="-6"/>
        </w:rPr>
        <w:t> </w:t>
      </w:r>
      <w:r>
        <w:rPr/>
        <w:t>ou</w:t>
      </w:r>
      <w:r>
        <w:rPr>
          <w:spacing w:val="-5"/>
        </w:rPr>
        <w:t> </w:t>
      </w:r>
      <w:r>
        <w:rPr/>
        <w:t>provas</w:t>
      </w:r>
      <w:r>
        <w:rPr>
          <w:spacing w:val="-6"/>
        </w:rPr>
        <w:t> </w:t>
      </w:r>
      <w:r>
        <w:rPr/>
        <w:t>e</w:t>
      </w:r>
      <w:r>
        <w:rPr>
          <w:spacing w:val="-5"/>
        </w:rPr>
        <w:t> </w:t>
      </w:r>
      <w:r>
        <w:rPr>
          <w:spacing w:val="-2"/>
        </w:rPr>
        <w:t>títulos.</w:t>
      </w:r>
    </w:p>
    <w:p>
      <w:pPr>
        <w:pStyle w:val="Heading1"/>
        <w:spacing w:before="17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210486</wp:posOffset>
            </wp:positionV>
            <wp:extent cx="342900" cy="3616043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CARGO:</w:t>
      </w:r>
      <w:r>
        <w:rPr>
          <w:spacing w:val="-8"/>
        </w:rPr>
        <w:t> </w:t>
      </w:r>
      <w:r>
        <w:rPr/>
        <w:t>SUPERVISOR</w:t>
      </w:r>
      <w:r>
        <w:rPr>
          <w:spacing w:val="-8"/>
        </w:rPr>
        <w:t> </w:t>
      </w:r>
      <w:r>
        <w:rPr>
          <w:spacing w:val="-2"/>
        </w:rPr>
        <w:t>PEDAGÓGICO</w:t>
      </w:r>
    </w:p>
    <w:p>
      <w:pPr>
        <w:pStyle w:val="BodyText"/>
        <w:spacing w:line="196" w:lineRule="auto" w:before="14"/>
        <w:ind w:left="206" w:right="7468" w:firstLine="49"/>
      </w:pPr>
      <w:r>
        <w:rPr/>
        <w:t>PROVIMENTO: Efetivo FAIXA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PROVIMENTO:</w:t>
      </w:r>
      <w:r>
        <w:rPr>
          <w:spacing w:val="-12"/>
        </w:rPr>
        <w:t> </w:t>
      </w:r>
      <w:r>
        <w:rPr/>
        <w:t>PI</w:t>
      </w:r>
    </w:p>
    <w:p>
      <w:pPr>
        <w:pStyle w:val="BodyText"/>
        <w:spacing w:line="196" w:lineRule="auto"/>
        <w:ind w:right="890" w:firstLine="149"/>
        <w:jc w:val="both"/>
      </w:pPr>
      <w:r>
        <w:rPr/>
        <w:t>DESCRIÇÃO SINTÉTICA: Coordenar, planejar, supervisionar e avaliar as ações pedagógicas da unidade escolar, articulando o Projeto Político-Pedagógico (PPP) e o Regimento Escolar; promover a formação continuada dos docentes e gerir os processos de avaliação e fluxo escolar, visando à garantia da qualidade do ensino e ao cumprimento das diretrizes da BNCC e do Sistema Municipal de Ensino.</w:t>
      </w:r>
    </w:p>
    <w:p>
      <w:pPr>
        <w:pStyle w:val="BodyText"/>
        <w:spacing w:line="196" w:lineRule="auto"/>
        <w:ind w:right="888" w:firstLine="149"/>
        <w:jc w:val="both"/>
      </w:pPr>
      <w:r>
        <w:rPr/>
        <w:t>DESCRIÇÃO ANALÍTICA: Avaliar o desempenho da escola como um todo, diagnosticando</w:t>
      </w:r>
      <w:r>
        <w:rPr>
          <w:spacing w:val="80"/>
        </w:rPr>
        <w:t> </w:t>
      </w:r>
      <w:r>
        <w:rPr/>
        <w:t>necessidades e propondo à direção de ações e metas para a melhoria da qualidade do ensino; coordenar a implementação do currículo alinhado à Base Nacional Comum Curricular (BNCC) e às políticas públicas da rede municipal; analisar indicadores de desempenho (internos e externos, como SAERS/SAEB) para fundamentar a tomada de decisões; assessorar os docentes na escolha e utilização de métodos de ensino e instrumentos tecnológicos adequados ao estágio de desenvolvimento dos alunos. Planejar e conduzir espaços de formação continuada em serviço (reuniões pedagógicas e</w:t>
      </w:r>
      <w:r>
        <w:rPr>
          <w:spacing w:val="40"/>
        </w:rPr>
        <w:t> </w:t>
      </w:r>
      <w:r>
        <w:rPr/>
        <w:t>HTPC), buscando a unidade da ação pedagógica e a atualização metodológica da equipe; orientar os professores no planejamento de aulas, avaliações, recomposição das aprendizagens, flexibilização curricular e na execução de projetos pedagógicos; estimular a mudança de práticas pedagógicas ineficazes; supervisionar a ação docente visando assegurar uma atuação coesiva e o alcance dos objetivos propostos pela escola. Assessorar o trabalho docente na busca de soluções para problemas</w:t>
      </w:r>
      <w:r>
        <w:rPr>
          <w:spacing w:val="40"/>
        </w:rPr>
        <w:t> </w:t>
      </w:r>
      <w:r>
        <w:rPr/>
        <w:t>de reprovação e evasão escolar (Busca Ativa); planejar e executar, junto à equipe, projetos de correção de fluxo para reduzir a distorção idade-ano; analisar históricos escolares para fundamentar processos de classificação, reclassificação, adaptação, transferência e aproveitamento de estudos; coordenar a articulação entre a sala regular e o Atendimento Educacional Especializado (AEE) para garantir a inclusão plena. Coordenar a elaboração e revisão anual do Projeto Político-Pedagógico (PPP) e do Regimento Escolar, garantindo a participação da comunidade; assessorar a direção e demais setores</w:t>
      </w:r>
      <w:r>
        <w:rPr>
          <w:spacing w:val="80"/>
          <w:w w:val="150"/>
        </w:rPr>
        <w:t> </w:t>
      </w:r>
      <w:r>
        <w:rPr/>
        <w:t>da escola mantendo a uniformidade de objetivos; atender às normas regulamentares e hierárquicas; zelar pela economia de material e conservação do patrimônio; estabelecer relações interpessoais</w:t>
      </w:r>
      <w:r>
        <w:rPr>
          <w:spacing w:val="80"/>
        </w:rPr>
        <w:t> </w:t>
      </w:r>
      <w:r>
        <w:rPr/>
        <w:t>éticas e harmoniosas com a equipe, alunos e comunidade, gerenciando conflitos de natureza </w:t>
      </w:r>
      <w:r>
        <w:rPr>
          <w:spacing w:val="-2"/>
        </w:rPr>
        <w:t>pedagógica.</w:t>
      </w:r>
    </w:p>
    <w:p>
      <w:pPr>
        <w:pStyle w:val="Heading1"/>
        <w:spacing w:line="202" w:lineRule="exact"/>
      </w:pPr>
      <w:r>
        <w:rPr/>
        <w:t>CONDIÇÕES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TRABALHO:</w:t>
      </w:r>
    </w:p>
    <w:p>
      <w:pPr>
        <w:pStyle w:val="ListParagraph"/>
        <w:numPr>
          <w:ilvl w:val="0"/>
          <w:numId w:val="9"/>
        </w:numPr>
        <w:tabs>
          <w:tab w:pos="475" w:val="left" w:leader="none"/>
        </w:tabs>
        <w:spacing w:line="220" w:lineRule="exact" w:before="0" w:after="0"/>
        <w:ind w:left="475" w:right="0" w:hanging="219"/>
        <w:jc w:val="left"/>
        <w:rPr>
          <w:sz w:val="22"/>
        </w:rPr>
      </w:pPr>
      <w:r>
        <w:rPr>
          <w:sz w:val="22"/>
        </w:rPr>
        <w:t>Carga</w:t>
      </w:r>
      <w:r>
        <w:rPr>
          <w:spacing w:val="-4"/>
          <w:sz w:val="22"/>
        </w:rPr>
        <w:t> </w:t>
      </w:r>
      <w:r>
        <w:rPr>
          <w:sz w:val="22"/>
        </w:rPr>
        <w:t>Horária:</w:t>
      </w:r>
      <w:r>
        <w:rPr>
          <w:spacing w:val="-4"/>
          <w:sz w:val="22"/>
        </w:rPr>
        <w:t> </w:t>
      </w:r>
      <w:r>
        <w:rPr>
          <w:sz w:val="22"/>
        </w:rPr>
        <w:t>40</w:t>
      </w:r>
      <w:r>
        <w:rPr>
          <w:spacing w:val="-4"/>
          <w:sz w:val="22"/>
        </w:rPr>
        <w:t> </w:t>
      </w:r>
      <w:r>
        <w:rPr>
          <w:sz w:val="22"/>
        </w:rPr>
        <w:t>horas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semanais.</w:t>
      </w:r>
    </w:p>
    <w:p>
      <w:pPr>
        <w:pStyle w:val="ListParagraph"/>
        <w:numPr>
          <w:ilvl w:val="0"/>
          <w:numId w:val="9"/>
        </w:numPr>
        <w:tabs>
          <w:tab w:pos="485" w:val="left" w:leader="none"/>
        </w:tabs>
        <w:spacing w:line="196" w:lineRule="auto" w:before="12" w:after="0"/>
        <w:ind w:left="206" w:right="3437" w:firstLine="49"/>
        <w:jc w:val="left"/>
        <w:rPr>
          <w:sz w:val="22"/>
        </w:rPr>
      </w:pPr>
      <w:r>
        <w:rPr>
          <w:sz w:val="22"/>
        </w:rPr>
        <w:t>Função</w:t>
      </w:r>
      <w:r>
        <w:rPr>
          <w:spacing w:val="-4"/>
          <w:sz w:val="22"/>
        </w:rPr>
        <w:t> </w:t>
      </w:r>
      <w:r>
        <w:rPr>
          <w:sz w:val="22"/>
        </w:rPr>
        <w:t>sujeita</w:t>
      </w:r>
      <w:r>
        <w:rPr>
          <w:spacing w:val="-4"/>
          <w:sz w:val="22"/>
        </w:rPr>
        <w:t> </w:t>
      </w:r>
      <w:r>
        <w:rPr>
          <w:sz w:val="22"/>
        </w:rPr>
        <w:t>ao</w:t>
      </w:r>
      <w:r>
        <w:rPr>
          <w:spacing w:val="-4"/>
          <w:sz w:val="22"/>
        </w:rPr>
        <w:t> </w:t>
      </w:r>
      <w:r>
        <w:rPr>
          <w:sz w:val="22"/>
        </w:rPr>
        <w:t>uso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uniforme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crachá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identificação</w:t>
      </w:r>
      <w:r>
        <w:rPr>
          <w:spacing w:val="-4"/>
          <w:sz w:val="22"/>
        </w:rPr>
        <w:t> </w:t>
      </w:r>
      <w:r>
        <w:rPr>
          <w:sz w:val="22"/>
        </w:rPr>
        <w:t>funcional. REQUISITOS PARA PROVIMENTO:</w:t>
      </w:r>
    </w:p>
    <w:p>
      <w:pPr>
        <w:pStyle w:val="ListParagraph"/>
        <w:numPr>
          <w:ilvl w:val="0"/>
          <w:numId w:val="10"/>
        </w:numPr>
        <w:tabs>
          <w:tab w:pos="444" w:val="left" w:leader="none"/>
        </w:tabs>
        <w:spacing w:line="196" w:lineRule="auto" w:before="0" w:after="0"/>
        <w:ind w:left="57" w:right="889" w:firstLine="149"/>
        <w:jc w:val="both"/>
        <w:rPr>
          <w:sz w:val="22"/>
        </w:rPr>
      </w:pPr>
      <w:r>
        <w:rPr>
          <w:sz w:val="22"/>
        </w:rPr>
        <w:t>Instrução: Licenciatura Plena em Pedagogia; OU Diploma de Licenciatura (em qualquer área afins da educação), acrescido de Pós-Graduação (Especialização, Mestrado ou Doutorado), nas áreas de Coordenação Pedagógica, Supervisão Escolar, Gestão Educacional ou Administração Escolar com carga horária mínima de 360h.</w:t>
      </w:r>
    </w:p>
    <w:p>
      <w:pPr>
        <w:pStyle w:val="ListParagraph"/>
        <w:numPr>
          <w:ilvl w:val="0"/>
          <w:numId w:val="10"/>
        </w:numPr>
        <w:tabs>
          <w:tab w:pos="486" w:val="left" w:leader="none"/>
        </w:tabs>
        <w:spacing w:line="206" w:lineRule="exact" w:before="0" w:after="0"/>
        <w:ind w:left="486" w:right="0" w:hanging="230"/>
        <w:jc w:val="both"/>
        <w:rPr>
          <w:sz w:val="22"/>
        </w:rPr>
      </w:pPr>
      <w:r>
        <w:rPr>
          <w:sz w:val="22"/>
        </w:rPr>
        <w:t>Idade: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partir</w:t>
      </w:r>
      <w:r>
        <w:rPr>
          <w:spacing w:val="-3"/>
          <w:sz w:val="22"/>
        </w:rPr>
        <w:t> </w:t>
      </w:r>
      <w:r>
        <w:rPr>
          <w:sz w:val="22"/>
        </w:rPr>
        <w:t>dos</w:t>
      </w:r>
      <w:r>
        <w:rPr>
          <w:spacing w:val="-4"/>
          <w:sz w:val="22"/>
        </w:rPr>
        <w:t> </w:t>
      </w:r>
      <w:r>
        <w:rPr>
          <w:sz w:val="22"/>
        </w:rPr>
        <w:t>18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anos.</w:t>
      </w:r>
    </w:p>
    <w:p>
      <w:pPr>
        <w:pStyle w:val="BodyText"/>
        <w:spacing w:line="196" w:lineRule="auto" w:before="13"/>
        <w:ind w:right="890" w:firstLine="149"/>
        <w:jc w:val="both"/>
      </w:pPr>
      <w:r>
        <w:rPr/>
        <w:t>RECRUTAMENTO: Concurso público de provas, títulos e avaliação psicológica, sendo esta última de caráter eliminatório.</w:t>
      </w:r>
    </w:p>
    <w:p>
      <w:pPr>
        <w:pStyle w:val="Heading1"/>
        <w:spacing w:before="182"/>
      </w:pPr>
      <w:r>
        <w:rPr/>
        <w:t>CARGO:</w:t>
      </w:r>
      <w:r>
        <w:rPr>
          <w:spacing w:val="-8"/>
        </w:rPr>
        <w:t> </w:t>
      </w:r>
      <w:r>
        <w:rPr/>
        <w:t>ORIENTADOR</w:t>
      </w:r>
      <w:r>
        <w:rPr>
          <w:spacing w:val="-8"/>
        </w:rPr>
        <w:t> </w:t>
      </w:r>
      <w:r>
        <w:rPr>
          <w:spacing w:val="-2"/>
        </w:rPr>
        <w:t>EDUCACIONAL</w:t>
      </w:r>
    </w:p>
    <w:p>
      <w:pPr>
        <w:pStyle w:val="BodyText"/>
        <w:spacing w:line="196" w:lineRule="auto" w:before="13"/>
        <w:ind w:left="256" w:right="7468"/>
      </w:pPr>
      <w:r>
        <w:rPr/>
        <w:t>PROVIMENTO: Efetivo FAIXA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PROVIMENTO:</w:t>
      </w:r>
      <w:r>
        <w:rPr>
          <w:spacing w:val="-12"/>
        </w:rPr>
        <w:t> </w:t>
      </w:r>
      <w:r>
        <w:rPr/>
        <w:t>PI</w:t>
      </w:r>
    </w:p>
    <w:p>
      <w:pPr>
        <w:pStyle w:val="BodyText"/>
        <w:spacing w:line="196" w:lineRule="auto"/>
        <w:ind w:right="889" w:firstLine="249"/>
        <w:jc w:val="both"/>
      </w:pPr>
      <w:r>
        <w:rPr/>
        <w:t>Descrição Sintética: Planejar e coordenar ações voltadas ao desenvolvimento integral do aluno (aspectos cognitivos, afetivos e sociais), atuando na mediação de conflitos e na construção de projetos</w:t>
      </w:r>
    </w:p>
    <w:p>
      <w:pPr>
        <w:pStyle w:val="BodyText"/>
        <w:spacing w:after="0" w:line="196" w:lineRule="auto"/>
        <w:jc w:val="both"/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264"/>
        <w:ind w:left="0"/>
      </w:pPr>
    </w:p>
    <w:p>
      <w:pPr>
        <w:pStyle w:val="BodyText"/>
        <w:spacing w:line="196" w:lineRule="auto"/>
        <w:ind w:right="890"/>
        <w:jc w:val="both"/>
      </w:pPr>
      <w:r>
        <w:rPr/>
        <w:t>de vida; articular a relação escola-família-comunidade e integrar a rede de proteção social, visando à permanência, ao sucesso escolar e à formação de cidadãos críticos e solidários, em consonância com o Projeto Político-Pedagógico (PPP).</w:t>
      </w:r>
    </w:p>
    <w:p>
      <w:pPr>
        <w:pStyle w:val="BodyText"/>
        <w:spacing w:line="196" w:lineRule="auto"/>
        <w:ind w:right="889" w:firstLine="149"/>
        <w:jc w:val="both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7217155</wp:posOffset>
            </wp:positionH>
            <wp:positionV relativeFrom="paragraph">
              <wp:posOffset>1474629</wp:posOffset>
            </wp:positionV>
            <wp:extent cx="342900" cy="3616043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Descrição Analítica: Atuar diretamente com os alunos, acolhendo-os e sondando seus interesses, aptidões e habilidades para auxiliar na construção de seu Projeto de Vida e no desenvolvimento das competências socioemocionais (BNCC); promover momentos de reflexão sobre valores, atitudes e o impacto da sociedade atual (redes sociais, tecnologia, mundo do trabalho) na formação do indivíduo; prevenir e combater sistematicamente o bullying e outras formas de violência; realizar atendimento individual ou grupal para mediar conflitos e orientar sobre dificuldades de aprendizagem ou questões comportamentais, encaminhando para especialistas (equipe multidisciplinar da SME, psicólogos,</w:t>
      </w:r>
      <w:r>
        <w:rPr>
          <w:spacing w:val="40"/>
        </w:rPr>
        <w:t> </w:t>
      </w:r>
      <w:r>
        <w:rPr/>
        <w:t>saúde) quando necessário. Estruturar e executar, junto à direção, a Busca Ativa Escolar, monitorando e realizando a inserção de dados de frequência e evasão nos sistemas próprios ; realizar o contato com</w:t>
      </w:r>
      <w:r>
        <w:rPr>
          <w:spacing w:val="80"/>
        </w:rPr>
        <w:t> </w:t>
      </w:r>
      <w:r>
        <w:rPr/>
        <w:t>as famílias e, se necessário, participar de visitas domiciliares para compreender a realidade do aluno; promover o entrosamento entre a escola e os responsáveis, orientando-os sobre a importância do acompanhamento escolar; atuar de forma articulada com a equipe da Secretaria de Educação e a Rede de Proteção Social (Conselho Tutelar, CRAS, CREAS, Saúde), acionando-os em casos de violação de direitos (conforme ECA). Assessorar os docentes na compreensão do comportamento e das especificidades de cada aluno, sugerindo estratégias para a gestão da sala de aula e resolução de conflitos; efetuar o diagnóstico do desempenho escolar (análise de notas, fluxo e evasão) para propor, junto à equipe pedagógica, ações de melhoria; participar da elaboração e implementação do Projeto Político-Pedagógico (PPP) e do Regimento Escolar; atuar nos Conselhos de Classe com foco qualitativo, trazendo informações sobre o contexto biopsicossocial dos estudantes. Contribuir para a criação de</w:t>
      </w:r>
      <w:r>
        <w:rPr>
          <w:spacing w:val="80"/>
        </w:rPr>
        <w:t> </w:t>
      </w:r>
      <w:r>
        <w:rPr/>
        <w:t>um ambiente educativo acolhedor, respeitoso à diversidade e seguro; solicitar à gestão providências</w:t>
      </w:r>
      <w:r>
        <w:rPr>
          <w:spacing w:val="40"/>
        </w:rPr>
        <w:t> </w:t>
      </w:r>
      <w:r>
        <w:rPr/>
        <w:t>em relação à infraestrutura e pessoal de apoio que impactem o bem estar discente; manter</w:t>
      </w:r>
      <w:r>
        <w:rPr>
          <w:spacing w:val="80"/>
        </w:rPr>
        <w:t> </w:t>
      </w:r>
      <w:r>
        <w:rPr/>
        <w:t>atualizados os registros, relatórios e dossiês de acompanhamento dos alunos; participar de formação continuada para analisar as mudanças no perfil das crianças e adolescentes e atualizar-se frente às legislações educacionais.</w:t>
      </w:r>
    </w:p>
    <w:p>
      <w:pPr>
        <w:pStyle w:val="Heading1"/>
        <w:spacing w:line="201" w:lineRule="exact"/>
      </w:pPr>
      <w:r>
        <w:rPr/>
        <w:t>CONDIÇÕES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TRABALHO:</w:t>
      </w:r>
    </w:p>
    <w:p>
      <w:pPr>
        <w:pStyle w:val="ListParagraph"/>
        <w:numPr>
          <w:ilvl w:val="0"/>
          <w:numId w:val="11"/>
        </w:numPr>
        <w:tabs>
          <w:tab w:pos="475" w:val="left" w:leader="none"/>
        </w:tabs>
        <w:spacing w:line="220" w:lineRule="exact" w:before="0" w:after="0"/>
        <w:ind w:left="475" w:right="0" w:hanging="219"/>
        <w:jc w:val="both"/>
        <w:rPr>
          <w:sz w:val="22"/>
        </w:rPr>
      </w:pPr>
      <w:r>
        <w:rPr>
          <w:sz w:val="22"/>
        </w:rPr>
        <w:t>Carga</w:t>
      </w:r>
      <w:r>
        <w:rPr>
          <w:spacing w:val="-4"/>
          <w:sz w:val="22"/>
        </w:rPr>
        <w:t> </w:t>
      </w:r>
      <w:r>
        <w:rPr>
          <w:sz w:val="22"/>
        </w:rPr>
        <w:t>Horária:</w:t>
      </w:r>
      <w:r>
        <w:rPr>
          <w:spacing w:val="-4"/>
          <w:sz w:val="22"/>
        </w:rPr>
        <w:t> </w:t>
      </w:r>
      <w:r>
        <w:rPr>
          <w:sz w:val="22"/>
        </w:rPr>
        <w:t>40</w:t>
      </w:r>
      <w:r>
        <w:rPr>
          <w:spacing w:val="-4"/>
          <w:sz w:val="22"/>
        </w:rPr>
        <w:t> </w:t>
      </w:r>
      <w:r>
        <w:rPr>
          <w:sz w:val="22"/>
        </w:rPr>
        <w:t>horas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semanais.</w:t>
      </w:r>
    </w:p>
    <w:p>
      <w:pPr>
        <w:pStyle w:val="ListParagraph"/>
        <w:numPr>
          <w:ilvl w:val="0"/>
          <w:numId w:val="11"/>
        </w:numPr>
        <w:tabs>
          <w:tab w:pos="486" w:val="left" w:leader="none"/>
        </w:tabs>
        <w:spacing w:line="196" w:lineRule="auto" w:before="13" w:after="0"/>
        <w:ind w:left="256" w:right="3437" w:firstLine="0"/>
        <w:jc w:val="both"/>
        <w:rPr>
          <w:sz w:val="22"/>
        </w:rPr>
      </w:pPr>
      <w:r>
        <w:rPr>
          <w:sz w:val="22"/>
        </w:rPr>
        <w:t>Função</w:t>
      </w:r>
      <w:r>
        <w:rPr>
          <w:spacing w:val="-4"/>
          <w:sz w:val="22"/>
        </w:rPr>
        <w:t> </w:t>
      </w:r>
      <w:r>
        <w:rPr>
          <w:sz w:val="22"/>
        </w:rPr>
        <w:t>sujeita</w:t>
      </w:r>
      <w:r>
        <w:rPr>
          <w:spacing w:val="-4"/>
          <w:sz w:val="22"/>
        </w:rPr>
        <w:t> </w:t>
      </w:r>
      <w:r>
        <w:rPr>
          <w:sz w:val="22"/>
        </w:rPr>
        <w:t>ao</w:t>
      </w:r>
      <w:r>
        <w:rPr>
          <w:spacing w:val="-4"/>
          <w:sz w:val="22"/>
        </w:rPr>
        <w:t> </w:t>
      </w:r>
      <w:r>
        <w:rPr>
          <w:sz w:val="22"/>
        </w:rPr>
        <w:t>uso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uniforme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crachá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identificação</w:t>
      </w:r>
      <w:r>
        <w:rPr>
          <w:spacing w:val="-4"/>
          <w:sz w:val="22"/>
        </w:rPr>
        <w:t> </w:t>
      </w:r>
      <w:r>
        <w:rPr>
          <w:sz w:val="22"/>
        </w:rPr>
        <w:t>funcional. REQUISITOS PARA PROVIMENTO:</w:t>
      </w:r>
    </w:p>
    <w:p>
      <w:pPr>
        <w:pStyle w:val="ListParagraph"/>
        <w:numPr>
          <w:ilvl w:val="0"/>
          <w:numId w:val="12"/>
        </w:numPr>
        <w:tabs>
          <w:tab w:pos="576" w:val="left" w:leader="none"/>
        </w:tabs>
        <w:spacing w:line="196" w:lineRule="auto" w:before="0" w:after="0"/>
        <w:ind w:left="57" w:right="889" w:firstLine="249"/>
        <w:jc w:val="both"/>
        <w:rPr>
          <w:sz w:val="22"/>
        </w:rPr>
      </w:pPr>
      <w:r>
        <w:rPr>
          <w:sz w:val="22"/>
        </w:rPr>
        <w:t>Instrução: Licenciatura Plena em Pedagogia com habilitação em Orientação Educacional; OU Diploma de Licenciatura (em qualquer área afins da educação), acrescido de Pós-Graduação (Especialização, Mestrado ou Doutorado), especificamente na área de Orientação Educacional com carga horária mínima de 360h.</w:t>
      </w:r>
    </w:p>
    <w:p>
      <w:pPr>
        <w:pStyle w:val="ListParagraph"/>
        <w:numPr>
          <w:ilvl w:val="0"/>
          <w:numId w:val="12"/>
        </w:numPr>
        <w:tabs>
          <w:tab w:pos="486" w:val="left" w:leader="none"/>
        </w:tabs>
        <w:spacing w:line="206" w:lineRule="exact" w:before="0" w:after="0"/>
        <w:ind w:left="486" w:right="0" w:hanging="230"/>
        <w:jc w:val="both"/>
        <w:rPr>
          <w:sz w:val="22"/>
        </w:rPr>
      </w:pPr>
      <w:r>
        <w:rPr>
          <w:sz w:val="22"/>
        </w:rPr>
        <w:t>Idade: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partir</w:t>
      </w:r>
      <w:r>
        <w:rPr>
          <w:spacing w:val="-3"/>
          <w:sz w:val="22"/>
        </w:rPr>
        <w:t> </w:t>
      </w:r>
      <w:r>
        <w:rPr>
          <w:sz w:val="22"/>
        </w:rPr>
        <w:t>dos</w:t>
      </w:r>
      <w:r>
        <w:rPr>
          <w:spacing w:val="-4"/>
          <w:sz w:val="22"/>
        </w:rPr>
        <w:t> </w:t>
      </w:r>
      <w:r>
        <w:rPr>
          <w:sz w:val="22"/>
        </w:rPr>
        <w:t>18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anos.</w:t>
      </w:r>
    </w:p>
    <w:p>
      <w:pPr>
        <w:pStyle w:val="BodyText"/>
        <w:spacing w:line="196" w:lineRule="auto" w:before="13"/>
        <w:ind w:right="890" w:firstLine="149"/>
        <w:jc w:val="both"/>
      </w:pPr>
      <w:r>
        <w:rPr/>
        <w:t>RECRUTAMENTO: Concurso público de provas, títulos e avaliação psicológica, sendo esta última de caráter eliminatório.</w:t>
      </w:r>
    </w:p>
    <w:p>
      <w:pPr>
        <w:pStyle w:val="Heading1"/>
        <w:spacing w:before="182"/>
        <w:ind w:left="206"/>
      </w:pPr>
      <w:r>
        <w:rPr/>
        <w:t>CARGO:</w:t>
      </w:r>
      <w:r>
        <w:rPr>
          <w:spacing w:val="-9"/>
        </w:rPr>
        <w:t> </w:t>
      </w:r>
      <w:r>
        <w:rPr/>
        <w:t>PROFESSOR</w:t>
      </w:r>
      <w:r>
        <w:rPr>
          <w:spacing w:val="-8"/>
        </w:rPr>
        <w:t> </w:t>
      </w:r>
      <w:r>
        <w:rPr/>
        <w:t>ATENDIMENTO</w:t>
      </w:r>
      <w:r>
        <w:rPr>
          <w:spacing w:val="-9"/>
        </w:rPr>
        <w:t> </w:t>
      </w:r>
      <w:r>
        <w:rPr/>
        <w:t>EDUCACIONAL</w:t>
      </w:r>
      <w:r>
        <w:rPr>
          <w:spacing w:val="-8"/>
        </w:rPr>
        <w:t> </w:t>
      </w:r>
      <w:r>
        <w:rPr/>
        <w:t>ESPECIALIZADO</w:t>
      </w:r>
      <w:r>
        <w:rPr>
          <w:spacing w:val="-9"/>
        </w:rPr>
        <w:t> </w:t>
      </w:r>
      <w:r>
        <w:rPr/>
        <w:t>–</w:t>
      </w:r>
      <w:r>
        <w:rPr>
          <w:spacing w:val="-8"/>
        </w:rPr>
        <w:t> </w:t>
      </w:r>
      <w:r>
        <w:rPr>
          <w:spacing w:val="-5"/>
        </w:rPr>
        <w:t>AEE</w:t>
      </w:r>
    </w:p>
    <w:p>
      <w:pPr>
        <w:pStyle w:val="BodyText"/>
        <w:spacing w:line="196" w:lineRule="auto" w:before="13"/>
        <w:ind w:left="206" w:right="7517"/>
      </w:pPr>
      <w:r>
        <w:rPr/>
        <w:t>PROVIMENTO: Efetivo FAIXA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PROVIMENTO:</w:t>
      </w:r>
      <w:r>
        <w:rPr>
          <w:spacing w:val="-12"/>
        </w:rPr>
        <w:t> </w:t>
      </w:r>
      <w:r>
        <w:rPr/>
        <w:t>PI</w:t>
      </w:r>
    </w:p>
    <w:p>
      <w:pPr>
        <w:pStyle w:val="BodyText"/>
        <w:spacing w:line="196" w:lineRule="auto"/>
        <w:ind w:right="890" w:firstLine="49"/>
        <w:jc w:val="both"/>
      </w:pPr>
      <w:r>
        <w:rPr/>
        <w:t>DESCRIÇÃO SINTÉTICA: Atuar como docente no Atendimento Educacional Especializado, desenvolvendo ações de complementação e/ou suplementação curricular e oferecendo apoios pedagógicos que favoreçam a participação, a aprendizagem e o desenvolvimento dos estudantes público-alvo da Educação Especial;</w:t>
      </w:r>
    </w:p>
    <w:p>
      <w:pPr>
        <w:pStyle w:val="BodyText"/>
        <w:spacing w:line="196" w:lineRule="auto"/>
        <w:ind w:right="886" w:firstLine="149"/>
        <w:jc w:val="both"/>
      </w:pPr>
      <w:r>
        <w:rPr/>
        <w:t>DESCRIÇÃO ANALÍTICA: Atuar de forma colaborativa com o professor da sala regular na definição e implementação de estratégias pedagógicas que favoreçam o acesso ao currículo, a aprendizagem e a participação dos estudantes em todas as atividades escolares. Promover condições que assegurem a inclusão dos estudantes atendidos pela Educação Especial no cotidiano da escola. Acolher e apoiar as famílias quanto ao processo educacional de seus filhos, fortalecendo sua participação ativa na vida escolar. Informar a comunidade escolar sobre a legislação e as normas que garantem o direito à educação inclusiva. Realizar avaliação pedagógica inicial e processual para identificar barreiras à aprendizagem, à participação e as potencialidades dos estudantes, colaborando com a equipe escolar para superá-las. Elaborar, executar e avaliar o Plano de Atendimento Educacional Especializado (PAEE) de cada estudante, considerando seus contextos e necessidades específicas. Preparar e adaptar materiais pedagógicos e recursos específicos utilizados na sala de recursos multifuncionais e em outros espaços pedagógicos. Oferecer orientação aos professores e à equipe escolar sobre práticas inclusivas, acessibilidade,</w:t>
      </w:r>
      <w:r>
        <w:rPr>
          <w:spacing w:val="40"/>
        </w:rPr>
        <w:t> </w:t>
      </w:r>
      <w:r>
        <w:rPr/>
        <w:t>estratégias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ensino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adaptação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materiais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ampliem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possibilidades</w:t>
      </w:r>
      <w:r>
        <w:rPr>
          <w:spacing w:val="40"/>
        </w:rPr>
        <w:t> </w:t>
      </w:r>
      <w:r>
        <w:rPr/>
        <w:t>de</w:t>
      </w:r>
    </w:p>
    <w:p>
      <w:pPr>
        <w:pStyle w:val="BodyText"/>
        <w:spacing w:after="0" w:line="196" w:lineRule="auto"/>
        <w:jc w:val="both"/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264"/>
        <w:ind w:left="0"/>
      </w:pPr>
    </w:p>
    <w:p>
      <w:pPr>
        <w:pStyle w:val="BodyText"/>
        <w:spacing w:line="196" w:lineRule="auto"/>
        <w:ind w:right="888"/>
        <w:jc w:val="both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7217155</wp:posOffset>
            </wp:positionH>
            <wp:positionV relativeFrom="paragraph">
              <wp:posOffset>1894139</wp:posOffset>
            </wp:positionV>
            <wp:extent cx="342900" cy="3616043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participação dos estudantes na sala regular. Orientar o uso de equipamentos, recursos de</w:t>
      </w:r>
      <w:r>
        <w:rPr>
          <w:spacing w:val="40"/>
        </w:rPr>
        <w:t> </w:t>
      </w:r>
      <w:r>
        <w:rPr/>
        <w:t>acessibilidade e tecnologias assistivas que favoreçam o desenvolvimento, a autonomia, a interação social e a comunicação dos estudantes. Articular-se com gestores, professores e demais profissionais</w:t>
      </w:r>
      <w:r>
        <w:rPr>
          <w:spacing w:val="40"/>
        </w:rPr>
        <w:t> </w:t>
      </w:r>
      <w:r>
        <w:rPr/>
        <w:t>da escola para fortalecer o desenvolvimento do Projeto Político Pedagógico em uma perspectiva inclusiva. Desenvolver ações de orientação para a equipe escolar, abordando práticas inclusivas, acessibilidade, estratégias de ensino e recursos pedagógicos que favoreçam a participação de todos os estudantes. Acompanhar e apoiar os estudantes em momentos de transição, tais como mudanças de etapa escolar, alteração de turma ou ingresso na escola, buscando garantir continuidade pedagógica e condições de participação. Participar de reuniões pedagógicas, conselhos de classe e demais espaços</w:t>
      </w:r>
      <w:r>
        <w:rPr>
          <w:spacing w:val="40"/>
        </w:rPr>
        <w:t> </w:t>
      </w:r>
      <w:r>
        <w:rPr/>
        <w:t>de decisão coletiva, contribuindo com o arcabouço teórico-metodológico da Educação Especial. Registrar e monitorar a evolução pedagógica dos estudantes, produzindo pareceres, relatórios e</w:t>
      </w:r>
      <w:r>
        <w:rPr>
          <w:spacing w:val="40"/>
        </w:rPr>
        <w:t> </w:t>
      </w:r>
      <w:r>
        <w:rPr/>
        <w:t>demais documentos que representem seu desenvolvimento. Promover orientação aos monitores da educação sobre práticas inclusivas e estratégias de apoio à participação de todos os estudantes. Articular-se, quando necessário, com outros serviços a fim de favorecer o acompanhamento integral dos estudantes. Organizar a sala de recursos multifuncionais de forma acessível e funcional,</w:t>
      </w:r>
      <w:r>
        <w:rPr>
          <w:spacing w:val="80"/>
          <w:w w:val="150"/>
        </w:rPr>
        <w:t> </w:t>
      </w:r>
      <w:r>
        <w:rPr/>
        <w:t>garantindo a disponibilidade adequada de materiais e um ambiente favorável ao desenvolvimento das atividades. Executar demais tarefas correlatas.</w:t>
      </w:r>
    </w:p>
    <w:p>
      <w:pPr>
        <w:pStyle w:val="Heading1"/>
        <w:spacing w:line="203" w:lineRule="exact"/>
        <w:ind w:left="206"/>
      </w:pPr>
      <w:r>
        <w:rPr/>
        <w:t>CONDIÇÕES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TRABALHO:</w:t>
      </w:r>
    </w:p>
    <w:p>
      <w:pPr>
        <w:pStyle w:val="ListParagraph"/>
        <w:numPr>
          <w:ilvl w:val="0"/>
          <w:numId w:val="13"/>
        </w:numPr>
        <w:tabs>
          <w:tab w:pos="475" w:val="left" w:leader="none"/>
        </w:tabs>
        <w:spacing w:line="220" w:lineRule="exact" w:before="0" w:after="0"/>
        <w:ind w:left="475" w:right="0" w:hanging="219"/>
        <w:jc w:val="both"/>
        <w:rPr>
          <w:sz w:val="22"/>
        </w:rPr>
      </w:pPr>
      <w:r>
        <w:rPr>
          <w:sz w:val="22"/>
        </w:rPr>
        <w:t>Carga</w:t>
      </w:r>
      <w:r>
        <w:rPr>
          <w:spacing w:val="-4"/>
          <w:sz w:val="22"/>
        </w:rPr>
        <w:t> </w:t>
      </w:r>
      <w:r>
        <w:rPr>
          <w:sz w:val="22"/>
        </w:rPr>
        <w:t>Horária:</w:t>
      </w:r>
      <w:r>
        <w:rPr>
          <w:spacing w:val="-4"/>
          <w:sz w:val="22"/>
        </w:rPr>
        <w:t> </w:t>
      </w:r>
      <w:r>
        <w:rPr>
          <w:sz w:val="22"/>
        </w:rPr>
        <w:t>40</w:t>
      </w:r>
      <w:r>
        <w:rPr>
          <w:spacing w:val="-4"/>
          <w:sz w:val="22"/>
        </w:rPr>
        <w:t> </w:t>
      </w:r>
      <w:r>
        <w:rPr>
          <w:sz w:val="22"/>
        </w:rPr>
        <w:t>horas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semanais.</w:t>
      </w:r>
    </w:p>
    <w:p>
      <w:pPr>
        <w:pStyle w:val="ListParagraph"/>
        <w:numPr>
          <w:ilvl w:val="0"/>
          <w:numId w:val="13"/>
        </w:numPr>
        <w:tabs>
          <w:tab w:pos="485" w:val="left" w:leader="none"/>
        </w:tabs>
        <w:spacing w:line="196" w:lineRule="auto" w:before="14" w:after="0"/>
        <w:ind w:left="206" w:right="3437" w:firstLine="49"/>
        <w:jc w:val="both"/>
        <w:rPr>
          <w:sz w:val="22"/>
        </w:rPr>
      </w:pPr>
      <w:r>
        <w:rPr>
          <w:sz w:val="22"/>
        </w:rPr>
        <w:t>Função</w:t>
      </w:r>
      <w:r>
        <w:rPr>
          <w:spacing w:val="-4"/>
          <w:sz w:val="22"/>
        </w:rPr>
        <w:t> </w:t>
      </w:r>
      <w:r>
        <w:rPr>
          <w:sz w:val="22"/>
        </w:rPr>
        <w:t>sujeita</w:t>
      </w:r>
      <w:r>
        <w:rPr>
          <w:spacing w:val="-4"/>
          <w:sz w:val="22"/>
        </w:rPr>
        <w:t> </w:t>
      </w:r>
      <w:r>
        <w:rPr>
          <w:sz w:val="22"/>
        </w:rPr>
        <w:t>ao</w:t>
      </w:r>
      <w:r>
        <w:rPr>
          <w:spacing w:val="-4"/>
          <w:sz w:val="22"/>
        </w:rPr>
        <w:t> </w:t>
      </w:r>
      <w:r>
        <w:rPr>
          <w:sz w:val="22"/>
        </w:rPr>
        <w:t>uso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uniforme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crachá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identificação</w:t>
      </w:r>
      <w:r>
        <w:rPr>
          <w:spacing w:val="-4"/>
          <w:sz w:val="22"/>
        </w:rPr>
        <w:t> </w:t>
      </w:r>
      <w:r>
        <w:rPr>
          <w:sz w:val="22"/>
        </w:rPr>
        <w:t>funcional. REQUISITOS PARA PROVIMENTO:</w:t>
      </w:r>
    </w:p>
    <w:p>
      <w:pPr>
        <w:pStyle w:val="ListParagraph"/>
        <w:numPr>
          <w:ilvl w:val="0"/>
          <w:numId w:val="14"/>
        </w:numPr>
        <w:tabs>
          <w:tab w:pos="476" w:val="left" w:leader="none"/>
        </w:tabs>
        <w:spacing w:line="196" w:lineRule="auto" w:before="0" w:after="0"/>
        <w:ind w:left="57" w:right="888" w:firstLine="149"/>
        <w:jc w:val="both"/>
        <w:rPr>
          <w:sz w:val="22"/>
        </w:rPr>
      </w:pPr>
      <w:r>
        <w:rPr>
          <w:sz w:val="22"/>
        </w:rPr>
        <w:t>Instrução: Licenciatura Plena em Educação Especial; OU Licenciatura Plena em outra área da Educação, acrescido de Certificado de Pós-Graduação (Especialização, Mestrado ou Doutorado) em Educação Especial ou Atendimento Educacional Especializado, com carga horária mínima de 360 (trezentas e sessenta) horas.</w:t>
      </w:r>
    </w:p>
    <w:p>
      <w:pPr>
        <w:pStyle w:val="ListParagraph"/>
        <w:numPr>
          <w:ilvl w:val="0"/>
          <w:numId w:val="14"/>
        </w:numPr>
        <w:tabs>
          <w:tab w:pos="436" w:val="left" w:leader="none"/>
        </w:tabs>
        <w:spacing w:line="206" w:lineRule="exact" w:before="0" w:after="0"/>
        <w:ind w:left="436" w:right="0" w:hanging="230"/>
        <w:jc w:val="both"/>
        <w:rPr>
          <w:sz w:val="22"/>
        </w:rPr>
      </w:pPr>
      <w:r>
        <w:rPr>
          <w:sz w:val="22"/>
        </w:rPr>
        <w:t>Idade: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partir</w:t>
      </w:r>
      <w:r>
        <w:rPr>
          <w:spacing w:val="-3"/>
          <w:sz w:val="22"/>
        </w:rPr>
        <w:t> </w:t>
      </w:r>
      <w:r>
        <w:rPr>
          <w:sz w:val="22"/>
        </w:rPr>
        <w:t>dos</w:t>
      </w:r>
      <w:r>
        <w:rPr>
          <w:spacing w:val="-4"/>
          <w:sz w:val="22"/>
        </w:rPr>
        <w:t> </w:t>
      </w:r>
      <w:r>
        <w:rPr>
          <w:sz w:val="22"/>
        </w:rPr>
        <w:t>18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anos.</w:t>
      </w:r>
    </w:p>
    <w:p>
      <w:pPr>
        <w:pStyle w:val="BodyText"/>
        <w:spacing w:line="196" w:lineRule="auto" w:before="13"/>
        <w:ind w:right="890" w:firstLine="218"/>
        <w:jc w:val="both"/>
      </w:pPr>
      <w:r>
        <w:rPr/>
        <w:t>RECRUTAMENTO: Concurso público de provas, títulos e avaliação psicológica, sendo esta última de caráter eliminatório.</w:t>
      </w:r>
    </w:p>
    <w:p>
      <w:pPr>
        <w:pStyle w:val="Heading1"/>
        <w:spacing w:before="182"/>
      </w:pPr>
      <w:r>
        <w:rPr/>
        <w:t>CARGO:</w:t>
      </w:r>
      <w:r>
        <w:rPr>
          <w:spacing w:val="-6"/>
        </w:rPr>
        <w:t> </w:t>
      </w:r>
      <w:r>
        <w:rPr>
          <w:spacing w:val="-2"/>
        </w:rPr>
        <w:t>PSICOPEDAGOGO</w:t>
      </w:r>
    </w:p>
    <w:p>
      <w:pPr>
        <w:pStyle w:val="BodyText"/>
        <w:spacing w:line="196" w:lineRule="auto" w:before="13"/>
        <w:ind w:left="256" w:right="7468"/>
      </w:pPr>
      <w:r>
        <w:rPr/>
        <w:t>PROVIMENTO: Efetivo FAIXA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PROVIMENTO:</w:t>
      </w:r>
      <w:r>
        <w:rPr>
          <w:spacing w:val="-12"/>
        </w:rPr>
        <w:t> </w:t>
      </w:r>
      <w:r>
        <w:rPr/>
        <w:t>PI</w:t>
      </w:r>
    </w:p>
    <w:p>
      <w:pPr>
        <w:pStyle w:val="BodyText"/>
        <w:spacing w:line="196" w:lineRule="auto"/>
        <w:ind w:right="891" w:firstLine="149"/>
        <w:jc w:val="both"/>
      </w:pPr>
      <w:r>
        <w:rPr/>
        <w:t>DESCRIÇÃO SINTÉTICA: Atuar, em conjunto com os demais profissionais da equipe, atendendo as necessidades relativas aos processos de desenvolvimento e aprendizagem de bebês, crianças e </w:t>
      </w:r>
      <w:r>
        <w:rPr>
          <w:spacing w:val="-2"/>
        </w:rPr>
        <w:t>adolescentes.</w:t>
      </w:r>
    </w:p>
    <w:p>
      <w:pPr>
        <w:pStyle w:val="BodyText"/>
        <w:spacing w:line="196" w:lineRule="auto"/>
        <w:ind w:right="886" w:firstLine="149"/>
        <w:jc w:val="both"/>
      </w:pPr>
      <w:r>
        <w:rPr/>
        <w:t>DESCRIÇÃO ANALÍTICA: Atuar junto a comunidade escolar, de modo a ampliar a compreensão das complexidades que envolvem as situações com significativos prejuízos nos processos de desenvolvimento, ensino e aprendizagem, propondo intervenções no campo pedagógico; Propor e elaborar junto às Unidades Educacionais o uso de recursos e estratégias pedagógicas que contribuam com o processo de desenvolvimento, ensino e aprendizagem; Elaborar, em parceria com as equipes gestoras e com os docentes, o Plano de Acompanhamento Multidisciplinar para a Escolarização -</w:t>
      </w:r>
      <w:r>
        <w:rPr>
          <w:spacing w:val="40"/>
        </w:rPr>
        <w:t> </w:t>
      </w:r>
      <w:r>
        <w:rPr/>
        <w:t>PAME, de modo a promover condições de permanência e melhoria das aprendizagens dos estudantes acompanhados; contribuir com o desenvolvimento de estratégias pedagógicas que ampliem as condições de desenvolvimento e aprendizagem de bebês, crianças e adolescentes encaminhados. Apoiar e acompanhar institucionalmente, por meio da prática itinerante, os grupos de trabalho e as discussões nos espaços escolares; Colaborar com a identificação, acompanhamento e encaminhamentos necessários nos casos de suspeita ou efetiva violação de direitos de bebês, crianças</w:t>
      </w:r>
      <w:r>
        <w:rPr>
          <w:spacing w:val="40"/>
        </w:rPr>
        <w:t> </w:t>
      </w:r>
      <w:r>
        <w:rPr/>
        <w:t>e adolescentes; Orientar educadores, famílias ou responsáveis para a busca de estratégias de apoio e acompanhamento que contribuam para o desenvolvimento de bebês, crianças e adolescentes e, quando necessário, promover o encaminhamento para os profissionais da Saúde, Conselho Tutelar, Assistência Social, justiça ou outras áreas; Dialogar e articular com os profissionais da escola que</w:t>
      </w:r>
      <w:r>
        <w:rPr>
          <w:spacing w:val="80"/>
        </w:rPr>
        <w:t> </w:t>
      </w:r>
      <w:r>
        <w:rPr/>
        <w:t>atuam nos projetos educativos voltados para a melhoria das condições de permanência e aprendizagem; Realizar anamnese com os pais ou responsáveis; Realizar avaliação e diagnóstico psicopedagógico; Auxiliar a equipe escolar a fim de realizar avaliação e diagnóstico institucional de situações de ensino-aprendizagem relacionadas à sua área de conhecimento; Elaborar, acompanhar e executar projetos educacionais que contribuam para o desenvolvimento de habilidades e</w:t>
      </w:r>
      <w:r>
        <w:rPr>
          <w:spacing w:val="80"/>
        </w:rPr>
        <w:t> </w:t>
      </w:r>
      <w:r>
        <w:rPr/>
        <w:t>competências dos professores e alunos visando à otimização do processo ensino-aprendizagem; Participar do processo avaliativo do aluno junto ao professor de sala de aula; Propor estratégias pedagógicas</w:t>
      </w:r>
      <w:r>
        <w:rPr>
          <w:spacing w:val="72"/>
        </w:rPr>
        <w:t> </w:t>
      </w:r>
      <w:r>
        <w:rPr/>
        <w:t>para</w:t>
      </w:r>
      <w:r>
        <w:rPr>
          <w:spacing w:val="72"/>
        </w:rPr>
        <w:t> </w:t>
      </w:r>
      <w:r>
        <w:rPr/>
        <w:t>as</w:t>
      </w:r>
      <w:r>
        <w:rPr>
          <w:spacing w:val="72"/>
        </w:rPr>
        <w:t> </w:t>
      </w:r>
      <w:r>
        <w:rPr/>
        <w:t>necessidades</w:t>
      </w:r>
      <w:r>
        <w:rPr>
          <w:spacing w:val="72"/>
        </w:rPr>
        <w:t> </w:t>
      </w:r>
      <w:r>
        <w:rPr/>
        <w:t>educativas</w:t>
      </w:r>
      <w:r>
        <w:rPr>
          <w:spacing w:val="72"/>
        </w:rPr>
        <w:t> </w:t>
      </w:r>
      <w:r>
        <w:rPr/>
        <w:t>apresentadas</w:t>
      </w:r>
      <w:r>
        <w:rPr>
          <w:spacing w:val="72"/>
        </w:rPr>
        <w:t> </w:t>
      </w:r>
      <w:r>
        <w:rPr/>
        <w:t>pelos</w:t>
      </w:r>
      <w:r>
        <w:rPr>
          <w:spacing w:val="72"/>
        </w:rPr>
        <w:t> </w:t>
      </w:r>
      <w:r>
        <w:rPr/>
        <w:t>alunos;</w:t>
      </w:r>
      <w:r>
        <w:rPr>
          <w:spacing w:val="72"/>
        </w:rPr>
        <w:t> </w:t>
      </w:r>
      <w:r>
        <w:rPr/>
        <w:t>Promover</w:t>
      </w:r>
      <w:r>
        <w:rPr>
          <w:spacing w:val="72"/>
        </w:rPr>
        <w:t> </w:t>
      </w:r>
      <w:r>
        <w:rPr/>
        <w:t>a</w:t>
      </w:r>
      <w:r>
        <w:rPr>
          <w:spacing w:val="72"/>
        </w:rPr>
        <w:t> </w:t>
      </w:r>
      <w:r>
        <w:rPr/>
        <w:t>formação</w:t>
      </w:r>
    </w:p>
    <w:p>
      <w:pPr>
        <w:pStyle w:val="BodyText"/>
        <w:spacing w:after="0" w:line="196" w:lineRule="auto"/>
        <w:jc w:val="both"/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264"/>
        <w:ind w:left="0"/>
      </w:pPr>
    </w:p>
    <w:p>
      <w:pPr>
        <w:pStyle w:val="BodyText"/>
        <w:spacing w:line="196" w:lineRule="auto"/>
        <w:ind w:right="890"/>
        <w:jc w:val="both"/>
      </w:pPr>
      <w:r>
        <w:rPr/>
        <w:t>continuada dos profissionais da educação; Participar de discussões em equipe sobre os casos encaminhados; Redigir parecer sobre a avaliação e/ou o acompanhamento do aluno; Orientar alunos e pais/responsáveis sobre estratégias que facilitem a aprendizagem; Oferecer suporte aos professores e sugerir atividades para a sala de aula; Exercer outras atividades, compatíveis com sua formação, previstas em lei, regulamento ou por determinação de superiores hierárquicos; Realizar ações</w:t>
      </w:r>
      <w:r>
        <w:rPr>
          <w:spacing w:val="40"/>
        </w:rPr>
        <w:t> </w:t>
      </w:r>
      <w:r>
        <w:rPr/>
        <w:t>coletivas; Integrar-se na rede de serviços oferecidos.</w:t>
      </w:r>
    </w:p>
    <w:p>
      <w:pPr>
        <w:pStyle w:val="Heading1"/>
        <w:spacing w:line="205" w:lineRule="exact"/>
      </w:pPr>
      <w:r>
        <w:rPr/>
        <w:t>CONDIÇÕES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TRABALHO:</w:t>
      </w:r>
    </w:p>
    <w:p>
      <w:pPr>
        <w:pStyle w:val="ListParagraph"/>
        <w:numPr>
          <w:ilvl w:val="0"/>
          <w:numId w:val="15"/>
        </w:numPr>
        <w:tabs>
          <w:tab w:pos="475" w:val="left" w:leader="none"/>
        </w:tabs>
        <w:spacing w:line="220" w:lineRule="exact" w:before="0" w:after="0"/>
        <w:ind w:left="475" w:right="0" w:hanging="219"/>
        <w:jc w:val="left"/>
        <w:rPr>
          <w:sz w:val="22"/>
        </w:rPr>
      </w:pPr>
      <w:r>
        <w:rPr>
          <w:sz w:val="22"/>
        </w:rPr>
        <w:t>Carga</w:t>
      </w:r>
      <w:r>
        <w:rPr>
          <w:spacing w:val="-4"/>
          <w:sz w:val="22"/>
        </w:rPr>
        <w:t> </w:t>
      </w:r>
      <w:r>
        <w:rPr>
          <w:sz w:val="22"/>
        </w:rPr>
        <w:t>Horária:</w:t>
      </w:r>
      <w:r>
        <w:rPr>
          <w:spacing w:val="-4"/>
          <w:sz w:val="22"/>
        </w:rPr>
        <w:t> </w:t>
      </w:r>
      <w:r>
        <w:rPr>
          <w:sz w:val="22"/>
        </w:rPr>
        <w:t>40</w:t>
      </w:r>
      <w:r>
        <w:rPr>
          <w:spacing w:val="-4"/>
          <w:sz w:val="22"/>
        </w:rPr>
        <w:t> </w:t>
      </w:r>
      <w:r>
        <w:rPr>
          <w:sz w:val="22"/>
        </w:rPr>
        <w:t>horas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semanais.</w:t>
      </w:r>
    </w:p>
    <w:p>
      <w:pPr>
        <w:pStyle w:val="ListParagraph"/>
        <w:numPr>
          <w:ilvl w:val="0"/>
          <w:numId w:val="15"/>
        </w:numPr>
        <w:tabs>
          <w:tab w:pos="486" w:val="left" w:leader="none"/>
        </w:tabs>
        <w:spacing w:line="196" w:lineRule="auto" w:before="14" w:after="0"/>
        <w:ind w:left="256" w:right="3437" w:firstLine="0"/>
        <w:jc w:val="left"/>
        <w:rPr>
          <w:sz w:val="22"/>
        </w:rPr>
      </w:pPr>
      <w:r>
        <w:rPr>
          <w:sz w:val="22"/>
        </w:rPr>
        <w:t>Função</w:t>
      </w:r>
      <w:r>
        <w:rPr>
          <w:spacing w:val="-4"/>
          <w:sz w:val="22"/>
        </w:rPr>
        <w:t> </w:t>
      </w:r>
      <w:r>
        <w:rPr>
          <w:sz w:val="22"/>
        </w:rPr>
        <w:t>sujeita</w:t>
      </w:r>
      <w:r>
        <w:rPr>
          <w:spacing w:val="-4"/>
          <w:sz w:val="22"/>
        </w:rPr>
        <w:t> </w:t>
      </w:r>
      <w:r>
        <w:rPr>
          <w:sz w:val="22"/>
        </w:rPr>
        <w:t>ao</w:t>
      </w:r>
      <w:r>
        <w:rPr>
          <w:spacing w:val="-4"/>
          <w:sz w:val="22"/>
        </w:rPr>
        <w:t> </w:t>
      </w:r>
      <w:r>
        <w:rPr>
          <w:sz w:val="22"/>
        </w:rPr>
        <w:t>uso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uniforme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crachá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identificação</w:t>
      </w:r>
      <w:r>
        <w:rPr>
          <w:spacing w:val="-4"/>
          <w:sz w:val="22"/>
        </w:rPr>
        <w:t> </w:t>
      </w:r>
      <w:r>
        <w:rPr>
          <w:sz w:val="22"/>
        </w:rPr>
        <w:t>funcional. REQUISITOS PARA PROVIMENTO:</w:t>
      </w:r>
    </w:p>
    <w:p>
      <w:pPr>
        <w:pStyle w:val="ListParagraph"/>
        <w:numPr>
          <w:ilvl w:val="0"/>
          <w:numId w:val="16"/>
        </w:numPr>
        <w:tabs>
          <w:tab w:pos="520" w:val="left" w:leader="none"/>
        </w:tabs>
        <w:spacing w:line="196" w:lineRule="auto" w:before="0" w:after="0"/>
        <w:ind w:left="57" w:right="890" w:firstLine="221"/>
        <w:jc w:val="left"/>
        <w:rPr>
          <w:sz w:val="22"/>
        </w:rPr>
      </w:pPr>
      <w:r>
        <w:rPr>
          <w:sz w:val="22"/>
        </w:rPr>
        <w:t>Instrução: Graduação em Psicopedagogia, ou licenciaturas com pós-graduação (curso com carga horária mínima de 360 horas) em psicopedagogia.</w:t>
      </w:r>
    </w:p>
    <w:p>
      <w:pPr>
        <w:pStyle w:val="ListParagraph"/>
        <w:numPr>
          <w:ilvl w:val="0"/>
          <w:numId w:val="16"/>
        </w:numPr>
        <w:tabs>
          <w:tab w:pos="486" w:val="left" w:leader="none"/>
        </w:tabs>
        <w:spacing w:line="206" w:lineRule="exact" w:before="0" w:after="0"/>
        <w:ind w:left="486" w:right="0" w:hanging="230"/>
        <w:jc w:val="left"/>
        <w:rPr>
          <w:sz w:val="22"/>
        </w:rPr>
      </w:pPr>
      <w:r>
        <w:rPr>
          <w:sz w:val="22"/>
        </w:rPr>
        <w:t>Idade: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partir</w:t>
      </w:r>
      <w:r>
        <w:rPr>
          <w:spacing w:val="-3"/>
          <w:sz w:val="22"/>
        </w:rPr>
        <w:t> </w:t>
      </w:r>
      <w:r>
        <w:rPr>
          <w:sz w:val="22"/>
        </w:rPr>
        <w:t>dos</w:t>
      </w:r>
      <w:r>
        <w:rPr>
          <w:spacing w:val="-4"/>
          <w:sz w:val="22"/>
        </w:rPr>
        <w:t> </w:t>
      </w:r>
      <w:r>
        <w:rPr>
          <w:sz w:val="22"/>
        </w:rPr>
        <w:t>18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anos.</w:t>
      </w:r>
    </w:p>
    <w:p>
      <w:pPr>
        <w:pStyle w:val="BodyText"/>
        <w:spacing w:line="196" w:lineRule="auto" w:before="13"/>
        <w:ind w:right="890" w:firstLine="149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7217155</wp:posOffset>
            </wp:positionH>
            <wp:positionV relativeFrom="paragraph">
              <wp:posOffset>85929</wp:posOffset>
            </wp:positionV>
            <wp:extent cx="342900" cy="3616043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RECRUTAMENTO: Concurso público de provas, títulos e avaliação psicológica, sendo esta última de</w:t>
      </w:r>
      <w:r>
        <w:rPr>
          <w:spacing w:val="40"/>
        </w:rPr>
        <w:t> </w:t>
      </w:r>
      <w:r>
        <w:rPr/>
        <w:t>caráter eliminatório.</w:t>
      </w:r>
    </w:p>
    <w:p>
      <w:pPr>
        <w:pStyle w:val="BodyText"/>
        <w:spacing w:before="182"/>
        <w:ind w:left="206"/>
      </w:pPr>
      <w:r>
        <w:rPr/>
        <w:t>Art.</w:t>
      </w:r>
      <w:r>
        <w:rPr>
          <w:spacing w:val="-5"/>
        </w:rPr>
        <w:t> </w:t>
      </w:r>
      <w:r>
        <w:rPr/>
        <w:t>5º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  <w:ind w:left="0"/>
      </w:pPr>
    </w:p>
    <w:p>
      <w:pPr>
        <w:pStyle w:val="BodyText"/>
        <w:spacing w:before="52"/>
        <w:ind w:left="0"/>
      </w:pPr>
    </w:p>
    <w:p>
      <w:pPr>
        <w:pStyle w:val="BodyText"/>
        <w:ind w:left="3077"/>
      </w:pPr>
      <w:r>
        <w:rPr/>
        <w:drawing>
          <wp:anchor distT="0" distB="0" distL="0" distR="0" allowOverlap="1" layoutInCell="1" locked="0" behindDoc="1" simplePos="0" relativeHeight="487386624">
            <wp:simplePos x="0" y="0"/>
            <wp:positionH relativeFrom="page">
              <wp:posOffset>1903938</wp:posOffset>
            </wp:positionH>
            <wp:positionV relativeFrom="paragraph">
              <wp:posOffset>55095</wp:posOffset>
            </wp:positionV>
            <wp:extent cx="2032000" cy="677417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13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ind w:left="0"/>
      </w:pPr>
    </w:p>
    <w:p>
      <w:pPr>
        <w:pStyle w:val="BodyText"/>
        <w:spacing w:before="88"/>
        <w:ind w:left="0"/>
      </w:pPr>
    </w:p>
    <w:p>
      <w:pPr>
        <w:spacing w:line="196" w:lineRule="auto" w:before="0"/>
        <w:ind w:left="2543" w:right="5455" w:firstLine="298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ind w:left="0"/>
        <w:rPr>
          <w:b/>
        </w:rPr>
      </w:pPr>
    </w:p>
    <w:p>
      <w:pPr>
        <w:pStyle w:val="BodyText"/>
        <w:spacing w:before="63"/>
        <w:ind w:left="0"/>
        <w:rPr>
          <w:b/>
        </w:rPr>
      </w:pPr>
    </w:p>
    <w:p>
      <w:pPr>
        <w:tabs>
          <w:tab w:pos="5275" w:val="left" w:leader="none"/>
        </w:tabs>
        <w:spacing w:before="0"/>
        <w:ind w:left="57" w:right="0" w:firstLine="0"/>
        <w:jc w:val="both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386112">
            <wp:simplePos x="0" y="0"/>
            <wp:positionH relativeFrom="page">
              <wp:posOffset>1065276</wp:posOffset>
            </wp:positionH>
            <wp:positionV relativeFrom="paragraph">
              <wp:posOffset>891757</wp:posOffset>
            </wp:positionV>
            <wp:extent cx="2032000" cy="677417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172"/>
        <w:ind w:left="0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4183267</wp:posOffset>
            </wp:positionH>
            <wp:positionV relativeFrom="paragraph">
              <wp:posOffset>279763</wp:posOffset>
            </wp:positionV>
            <wp:extent cx="2057142" cy="68580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393" w:val="left" w:leader="none"/>
          <w:tab w:pos="5134" w:val="left" w:leader="none"/>
        </w:tabs>
        <w:spacing w:line="196" w:lineRule="auto" w:before="62"/>
        <w:ind w:left="57" w:right="2279" w:firstLine="0"/>
        <w:jc w:val="left"/>
        <w:rPr>
          <w:b/>
          <w:sz w:val="22"/>
        </w:rPr>
      </w:pPr>
      <w:r>
        <w:rPr>
          <w:b/>
          <w:sz w:val="22"/>
        </w:rPr>
        <w:t>Mariana Melara Reis</w:t>
        <w:tab/>
        <w:tab/>
        <w:t>Débora Brantes Prux da Silva Procuradora-Geral do Município</w:t>
        <w:tab/>
        <w:t>Secretária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82528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933952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8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81504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82016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934464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lowerLetter"/>
      <w:lvlText w:val="%1)"/>
      <w:lvlJc w:val="left"/>
      <w:pPr>
        <w:ind w:left="478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5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8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60" w:hanging="222"/>
      </w:pPr>
      <w:rPr>
        <w:rFonts w:hint="default"/>
        <w:lang w:val="pt-PT" w:eastAsia="en-US" w:bidi="ar-SA"/>
      </w:rPr>
    </w:lvl>
  </w:abstractNum>
  <w:abstractNum w:abstractNumId="15">
    <w:multiLevelType w:val="hybridMultilevel"/>
    <w:lvl w:ilvl="0">
      <w:start w:val="1"/>
      <w:numFmt w:val="lowerLetter"/>
      <w:lvlText w:val="%1)"/>
      <w:lvlJc w:val="left"/>
      <w:pPr>
        <w:ind w:left="57" w:hanging="24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74" w:hanging="24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24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03" w:hanging="24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8" w:hanging="24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2" w:hanging="24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7" w:hanging="24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1" w:hanging="24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244"/>
      </w:pPr>
      <w:rPr>
        <w:rFonts w:hint="default"/>
        <w:lang w:val="pt-PT" w:eastAsia="en-US" w:bidi="ar-SA"/>
      </w:rPr>
    </w:lvl>
  </w:abstractNum>
  <w:abstractNum w:abstractNumId="14">
    <w:multiLevelType w:val="hybridMultilevel"/>
    <w:lvl w:ilvl="0">
      <w:start w:val="1"/>
      <w:numFmt w:val="lowerLetter"/>
      <w:lvlText w:val="%1)"/>
      <w:lvlJc w:val="left"/>
      <w:pPr>
        <w:ind w:left="478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5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8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60" w:hanging="222"/>
      </w:pPr>
      <w:rPr>
        <w:rFonts w:hint="default"/>
        <w:lang w:val="pt-PT" w:eastAsia="en-US" w:bidi="ar-SA"/>
      </w:rPr>
    </w:lvl>
  </w:abstractNum>
  <w:abstractNum w:abstractNumId="13">
    <w:multiLevelType w:val="hybridMultilevel"/>
    <w:lvl w:ilvl="0">
      <w:start w:val="1"/>
      <w:numFmt w:val="lowerLetter"/>
      <w:lvlText w:val="%1)"/>
      <w:lvlJc w:val="left"/>
      <w:pPr>
        <w:ind w:left="57" w:hanging="27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74" w:hanging="273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27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03" w:hanging="27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8" w:hanging="27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2" w:hanging="27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7" w:hanging="27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1" w:hanging="27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273"/>
      </w:pPr>
      <w:rPr>
        <w:rFonts w:hint="default"/>
        <w:lang w:val="pt-PT" w:eastAsia="en-US" w:bidi="ar-SA"/>
      </w:rPr>
    </w:lvl>
  </w:abstractNum>
  <w:abstractNum w:abstractNumId="12">
    <w:multiLevelType w:val="hybridMultilevel"/>
    <w:lvl w:ilvl="0">
      <w:start w:val="1"/>
      <w:numFmt w:val="lowerLetter"/>
      <w:lvlText w:val="%1)"/>
      <w:lvlJc w:val="left"/>
      <w:pPr>
        <w:ind w:left="478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5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8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60" w:hanging="222"/>
      </w:pPr>
      <w:rPr>
        <w:rFonts w:hint="default"/>
        <w:lang w:val="pt-PT" w:eastAsia="en-US" w:bidi="ar-SA"/>
      </w:rPr>
    </w:lvl>
  </w:abstractNum>
  <w:abstractNum w:abstractNumId="11">
    <w:multiLevelType w:val="hybridMultilevel"/>
    <w:lvl w:ilvl="0">
      <w:start w:val="1"/>
      <w:numFmt w:val="lowerLetter"/>
      <w:lvlText w:val="%1)"/>
      <w:lvlJc w:val="left"/>
      <w:pPr>
        <w:ind w:left="57" w:hanging="27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74" w:hanging="273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27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03" w:hanging="27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8" w:hanging="27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2" w:hanging="27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7" w:hanging="27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1" w:hanging="27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273"/>
      </w:pPr>
      <w:rPr>
        <w:rFonts w:hint="default"/>
        <w:lang w:val="pt-PT" w:eastAsia="en-US" w:bidi="ar-SA"/>
      </w:rPr>
    </w:lvl>
  </w:abstractNum>
  <w:abstractNum w:abstractNumId="10">
    <w:multiLevelType w:val="hybridMultilevel"/>
    <w:lvl w:ilvl="0">
      <w:start w:val="1"/>
      <w:numFmt w:val="lowerLetter"/>
      <w:lvlText w:val="%1)"/>
      <w:lvlJc w:val="left"/>
      <w:pPr>
        <w:ind w:left="478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5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8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60" w:hanging="222"/>
      </w:pPr>
      <w:rPr>
        <w:rFonts w:hint="default"/>
        <w:lang w:val="pt-PT" w:eastAsia="en-US" w:bidi="ar-SA"/>
      </w:rPr>
    </w:lvl>
  </w:abstractNum>
  <w:abstractNum w:abstractNumId="9">
    <w:multiLevelType w:val="hybridMultilevel"/>
    <w:lvl w:ilvl="0">
      <w:start w:val="1"/>
      <w:numFmt w:val="lowerLetter"/>
      <w:lvlText w:val="%1)"/>
      <w:lvlJc w:val="left"/>
      <w:pPr>
        <w:ind w:left="57" w:hanging="24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74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03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8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2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7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1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240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1"/>
      <w:numFmt w:val="lowerLetter"/>
      <w:lvlText w:val="%1)"/>
      <w:lvlJc w:val="left"/>
      <w:pPr>
        <w:ind w:left="478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5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8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60" w:hanging="222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1"/>
      <w:numFmt w:val="lowerLetter"/>
      <w:lvlText w:val="%1)"/>
      <w:lvlJc w:val="left"/>
      <w:pPr>
        <w:ind w:left="478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5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8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60" w:hanging="222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1"/>
      <w:numFmt w:val="lowerLetter"/>
      <w:lvlText w:val="%1)"/>
      <w:lvlJc w:val="left"/>
      <w:pPr>
        <w:ind w:left="428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98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77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5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34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1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91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69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48" w:hanging="222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1"/>
      <w:numFmt w:val="lowerLetter"/>
      <w:lvlText w:val="%1)"/>
      <w:lvlJc w:val="left"/>
      <w:pPr>
        <w:ind w:left="478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5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8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60" w:hanging="222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1"/>
      <w:numFmt w:val="lowerLetter"/>
      <w:lvlText w:val="%1)"/>
      <w:lvlJc w:val="left"/>
      <w:pPr>
        <w:ind w:left="478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5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8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60" w:hanging="222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1"/>
      <w:numFmt w:val="lowerLetter"/>
      <w:lvlText w:val="%1)"/>
      <w:lvlJc w:val="left"/>
      <w:pPr>
        <w:ind w:left="478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5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8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60" w:hanging="222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1"/>
      <w:numFmt w:val="lowerLetter"/>
      <w:lvlText w:val="%1)"/>
      <w:lvlJc w:val="left"/>
      <w:pPr>
        <w:ind w:left="478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5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8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60" w:hanging="222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lowerLetter"/>
      <w:lvlText w:val="%1)"/>
      <w:lvlJc w:val="left"/>
      <w:pPr>
        <w:ind w:left="57" w:hanging="24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74" w:hanging="24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24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03" w:hanging="24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8" w:hanging="24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2" w:hanging="24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7" w:hanging="24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1" w:hanging="24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246"/>
      </w:pPr>
      <w:rPr>
        <w:rFonts w:hint="default"/>
        <w:lang w:val="pt-PT" w:eastAsia="en-US" w:bidi="ar-SA"/>
      </w:rPr>
    </w:lvl>
  </w:abstractNum>
  <w:num w:numId="1">
    <w:abstractNumId w:val="0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57"/>
    </w:pPr>
    <w:rPr>
      <w:rFonts w:ascii="Calibri" w:hAnsi="Calibri" w:eastAsia="Calibri" w:cs="Calibri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244" w:lineRule="exact"/>
      <w:ind w:left="256"/>
      <w:outlineLvl w:val="1"/>
    </w:pPr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475" w:hanging="219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hyperlink" Target="https://gramado.atende.net/recurso/texto-juridico/texto/131669#art4_inc3" TargetMode="External"/><Relationship Id="rId9" Type="http://schemas.openxmlformats.org/officeDocument/2006/relationships/hyperlink" Target="https://gramado.atende.net/recurso/texto-juridico/texto/131669#art4_inc4" TargetMode="External"/><Relationship Id="rId10" Type="http://schemas.openxmlformats.org/officeDocument/2006/relationships/hyperlink" Target="https://gramado.atende.net/recurso/texto-juridico/texto/131669#art4_inc5" TargetMode="External"/><Relationship Id="rId11" Type="http://schemas.openxmlformats.org/officeDocument/2006/relationships/hyperlink" Target="https://gramado.atende.net/recurso/texto-juridico/texto/131669#art8_inc1_ali1" TargetMode="External"/><Relationship Id="rId12" Type="http://schemas.openxmlformats.org/officeDocument/2006/relationships/hyperlink" Target="https://gramado.atende.net/recurso/texto-juridico/texto/131669#art8_inc2_ali1" TargetMode="External"/><Relationship Id="rId13" Type="http://schemas.openxmlformats.org/officeDocument/2006/relationships/hyperlink" Target="https://gramado.atende.net/recurso/texto-juridico/texto/131669#art8_inc4_ali1" TargetMode="External"/><Relationship Id="rId14" Type="http://schemas.openxmlformats.org/officeDocument/2006/relationships/hyperlink" Target="https://gramado.atende.net/recurso/texto-juridico/texto/131669#art8_inc5_ali1" TargetMode="External"/><Relationship Id="rId15" Type="http://schemas.openxmlformats.org/officeDocument/2006/relationships/hyperlink" Target="https://gramado.atende.net/recurso/texto-juridico/texto/131669#art8_inc6_ali1" TargetMode="External"/><Relationship Id="rId16" Type="http://schemas.openxmlformats.org/officeDocument/2006/relationships/hyperlink" Target="https://gramado.atende.net/recurso/texto-juridico/texto/131669#art35" TargetMode="External"/><Relationship Id="rId17" Type="http://schemas.openxmlformats.org/officeDocument/2006/relationships/image" Target="media/image3.png"/><Relationship Id="rId18" Type="http://schemas.openxmlformats.org/officeDocument/2006/relationships/image" Target="media/image4.png"/><Relationship Id="rId19" Type="http://schemas.openxmlformats.org/officeDocument/2006/relationships/image" Target="media/image5.png"/><Relationship Id="rId20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2025-12-23T14:08:57Z</dcterms:created>
  <dcterms:modified xsi:type="dcterms:W3CDTF">2025-12-23T14:08:57Z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