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46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4483,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13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997" w:right="93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1057015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Altera a Lei nº 2.914, de 22 de dezembro de 2011, que dispõe sobre o Quadro de Cargos e Funções</w:t>
      </w:r>
      <w:r>
        <w:rPr>
          <w:spacing w:val="40"/>
        </w:rPr>
        <w:t> </w:t>
      </w:r>
      <w:r>
        <w:rPr/>
        <w:t>do Poder Executivo Municipal, especificamente</w:t>
      </w:r>
      <w:r>
        <w:rPr>
          <w:spacing w:val="80"/>
          <w:w w:val="150"/>
        </w:rPr>
        <w:t> </w:t>
      </w:r>
      <w:r>
        <w:rPr/>
        <w:t>no que tange à Descrição Sintética e Analítica e</w:t>
      </w:r>
      <w:r>
        <w:rPr>
          <w:spacing w:val="40"/>
        </w:rPr>
        <w:t> </w:t>
      </w:r>
      <w:r>
        <w:rPr/>
        <w:t>aos Requisitos para Provimento dos cargos de Monitor de Educação e Monitor de Educação I,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7"/>
      </w:pPr>
    </w:p>
    <w:p>
      <w:pPr>
        <w:spacing w:line="189" w:lineRule="auto" w:before="1"/>
        <w:ind w:left="341" w:right="0" w:firstLine="0"/>
        <w:jc w:val="left"/>
        <w:rPr>
          <w:sz w:val="24"/>
        </w:rPr>
      </w:pPr>
      <w:r>
        <w:rPr>
          <w:b/>
          <w:sz w:val="24"/>
        </w:rPr>
        <w:t>O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PREFEITO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GRAMADO,</w:t>
      </w:r>
      <w:r>
        <w:rPr>
          <w:b/>
          <w:spacing w:val="40"/>
          <w:sz w:val="24"/>
        </w:rPr>
        <w:t> </w:t>
      </w:r>
      <w:r>
        <w:rPr>
          <w:sz w:val="24"/>
        </w:rPr>
        <w:t>no</w:t>
      </w:r>
      <w:r>
        <w:rPr>
          <w:spacing w:val="34"/>
          <w:sz w:val="24"/>
        </w:rPr>
        <w:t> </w:t>
      </w:r>
      <w:r>
        <w:rPr>
          <w:sz w:val="24"/>
        </w:rPr>
        <w:t>uso</w:t>
      </w:r>
      <w:r>
        <w:rPr>
          <w:spacing w:val="34"/>
          <w:sz w:val="24"/>
        </w:rPr>
        <w:t> </w:t>
      </w:r>
      <w:r>
        <w:rPr>
          <w:sz w:val="24"/>
        </w:rPr>
        <w:t>de</w:t>
      </w:r>
      <w:r>
        <w:rPr>
          <w:spacing w:val="34"/>
          <w:sz w:val="24"/>
        </w:rPr>
        <w:t> </w:t>
      </w:r>
      <w:r>
        <w:rPr>
          <w:sz w:val="24"/>
        </w:rPr>
        <w:t>suas</w:t>
      </w:r>
      <w:r>
        <w:rPr>
          <w:spacing w:val="34"/>
          <w:sz w:val="24"/>
        </w:rPr>
        <w:t> </w:t>
      </w:r>
      <w:r>
        <w:rPr>
          <w:sz w:val="24"/>
        </w:rPr>
        <w:t>atribuições</w:t>
      </w:r>
      <w:r>
        <w:rPr>
          <w:spacing w:val="34"/>
          <w:sz w:val="24"/>
        </w:rPr>
        <w:t> </w:t>
      </w:r>
      <w:r>
        <w:rPr>
          <w:sz w:val="24"/>
        </w:rPr>
        <w:t>legais,</w:t>
      </w:r>
      <w:r>
        <w:rPr>
          <w:spacing w:val="34"/>
          <w:sz w:val="24"/>
        </w:rPr>
        <w:t> </w:t>
      </w:r>
      <w:r>
        <w:rPr>
          <w:sz w:val="24"/>
        </w:rPr>
        <w:t>FAÇO</w:t>
      </w:r>
      <w:r>
        <w:rPr>
          <w:spacing w:val="34"/>
          <w:sz w:val="24"/>
        </w:rPr>
        <w:t> </w:t>
      </w:r>
      <w:r>
        <w:rPr>
          <w:sz w:val="24"/>
        </w:rPr>
        <w:t>SABER,</w:t>
      </w:r>
      <w:r>
        <w:rPr>
          <w:spacing w:val="34"/>
          <w:sz w:val="24"/>
        </w:rPr>
        <w:t> </w:t>
      </w:r>
      <w:r>
        <w:rPr>
          <w:sz w:val="24"/>
        </w:rPr>
        <w:t>que</w:t>
      </w:r>
      <w:r>
        <w:rPr>
          <w:spacing w:val="34"/>
          <w:sz w:val="24"/>
        </w:rPr>
        <w:t> </w:t>
      </w:r>
      <w:r>
        <w:rPr>
          <w:sz w:val="24"/>
        </w:rPr>
        <w:t>a</w:t>
      </w:r>
      <w:r>
        <w:rPr>
          <w:spacing w:val="34"/>
          <w:sz w:val="24"/>
        </w:rPr>
        <w:t> </w:t>
      </w:r>
      <w:r>
        <w:rPr>
          <w:sz w:val="24"/>
        </w:rPr>
        <w:t>Câmara Municipal de Vereadores aprovou e eu sanciono e promulgo a seguinte Lei:</w:t>
      </w:r>
    </w:p>
    <w:p>
      <w:pPr>
        <w:pStyle w:val="BodyText"/>
        <w:rPr>
          <w:sz w:val="24"/>
        </w:rPr>
      </w:pPr>
    </w:p>
    <w:p>
      <w:pPr>
        <w:pStyle w:val="BodyText"/>
        <w:spacing w:before="59"/>
        <w:rPr>
          <w:sz w:val="24"/>
        </w:rPr>
      </w:pPr>
    </w:p>
    <w:p>
      <w:pPr>
        <w:pStyle w:val="BodyText"/>
        <w:spacing w:line="206" w:lineRule="auto"/>
        <w:ind w:left="340" w:right="887" w:firstLine="162"/>
        <w:jc w:val="both"/>
      </w:pPr>
      <w:r>
        <w:rPr/>
        <w:t>Art. 1º Ficam alteradas a Descrição Sintética e Analítica e os requisitos de provimento dos cargos de Monitor de Educação e Monitor de Educação I, previstos no Anexo II da Lei nº 2.914, de 22 de dezembro de 2011, que passam a vigorar conforme as disposições abaixo:</w:t>
      </w:r>
    </w:p>
    <w:p>
      <w:pPr>
        <w:pStyle w:val="Heading1"/>
        <w:spacing w:before="218"/>
      </w:pPr>
      <w:r>
        <w:rPr/>
        <w:t>CARGO:</w:t>
      </w:r>
      <w:r>
        <w:rPr>
          <w:spacing w:val="-5"/>
        </w:rPr>
        <w:t> </w:t>
      </w:r>
      <w:r>
        <w:rPr/>
        <w:t>MONITOR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EDUCAÇÃO</w:t>
      </w:r>
    </w:p>
    <w:p>
      <w:pPr>
        <w:pStyle w:val="BodyText"/>
        <w:spacing w:before="212"/>
        <w:ind w:left="557"/>
      </w:pPr>
      <w:r>
        <w:rPr/>
        <w:t>PROVIMENTO:</w:t>
      </w:r>
      <w:r>
        <w:rPr>
          <w:spacing w:val="-11"/>
        </w:rPr>
        <w:t> </w:t>
      </w:r>
      <w:r>
        <w:rPr>
          <w:spacing w:val="-2"/>
        </w:rPr>
        <w:t>Efetivo</w:t>
      </w:r>
    </w:p>
    <w:p>
      <w:pPr>
        <w:pStyle w:val="Heading1"/>
      </w:pPr>
      <w:r>
        <w:rPr/>
        <w:t>FAIXA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VENCIMENTO:</w:t>
      </w:r>
      <w:r>
        <w:rPr>
          <w:spacing w:val="-5"/>
        </w:rPr>
        <w:t> </w:t>
      </w:r>
      <w:r>
        <w:rPr/>
        <w:t>NM</w:t>
      </w:r>
      <w:r>
        <w:rPr>
          <w:spacing w:val="-5"/>
        </w:rPr>
        <w:t> </w:t>
      </w:r>
      <w:r>
        <w:rPr>
          <w:spacing w:val="-10"/>
        </w:rPr>
        <w:t>I</w:t>
      </w:r>
    </w:p>
    <w:p>
      <w:pPr>
        <w:pStyle w:val="BodyText"/>
        <w:spacing w:line="201" w:lineRule="auto" w:before="245"/>
        <w:ind w:left="340" w:right="889" w:firstLine="162"/>
        <w:jc w:val="both"/>
      </w:pPr>
      <w:r>
        <w:rPr/>
        <w:t>DESCRIÇÃO SINTÉTICA: Atuar nas unidades da Rede Municipal de Ensino (Educação Infantil e Ensino Fundamental), oferecendo suporte direto aos estudantes nas atividades de vida diária (higiene, alimentação e locomoção) e colaborando com a equipe docente no acompanhamento pedagógico e recreativo, com ênfase no apoio à inclusão de alunos com deficiência.</w:t>
      </w:r>
    </w:p>
    <w:p>
      <w:pPr>
        <w:pStyle w:val="BodyText"/>
        <w:spacing w:line="196" w:lineRule="auto" w:before="262"/>
        <w:ind w:left="340" w:right="889" w:firstLine="239"/>
        <w:jc w:val="both"/>
      </w:pPr>
      <w:r>
        <w:rPr/>
        <w:t>DESCRIÇÃO ANALÍTICA: Executar atividades de cuidado essencial e acompanhamento das crianças, orientando-as na rotina escolar; realizar e auxiliar nos procedimentos de higiene pessoal (troca de fraldas, escovação, uso do banheiro), promovendo progressivamente o autocuidado; auxiliar no momento da alimentação, servindo as refeições e, quando necessário, alimentando a criança, respeitando seu ritmo e necessidades; zelar pelo bem-estar, segurança física e integridade dos alunos em todos os tempos e espaços da escola. Atuar como profissional de apoio aos estudantes público-</w:t>
      </w:r>
      <w:r>
        <w:rPr>
          <w:spacing w:val="40"/>
        </w:rPr>
        <w:t> </w:t>
      </w:r>
      <w:r>
        <w:rPr/>
        <w:t>alvo da Educação Especial, respeitando suas particularidades; apoiar a locomoção e mobilidade de alunos com deficiência física ou mobilidade reduzida, assegurando deslocamentos seguros; favorecer a comunicação de alunos não-verbais; promover a autonomia do estudante, oferecendo o suporte necessário para que realize as atividades escolares da forma mais independente possível; auxiliar nas atividades de vida diária e no manejo comportamental, conforme orientações da equipe pedagógica e do professor de AEE. Colaborar com os professores na organização de atividades lúdicas e</w:t>
      </w:r>
      <w:r>
        <w:rPr>
          <w:spacing w:val="80"/>
        </w:rPr>
        <w:t> </w:t>
      </w:r>
      <w:r>
        <w:rPr/>
        <w:t>pedagógicas; auxiliar na confecção de materiais didáticos (jogos, recursos com sucata, murais); monitorar e orientar os alunos durante o recreio, passeios, atividades no pátio e ginásio, promovendo interações sociais positivas, respeito mútuo e cooperação. Garantir a organização, limpeza e ordem</w:t>
      </w:r>
      <w:r>
        <w:rPr>
          <w:spacing w:val="80"/>
        </w:rPr>
        <w:t> </w:t>
      </w:r>
      <w:r>
        <w:rPr/>
        <w:t>dos espaços e dependências utilizados pelas crianças (refeitório, sala de aula, espaços coletivos); executar atividades burocráticas de apoio, como preenchimento de agendas, organização de fichários, registros de ocorrências e controle de pertences; manter sigilo profissional sobre dados dos alunos e famílias;</w:t>
      </w:r>
      <w:r>
        <w:rPr>
          <w:spacing w:val="33"/>
        </w:rPr>
        <w:t> </w:t>
      </w:r>
      <w:r>
        <w:rPr/>
        <w:t>atender</w:t>
      </w:r>
      <w:r>
        <w:rPr>
          <w:spacing w:val="33"/>
        </w:rPr>
        <w:t> </w:t>
      </w:r>
      <w:r>
        <w:rPr/>
        <w:t>com</w:t>
      </w:r>
      <w:r>
        <w:rPr>
          <w:spacing w:val="32"/>
        </w:rPr>
        <w:t> </w:t>
      </w:r>
      <w:r>
        <w:rPr/>
        <w:t>cordialidade</w:t>
      </w:r>
      <w:r>
        <w:rPr>
          <w:spacing w:val="33"/>
        </w:rPr>
        <w:t> </w:t>
      </w:r>
      <w:r>
        <w:rPr/>
        <w:t>e</w:t>
      </w:r>
      <w:r>
        <w:rPr>
          <w:spacing w:val="33"/>
        </w:rPr>
        <w:t> </w:t>
      </w:r>
      <w:r>
        <w:rPr/>
        <w:t>respeito</w:t>
      </w:r>
      <w:r>
        <w:rPr>
          <w:spacing w:val="33"/>
        </w:rPr>
        <w:t> </w:t>
      </w:r>
      <w:r>
        <w:rPr/>
        <w:t>aos</w:t>
      </w:r>
      <w:r>
        <w:rPr>
          <w:spacing w:val="33"/>
        </w:rPr>
        <w:t> </w:t>
      </w:r>
      <w:r>
        <w:rPr/>
        <w:t>pais</w:t>
      </w:r>
      <w:r>
        <w:rPr>
          <w:spacing w:val="33"/>
        </w:rPr>
        <w:t> </w:t>
      </w:r>
      <w:r>
        <w:rPr/>
        <w:t>e</w:t>
      </w:r>
      <w:r>
        <w:rPr>
          <w:spacing w:val="33"/>
        </w:rPr>
        <w:t> </w:t>
      </w:r>
      <w:r>
        <w:rPr/>
        <w:t>responsáveis;</w:t>
      </w:r>
      <w:r>
        <w:rPr>
          <w:spacing w:val="33"/>
        </w:rPr>
        <w:t> </w:t>
      </w:r>
      <w:r>
        <w:rPr/>
        <w:t>Comunicar</w:t>
      </w:r>
      <w:r>
        <w:rPr>
          <w:spacing w:val="33"/>
        </w:rPr>
        <w:t> </w:t>
      </w:r>
      <w:r>
        <w:rPr/>
        <w:t>imediatamente</w:t>
      </w:r>
      <w:r>
        <w:rPr>
          <w:spacing w:val="33"/>
        </w:rPr>
        <w:t> </w:t>
      </w:r>
      <w:r>
        <w:rPr/>
        <w:t>à</w:t>
      </w:r>
    </w:p>
    <w:p>
      <w:pPr>
        <w:pStyle w:val="BodyText"/>
        <w:spacing w:after="0" w:line="196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417" w:right="0"/>
          <w:pgNumType w:start="1"/>
        </w:sectPr>
      </w:pPr>
    </w:p>
    <w:p>
      <w:pPr>
        <w:pStyle w:val="BodyText"/>
        <w:spacing w:before="241"/>
      </w:pPr>
    </w:p>
    <w:p>
      <w:pPr>
        <w:pStyle w:val="BodyText"/>
        <w:ind w:left="340"/>
      </w:pPr>
      <w:r>
        <w:rPr/>
        <w:t>direção</w:t>
      </w:r>
      <w:r>
        <w:rPr>
          <w:spacing w:val="-9"/>
        </w:rPr>
        <w:t> </w:t>
      </w:r>
      <w:r>
        <w:rPr/>
        <w:t>quaisquer</w:t>
      </w:r>
      <w:r>
        <w:rPr>
          <w:spacing w:val="-8"/>
        </w:rPr>
        <w:t> </w:t>
      </w:r>
      <w:r>
        <w:rPr/>
        <w:t>informações</w:t>
      </w:r>
      <w:r>
        <w:rPr>
          <w:spacing w:val="-8"/>
        </w:rPr>
        <w:t> </w:t>
      </w:r>
      <w:r>
        <w:rPr/>
        <w:t>relevantes</w:t>
      </w:r>
      <w:r>
        <w:rPr>
          <w:spacing w:val="-9"/>
        </w:rPr>
        <w:t> </w:t>
      </w:r>
      <w:r>
        <w:rPr/>
        <w:t>referentes</w:t>
      </w:r>
      <w:r>
        <w:rPr>
          <w:spacing w:val="-8"/>
        </w:rPr>
        <w:t> </w:t>
      </w:r>
      <w:r>
        <w:rPr/>
        <w:t>aos</w:t>
      </w:r>
      <w:r>
        <w:rPr>
          <w:spacing w:val="-8"/>
        </w:rPr>
        <w:t> </w:t>
      </w:r>
      <w:r>
        <w:rPr>
          <w:spacing w:val="-2"/>
        </w:rPr>
        <w:t>estudantes.</w:t>
      </w:r>
    </w:p>
    <w:p>
      <w:pPr>
        <w:pStyle w:val="Heading1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1"/>
        </w:numPr>
        <w:tabs>
          <w:tab w:pos="661" w:val="left" w:leader="none"/>
        </w:tabs>
        <w:spacing w:line="240" w:lineRule="auto" w:before="212" w:after="0"/>
        <w:ind w:left="66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Horário:</w:t>
      </w:r>
      <w:r>
        <w:rPr>
          <w:spacing w:val="-4"/>
          <w:sz w:val="22"/>
        </w:rPr>
        <w:t> </w:t>
      </w:r>
      <w:r>
        <w:rPr>
          <w:sz w:val="22"/>
        </w:rPr>
        <w:t>30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semanais;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211" w:after="0"/>
        <w:ind w:left="71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3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funcional.</w:t>
      </w:r>
    </w:p>
    <w:p>
      <w:pPr>
        <w:pStyle w:val="ListParagraph"/>
        <w:numPr>
          <w:ilvl w:val="0"/>
          <w:numId w:val="1"/>
        </w:numPr>
        <w:tabs>
          <w:tab w:pos="781" w:val="left" w:leader="none"/>
        </w:tabs>
        <w:spacing w:line="213" w:lineRule="auto" w:before="235" w:after="0"/>
        <w:ind w:left="340" w:right="890" w:firstLine="222"/>
        <w:jc w:val="both"/>
        <w:rPr>
          <w:sz w:val="22"/>
        </w:rPr>
      </w:pPr>
      <w:r>
        <w:rPr>
          <w:sz w:val="22"/>
        </w:rPr>
        <w:t>- O servidor deverá atender à convocação para atuar em atividades de relevante interesse público que ocorram fora de seu horário regular, inclusive as dispostas no calendário escolar.</w:t>
      </w:r>
    </w:p>
    <w:p>
      <w:pPr>
        <w:pStyle w:val="Heading1"/>
        <w:spacing w:before="2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371252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REQUISITOS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>
          <w:spacing w:val="-2"/>
        </w:rPr>
        <w:t>PROVIMENTO:</w:t>
      </w:r>
    </w:p>
    <w:p>
      <w:pPr>
        <w:pStyle w:val="ListParagraph"/>
        <w:numPr>
          <w:ilvl w:val="1"/>
          <w:numId w:val="1"/>
        </w:numPr>
        <w:tabs>
          <w:tab w:pos="816" w:val="left" w:leader="none"/>
        </w:tabs>
        <w:spacing w:line="240" w:lineRule="auto" w:before="211" w:after="0"/>
        <w:ind w:left="816" w:right="0" w:hanging="214"/>
        <w:jc w:val="left"/>
        <w:rPr>
          <w:sz w:val="22"/>
        </w:rPr>
      </w:pPr>
      <w:r>
        <w:rPr>
          <w:sz w:val="22"/>
        </w:rPr>
        <w:t>Instrução:</w:t>
      </w:r>
      <w:r>
        <w:rPr>
          <w:spacing w:val="-8"/>
          <w:sz w:val="22"/>
        </w:rPr>
        <w:t> </w:t>
      </w:r>
      <w:r>
        <w:rPr>
          <w:sz w:val="22"/>
        </w:rPr>
        <w:t>Ensino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Médio;</w:t>
      </w:r>
    </w:p>
    <w:p>
      <w:pPr>
        <w:pStyle w:val="ListParagraph"/>
        <w:numPr>
          <w:ilvl w:val="1"/>
          <w:numId w:val="1"/>
        </w:numPr>
        <w:tabs>
          <w:tab w:pos="912" w:val="left" w:leader="none"/>
        </w:tabs>
        <w:spacing w:line="213" w:lineRule="auto" w:before="235" w:after="0"/>
        <w:ind w:left="340" w:right="890" w:firstLine="287"/>
        <w:jc w:val="left"/>
        <w:rPr>
          <w:sz w:val="22"/>
        </w:rPr>
      </w:pPr>
      <w:r>
        <w:rPr>
          <w:sz w:val="22"/>
        </w:rPr>
        <w:t>Comprovação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curso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formação</w:t>
      </w:r>
      <w:r>
        <w:rPr>
          <w:spacing w:val="40"/>
          <w:sz w:val="22"/>
        </w:rPr>
        <w:t> </w:t>
      </w:r>
      <w:r>
        <w:rPr>
          <w:sz w:val="22"/>
        </w:rPr>
        <w:t>profissional</w:t>
      </w:r>
      <w:r>
        <w:rPr>
          <w:spacing w:val="40"/>
          <w:sz w:val="22"/>
        </w:rPr>
        <w:t> </w:t>
      </w:r>
      <w:r>
        <w:rPr>
          <w:sz w:val="22"/>
        </w:rPr>
        <w:t>específica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área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educação</w:t>
      </w:r>
      <w:r>
        <w:rPr>
          <w:spacing w:val="40"/>
          <w:sz w:val="22"/>
        </w:rPr>
        <w:t> </w:t>
      </w:r>
      <w:r>
        <w:rPr>
          <w:sz w:val="22"/>
        </w:rPr>
        <w:t>especial</w:t>
      </w:r>
      <w:r>
        <w:rPr>
          <w:spacing w:val="80"/>
          <w:sz w:val="22"/>
        </w:rPr>
        <w:t> </w:t>
      </w:r>
      <w:r>
        <w:rPr>
          <w:sz w:val="22"/>
        </w:rPr>
        <w:t>inclusiva, com carga horária mínima de 80 (oitenta) horas;</w:t>
      </w:r>
    </w:p>
    <w:p>
      <w:pPr>
        <w:pStyle w:val="ListParagraph"/>
        <w:numPr>
          <w:ilvl w:val="1"/>
          <w:numId w:val="1"/>
        </w:numPr>
        <w:tabs>
          <w:tab w:pos="771" w:val="left" w:leader="none"/>
        </w:tabs>
        <w:spacing w:line="240" w:lineRule="auto" w:before="219" w:after="0"/>
        <w:ind w:left="771" w:right="0" w:hanging="214"/>
        <w:jc w:val="left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429" w:lineRule="auto" w:before="211"/>
        <w:ind w:left="503" w:right="2274" w:firstLine="54"/>
      </w:pPr>
      <w:r>
        <w:rPr/>
        <w:t>RECRUTAMENTO:</w:t>
      </w:r>
      <w:r>
        <w:rPr>
          <w:spacing w:val="-6"/>
        </w:rPr>
        <w:t> </w:t>
      </w:r>
      <w:r>
        <w:rPr/>
        <w:t>Concurso</w:t>
      </w:r>
      <w:r>
        <w:rPr>
          <w:spacing w:val="-6"/>
        </w:rPr>
        <w:t> </w:t>
      </w:r>
      <w:r>
        <w:rPr/>
        <w:t>Público,</w:t>
      </w:r>
      <w:r>
        <w:rPr>
          <w:spacing w:val="-6"/>
        </w:rPr>
        <w:t> </w:t>
      </w:r>
      <w:r>
        <w:rPr/>
        <w:t>incluindo</w:t>
      </w:r>
      <w:r>
        <w:rPr>
          <w:spacing w:val="-6"/>
        </w:rPr>
        <w:t> </w:t>
      </w:r>
      <w:r>
        <w:rPr/>
        <w:t>aprovação</w:t>
      </w:r>
      <w:r>
        <w:rPr>
          <w:spacing w:val="-6"/>
        </w:rPr>
        <w:t> </w:t>
      </w:r>
      <w:r>
        <w:rPr/>
        <w:t>em</w:t>
      </w:r>
      <w:r>
        <w:rPr>
          <w:spacing w:val="-6"/>
        </w:rPr>
        <w:t> </w:t>
      </w:r>
      <w:r>
        <w:rPr/>
        <w:t>avaliação</w:t>
      </w:r>
      <w:r>
        <w:rPr>
          <w:spacing w:val="-6"/>
        </w:rPr>
        <w:t> </w:t>
      </w:r>
      <w:r>
        <w:rPr/>
        <w:t>psicológica CARGO: MONITOR DE EDUCAÇÃO I</w:t>
      </w:r>
    </w:p>
    <w:p>
      <w:pPr>
        <w:pStyle w:val="BodyText"/>
        <w:spacing w:line="267" w:lineRule="exact"/>
        <w:ind w:left="557"/>
      </w:pPr>
      <w:r>
        <w:rPr/>
        <w:t>PROVIMENTO:</w:t>
      </w:r>
      <w:r>
        <w:rPr>
          <w:spacing w:val="-11"/>
        </w:rPr>
        <w:t> </w:t>
      </w:r>
      <w:r>
        <w:rPr>
          <w:spacing w:val="-2"/>
        </w:rPr>
        <w:t>Efetivo</w:t>
      </w:r>
    </w:p>
    <w:p>
      <w:pPr>
        <w:pStyle w:val="Heading1"/>
        <w:ind w:left="503"/>
      </w:pPr>
      <w:r>
        <w:rPr/>
        <w:t>FAIXA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VENCIMENTO:</w:t>
      </w:r>
      <w:r>
        <w:rPr>
          <w:spacing w:val="-5"/>
        </w:rPr>
        <w:t> </w:t>
      </w:r>
      <w:r>
        <w:rPr/>
        <w:t>NM</w:t>
      </w:r>
      <w:r>
        <w:rPr>
          <w:spacing w:val="-5"/>
        </w:rPr>
        <w:t> III</w:t>
      </w:r>
    </w:p>
    <w:p>
      <w:pPr>
        <w:pStyle w:val="BodyText"/>
        <w:spacing w:line="201" w:lineRule="auto" w:before="245"/>
        <w:ind w:left="340" w:right="889" w:firstLine="226"/>
        <w:jc w:val="both"/>
      </w:pPr>
      <w:r>
        <w:rPr/>
        <w:t>DESCRIÇÃO SINTÉTICA: Atuar nas unidades escolares da Rede Municipal e no Sistema de Transporte Escolar, auxiliando no cuidado, higiene, alimentação e segurança dos alunos da Educação Infantil e Ensino Fundamental; garantir a integridade física dos estudantes durante o embarque, desembarque e trajeto no transporte escolar, prestando apoio ao condutor e colaborando com o processo educativo.</w:t>
      </w:r>
    </w:p>
    <w:p>
      <w:pPr>
        <w:pStyle w:val="BodyText"/>
        <w:spacing w:line="196" w:lineRule="auto" w:before="262"/>
        <w:ind w:left="340" w:right="888" w:firstLine="233"/>
        <w:jc w:val="both"/>
      </w:pPr>
      <w:r>
        <w:rPr/>
        <w:t>DESCRIÇÃO ANALÍTICA: Acompanhar os alunos no transporte escolar municipal (ônibus, vans, etc.), garantindo a segurança durante todo o trajeto de ida e volta; auxiliar no embarque e desembarque</w:t>
      </w:r>
      <w:r>
        <w:rPr>
          <w:spacing w:val="80"/>
          <w:w w:val="150"/>
        </w:rPr>
        <w:t> </w:t>
      </w:r>
      <w:r>
        <w:rPr/>
        <w:t>dos estudantes, entregando-os aos pais/responsáveis ou à equipe da escola; zelar pelo uso correto do cinto de segurança e pela disciplina dentro do veículo, evitando comportamentos de risco; auxiliar o motorista em manobras, quando solicitado e de forma segura; prestar assistência imediata aos alunos em caso de mal-estar ou intercorrências durante o percurso. Executar atividades de cuidado essencial</w:t>
      </w:r>
      <w:r>
        <w:rPr>
          <w:spacing w:val="80"/>
        </w:rPr>
        <w:t> </w:t>
      </w:r>
      <w:r>
        <w:rPr/>
        <w:t>e acompanhamento das crianças, orientando-as na rotina escolar; realizar e auxiliar nos</w:t>
      </w:r>
      <w:r>
        <w:rPr>
          <w:spacing w:val="80"/>
        </w:rPr>
        <w:t> </w:t>
      </w:r>
      <w:r>
        <w:rPr/>
        <w:t>procedimentos de higiene pessoal (troca de fraldas, escovação, uso do banheiro), promovendo progressivamente o autocuidado; auxiliar no momento da alimentação, servindo as refeições e,</w:t>
      </w:r>
      <w:r>
        <w:rPr>
          <w:spacing w:val="40"/>
        </w:rPr>
        <w:t> </w:t>
      </w:r>
      <w:r>
        <w:rPr/>
        <w:t>quando necessário, alimentando a criança, respeitando seu ritmo e necessidades; zelar pelo bem-</w:t>
      </w:r>
      <w:r>
        <w:rPr>
          <w:spacing w:val="40"/>
        </w:rPr>
        <w:t> </w:t>
      </w:r>
      <w:r>
        <w:rPr/>
        <w:t>estar, segurança física e integridade dos alunos em todos os tempos e espaços da escola. Atuar como profissional de apoio aos estudantes público-alvo da Educação Especial, respeitando suas particularidades; apoiar a locomoção e mobilidade de alunos com deficiência física ou mobilidade reduzida, assegurando deslocamentos seguros; favorecer a comunicação de alunos não-verbais; promover a autonomia do estudante, oferecendo o suporte necessário para que realize as atividades escolares da forma mais independente possível; auxiliar nas atividades de vida diária e no manejo comportamental, conforme orientações da equipe pedagógica e do professor de AEE. Colaborar com</w:t>
      </w:r>
      <w:r>
        <w:rPr>
          <w:spacing w:val="80"/>
        </w:rPr>
        <w:t> </w:t>
      </w:r>
      <w:r>
        <w:rPr/>
        <w:t>os professores na organização de atividades lúdicas e pedagógicas; auxiliar na confecção de materiais didáticos (jogos, recursos com sucata, murais); monitorar e orientar os alunos durante o recreio, passeios, atividades no pátio e ginásio, promovendo interações sociais positivas, respeito mútuo e cooperação. Garantir a organização, limpeza e ordem dos espaços e dependências utilizados pelas crianças (refeitório, sala de aula, espaços coletivos); executar atividades burocráticas de apoio, como preenchimento de agendas, organização de fichários, registros de ocorrências e controle de pertences;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417" w:right="0"/>
        </w:sectPr>
      </w:pPr>
    </w:p>
    <w:p>
      <w:pPr>
        <w:pStyle w:val="BodyText"/>
      </w:pPr>
    </w:p>
    <w:p>
      <w:pPr>
        <w:pStyle w:val="BodyText"/>
        <w:spacing w:before="10"/>
      </w:pPr>
    </w:p>
    <w:p>
      <w:pPr>
        <w:pStyle w:val="BodyText"/>
        <w:spacing w:line="196" w:lineRule="auto"/>
        <w:ind w:left="340" w:right="890"/>
        <w:jc w:val="both"/>
      </w:pPr>
      <w:r>
        <w:rPr/>
        <w:t>manter sigilo profissional sobre dados dos alunos e famílias; atender com cordialidade e respeito aos pais e responsáveis; Comunicar imediatamente à direção quaisquer informações relevantes referentes aos estudantes.</w:t>
      </w:r>
    </w:p>
    <w:p>
      <w:pPr>
        <w:pStyle w:val="Heading1"/>
        <w:spacing w:before="222"/>
        <w:ind w:left="503"/>
      </w:pPr>
      <w:r>
        <w:rPr/>
        <w:t>CONDIÇÕES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TRABALHO:</w:t>
      </w:r>
    </w:p>
    <w:p>
      <w:pPr>
        <w:pStyle w:val="ListParagraph"/>
        <w:numPr>
          <w:ilvl w:val="0"/>
          <w:numId w:val="2"/>
        </w:numPr>
        <w:tabs>
          <w:tab w:pos="661" w:val="left" w:leader="none"/>
        </w:tabs>
        <w:spacing w:line="240" w:lineRule="auto" w:before="211" w:after="0"/>
        <w:ind w:left="661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Horário:</w:t>
      </w:r>
      <w:r>
        <w:rPr>
          <w:spacing w:val="-4"/>
          <w:sz w:val="22"/>
        </w:rPr>
        <w:t> </w:t>
      </w:r>
      <w:r>
        <w:rPr>
          <w:sz w:val="22"/>
        </w:rPr>
        <w:t>40</w:t>
      </w:r>
      <w:r>
        <w:rPr>
          <w:spacing w:val="-4"/>
          <w:sz w:val="22"/>
        </w:rPr>
        <w:t> </w:t>
      </w:r>
      <w:r>
        <w:rPr>
          <w:sz w:val="22"/>
        </w:rPr>
        <w:t>horas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semanais;</w:t>
      </w:r>
    </w:p>
    <w:p>
      <w:pPr>
        <w:pStyle w:val="ListParagraph"/>
        <w:numPr>
          <w:ilvl w:val="0"/>
          <w:numId w:val="2"/>
        </w:numPr>
        <w:tabs>
          <w:tab w:pos="715" w:val="left" w:leader="none"/>
        </w:tabs>
        <w:spacing w:line="240" w:lineRule="auto" w:before="212" w:after="0"/>
        <w:ind w:left="715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função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3"/>
          <w:sz w:val="22"/>
        </w:rPr>
        <w:t> </w:t>
      </w:r>
      <w:r>
        <w:rPr>
          <w:sz w:val="22"/>
        </w:rPr>
        <w:t>ao</w:t>
      </w:r>
      <w:r>
        <w:rPr>
          <w:spacing w:val="-4"/>
          <w:sz w:val="22"/>
        </w:rPr>
        <w:t> </w:t>
      </w:r>
      <w:r>
        <w:rPr>
          <w:sz w:val="22"/>
        </w:rPr>
        <w:t>uso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uniforme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crachá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identificação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funcional;</w:t>
      </w:r>
    </w:p>
    <w:p>
      <w:pPr>
        <w:pStyle w:val="ListParagraph"/>
        <w:numPr>
          <w:ilvl w:val="0"/>
          <w:numId w:val="2"/>
        </w:numPr>
        <w:tabs>
          <w:tab w:pos="797" w:val="left" w:leader="none"/>
        </w:tabs>
        <w:spacing w:line="206" w:lineRule="auto" w:before="240" w:after="0"/>
        <w:ind w:left="340" w:right="890" w:firstLine="230"/>
        <w:jc w:val="both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7217155</wp:posOffset>
            </wp:positionH>
            <wp:positionV relativeFrom="paragraph">
              <wp:posOffset>544215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- Especial: A carga horária poderá ser cumprida em mais de uma unidade escolar; IV - O servidor deverá atender à convocação para atuar em atividades de relevante interesse público que ocorram</w:t>
      </w:r>
      <w:r>
        <w:rPr>
          <w:spacing w:val="40"/>
          <w:sz w:val="22"/>
        </w:rPr>
        <w:t> </w:t>
      </w:r>
      <w:r>
        <w:rPr>
          <w:sz w:val="22"/>
        </w:rPr>
        <w:t>fora de seu horário regular, inclusive as dispostas no calendário escolar.</w:t>
      </w:r>
    </w:p>
    <w:p>
      <w:pPr>
        <w:pStyle w:val="Heading1"/>
        <w:spacing w:before="218"/>
      </w:pPr>
      <w:r>
        <w:rPr/>
        <w:t>REQUISITOS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>
          <w:spacing w:val="-2"/>
        </w:rPr>
        <w:t>PROVIMENTO:</w:t>
      </w:r>
    </w:p>
    <w:p>
      <w:pPr>
        <w:pStyle w:val="ListParagraph"/>
        <w:numPr>
          <w:ilvl w:val="1"/>
          <w:numId w:val="2"/>
        </w:numPr>
        <w:tabs>
          <w:tab w:pos="816" w:val="left" w:leader="none"/>
        </w:tabs>
        <w:spacing w:line="240" w:lineRule="auto" w:before="212" w:after="0"/>
        <w:ind w:left="816" w:right="0" w:hanging="214"/>
        <w:jc w:val="left"/>
        <w:rPr>
          <w:sz w:val="22"/>
        </w:rPr>
      </w:pPr>
      <w:r>
        <w:rPr>
          <w:sz w:val="22"/>
        </w:rPr>
        <w:t>Instrução:</w:t>
      </w:r>
      <w:r>
        <w:rPr>
          <w:spacing w:val="-8"/>
          <w:sz w:val="22"/>
        </w:rPr>
        <w:t> </w:t>
      </w:r>
      <w:r>
        <w:rPr>
          <w:sz w:val="22"/>
        </w:rPr>
        <w:t>Ensino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Médio.</w:t>
      </w:r>
    </w:p>
    <w:p>
      <w:pPr>
        <w:pStyle w:val="ListParagraph"/>
        <w:numPr>
          <w:ilvl w:val="1"/>
          <w:numId w:val="2"/>
        </w:numPr>
        <w:tabs>
          <w:tab w:pos="912" w:val="left" w:leader="none"/>
        </w:tabs>
        <w:spacing w:line="213" w:lineRule="auto" w:before="234" w:after="0"/>
        <w:ind w:left="340" w:right="890" w:firstLine="287"/>
        <w:jc w:val="left"/>
        <w:rPr>
          <w:sz w:val="22"/>
        </w:rPr>
      </w:pPr>
      <w:r>
        <w:rPr>
          <w:sz w:val="22"/>
        </w:rPr>
        <w:t>Comprovação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curso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formação</w:t>
      </w:r>
      <w:r>
        <w:rPr>
          <w:spacing w:val="40"/>
          <w:sz w:val="22"/>
        </w:rPr>
        <w:t> </w:t>
      </w:r>
      <w:r>
        <w:rPr>
          <w:sz w:val="22"/>
        </w:rPr>
        <w:t>profissional</w:t>
      </w:r>
      <w:r>
        <w:rPr>
          <w:spacing w:val="40"/>
          <w:sz w:val="22"/>
        </w:rPr>
        <w:t> </w:t>
      </w:r>
      <w:r>
        <w:rPr>
          <w:sz w:val="22"/>
        </w:rPr>
        <w:t>específica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área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educação</w:t>
      </w:r>
      <w:r>
        <w:rPr>
          <w:spacing w:val="40"/>
          <w:sz w:val="22"/>
        </w:rPr>
        <w:t> </w:t>
      </w:r>
      <w:r>
        <w:rPr>
          <w:sz w:val="22"/>
        </w:rPr>
        <w:t>especial</w:t>
      </w:r>
      <w:r>
        <w:rPr>
          <w:spacing w:val="80"/>
          <w:sz w:val="22"/>
        </w:rPr>
        <w:t> </w:t>
      </w:r>
      <w:r>
        <w:rPr>
          <w:sz w:val="22"/>
        </w:rPr>
        <w:t>inclusiva, com carga horária mínima de 80 (oitenta) horas.</w:t>
      </w:r>
    </w:p>
    <w:p>
      <w:pPr>
        <w:pStyle w:val="ListParagraph"/>
        <w:numPr>
          <w:ilvl w:val="1"/>
          <w:numId w:val="2"/>
        </w:numPr>
        <w:tabs>
          <w:tab w:pos="771" w:val="left" w:leader="none"/>
        </w:tabs>
        <w:spacing w:line="240" w:lineRule="auto" w:before="219" w:after="0"/>
        <w:ind w:left="771" w:right="0" w:hanging="214"/>
        <w:jc w:val="left"/>
        <w:rPr>
          <w:sz w:val="22"/>
        </w:rPr>
      </w:pPr>
      <w:r>
        <w:rPr>
          <w:sz w:val="22"/>
        </w:rPr>
        <w:t>Idade: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partir</w:t>
      </w:r>
      <w:r>
        <w:rPr>
          <w:spacing w:val="-3"/>
          <w:sz w:val="22"/>
        </w:rPr>
        <w:t> </w:t>
      </w:r>
      <w:r>
        <w:rPr>
          <w:sz w:val="22"/>
        </w:rPr>
        <w:t>dos</w:t>
      </w:r>
      <w:r>
        <w:rPr>
          <w:spacing w:val="-4"/>
          <w:sz w:val="22"/>
        </w:rPr>
        <w:t> </w:t>
      </w:r>
      <w:r>
        <w:rPr>
          <w:sz w:val="22"/>
        </w:rPr>
        <w:t>18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anos.</w:t>
      </w:r>
    </w:p>
    <w:p>
      <w:pPr>
        <w:pStyle w:val="BodyText"/>
        <w:spacing w:line="429" w:lineRule="auto" w:before="211"/>
        <w:ind w:left="503" w:right="2274" w:firstLine="54"/>
      </w:pPr>
      <w:r>
        <w:rPr/>
        <w:t>RECRUTAMENTO:</w:t>
      </w:r>
      <w:r>
        <w:rPr>
          <w:spacing w:val="-6"/>
        </w:rPr>
        <w:t> </w:t>
      </w:r>
      <w:r>
        <w:rPr/>
        <w:t>Concurso</w:t>
      </w:r>
      <w:r>
        <w:rPr>
          <w:spacing w:val="-6"/>
        </w:rPr>
        <w:t> </w:t>
      </w:r>
      <w:r>
        <w:rPr/>
        <w:t>Público,</w:t>
      </w:r>
      <w:r>
        <w:rPr>
          <w:spacing w:val="-6"/>
        </w:rPr>
        <w:t> </w:t>
      </w:r>
      <w:r>
        <w:rPr/>
        <w:t>incluindo</w:t>
      </w:r>
      <w:r>
        <w:rPr>
          <w:spacing w:val="-6"/>
        </w:rPr>
        <w:t> </w:t>
      </w:r>
      <w:r>
        <w:rPr/>
        <w:t>aprovação</w:t>
      </w:r>
      <w:r>
        <w:rPr>
          <w:spacing w:val="-6"/>
        </w:rPr>
        <w:t> </w:t>
      </w:r>
      <w:r>
        <w:rPr/>
        <w:t>em</w:t>
      </w:r>
      <w:r>
        <w:rPr>
          <w:spacing w:val="-6"/>
        </w:rPr>
        <w:t> </w:t>
      </w:r>
      <w:r>
        <w:rPr/>
        <w:t>avaliação</w:t>
      </w:r>
      <w:r>
        <w:rPr>
          <w:spacing w:val="-6"/>
        </w:rPr>
        <w:t> </w:t>
      </w:r>
      <w:r>
        <w:rPr/>
        <w:t>psicológica. Art. 2º Esta Lei entra em vigor na data de sua publicação.</w:t>
      </w:r>
    </w:p>
    <w:p>
      <w:pPr>
        <w:pStyle w:val="BodyText"/>
        <w:spacing w:before="129"/>
      </w:pPr>
    </w:p>
    <w:p>
      <w:pPr>
        <w:pStyle w:val="BodyText"/>
        <w:ind w:left="3360"/>
      </w:pPr>
      <w:r>
        <w:rPr/>
        <w:t>Gramado,</w:t>
      </w:r>
      <w:r>
        <w:rPr>
          <w:spacing w:val="-5"/>
        </w:rPr>
        <w:t> </w:t>
      </w:r>
      <w:r>
        <w:rPr/>
        <w:t>13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spacing w:before="208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2411938</wp:posOffset>
            </wp:positionH>
            <wp:positionV relativeFrom="paragraph">
              <wp:posOffset>302386</wp:posOffset>
            </wp:positionV>
            <wp:extent cx="2057142" cy="68580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37"/>
        <w:ind w:left="3109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4"/>
        <w:rPr>
          <w:rFonts w:ascii="Arial"/>
          <w:b/>
          <w:sz w:val="20"/>
        </w:rPr>
      </w:pPr>
    </w:p>
    <w:p>
      <w:pPr>
        <w:tabs>
          <w:tab w:pos="6102" w:val="left" w:leader="none"/>
        </w:tabs>
        <w:spacing w:before="0"/>
        <w:ind w:left="339" w:right="0" w:firstLine="0"/>
        <w:jc w:val="both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7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967739</wp:posOffset>
            </wp:positionH>
            <wp:positionV relativeFrom="paragraph">
              <wp:posOffset>197472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4510644</wp:posOffset>
            </wp:positionH>
            <wp:positionV relativeFrom="paragraph">
              <wp:posOffset>211922</wp:posOffset>
            </wp:positionV>
            <wp:extent cx="2007096" cy="6667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096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943" w:val="left" w:leader="none"/>
          <w:tab w:pos="5807" w:val="left" w:leader="none"/>
        </w:tabs>
        <w:spacing w:line="232" w:lineRule="auto" w:before="0"/>
        <w:ind w:left="339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417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640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9008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3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2537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588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9059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upperRoman"/>
      <w:lvlText w:val="%1"/>
      <w:lvlJc w:val="left"/>
      <w:pPr>
        <w:ind w:left="66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819" w:hanging="217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94" w:hanging="21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68" w:hanging="21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42" w:hanging="21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17" w:hanging="21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1" w:hanging="21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65" w:hanging="21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40" w:hanging="217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66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819" w:hanging="217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894" w:hanging="21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68" w:hanging="21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42" w:hanging="21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17" w:hanging="21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1" w:hanging="21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65" w:hanging="21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40" w:hanging="217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11"/>
      <w:ind w:left="557"/>
      <w:outlineLvl w:val="1"/>
    </w:pPr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211"/>
      <w:ind w:left="340" w:hanging="214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2025-12-23T14:09:59Z</dcterms:created>
  <dcterms:modified xsi:type="dcterms:W3CDTF">2025-12-23T14:09:59Z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