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4491,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40"/>
        <w:jc w:val="both"/>
      </w:pPr>
      <w:r>
        <w:rPr/>
        <w:t>Autoriza o município de Gramado a contribuir financeiramente com Mitra Diocese de Novo Hamburgo - PAMA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37" w:lineRule="auto"/>
        <w:ind w:left="57" w:right="360"/>
        <w:rPr>
          <w:rFonts w:ascii="Arial MT" w:hAnsi="Arial MT"/>
        </w:rPr>
      </w:pPr>
      <w:r>
        <w:rPr>
          <w:rFonts w:ascii="Arial MT" w:hAnsi="Arial MT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-186605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78"/>
        <w:rPr>
          <w:rFonts w:ascii="Arial MT"/>
        </w:rPr>
      </w:pPr>
    </w:p>
    <w:p>
      <w:pPr>
        <w:pStyle w:val="BodyText"/>
        <w:spacing w:line="196" w:lineRule="auto"/>
        <w:ind w:left="57" w:right="890" w:firstLine="199"/>
        <w:jc w:val="both"/>
      </w:pPr>
      <w:r>
        <w:rPr/>
        <w:t>Art. 1º O município de Gramado fica autorizado a contribuir com o valor de até R$100.000,00 para a Mitra Diocese de Novo Hamburgo – PAMA (Pastoral do Menor e Adolescente), inscrita no CNPJ: 90.831.660/0012-60, em regime de mútua cooperação para a realização do projeto “Desenvolvendo habilidades e Fortalecendo Vínculos”, realizado pela entidade.</w:t>
      </w:r>
    </w:p>
    <w:p>
      <w:pPr>
        <w:pStyle w:val="BodyText"/>
        <w:spacing w:line="196" w:lineRule="auto" w:before="217"/>
        <w:ind w:left="57" w:right="890" w:firstLine="149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ind w:right="884"/>
        <w:jc w:val="center"/>
      </w:pP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spacing w:before="112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2578193</wp:posOffset>
            </wp:positionH>
            <wp:positionV relativeFrom="paragraph">
              <wp:posOffset>241693</wp:posOffset>
            </wp:positionV>
            <wp:extent cx="2057142" cy="68580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98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4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50464">
            <wp:simplePos x="0" y="0"/>
            <wp:positionH relativeFrom="page">
              <wp:posOffset>1040892</wp:posOffset>
            </wp:positionH>
            <wp:positionV relativeFrom="paragraph">
              <wp:posOffset>680849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8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4476777</wp:posOffset>
            </wp:positionH>
            <wp:positionV relativeFrom="paragraph">
              <wp:posOffset>217157</wp:posOffset>
            </wp:positionV>
            <wp:extent cx="2023508" cy="6667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508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928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7552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2025-12-23T14:18:59Z</dcterms:created>
  <dcterms:modified xsi:type="dcterms:W3CDTF">2025-12-23T14:18:59Z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