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38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49" w:right="74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4494,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19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855" w:right="941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1056637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o Poder Executivo Municipal a firmar Termo de Fomento com a Sociedade Esportiva Recreativa e Cultural Ipiranga, visando à execução do projeto “Carnaval das Hortênsias 2026”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198" w:right="360"/>
        <w:rPr>
          <w:rFonts w:ascii="Arial MT" w:hAnsi="Arial MT"/>
        </w:rPr>
      </w:pP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198" w:right="890" w:firstLine="149"/>
        <w:jc w:val="both"/>
      </w:pPr>
      <w:r>
        <w:rPr/>
        <w:t>Art. 1º Fica o Poder Executivo do município de Gramado autorizado a firmar termo de fomento com</w:t>
      </w:r>
      <w:r>
        <w:rPr>
          <w:spacing w:val="80"/>
          <w:w w:val="150"/>
        </w:rPr>
        <w:t> </w:t>
      </w:r>
      <w:r>
        <w:rPr/>
        <w:t>a Sociedade Esportiva Recreativa e Cultural Ipiranga, inscrita no CNPJ sob o nº 05.493.125/0001-1.</w:t>
      </w:r>
    </w:p>
    <w:p>
      <w:pPr>
        <w:pStyle w:val="BodyText"/>
        <w:spacing w:line="196" w:lineRule="auto" w:before="220"/>
        <w:ind w:left="198" w:right="890" w:firstLine="149"/>
        <w:jc w:val="both"/>
      </w:pPr>
      <w:r>
        <w:rPr/>
        <w:t>§1º O Termo de Fomento de que trata o caput tem por finalidade a transferência de recursos financeiros para a mútua cooperação, visando subsidiar a execução do projeto “Carnaval das</w:t>
      </w:r>
      <w:r>
        <w:rPr>
          <w:spacing w:val="40"/>
        </w:rPr>
        <w:t> </w:t>
      </w:r>
      <w:r>
        <w:rPr/>
        <w:t>Hortênsias 2026 ”.</w:t>
      </w:r>
    </w:p>
    <w:p>
      <w:pPr>
        <w:pStyle w:val="BodyText"/>
        <w:spacing w:line="196" w:lineRule="auto" w:before="219"/>
        <w:ind w:left="198" w:right="891" w:firstLine="149"/>
        <w:jc w:val="both"/>
      </w:pPr>
      <w:r>
        <w:rPr/>
        <w:t>§2º O valor máximo a ser repassado pelo Município, a título de recursos financeiros, é de R$ 53.775,00 (cinquenta e três mil setecentos e setenta e cinco reais).</w:t>
      </w:r>
    </w:p>
    <w:p>
      <w:pPr>
        <w:pStyle w:val="BodyText"/>
        <w:spacing w:line="196" w:lineRule="auto" w:before="219"/>
        <w:ind w:left="198" w:right="890" w:firstLine="149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82"/>
        <w:ind w:left="347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743"/>
        <w:jc w:val="center"/>
      </w:pPr>
      <w:r>
        <w:rPr/>
        <w:drawing>
          <wp:anchor distT="0" distB="0" distL="0" distR="0" allowOverlap="1" layoutInCell="1" locked="0" behindDoc="1" simplePos="0" relativeHeight="487549952">
            <wp:simplePos x="0" y="0"/>
            <wp:positionH relativeFrom="page">
              <wp:posOffset>1155793</wp:posOffset>
            </wp:positionH>
            <wp:positionV relativeFrom="paragraph">
              <wp:posOffset>155497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19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line="232" w:lineRule="auto" w:before="0"/>
        <w:ind w:left="2967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960" w:val="left" w:leader="none"/>
        </w:tabs>
        <w:spacing w:before="1"/>
        <w:ind w:left="197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7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1024635</wp:posOffset>
            </wp:positionH>
            <wp:positionV relativeFrom="paragraph">
              <wp:posOffset>235978</wp:posOffset>
            </wp:positionV>
            <wp:extent cx="2057142" cy="68580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4409045</wp:posOffset>
            </wp:positionH>
            <wp:positionV relativeFrom="paragraph">
              <wp:posOffset>229657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801" w:val="left" w:leader="none"/>
          <w:tab w:pos="5665" w:val="left" w:leader="none"/>
        </w:tabs>
        <w:spacing w:line="232" w:lineRule="auto" w:before="130"/>
        <w:ind w:left="197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559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06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681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2025-12-23T14:22:25Z</dcterms:created>
  <dcterms:modified xsi:type="dcterms:W3CDTF">2025-12-23T14:22:25Z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