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Default Extension="png" ContentType="image/png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4245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549996" cy="71627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9996" cy="7162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Title"/>
      </w:pPr>
      <w:r>
        <w:rPr/>
        <w:t>Prefeitura</w:t>
      </w:r>
      <w:r>
        <w:rPr>
          <w:spacing w:val="-7"/>
        </w:rPr>
        <w:t> </w:t>
      </w:r>
      <w:r>
        <w:rPr/>
        <w:t>Municipal</w:t>
      </w:r>
      <w:r>
        <w:rPr>
          <w:spacing w:val="-7"/>
        </w:rPr>
        <w:t> </w:t>
      </w:r>
      <w:r>
        <w:rPr/>
        <w:t>de</w:t>
      </w:r>
      <w:r>
        <w:rPr>
          <w:spacing w:val="-7"/>
        </w:rPr>
        <w:t> </w:t>
      </w:r>
      <w:r>
        <w:rPr>
          <w:spacing w:val="-2"/>
        </w:rPr>
        <w:t>Gramado</w:t>
      </w:r>
    </w:p>
    <w:p>
      <w:pPr>
        <w:pStyle w:val="BodyText"/>
        <w:rPr>
          <w:rFonts w:ascii="Arial"/>
          <w:i/>
          <w:sz w:val="24"/>
        </w:rPr>
      </w:pPr>
    </w:p>
    <w:p>
      <w:pPr>
        <w:pStyle w:val="BodyText"/>
        <w:spacing w:before="81"/>
        <w:rPr>
          <w:rFonts w:ascii="Arial"/>
          <w:i/>
          <w:sz w:val="24"/>
        </w:rPr>
      </w:pPr>
    </w:p>
    <w:p>
      <w:pPr>
        <w:spacing w:before="0"/>
        <w:ind w:left="0" w:right="835" w:firstLine="0"/>
        <w:jc w:val="center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LEI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Nº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4407,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25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ABRIL</w:t>
      </w:r>
      <w:r>
        <w:rPr>
          <w:rFonts w:ascii="Arial" w:hAnsi="Arial"/>
          <w:b/>
          <w:spacing w:val="-3"/>
          <w:sz w:val="24"/>
        </w:rPr>
        <w:t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2"/>
          <w:sz w:val="24"/>
        </w:rPr>
        <w:t> 2025.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rPr>
          <w:rFonts w:ascii="Arial"/>
          <w:b/>
          <w:sz w:val="24"/>
        </w:rPr>
      </w:pPr>
    </w:p>
    <w:p>
      <w:pPr>
        <w:pStyle w:val="BodyText"/>
        <w:spacing w:before="115"/>
        <w:rPr>
          <w:rFonts w:ascii="Arial"/>
          <w:b/>
          <w:sz w:val="24"/>
        </w:rPr>
      </w:pPr>
    </w:p>
    <w:p>
      <w:pPr>
        <w:pStyle w:val="BodyText"/>
        <w:spacing w:line="196" w:lineRule="auto"/>
        <w:ind w:left="4714" w:right="232"/>
      </w:pPr>
      <w:r>
        <w:rPr/>
        <w:t>Concede o Título de Vereador Emérito à José Luiz </w:t>
      </w:r>
      <w:r>
        <w:rPr>
          <w:spacing w:val="-2"/>
        </w:rPr>
        <w:t>Branchini.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5"/>
      </w:pPr>
    </w:p>
    <w:p>
      <w:pPr>
        <w:pStyle w:val="BodyText"/>
        <w:spacing w:line="196" w:lineRule="auto" w:before="1"/>
        <w:ind w:left="57" w:right="940" w:firstLine="298"/>
        <w:jc w:val="both"/>
      </w:pPr>
      <w:r>
        <w:rPr/>
        <w:drawing>
          <wp:anchor distT="0" distB="0" distL="0" distR="0" allowOverlap="1" layoutInCell="1" locked="0" behindDoc="0" simplePos="0" relativeHeight="15728640">
            <wp:simplePos x="0" y="0"/>
            <wp:positionH relativeFrom="page">
              <wp:posOffset>7217155</wp:posOffset>
            </wp:positionH>
            <wp:positionV relativeFrom="paragraph">
              <wp:posOffset>135193</wp:posOffset>
            </wp:positionV>
            <wp:extent cx="342900" cy="3616043"/>
            <wp:effectExtent l="0" t="0" r="0" b="0"/>
            <wp:wrapNone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3616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</w:rPr>
        <w:t>O PREFEITO DE GRAMADO, </w:t>
      </w:r>
      <w:r>
        <w:rPr/>
        <w:t>no uso de suas atribuições legais, FAÇO SABER, que a Câmara</w:t>
      </w:r>
      <w:r>
        <w:rPr>
          <w:spacing w:val="40"/>
        </w:rPr>
        <w:t> </w:t>
      </w:r>
      <w:r>
        <w:rPr/>
        <w:t>Municipal de Vereadores aprovou e eu sanciono e promulgo a seguinte Lei:</w:t>
      </w:r>
    </w:p>
    <w:p>
      <w:pPr>
        <w:pStyle w:val="BodyText"/>
      </w:pPr>
    </w:p>
    <w:p>
      <w:pPr>
        <w:pStyle w:val="BodyText"/>
        <w:spacing w:before="100"/>
      </w:pPr>
    </w:p>
    <w:p>
      <w:pPr>
        <w:pStyle w:val="BodyText"/>
        <w:spacing w:line="196" w:lineRule="auto"/>
        <w:ind w:left="57" w:right="939" w:firstLine="382"/>
        <w:jc w:val="both"/>
      </w:pPr>
      <w:r>
        <w:rPr/>
        <w:t>Art. 1º Fica concedido o Título de Vereador Emérito ao senhor José Luiz Branchini, em reconhecimento aos relevantes serviços prestados ao Município de Gramado e ao Poder Legislativo </w:t>
      </w:r>
      <w:r>
        <w:rPr>
          <w:spacing w:val="-2"/>
        </w:rPr>
        <w:t>Municipal.</w:t>
      </w:r>
    </w:p>
    <w:p>
      <w:pPr>
        <w:pStyle w:val="BodyText"/>
      </w:pPr>
    </w:p>
    <w:p>
      <w:pPr>
        <w:pStyle w:val="BodyText"/>
        <w:spacing w:before="63"/>
      </w:pPr>
    </w:p>
    <w:p>
      <w:pPr>
        <w:pStyle w:val="BodyText"/>
        <w:ind w:left="355"/>
      </w:pPr>
      <w:r>
        <w:rPr/>
        <w:t>Art.</w:t>
      </w:r>
      <w:r>
        <w:rPr>
          <w:spacing w:val="-5"/>
        </w:rPr>
        <w:t> </w:t>
      </w:r>
      <w:r>
        <w:rPr/>
        <w:t>2º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entrega</w:t>
      </w:r>
      <w:r>
        <w:rPr>
          <w:spacing w:val="-3"/>
        </w:rPr>
        <w:t> </w:t>
      </w:r>
      <w:r>
        <w:rPr/>
        <w:t>do</w:t>
      </w:r>
      <w:r>
        <w:rPr>
          <w:spacing w:val="-3"/>
        </w:rPr>
        <w:t> </w:t>
      </w:r>
      <w:r>
        <w:rPr/>
        <w:t>título</w:t>
      </w:r>
      <w:r>
        <w:rPr>
          <w:spacing w:val="-3"/>
        </w:rPr>
        <w:t> </w:t>
      </w:r>
      <w:r>
        <w:rPr/>
        <w:t>será</w:t>
      </w:r>
      <w:r>
        <w:rPr>
          <w:spacing w:val="-3"/>
        </w:rPr>
        <w:t> </w:t>
      </w:r>
      <w:r>
        <w:rPr/>
        <w:t>realizada</w:t>
      </w:r>
      <w:r>
        <w:rPr>
          <w:spacing w:val="-2"/>
        </w:rPr>
        <w:t> </w:t>
      </w:r>
      <w:r>
        <w:rPr/>
        <w:t>durante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Semana</w:t>
      </w:r>
      <w:r>
        <w:rPr>
          <w:spacing w:val="-3"/>
        </w:rPr>
        <w:t> </w:t>
      </w:r>
      <w:r>
        <w:rPr/>
        <w:t>Legislativa,</w:t>
      </w:r>
      <w:r>
        <w:rPr>
          <w:spacing w:val="-3"/>
        </w:rPr>
        <w:t> </w:t>
      </w:r>
      <w:r>
        <w:rPr/>
        <w:t>em</w:t>
      </w:r>
      <w:r>
        <w:rPr>
          <w:spacing w:val="-3"/>
        </w:rPr>
        <w:t> </w:t>
      </w:r>
      <w:r>
        <w:rPr/>
        <w:t>data</w:t>
      </w:r>
      <w:r>
        <w:rPr>
          <w:spacing w:val="-3"/>
        </w:rPr>
        <w:t> </w:t>
      </w:r>
      <w:r>
        <w:rPr/>
        <w:t>a</w:t>
      </w:r>
      <w:r>
        <w:rPr>
          <w:spacing w:val="-3"/>
        </w:rPr>
        <w:t> </w:t>
      </w:r>
      <w:r>
        <w:rPr/>
        <w:t>ser</w:t>
      </w:r>
      <w:r>
        <w:rPr>
          <w:spacing w:val="-2"/>
        </w:rPr>
        <w:t> comunicada.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left="355"/>
      </w:pPr>
      <w:r>
        <w:rPr/>
        <w:t>Art.</w:t>
      </w:r>
      <w:r>
        <w:rPr>
          <w:spacing w:val="-4"/>
        </w:rPr>
        <w:t> </w:t>
      </w:r>
      <w:r>
        <w:rPr/>
        <w:t>3º</w:t>
      </w:r>
      <w:r>
        <w:rPr>
          <w:spacing w:val="-2"/>
        </w:rPr>
        <w:t> </w:t>
      </w:r>
      <w:r>
        <w:rPr/>
        <w:t>Esta</w:t>
      </w:r>
      <w:r>
        <w:rPr>
          <w:spacing w:val="-2"/>
        </w:rPr>
        <w:t> </w:t>
      </w:r>
      <w:r>
        <w:rPr/>
        <w:t>Lei</w:t>
      </w:r>
      <w:r>
        <w:rPr>
          <w:spacing w:val="-2"/>
        </w:rPr>
        <w:t> </w:t>
      </w:r>
      <w:r>
        <w:rPr/>
        <w:t>entra</w:t>
      </w:r>
      <w:r>
        <w:rPr>
          <w:spacing w:val="-2"/>
        </w:rPr>
        <w:t> </w:t>
      </w:r>
      <w:r>
        <w:rPr/>
        <w:t>em</w:t>
      </w:r>
      <w:r>
        <w:rPr>
          <w:spacing w:val="-2"/>
        </w:rPr>
        <w:t> </w:t>
      </w:r>
      <w:r>
        <w:rPr/>
        <w:t>vigor</w:t>
      </w:r>
      <w:r>
        <w:rPr>
          <w:spacing w:val="-2"/>
        </w:rPr>
        <w:t> </w:t>
      </w:r>
      <w:r>
        <w:rPr/>
        <w:t>na</w:t>
      </w:r>
      <w:r>
        <w:rPr>
          <w:spacing w:val="-2"/>
        </w:rPr>
        <w:t> </w:t>
      </w:r>
      <w:r>
        <w:rPr/>
        <w:t>data</w:t>
      </w:r>
      <w:r>
        <w:rPr>
          <w:spacing w:val="-2"/>
        </w:rPr>
        <w:t> </w:t>
      </w:r>
      <w:r>
        <w:rPr/>
        <w:t>da</w:t>
      </w:r>
      <w:r>
        <w:rPr>
          <w:spacing w:val="-2"/>
        </w:rPr>
        <w:t> </w:t>
      </w:r>
      <w:r>
        <w:rPr/>
        <w:t>sua</w:t>
      </w:r>
      <w:r>
        <w:rPr>
          <w:spacing w:val="-2"/>
        </w:rPr>
        <w:t> publicação.</w:t>
      </w:r>
    </w:p>
    <w:p>
      <w:pPr>
        <w:pStyle w:val="BodyText"/>
      </w:pPr>
    </w:p>
    <w:p>
      <w:pPr>
        <w:pStyle w:val="BodyText"/>
        <w:spacing w:before="53"/>
      </w:pPr>
    </w:p>
    <w:p>
      <w:pPr>
        <w:pStyle w:val="BodyText"/>
        <w:ind w:right="834"/>
        <w:jc w:val="center"/>
      </w:pPr>
      <w:r>
        <w:rPr/>
        <w:t>Gramado,</w:t>
      </w:r>
      <w:r>
        <w:rPr>
          <w:spacing w:val="-5"/>
        </w:rPr>
        <w:t> </w:t>
      </w:r>
      <w:r>
        <w:rPr/>
        <w:t>23</w:t>
      </w:r>
      <w:r>
        <w:rPr>
          <w:spacing w:val="-4"/>
        </w:rPr>
        <w:t> </w:t>
      </w:r>
      <w:r>
        <w:rPr/>
        <w:t>de</w:t>
      </w:r>
      <w:r>
        <w:rPr>
          <w:spacing w:val="-4"/>
        </w:rPr>
        <w:t> </w:t>
      </w:r>
      <w:r>
        <w:rPr/>
        <w:t>abril</w:t>
      </w:r>
      <w:r>
        <w:rPr>
          <w:spacing w:val="-4"/>
        </w:rPr>
        <w:t> </w:t>
      </w:r>
      <w:r>
        <w:rPr>
          <w:spacing w:val="-2"/>
        </w:rPr>
        <w:t>2025.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201"/>
      </w:pPr>
    </w:p>
    <w:p>
      <w:pPr>
        <w:spacing w:line="199" w:lineRule="auto" w:before="0"/>
        <w:ind w:left="3728" w:right="4563" w:firstLine="0"/>
        <w:jc w:val="center"/>
        <w:rPr>
          <w:b/>
          <w:sz w:val="22"/>
        </w:rPr>
      </w:pPr>
      <w:r>
        <w:rPr>
          <w:b/>
          <w:sz w:val="22"/>
        </w:rPr>
        <w:drawing>
          <wp:anchor distT="0" distB="0" distL="0" distR="0" allowOverlap="1" layoutInCell="1" locked="0" behindDoc="1" simplePos="0" relativeHeight="487544832">
            <wp:simplePos x="0" y="0"/>
            <wp:positionH relativeFrom="page">
              <wp:posOffset>3323336</wp:posOffset>
            </wp:positionH>
            <wp:positionV relativeFrom="paragraph">
              <wp:posOffset>-622451</wp:posOffset>
            </wp:positionV>
            <wp:extent cx="2032000" cy="677417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677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2"/>
        </w:rPr>
        <w:t>Nestor Tissot Prefeito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12"/>
          <w:sz w:val="22"/>
        </w:rPr>
        <w:t> </w:t>
      </w:r>
      <w:r>
        <w:rPr>
          <w:b/>
          <w:sz w:val="22"/>
        </w:rPr>
        <w:t>Gramado</w:t>
      </w:r>
    </w:p>
    <w:p>
      <w:pPr>
        <w:pStyle w:val="BodyText"/>
        <w:rPr>
          <w:b/>
        </w:rPr>
      </w:pPr>
    </w:p>
    <w:p>
      <w:pPr>
        <w:pStyle w:val="BodyText"/>
        <w:spacing w:before="63"/>
        <w:rPr>
          <w:b/>
        </w:rPr>
      </w:pPr>
    </w:p>
    <w:p>
      <w:pPr>
        <w:tabs>
          <w:tab w:pos="6138" w:val="left" w:leader="none"/>
        </w:tabs>
        <w:spacing w:before="0"/>
        <w:ind w:left="0" w:right="833" w:firstLine="0"/>
        <w:jc w:val="center"/>
        <w:rPr>
          <w:b/>
          <w:sz w:val="22"/>
        </w:rPr>
      </w:pPr>
      <w:r>
        <w:rPr>
          <w:b/>
          <w:spacing w:val="-2"/>
          <w:sz w:val="22"/>
        </w:rPr>
        <w:t>Ciente.</w:t>
      </w:r>
      <w:r>
        <w:rPr>
          <w:b/>
          <w:sz w:val="22"/>
        </w:rPr>
        <w:tab/>
        <w:t>Registre-se</w:t>
      </w:r>
      <w:r>
        <w:rPr>
          <w:b/>
          <w:spacing w:val="-13"/>
          <w:sz w:val="22"/>
        </w:rPr>
        <w:t> </w:t>
      </w:r>
      <w:r>
        <w:rPr>
          <w:b/>
          <w:sz w:val="22"/>
        </w:rPr>
        <w:t>e</w:t>
      </w:r>
      <w:r>
        <w:rPr>
          <w:b/>
          <w:spacing w:val="-10"/>
          <w:sz w:val="22"/>
        </w:rPr>
        <w:t> </w:t>
      </w:r>
      <w:r>
        <w:rPr>
          <w:b/>
          <w:sz w:val="22"/>
        </w:rPr>
        <w:t>Publique-</w:t>
      </w:r>
      <w:r>
        <w:rPr>
          <w:b/>
          <w:spacing w:val="-5"/>
          <w:sz w:val="22"/>
        </w:rPr>
        <w:t>se.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248"/>
        <w:rPr>
          <w:b/>
        </w:rPr>
      </w:pPr>
    </w:p>
    <w:p>
      <w:pPr>
        <w:tabs>
          <w:tab w:pos="5475" w:val="left" w:leader="none"/>
          <w:tab w:pos="6292" w:val="left" w:leader="none"/>
        </w:tabs>
        <w:spacing w:line="199" w:lineRule="auto" w:before="0"/>
        <w:ind w:left="362" w:right="1197" w:hanging="1"/>
        <w:jc w:val="center"/>
        <w:rPr>
          <w:b/>
          <w:sz w:val="22"/>
        </w:rPr>
      </w:pPr>
      <w:r>
        <w:rPr>
          <w:b/>
          <w:sz w:val="22"/>
        </w:rPr>
        <w:t>Caiene Pereira Rodrigues</w:t>
        <w:tab/>
        <w:tab/>
        <w:t>Débora Brantes Prux da Silva Procuradora-Adjunta</w:t>
      </w:r>
      <w:r>
        <w:rPr>
          <w:b/>
          <w:spacing w:val="-11"/>
          <w:sz w:val="22"/>
        </w:rPr>
        <w:t> </w:t>
      </w:r>
      <w:r>
        <w:rPr>
          <w:b/>
          <w:sz w:val="22"/>
        </w:rPr>
        <w:t>do</w:t>
      </w:r>
      <w:r>
        <w:rPr>
          <w:b/>
          <w:spacing w:val="-10"/>
          <w:sz w:val="22"/>
        </w:rPr>
        <w:t> </w:t>
      </w:r>
      <w:r>
        <w:rPr>
          <w:b/>
          <w:spacing w:val="-2"/>
          <w:sz w:val="22"/>
        </w:rPr>
        <w:t>Município</w:t>
      </w:r>
      <w:r>
        <w:rPr>
          <w:b/>
          <w:sz w:val="22"/>
        </w:rPr>
        <w:tab/>
        <w:t>Secretária</w:t>
      </w:r>
      <w:r>
        <w:rPr>
          <w:b/>
          <w:spacing w:val="-9"/>
          <w:sz w:val="22"/>
        </w:rPr>
        <w:t> </w:t>
      </w:r>
      <w:r>
        <w:rPr>
          <w:b/>
          <w:sz w:val="22"/>
        </w:rPr>
        <w:t>Municipal</w:t>
      </w:r>
      <w:r>
        <w:rPr>
          <w:b/>
          <w:spacing w:val="-7"/>
          <w:sz w:val="22"/>
        </w:rPr>
        <w:t> </w:t>
      </w:r>
      <w:r>
        <w:rPr>
          <w:b/>
          <w:sz w:val="22"/>
        </w:rPr>
        <w:t>de</w:t>
      </w:r>
      <w:r>
        <w:rPr>
          <w:b/>
          <w:spacing w:val="-7"/>
          <w:sz w:val="22"/>
        </w:rPr>
        <w:t> </w:t>
      </w:r>
      <w:r>
        <w:rPr>
          <w:b/>
          <w:spacing w:val="-2"/>
          <w:sz w:val="22"/>
        </w:rPr>
        <w:t>Administração</w:t>
      </w:r>
    </w:p>
    <w:sectPr>
      <w:footerReference w:type="default" r:id="rId5"/>
      <w:type w:val="continuous"/>
      <w:pgSz w:w="11910" w:h="16840"/>
      <w:pgMar w:header="0" w:footer="1858" w:top="380" w:bottom="2040" w:left="1700" w:right="0"/>
      <w:pgNumType w:start="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  <w:font w:name="Calibri">
    <w:altName w:val="Calibri"/>
    <w:charset w:val="1"/>
    <w:family w:val="roman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  <w:rPr>
        <w:sz w:val="20"/>
      </w:rPr>
    </w:pPr>
    <w:r>
      <w:rPr>
        <w:sz w:val="20"/>
      </w:rPr>
      <w:drawing>
        <wp:anchor distT="0" distB="0" distL="0" distR="0" allowOverlap="1" layoutInCell="1" locked="0" behindDoc="1" simplePos="0" relativeHeight="487544320">
          <wp:simplePos x="0" y="0"/>
          <wp:positionH relativeFrom="page">
            <wp:posOffset>366014</wp:posOffset>
          </wp:positionH>
          <wp:positionV relativeFrom="page">
            <wp:posOffset>9456701</wp:posOffset>
          </wp:positionV>
          <wp:extent cx="2032000" cy="677418"/>
          <wp:effectExtent l="0" t="0" r="0" b="0"/>
          <wp:wrapNone/>
          <wp:docPr id="1" name="Image 1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w:drawing>
        <wp:anchor distT="0" distB="0" distL="0" distR="0" allowOverlap="1" layoutInCell="1" locked="0" behindDoc="1" simplePos="0" relativeHeight="487544832">
          <wp:simplePos x="0" y="0"/>
          <wp:positionH relativeFrom="page">
            <wp:posOffset>4710637</wp:posOffset>
          </wp:positionH>
          <wp:positionV relativeFrom="page">
            <wp:posOffset>9385407</wp:posOffset>
          </wp:positionV>
          <wp:extent cx="2032000" cy="677418"/>
          <wp:effectExtent l="0" t="0" r="0" b="0"/>
          <wp:wrapNone/>
          <wp:docPr id="2" name="Image 2"/>
          <wp:cNvGraphicFramePr>
            <a:graphicFrameLocks/>
          </wp:cNvGraphicFramePr>
          <a:graphic>
            <a:graphicData uri="http://schemas.openxmlformats.org/drawingml/2006/picture">
              <pic:pic>
                <pic:nvPicPr>
                  <pic:cNvPr id="2" name="Image 2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2032000" cy="67741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sz w:val="20"/>
      </w:rPr>
      <mc:AlternateContent>
        <mc:Choice Requires="wps">
          <w:drawing>
            <wp:anchor distT="0" distB="0" distL="0" distR="0" allowOverlap="1" layoutInCell="1" locked="0" behindDoc="1" simplePos="0" relativeHeight="487545344">
              <wp:simplePos x="0" y="0"/>
              <wp:positionH relativeFrom="page">
                <wp:posOffset>1198880</wp:posOffset>
              </wp:positionH>
              <wp:positionV relativeFrom="page">
                <wp:posOffset>10156162</wp:posOffset>
              </wp:positionV>
              <wp:extent cx="5749925" cy="290830"/>
              <wp:effectExtent l="0" t="0" r="0" b="0"/>
              <wp:wrapNone/>
              <wp:docPr id="3" name="Textbox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Textbox 3"/>
                    <wps:cNvSpPr txBox="1"/>
                    <wps:spPr>
                      <a:xfrm>
                        <a:off x="0" y="0"/>
                        <a:ext cx="5749925" cy="2908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before="14"/>
                            <w:ind w:left="0" w:right="84" w:firstLine="0"/>
                            <w:jc w:val="right"/>
                            <w:rPr>
                              <w:rFonts w:ascii="Arial MT" w:hAnsi="Arial MT"/>
                              <w:sz w:val="16"/>
                            </w:rPr>
                          </w:pPr>
                          <w:r>
                            <w:rPr>
                              <w:rFonts w:ascii="Arial MT" w:hAnsi="Arial MT"/>
                              <w:sz w:val="16"/>
                            </w:rPr>
                            <w:t>Avenida</w:t>
                          </w:r>
                          <w:r>
                            <w:rPr>
                              <w:rFonts w:ascii="Arial MT" w:hAnsi="Arial MT"/>
                              <w:spacing w:val="-6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Das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Hortênsias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2029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Centro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Cep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95.670-900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Gramado/RS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Telefone: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(54)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3286-0200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-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z w:val="16"/>
                            </w:rPr>
                            <w:t>Site:</w:t>
                          </w:r>
                          <w:r>
                            <w:rPr>
                              <w:rFonts w:ascii="Arial MT" w:hAnsi="Arial MT"/>
                              <w:spacing w:val="-4"/>
                              <w:sz w:val="16"/>
                            </w:rPr>
                            <w:t> </w:t>
                          </w:r>
                          <w:r>
                            <w:rPr>
                              <w:rFonts w:ascii="Arial MT" w:hAnsi="Arial MT"/>
                              <w:spacing w:val="-2"/>
                              <w:sz w:val="16"/>
                            </w:rPr>
                            <w:t>gramado.rs.gov.br</w:t>
                          </w:r>
                        </w:p>
                        <w:p>
                          <w:pPr>
                            <w:spacing w:before="55"/>
                            <w:ind w:left="0" w:right="18" w:firstLine="0"/>
                            <w:jc w:val="right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z w:val="16"/>
                            </w:rPr>
                            <w:t>/</w:t>
                          </w:r>
                          <w:r>
                            <w:rPr>
                              <w:rFonts w:ascii="Arial MT"/>
                              <w:spacing w:val="42"/>
                              <w:sz w:val="16"/>
                            </w:rPr>
                            <w:t>  </w:t>
                          </w:r>
                          <w:r>
                            <w:rPr>
                              <w:rFonts w:ascii="Arial MT"/>
                              <w:spacing w:val="-10"/>
                              <w:sz w:val="16"/>
                            </w:rPr>
                            <w:t>1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94.400002pt;margin-top:799.697815pt;width:452.75pt;height:22.9pt;mso-position-horizontal-relative:page;mso-position-vertical-relative:page;z-index:-15771136" type="#_x0000_t202" id="docshape1" filled="false" stroked="false">
              <v:textbox inset="0,0,0,0">
                <w:txbxContent>
                  <w:p>
                    <w:pPr>
                      <w:spacing w:before="14"/>
                      <w:ind w:left="0" w:right="84" w:firstLine="0"/>
                      <w:jc w:val="right"/>
                      <w:rPr>
                        <w:rFonts w:ascii="Arial MT" w:hAnsi="Arial MT"/>
                        <w:sz w:val="16"/>
                      </w:rPr>
                    </w:pPr>
                    <w:r>
                      <w:rPr>
                        <w:rFonts w:ascii="Arial MT" w:hAnsi="Arial MT"/>
                        <w:sz w:val="16"/>
                      </w:rPr>
                      <w:t>Avenida</w:t>
                    </w:r>
                    <w:r>
                      <w:rPr>
                        <w:rFonts w:ascii="Arial MT" w:hAnsi="Arial MT"/>
                        <w:spacing w:val="-6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Das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Hortênsias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2029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Centro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Cep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95.670-900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Gramado/RS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Telefone: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(54)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3286-0200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-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z w:val="16"/>
                      </w:rPr>
                      <w:t>Site:</w:t>
                    </w:r>
                    <w:r>
                      <w:rPr>
                        <w:rFonts w:ascii="Arial MT" w:hAnsi="Arial MT"/>
                        <w:spacing w:val="-4"/>
                        <w:sz w:val="16"/>
                      </w:rPr>
                      <w:t> </w:t>
                    </w:r>
                    <w:r>
                      <w:rPr>
                        <w:rFonts w:ascii="Arial MT" w:hAnsi="Arial MT"/>
                        <w:spacing w:val="-2"/>
                        <w:sz w:val="16"/>
                      </w:rPr>
                      <w:t>gramado.rs.gov.br</w:t>
                    </w:r>
                  </w:p>
                  <w:p>
                    <w:pPr>
                      <w:spacing w:before="55"/>
                      <w:ind w:left="0" w:right="18" w:firstLine="0"/>
                      <w:jc w:val="right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sz w:val="16"/>
                      </w:rPr>
                      <w:t>1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z w:val="16"/>
                      </w:rPr>
                      <w:t>/</w:t>
                    </w:r>
                    <w:r>
                      <w:rPr>
                        <w:rFonts w:ascii="Arial MT"/>
                        <w:spacing w:val="42"/>
                        <w:sz w:val="16"/>
                      </w:rPr>
                      <w:t>  </w:t>
                    </w:r>
                    <w:r>
                      <w:rPr>
                        <w:rFonts w:ascii="Arial MT"/>
                        <w:spacing w:val="-10"/>
                        <w:sz w:val="16"/>
                      </w:rPr>
                      <w:t>1</w:t>
                    </w:r>
                  </w:p>
                </w:txbxContent>
              </v:textbox>
              <w10:wrap type="none"/>
            </v:shape>
          </w:pict>
        </mc:Fallback>
      </mc:AlternateConten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before="70"/>
      <w:ind w:right="822"/>
      <w:jc w:val="center"/>
    </w:pPr>
    <w:rPr>
      <w:rFonts w:ascii="Arial" w:hAnsi="Arial" w:eastAsia="Arial" w:cs="Arial"/>
      <w:i/>
      <w:iCs/>
      <w:sz w:val="40"/>
      <w:szCs w:val="40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pt-P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image" Target="media/image3.jpeg"/><Relationship Id="rId7" Type="http://schemas.openxmlformats.org/officeDocument/2006/relationships/image" Target="media/image4.png"/><Relationship Id="rId8" Type="http://schemas.openxmlformats.org/officeDocument/2006/relationships/image" Target="media/image5.png"/></Relationships>

</file>

<file path=word/_rels/footer1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Relationship Id="rId2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2025-05-12T17:46:57Z</dcterms:created>
  <dcterms:modified xsi:type="dcterms:W3CDTF">2025-05-12T17:46:57Z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2025-04-25T00:00:00Z</vt:filetime>
  </property>
  <property fmtid="{D5CDD505-2E9C-101B-9397-08002B2CF9AE}" pid="3" name="Creator">
    <vt:lpwstr>BIRT Report Engine /usr/local/tomcat/webapps/WebReport/WEB-INF/lib/org.eclipse.birt.runtime_4.10.0-20221001.jar.</vt:lpwstr>
  </property>
  <property fmtid="{D5CDD505-2E9C-101B-9397-08002B2CF9AE}" pid="4" name="LastSaved">
    <vt:filetime>2025-05-12T00:00:00Z</vt:filetime>
  </property>
  <property fmtid="{D5CDD505-2E9C-101B-9397-08002B2CF9AE}" pid="5" name="Producer">
    <vt:lpwstr>Bry Signer PDF 2.3.1</vt:lpwstr>
  </property>
</Properties>
</file>