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jpeg" ContentType="image/jpe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4245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549996" cy="716279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9996" cy="7162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pStyle w:val="Title"/>
      </w:pPr>
      <w:r>
        <w:rPr/>
        <w:t>Prefeitura</w:t>
      </w:r>
      <w:r>
        <w:rPr>
          <w:spacing w:val="-7"/>
        </w:rPr>
        <w:t> </w:t>
      </w:r>
      <w:r>
        <w:rPr/>
        <w:t>Municipal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>
          <w:spacing w:val="-2"/>
        </w:rPr>
        <w:t>Gramado</w:t>
      </w:r>
    </w:p>
    <w:p>
      <w:pPr>
        <w:pStyle w:val="BodyText"/>
        <w:rPr>
          <w:rFonts w:ascii="Arial"/>
          <w:i/>
          <w:sz w:val="24"/>
        </w:rPr>
      </w:pPr>
    </w:p>
    <w:p>
      <w:pPr>
        <w:pStyle w:val="BodyText"/>
        <w:spacing w:before="81"/>
        <w:rPr>
          <w:rFonts w:ascii="Arial"/>
          <w:i/>
          <w:sz w:val="24"/>
        </w:rPr>
      </w:pPr>
    </w:p>
    <w:p>
      <w:pPr>
        <w:spacing w:before="0"/>
        <w:ind w:left="2502" w:right="0" w:firstLine="0"/>
        <w:jc w:val="left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LEI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Nº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4396,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22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ABRIL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2"/>
          <w:sz w:val="24"/>
        </w:rPr>
        <w:t> 2025.</w:t>
      </w: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spacing w:before="115"/>
        <w:rPr>
          <w:rFonts w:ascii="Arial"/>
          <w:b/>
          <w:sz w:val="24"/>
        </w:rPr>
      </w:pPr>
    </w:p>
    <w:p>
      <w:pPr>
        <w:pStyle w:val="BodyText"/>
        <w:spacing w:line="196" w:lineRule="auto"/>
        <w:ind w:left="4714" w:right="991"/>
        <w:jc w:val="both"/>
      </w:pPr>
      <w:r>
        <w:rPr/>
        <w:t>Propõe a alteração da Lei Municipal 3.617, de 15 de janeiro de 2018, que “Cria o cargo de Diretor da Escola do Legislativo de Gramado, em especial quanto ao vencimento do cargo de Diretor da Escola do Legislativo”.</w:t>
      </w:r>
    </w:p>
    <w:p>
      <w:pPr>
        <w:pStyle w:val="BodyText"/>
      </w:pPr>
    </w:p>
    <w:p>
      <w:pPr>
        <w:pStyle w:val="BodyText"/>
        <w:spacing w:before="149"/>
      </w:pPr>
    </w:p>
    <w:p>
      <w:pPr>
        <w:pStyle w:val="BodyText"/>
        <w:spacing w:line="213" w:lineRule="auto" w:before="1"/>
        <w:ind w:left="57" w:right="827" w:firstLine="298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7217155</wp:posOffset>
            </wp:positionH>
            <wp:positionV relativeFrom="paragraph">
              <wp:posOffset>-78223</wp:posOffset>
            </wp:positionV>
            <wp:extent cx="342900" cy="3616043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616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</w:rPr>
        <w:t>O</w:t>
      </w:r>
      <w:r>
        <w:rPr>
          <w:b/>
          <w:spacing w:val="40"/>
        </w:rPr>
        <w:t> </w:t>
      </w:r>
      <w:r>
        <w:rPr>
          <w:b/>
        </w:rPr>
        <w:t>PREFEITO</w:t>
      </w:r>
      <w:r>
        <w:rPr>
          <w:b/>
          <w:spacing w:val="40"/>
        </w:rPr>
        <w:t> </w:t>
      </w:r>
      <w:r>
        <w:rPr>
          <w:b/>
        </w:rPr>
        <w:t>DE</w:t>
      </w:r>
      <w:r>
        <w:rPr>
          <w:b/>
          <w:spacing w:val="40"/>
        </w:rPr>
        <w:t> </w:t>
      </w:r>
      <w:r>
        <w:rPr>
          <w:b/>
        </w:rPr>
        <w:t>GRAMADO,</w:t>
      </w:r>
      <w:r>
        <w:rPr>
          <w:b/>
          <w:spacing w:val="40"/>
        </w:rPr>
        <w:t> </w:t>
      </w:r>
      <w:r>
        <w:rPr/>
        <w:t>no</w:t>
      </w:r>
      <w:r>
        <w:rPr>
          <w:spacing w:val="40"/>
        </w:rPr>
        <w:t> </w:t>
      </w:r>
      <w:r>
        <w:rPr/>
        <w:t>uso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suas</w:t>
      </w:r>
      <w:r>
        <w:rPr>
          <w:spacing w:val="40"/>
        </w:rPr>
        <w:t> </w:t>
      </w:r>
      <w:r>
        <w:rPr/>
        <w:t>atribuições</w:t>
      </w:r>
      <w:r>
        <w:rPr>
          <w:spacing w:val="40"/>
        </w:rPr>
        <w:t> </w:t>
      </w:r>
      <w:r>
        <w:rPr/>
        <w:t>legais,</w:t>
      </w:r>
      <w:r>
        <w:rPr>
          <w:spacing w:val="40"/>
        </w:rPr>
        <w:t> </w:t>
      </w:r>
      <w:r>
        <w:rPr/>
        <w:t>FAÇO</w:t>
      </w:r>
      <w:r>
        <w:rPr>
          <w:spacing w:val="40"/>
        </w:rPr>
        <w:t> </w:t>
      </w:r>
      <w:r>
        <w:rPr/>
        <w:t>SABER,</w:t>
      </w:r>
      <w:r>
        <w:rPr>
          <w:spacing w:val="40"/>
        </w:rPr>
        <w:t> </w:t>
      </w:r>
      <w:r>
        <w:rPr/>
        <w:t>que</w:t>
      </w:r>
      <w:r>
        <w:rPr>
          <w:spacing w:val="40"/>
        </w:rPr>
        <w:t> </w:t>
      </w:r>
      <w:r>
        <w:rPr/>
        <w:t>a</w:t>
      </w:r>
      <w:r>
        <w:rPr>
          <w:spacing w:val="40"/>
        </w:rPr>
        <w:t> </w:t>
      </w:r>
      <w:r>
        <w:rPr/>
        <w:t>Câmara</w:t>
      </w:r>
      <w:r>
        <w:rPr>
          <w:spacing w:val="80"/>
          <w:w w:val="150"/>
        </w:rPr>
        <w:t> </w:t>
      </w:r>
      <w:r>
        <w:rPr/>
        <w:t>Municipal de Vereadores aprovou e eu sanciono e promulgo a seguinte Lei:</w:t>
      </w:r>
    </w:p>
    <w:p>
      <w:pPr>
        <w:pStyle w:val="BodyText"/>
        <w:spacing w:line="213" w:lineRule="auto" w:before="242"/>
        <w:ind w:left="57" w:right="827" w:firstLine="298"/>
      </w:pPr>
      <w:r>
        <w:rPr/>
        <w:t>Art.</w:t>
      </w:r>
      <w:r>
        <w:rPr>
          <w:spacing w:val="18"/>
        </w:rPr>
        <w:t> </w:t>
      </w:r>
      <w:r>
        <w:rPr/>
        <w:t>1º</w:t>
      </w:r>
      <w:r>
        <w:rPr>
          <w:spacing w:val="18"/>
        </w:rPr>
        <w:t> </w:t>
      </w:r>
      <w:r>
        <w:rPr/>
        <w:t>Altera</w:t>
      </w:r>
      <w:r>
        <w:rPr>
          <w:spacing w:val="18"/>
        </w:rPr>
        <w:t> </w:t>
      </w:r>
      <w:r>
        <w:rPr/>
        <w:t>o</w:t>
      </w:r>
      <w:r>
        <w:rPr>
          <w:spacing w:val="18"/>
        </w:rPr>
        <w:t> </w:t>
      </w:r>
      <w:r>
        <w:rPr/>
        <w:t>inciso</w:t>
      </w:r>
      <w:r>
        <w:rPr>
          <w:spacing w:val="18"/>
        </w:rPr>
        <w:t> </w:t>
      </w:r>
      <w:r>
        <w:rPr/>
        <w:t>I,</w:t>
      </w:r>
      <w:r>
        <w:rPr>
          <w:spacing w:val="18"/>
        </w:rPr>
        <w:t> </w:t>
      </w:r>
      <w:r>
        <w:rPr/>
        <w:t>do</w:t>
      </w:r>
      <w:r>
        <w:rPr>
          <w:spacing w:val="18"/>
        </w:rPr>
        <w:t> </w:t>
      </w:r>
      <w:r>
        <w:rPr/>
        <w:t>art.</w:t>
      </w:r>
      <w:r>
        <w:rPr>
          <w:spacing w:val="18"/>
        </w:rPr>
        <w:t> </w:t>
      </w:r>
      <w:r>
        <w:rPr/>
        <w:t>4º</w:t>
      </w:r>
      <w:r>
        <w:rPr>
          <w:spacing w:val="18"/>
        </w:rPr>
        <w:t> </w:t>
      </w:r>
      <w:r>
        <w:rPr/>
        <w:t>da</w:t>
      </w:r>
      <w:r>
        <w:rPr>
          <w:spacing w:val="18"/>
        </w:rPr>
        <w:t> </w:t>
      </w:r>
      <w:r>
        <w:rPr/>
        <w:t>Lei</w:t>
      </w:r>
      <w:r>
        <w:rPr>
          <w:spacing w:val="18"/>
        </w:rPr>
        <w:t> </w:t>
      </w:r>
      <w:r>
        <w:rPr/>
        <w:t>Municipal</w:t>
      </w:r>
      <w:r>
        <w:rPr>
          <w:spacing w:val="18"/>
        </w:rPr>
        <w:t> </w:t>
      </w:r>
      <w:r>
        <w:rPr/>
        <w:t>nº</w:t>
      </w:r>
      <w:r>
        <w:rPr>
          <w:spacing w:val="18"/>
        </w:rPr>
        <w:t> </w:t>
      </w:r>
      <w:r>
        <w:rPr/>
        <w:t>3.617,</w:t>
      </w:r>
      <w:r>
        <w:rPr>
          <w:spacing w:val="18"/>
        </w:rPr>
        <w:t> </w:t>
      </w:r>
      <w:r>
        <w:rPr/>
        <w:t>que</w:t>
      </w:r>
      <w:r>
        <w:rPr>
          <w:spacing w:val="18"/>
        </w:rPr>
        <w:t> </w:t>
      </w:r>
      <w:r>
        <w:rPr/>
        <w:t>passa</w:t>
      </w:r>
      <w:r>
        <w:rPr>
          <w:spacing w:val="18"/>
        </w:rPr>
        <w:t> </w:t>
      </w:r>
      <w:r>
        <w:rPr/>
        <w:t>a</w:t>
      </w:r>
      <w:r>
        <w:rPr>
          <w:spacing w:val="18"/>
        </w:rPr>
        <w:t> </w:t>
      </w:r>
      <w:r>
        <w:rPr/>
        <w:t>vigorar</w:t>
      </w:r>
      <w:r>
        <w:rPr>
          <w:spacing w:val="18"/>
        </w:rPr>
        <w:t> </w:t>
      </w:r>
      <w:r>
        <w:rPr/>
        <w:t>com</w:t>
      </w:r>
      <w:r>
        <w:rPr>
          <w:spacing w:val="18"/>
        </w:rPr>
        <w:t> </w:t>
      </w:r>
      <w:r>
        <w:rPr/>
        <w:t>a</w:t>
      </w:r>
      <w:r>
        <w:rPr>
          <w:spacing w:val="18"/>
        </w:rPr>
        <w:t> </w:t>
      </w:r>
      <w:r>
        <w:rPr/>
        <w:t>seguinte </w:t>
      </w:r>
      <w:r>
        <w:rPr>
          <w:spacing w:val="-2"/>
        </w:rPr>
        <w:t>redação:</w:t>
      </w:r>
    </w:p>
    <w:p>
      <w:pPr>
        <w:pStyle w:val="BodyText"/>
        <w:spacing w:line="213" w:lineRule="auto" w:before="2"/>
        <w:ind w:left="2457" w:right="7070"/>
      </w:pPr>
      <w:r>
        <w:rPr/>
        <w:t>"Art.</w:t>
      </w:r>
      <w:r>
        <w:rPr>
          <w:spacing w:val="-13"/>
        </w:rPr>
        <w:t> </w:t>
      </w:r>
      <w:r>
        <w:rPr/>
        <w:t>4º </w:t>
      </w:r>
      <w:r>
        <w:rPr>
          <w:spacing w:val="-2"/>
        </w:rPr>
        <w:t>(...)</w:t>
      </w:r>
    </w:p>
    <w:p>
      <w:pPr>
        <w:pStyle w:val="BodyText"/>
        <w:spacing w:line="247" w:lineRule="exact"/>
        <w:ind w:left="2457"/>
      </w:pPr>
      <w:r>
        <w:rPr/>
        <w:t>I</w:t>
      </w:r>
      <w:r>
        <w:rPr>
          <w:spacing w:val="-6"/>
        </w:rPr>
        <w:t> </w:t>
      </w:r>
      <w:r>
        <w:rPr/>
        <w:t>-</w:t>
      </w:r>
      <w:r>
        <w:rPr>
          <w:spacing w:val="-4"/>
        </w:rPr>
        <w:t> </w:t>
      </w:r>
      <w:r>
        <w:rPr/>
        <w:t>ter</w:t>
      </w:r>
      <w:r>
        <w:rPr>
          <w:spacing w:val="-4"/>
        </w:rPr>
        <w:t> </w:t>
      </w:r>
      <w:r>
        <w:rPr/>
        <w:t>ensino</w:t>
      </w:r>
      <w:r>
        <w:rPr>
          <w:spacing w:val="-4"/>
        </w:rPr>
        <w:t> </w:t>
      </w:r>
      <w:r>
        <w:rPr/>
        <w:t>superior</w:t>
      </w:r>
      <w:r>
        <w:rPr>
          <w:spacing w:val="-4"/>
        </w:rPr>
        <w:t> </w:t>
      </w:r>
      <w:r>
        <w:rPr/>
        <w:t>completo</w:t>
      </w:r>
      <w:r>
        <w:rPr>
          <w:spacing w:val="-4"/>
        </w:rPr>
        <w:t> </w:t>
      </w:r>
      <w:r>
        <w:rPr/>
        <w:t>ou</w:t>
      </w:r>
      <w:r>
        <w:rPr>
          <w:spacing w:val="-4"/>
        </w:rPr>
        <w:t> </w:t>
      </w:r>
      <w:r>
        <w:rPr/>
        <w:t>em</w:t>
      </w:r>
      <w:r>
        <w:rPr>
          <w:spacing w:val="-3"/>
        </w:rPr>
        <w:t> </w:t>
      </w:r>
      <w:r>
        <w:rPr>
          <w:spacing w:val="-2"/>
        </w:rPr>
        <w:t>curso;"</w:t>
      </w:r>
    </w:p>
    <w:p>
      <w:pPr>
        <w:pStyle w:val="BodyText"/>
        <w:spacing w:before="182"/>
      </w:pPr>
    </w:p>
    <w:p>
      <w:pPr>
        <w:pStyle w:val="BodyText"/>
        <w:spacing w:line="254" w:lineRule="exact" w:before="1"/>
        <w:ind w:left="355"/>
        <w:jc w:val="both"/>
      </w:pPr>
      <w:r>
        <w:rPr/>
        <w:t>Art.</w:t>
      </w:r>
      <w:r>
        <w:rPr>
          <w:spacing w:val="-6"/>
        </w:rPr>
        <w:t> </w:t>
      </w:r>
      <w:r>
        <w:rPr/>
        <w:t>2º</w:t>
      </w:r>
      <w:r>
        <w:rPr>
          <w:spacing w:val="-3"/>
        </w:rPr>
        <w:t> </w:t>
      </w:r>
      <w:r>
        <w:rPr/>
        <w:t>Altera</w:t>
      </w:r>
      <w:r>
        <w:rPr>
          <w:spacing w:val="-3"/>
        </w:rPr>
        <w:t> </w:t>
      </w:r>
      <w:r>
        <w:rPr/>
        <w:t>o</w:t>
      </w:r>
      <w:r>
        <w:rPr>
          <w:spacing w:val="-4"/>
        </w:rPr>
        <w:t> </w:t>
      </w:r>
      <w:r>
        <w:rPr/>
        <w:t>art.</w:t>
      </w:r>
      <w:r>
        <w:rPr>
          <w:spacing w:val="-3"/>
        </w:rPr>
        <w:t> </w:t>
      </w:r>
      <w:r>
        <w:rPr/>
        <w:t>6º</w:t>
      </w:r>
      <w:r>
        <w:rPr>
          <w:spacing w:val="-3"/>
        </w:rPr>
        <w:t> </w:t>
      </w:r>
      <w:r>
        <w:rPr/>
        <w:t>da</w:t>
      </w:r>
      <w:r>
        <w:rPr>
          <w:spacing w:val="-3"/>
        </w:rPr>
        <w:t> </w:t>
      </w:r>
      <w:r>
        <w:rPr/>
        <w:t>Lei</w:t>
      </w:r>
      <w:r>
        <w:rPr>
          <w:spacing w:val="-4"/>
        </w:rPr>
        <w:t> </w:t>
      </w:r>
      <w:r>
        <w:rPr/>
        <w:t>Municipal</w:t>
      </w:r>
      <w:r>
        <w:rPr>
          <w:spacing w:val="-3"/>
        </w:rPr>
        <w:t> </w:t>
      </w:r>
      <w:r>
        <w:rPr/>
        <w:t>nº</w:t>
      </w:r>
      <w:r>
        <w:rPr>
          <w:spacing w:val="-3"/>
        </w:rPr>
        <w:t> </w:t>
      </w:r>
      <w:r>
        <w:rPr/>
        <w:t>3.617,</w:t>
      </w:r>
      <w:r>
        <w:rPr>
          <w:spacing w:val="-4"/>
        </w:rPr>
        <w:t> </w:t>
      </w:r>
      <w:r>
        <w:rPr/>
        <w:t>que</w:t>
      </w:r>
      <w:r>
        <w:rPr>
          <w:spacing w:val="-3"/>
        </w:rPr>
        <w:t> </w:t>
      </w:r>
      <w:r>
        <w:rPr/>
        <w:t>passa</w:t>
      </w:r>
      <w:r>
        <w:rPr>
          <w:spacing w:val="-3"/>
        </w:rPr>
        <w:t> </w:t>
      </w:r>
      <w:r>
        <w:rPr/>
        <w:t>a</w:t>
      </w:r>
      <w:r>
        <w:rPr>
          <w:spacing w:val="-3"/>
        </w:rPr>
        <w:t> </w:t>
      </w:r>
      <w:r>
        <w:rPr/>
        <w:t>vigorar</w:t>
      </w:r>
      <w:r>
        <w:rPr>
          <w:spacing w:val="-4"/>
        </w:rPr>
        <w:t> </w:t>
      </w:r>
      <w:r>
        <w:rPr/>
        <w:t>com</w:t>
      </w:r>
      <w:r>
        <w:rPr>
          <w:spacing w:val="-3"/>
        </w:rPr>
        <w:t> </w:t>
      </w:r>
      <w:r>
        <w:rPr/>
        <w:t>a</w:t>
      </w:r>
      <w:r>
        <w:rPr>
          <w:spacing w:val="-3"/>
        </w:rPr>
        <w:t> </w:t>
      </w:r>
      <w:r>
        <w:rPr/>
        <w:t>seguinte</w:t>
      </w:r>
      <w:r>
        <w:rPr>
          <w:spacing w:val="-3"/>
        </w:rPr>
        <w:t> </w:t>
      </w:r>
      <w:r>
        <w:rPr>
          <w:spacing w:val="-2"/>
        </w:rPr>
        <w:t>redação:</w:t>
      </w:r>
    </w:p>
    <w:p>
      <w:pPr>
        <w:pStyle w:val="BodyText"/>
        <w:spacing w:line="213" w:lineRule="auto" w:before="8"/>
        <w:ind w:left="2457" w:right="940"/>
        <w:jc w:val="both"/>
      </w:pPr>
      <w:r>
        <w:rPr/>
        <w:t>"Art. 6º A remuneração do cargo de Diretor da Escola do Legislativo de Gramado é de R$ 8.624,49 (oito mil, seiscentos e vinte e quatro reais e quarenta e nove centavos)."</w:t>
      </w:r>
    </w:p>
    <w:p>
      <w:pPr>
        <w:pStyle w:val="BodyText"/>
        <w:spacing w:line="440" w:lineRule="atLeast" w:before="118"/>
        <w:ind w:left="355" w:right="827"/>
      </w:pPr>
      <w:r>
        <w:rPr/>
        <w:t>Art. 3º As demais disposições da Lei nº 3.617, de 15 de janeiro de 2018, permanecem inalteradas. Art. 4º As despesas decorrentes da execução desta Lei correrão por dotação orçamentária própria. Art. 5º O Legislativo Municipal fica autorizado a realizar a alteração do PPA - Plano Plurianual e LDO</w:t>
      </w:r>
    </w:p>
    <w:p>
      <w:pPr>
        <w:pStyle w:val="BodyText"/>
        <w:spacing w:line="220" w:lineRule="exact"/>
        <w:ind w:left="57"/>
      </w:pPr>
      <w:r>
        <w:rPr/>
        <w:t>-</w:t>
      </w:r>
      <w:r>
        <w:rPr>
          <w:spacing w:val="-6"/>
        </w:rPr>
        <w:t> </w:t>
      </w:r>
      <w:r>
        <w:rPr/>
        <w:t>Lei</w:t>
      </w:r>
      <w:r>
        <w:rPr>
          <w:spacing w:val="-5"/>
        </w:rPr>
        <w:t> </w:t>
      </w:r>
      <w:r>
        <w:rPr/>
        <w:t>de</w:t>
      </w:r>
      <w:r>
        <w:rPr>
          <w:spacing w:val="-6"/>
        </w:rPr>
        <w:t> </w:t>
      </w:r>
      <w:r>
        <w:rPr/>
        <w:t>Diretrizes</w:t>
      </w:r>
      <w:r>
        <w:rPr>
          <w:spacing w:val="-5"/>
        </w:rPr>
        <w:t> </w:t>
      </w:r>
      <w:r>
        <w:rPr/>
        <w:t>Orçamentárias</w:t>
      </w:r>
      <w:r>
        <w:rPr>
          <w:spacing w:val="-6"/>
        </w:rPr>
        <w:t> </w:t>
      </w:r>
      <w:r>
        <w:rPr/>
        <w:t>em</w:t>
      </w:r>
      <w:r>
        <w:rPr>
          <w:spacing w:val="-5"/>
        </w:rPr>
        <w:t> </w:t>
      </w:r>
      <w:r>
        <w:rPr/>
        <w:t>decorrência</w:t>
      </w:r>
      <w:r>
        <w:rPr>
          <w:spacing w:val="-6"/>
        </w:rPr>
        <w:t> </w:t>
      </w:r>
      <w:r>
        <w:rPr/>
        <w:t>dos</w:t>
      </w:r>
      <w:r>
        <w:rPr>
          <w:spacing w:val="-5"/>
        </w:rPr>
        <w:t> </w:t>
      </w:r>
      <w:r>
        <w:rPr/>
        <w:t>dispositivos</w:t>
      </w:r>
      <w:r>
        <w:rPr>
          <w:spacing w:val="-6"/>
        </w:rPr>
        <w:t> </w:t>
      </w:r>
      <w:r>
        <w:rPr/>
        <w:t>constantes</w:t>
      </w:r>
      <w:r>
        <w:rPr>
          <w:spacing w:val="-5"/>
        </w:rPr>
        <w:t> </w:t>
      </w:r>
      <w:r>
        <w:rPr/>
        <w:t>da</w:t>
      </w:r>
      <w:r>
        <w:rPr>
          <w:spacing w:val="-6"/>
        </w:rPr>
        <w:t> </w:t>
      </w:r>
      <w:r>
        <w:rPr/>
        <w:t>presente</w:t>
      </w:r>
      <w:r>
        <w:rPr>
          <w:spacing w:val="-5"/>
        </w:rPr>
        <w:t> </w:t>
      </w:r>
      <w:r>
        <w:rPr>
          <w:spacing w:val="-4"/>
        </w:rPr>
        <w:t>Lei.</w:t>
      </w:r>
    </w:p>
    <w:p>
      <w:pPr>
        <w:pStyle w:val="BodyText"/>
        <w:spacing w:before="171"/>
        <w:ind w:left="355"/>
      </w:pPr>
      <w:r>
        <w:rPr/>
        <w:t>Art.</w:t>
      </w:r>
      <w:r>
        <w:rPr>
          <w:spacing w:val="-5"/>
        </w:rPr>
        <w:t> </w:t>
      </w:r>
      <w:r>
        <w:rPr/>
        <w:t>6º</w:t>
      </w:r>
      <w:r>
        <w:rPr>
          <w:spacing w:val="-2"/>
        </w:rPr>
        <w:t> </w:t>
      </w:r>
      <w:r>
        <w:rPr/>
        <w:t>Esta</w:t>
      </w:r>
      <w:r>
        <w:rPr>
          <w:spacing w:val="-2"/>
        </w:rPr>
        <w:t> </w:t>
      </w:r>
      <w:r>
        <w:rPr/>
        <w:t>Lei</w:t>
      </w:r>
      <w:r>
        <w:rPr>
          <w:spacing w:val="-2"/>
        </w:rPr>
        <w:t> </w:t>
      </w:r>
      <w:r>
        <w:rPr/>
        <w:t>entra</w:t>
      </w:r>
      <w:r>
        <w:rPr>
          <w:spacing w:val="-2"/>
        </w:rPr>
        <w:t> </w:t>
      </w:r>
      <w:r>
        <w:rPr/>
        <w:t>em</w:t>
      </w:r>
      <w:r>
        <w:rPr>
          <w:spacing w:val="-2"/>
        </w:rPr>
        <w:t> </w:t>
      </w:r>
      <w:r>
        <w:rPr/>
        <w:t>vigor</w:t>
      </w:r>
      <w:r>
        <w:rPr>
          <w:spacing w:val="-2"/>
        </w:rPr>
        <w:t> </w:t>
      </w:r>
      <w:r>
        <w:rPr/>
        <w:t>na</w:t>
      </w:r>
      <w:r>
        <w:rPr>
          <w:spacing w:val="-2"/>
        </w:rPr>
        <w:t> </w:t>
      </w:r>
      <w:r>
        <w:rPr/>
        <w:t>data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sua</w:t>
      </w:r>
      <w:r>
        <w:rPr>
          <w:spacing w:val="-2"/>
        </w:rPr>
        <w:t> publicação.</w:t>
      </w:r>
    </w:p>
    <w:p>
      <w:pPr>
        <w:pStyle w:val="BodyText"/>
        <w:spacing w:before="12"/>
      </w:pPr>
    </w:p>
    <w:p>
      <w:pPr>
        <w:pStyle w:val="BodyText"/>
        <w:ind w:left="3330"/>
      </w:pPr>
      <w:r>
        <w:rPr/>
        <w:t>Gramado,</w:t>
      </w:r>
      <w:r>
        <w:rPr>
          <w:spacing w:val="-4"/>
        </w:rPr>
        <w:t> </w:t>
      </w:r>
      <w:r>
        <w:rPr/>
        <w:t>22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abril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>
          <w:spacing w:val="-2"/>
        </w:rPr>
        <w:t>2025.</w:t>
      </w:r>
    </w:p>
    <w:p>
      <w:pPr>
        <w:pStyle w:val="BodyText"/>
        <w:spacing w:before="11"/>
        <w:rPr>
          <w:sz w:val="10"/>
        </w:rPr>
      </w:pPr>
      <w:r>
        <w:rPr>
          <w:sz w:val="1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3303016</wp:posOffset>
                </wp:positionH>
                <wp:positionV relativeFrom="paragraph">
                  <wp:posOffset>100092</wp:posOffset>
                </wp:positionV>
                <wp:extent cx="4027804" cy="1203960"/>
                <wp:effectExtent l="0" t="0" r="0" b="0"/>
                <wp:wrapTopAndBottom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4027804" cy="1203960"/>
                          <a:chExt cx="4027804" cy="1203960"/>
                        </a:xfrm>
                      </wpg:grpSpPr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95192" y="526472"/>
                            <a:ext cx="2032000" cy="67741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32000" cy="6774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Textbox 7"/>
                        <wps:cNvSpPr txBox="1"/>
                        <wps:spPr>
                          <a:xfrm>
                            <a:off x="0" y="0"/>
                            <a:ext cx="4027804" cy="12039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0"/>
                                <w:rPr>
                                  <w:sz w:val="22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22"/>
                                </w:rPr>
                              </w:pPr>
                            </w:p>
                            <w:p>
                              <w:pPr>
                                <w:spacing w:line="240" w:lineRule="auto" w:before="86"/>
                                <w:rPr>
                                  <w:sz w:val="22"/>
                                </w:rPr>
                              </w:pPr>
                            </w:p>
                            <w:p>
                              <w:pPr>
                                <w:spacing w:line="199" w:lineRule="auto" w:before="0"/>
                                <w:ind w:left="226" w:right="4201" w:firstLine="357"/>
                                <w:jc w:val="left"/>
                                <w:rPr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sz w:val="22"/>
                                </w:rPr>
                                <w:t>Nestor Tissot Prefeito</w:t>
                              </w:r>
                              <w:r>
                                <w:rPr>
                                  <w:b/>
                                  <w:spacing w:val="-1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b/>
                                  <w:spacing w:val="-1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z w:val="22"/>
                                </w:rPr>
                                <w:t>Gramado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60.080017pt;margin-top:7.881266pt;width:317.150pt;height:94.8pt;mso-position-horizontal-relative:page;mso-position-vertical-relative:paragraph;z-index:-15728640;mso-wrap-distance-left:0;mso-wrap-distance-right:0" id="docshapegroup2" coordorigin="5202,158" coordsize="6343,1896">
                <v:shape style="position:absolute;left:8343;top:986;width:3200;height:1067" type="#_x0000_t75" id="docshape3" stroked="false">
                  <v:imagedata r:id="rId8" o:title=""/>
                </v:shape>
                <v:shape style="position:absolute;left:5201;top:157;width:3200;height:1067" type="#_x0000_t75" id="docshape4" stroked="false">
                  <v:imagedata r:id="rId9" o:title=""/>
                </v:shape>
                <v:shape style="position:absolute;left:5201;top:157;width:6343;height:1896" type="#_x0000_t202" id="docshape5" filled="false" stroked="false">
                  <v:textbox inset="0,0,0,0">
                    <w:txbxContent>
                      <w:p>
                        <w:pPr>
                          <w:spacing w:line="240" w:lineRule="auto" w:before="0"/>
                          <w:rPr>
                            <w:sz w:val="22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22"/>
                          </w:rPr>
                        </w:pPr>
                      </w:p>
                      <w:p>
                        <w:pPr>
                          <w:spacing w:line="240" w:lineRule="auto" w:before="86"/>
                          <w:rPr>
                            <w:sz w:val="22"/>
                          </w:rPr>
                        </w:pPr>
                      </w:p>
                      <w:p>
                        <w:pPr>
                          <w:spacing w:line="199" w:lineRule="auto" w:before="0"/>
                          <w:ind w:left="226" w:right="4201" w:firstLine="357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Nestor Tissot Prefeito</w:t>
                        </w:r>
                        <w:r>
                          <w:rPr>
                            <w:b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sz w:val="22"/>
                          </w:rPr>
                          <w:t>de</w:t>
                        </w:r>
                        <w:r>
                          <w:rPr>
                            <w:b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sz w:val="22"/>
                          </w:rPr>
                          <w:t>Gramado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tabs>
          <w:tab w:pos="6577" w:val="left" w:leader="none"/>
        </w:tabs>
        <w:spacing w:before="42"/>
        <w:ind w:left="439" w:right="0" w:firstLine="0"/>
        <w:jc w:val="left"/>
        <w:rPr>
          <w:b/>
          <w:sz w:val="22"/>
        </w:rPr>
      </w:pPr>
      <w:r>
        <w:rPr>
          <w:b/>
          <w:spacing w:val="-2"/>
          <w:sz w:val="22"/>
        </w:rPr>
        <w:t>Ciente.</w:t>
      </w:r>
      <w:r>
        <w:rPr>
          <w:b/>
          <w:sz w:val="22"/>
        </w:rPr>
        <w:tab/>
        <w:t>Registre-se</w:t>
      </w:r>
      <w:r>
        <w:rPr>
          <w:b/>
          <w:spacing w:val="-13"/>
          <w:sz w:val="22"/>
        </w:rPr>
        <w:t> </w:t>
      </w:r>
      <w:r>
        <w:rPr>
          <w:b/>
          <w:sz w:val="22"/>
        </w:rPr>
        <w:t>e</w:t>
      </w:r>
      <w:r>
        <w:rPr>
          <w:b/>
          <w:spacing w:val="-10"/>
          <w:sz w:val="22"/>
        </w:rPr>
        <w:t> </w:t>
      </w:r>
      <w:r>
        <w:rPr>
          <w:b/>
          <w:sz w:val="22"/>
        </w:rPr>
        <w:t>Publique-</w:t>
      </w:r>
      <w:r>
        <w:rPr>
          <w:b/>
          <w:spacing w:val="-5"/>
          <w:sz w:val="22"/>
        </w:rPr>
        <w:t>se.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28"/>
        <w:rPr>
          <w:b/>
        </w:rPr>
      </w:pPr>
    </w:p>
    <w:p>
      <w:pPr>
        <w:tabs>
          <w:tab w:pos="5475" w:val="left" w:leader="none"/>
          <w:tab w:pos="6347" w:val="left" w:leader="none"/>
        </w:tabs>
        <w:spacing w:line="199" w:lineRule="auto" w:before="0"/>
        <w:ind w:left="363" w:right="1197" w:firstLine="20"/>
        <w:jc w:val="left"/>
        <w:rPr>
          <w:b/>
          <w:sz w:val="22"/>
        </w:rPr>
      </w:pPr>
      <w:r>
        <w:rPr>
          <w:b/>
          <w:sz w:val="22"/>
        </w:rPr>
        <w:drawing>
          <wp:anchor distT="0" distB="0" distL="0" distR="0" allowOverlap="1" layoutInCell="1" locked="0" behindDoc="1" simplePos="0" relativeHeight="487546880">
            <wp:simplePos x="0" y="0"/>
            <wp:positionH relativeFrom="page">
              <wp:posOffset>1846579</wp:posOffset>
            </wp:positionH>
            <wp:positionV relativeFrom="paragraph">
              <wp:posOffset>-731589</wp:posOffset>
            </wp:positionV>
            <wp:extent cx="2032000" cy="677417"/>
            <wp:effectExtent l="0" t="0" r="0" b="0"/>
            <wp:wrapNone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0" cy="6774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2"/>
        </w:rPr>
        <w:t>Caiene Pereira Rodrigues</w:t>
        <w:tab/>
        <w:tab/>
        <w:t>Débora</w:t>
      </w:r>
      <w:r>
        <w:rPr>
          <w:b/>
          <w:spacing w:val="-4"/>
          <w:sz w:val="22"/>
        </w:rPr>
        <w:t> </w:t>
      </w:r>
      <w:r>
        <w:rPr>
          <w:b/>
          <w:sz w:val="22"/>
        </w:rPr>
        <w:t>Brantes</w:t>
      </w:r>
      <w:r>
        <w:rPr>
          <w:b/>
          <w:spacing w:val="-4"/>
          <w:sz w:val="22"/>
        </w:rPr>
        <w:t> </w:t>
      </w:r>
      <w:r>
        <w:rPr>
          <w:b/>
          <w:sz w:val="22"/>
        </w:rPr>
        <w:t>Prux</w:t>
      </w:r>
      <w:r>
        <w:rPr>
          <w:b/>
          <w:spacing w:val="-4"/>
          <w:sz w:val="22"/>
        </w:rPr>
        <w:t> </w:t>
      </w:r>
      <w:r>
        <w:rPr>
          <w:b/>
          <w:sz w:val="22"/>
        </w:rPr>
        <w:t>da</w:t>
      </w:r>
      <w:r>
        <w:rPr>
          <w:b/>
          <w:spacing w:val="-4"/>
          <w:sz w:val="22"/>
        </w:rPr>
        <w:t> </w:t>
      </w:r>
      <w:r>
        <w:rPr>
          <w:b/>
          <w:sz w:val="22"/>
        </w:rPr>
        <w:t>Silva Procuradora-Adjunta</w:t>
      </w:r>
      <w:r>
        <w:rPr>
          <w:b/>
          <w:spacing w:val="-11"/>
          <w:sz w:val="22"/>
        </w:rPr>
        <w:t> </w:t>
      </w:r>
      <w:r>
        <w:rPr>
          <w:b/>
          <w:sz w:val="22"/>
        </w:rPr>
        <w:t>do</w:t>
      </w:r>
      <w:r>
        <w:rPr>
          <w:b/>
          <w:spacing w:val="-10"/>
          <w:sz w:val="22"/>
        </w:rPr>
        <w:t> </w:t>
      </w:r>
      <w:r>
        <w:rPr>
          <w:b/>
          <w:spacing w:val="-2"/>
          <w:sz w:val="22"/>
        </w:rPr>
        <w:t>Município</w:t>
      </w:r>
      <w:r>
        <w:rPr>
          <w:b/>
          <w:sz w:val="22"/>
        </w:rPr>
        <w:tab/>
        <w:t>Secretária</w:t>
      </w:r>
      <w:r>
        <w:rPr>
          <w:b/>
          <w:spacing w:val="-9"/>
          <w:sz w:val="22"/>
        </w:rPr>
        <w:t> </w:t>
      </w:r>
      <w:r>
        <w:rPr>
          <w:b/>
          <w:sz w:val="22"/>
        </w:rPr>
        <w:t>Municipal</w:t>
      </w:r>
      <w:r>
        <w:rPr>
          <w:b/>
          <w:spacing w:val="-7"/>
          <w:sz w:val="22"/>
        </w:rPr>
        <w:t> </w:t>
      </w:r>
      <w:r>
        <w:rPr>
          <w:b/>
          <w:sz w:val="22"/>
        </w:rPr>
        <w:t>de</w:t>
      </w:r>
      <w:r>
        <w:rPr>
          <w:b/>
          <w:spacing w:val="-7"/>
          <w:sz w:val="22"/>
        </w:rPr>
        <w:t> </w:t>
      </w:r>
      <w:r>
        <w:rPr>
          <w:b/>
          <w:spacing w:val="-2"/>
          <w:sz w:val="22"/>
        </w:rPr>
        <w:t>Administração</w:t>
      </w:r>
    </w:p>
    <w:sectPr>
      <w:footerReference w:type="default" r:id="rId5"/>
      <w:type w:val="continuous"/>
      <w:pgSz w:w="11910" w:h="16840"/>
      <w:pgMar w:header="0" w:footer="624" w:top="380" w:bottom="820" w:left="1700" w:right="0"/>
      <w:pgNumType w:start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Calibri">
    <w:altName w:val="Calibri"/>
    <w:charset w:val="1"/>
    <w:family w:val="roman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45856">
              <wp:simplePos x="0" y="0"/>
              <wp:positionH relativeFrom="page">
                <wp:posOffset>1198880</wp:posOffset>
              </wp:positionH>
              <wp:positionV relativeFrom="page">
                <wp:posOffset>10156162</wp:posOffset>
              </wp:positionV>
              <wp:extent cx="5749925" cy="290830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5749925" cy="29083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4"/>
                            <w:ind w:left="0" w:right="84" w:firstLine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spacing w:before="55"/>
                            <w:ind w:left="0" w:right="18" w:firstLine="0"/>
                            <w:jc w:val="right"/>
                            <w:rPr>
                              <w:rFonts w:ascii="Arial MT"/>
                              <w:sz w:val="16"/>
                            </w:rPr>
                          </w:pPr>
                          <w:r>
                            <w:rPr>
                              <w:rFonts w:ascii="Arial MT"/>
                              <w:sz w:val="16"/>
                            </w:rPr>
                            <w:t>1</w:t>
                          </w:r>
                          <w:r>
                            <w:rPr>
                              <w:rFonts w:ascii="Arial MT"/>
                              <w:spacing w:val="42"/>
                              <w:sz w:val="16"/>
                            </w:rPr>
                            <w:t>  </w:t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/>
                              <w:spacing w:val="42"/>
                              <w:sz w:val="16"/>
                            </w:rPr>
                            <w:t>  </w:t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t>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94.400002pt;margin-top:799.697815pt;width:452.75pt;height:22.9pt;mso-position-horizontal-relative:page;mso-position-vertical-relative:page;z-index:-15770624" type="#_x0000_t202" id="docshape1" filled="false" stroked="false">
              <v:textbox inset="0,0,0,0">
                <w:txbxContent>
                  <w:p>
                    <w:pPr>
                      <w:spacing w:before="14"/>
                      <w:ind w:left="0" w:right="84" w:firstLine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spacing w:before="55"/>
                      <w:ind w:left="0" w:right="18" w:firstLine="0"/>
                      <w:jc w:val="right"/>
                      <w:rPr>
                        <w:rFonts w:ascii="Arial MT"/>
                        <w:sz w:val="16"/>
                      </w:rPr>
                    </w:pPr>
                    <w:r>
                      <w:rPr>
                        <w:rFonts w:ascii="Arial MT"/>
                        <w:sz w:val="16"/>
                      </w:rPr>
                      <w:t>1</w:t>
                    </w:r>
                    <w:r>
                      <w:rPr>
                        <w:rFonts w:ascii="Arial MT"/>
                        <w:spacing w:val="42"/>
                        <w:sz w:val="16"/>
                      </w:rPr>
                      <w:t>  </w:t>
                    </w:r>
                    <w:r>
                      <w:rPr>
                        <w:rFonts w:ascii="Arial MT"/>
                        <w:sz w:val="16"/>
                      </w:rPr>
                      <w:t>/</w:t>
                    </w:r>
                    <w:r>
                      <w:rPr>
                        <w:rFonts w:ascii="Arial MT"/>
                        <w:spacing w:val="42"/>
                        <w:sz w:val="16"/>
                      </w:rPr>
                      <w:t>  </w:t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t>1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70"/>
      <w:ind w:right="822"/>
      <w:jc w:val="center"/>
    </w:pPr>
    <w:rPr>
      <w:rFonts w:ascii="Arial" w:hAnsi="Arial" w:eastAsia="Arial" w:cs="Arial"/>
      <w:i/>
      <w:iCs/>
      <w:sz w:val="40"/>
      <w:szCs w:val="40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1.jpe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2025-04-29T12:53:28Z</dcterms:created>
  <dcterms:modified xsi:type="dcterms:W3CDTF">2025-04-29T12:53:28Z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2025-04-22T00:00:00Z</vt:filetime>
  </property>
  <property fmtid="{D5CDD505-2E9C-101B-9397-08002B2CF9AE}" pid="3" name="Creator">
    <vt:lpwstr>BIRT Report Engine /usr/local/tomcat/webapps/WebReport/WEB-INF/lib/org.eclipse.birt.runtime_4.10.0-20221001.jar.</vt:lpwstr>
  </property>
  <property fmtid="{D5CDD505-2E9C-101B-9397-08002B2CF9AE}" pid="4" name="LastSaved">
    <vt:filetime>2025-04-29T00:00:00Z</vt:filetime>
  </property>
  <property fmtid="{D5CDD505-2E9C-101B-9397-08002B2CF9AE}" pid="5" name="Producer">
    <vt:lpwstr>Bry Signer PDF 2.3.1</vt:lpwstr>
  </property>
</Properties>
</file>