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rFonts w:ascii="Times New Roman"/>
          <w:sz w:val="24"/>
          <w:u w:val="none"/>
        </w:rPr>
      </w:pPr>
    </w:p>
    <w:p>
      <w:pPr>
        <w:pStyle w:val="BodyText"/>
        <w:spacing w:before="23"/>
        <w:ind w:left="0" w:firstLine="0"/>
        <w:rPr>
          <w:rFonts w:ascii="Times New Roman"/>
          <w:sz w:val="24"/>
          <w:u w:val="none"/>
        </w:rPr>
      </w:pPr>
    </w:p>
    <w:p>
      <w:pPr>
        <w:spacing w:before="0"/>
        <w:ind w:left="52" w:right="579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LEI Nº 4520, DE 14 DE ABRIL DE </w:t>
      </w:r>
      <w:r>
        <w:rPr>
          <w:rFonts w:ascii="Tahoma" w:hAnsi="Tahoma"/>
          <w:b/>
          <w:spacing w:val="-4"/>
          <w:sz w:val="24"/>
        </w:rPr>
        <w:t>2026</w:t>
      </w:r>
    </w:p>
    <w:p>
      <w:pPr>
        <w:pStyle w:val="BodyText"/>
        <w:ind w:left="0" w:firstLine="0"/>
        <w:rPr>
          <w:rFonts w:ascii="Tahoma"/>
          <w:b/>
          <w:sz w:val="24"/>
          <w:u w:val="none"/>
        </w:rPr>
      </w:pPr>
    </w:p>
    <w:p>
      <w:pPr>
        <w:pStyle w:val="BodyText"/>
        <w:ind w:left="0" w:firstLine="0"/>
        <w:rPr>
          <w:rFonts w:ascii="Tahoma"/>
          <w:b/>
          <w:sz w:val="24"/>
          <w:u w:val="none"/>
        </w:rPr>
      </w:pPr>
    </w:p>
    <w:p>
      <w:pPr>
        <w:pStyle w:val="BodyText"/>
        <w:spacing w:before="177"/>
        <w:ind w:left="0" w:firstLine="0"/>
        <w:rPr>
          <w:rFonts w:ascii="Tahoma"/>
          <w:b/>
          <w:sz w:val="24"/>
          <w:u w:val="none"/>
        </w:rPr>
      </w:pPr>
    </w:p>
    <w:p>
      <w:pPr>
        <w:pStyle w:val="BodyText"/>
        <w:spacing w:line="280" w:lineRule="auto"/>
        <w:ind w:left="4710" w:right="784" w:firstLine="0"/>
        <w:jc w:val="both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7213090</wp:posOffset>
            </wp:positionH>
            <wp:positionV relativeFrom="paragraph">
              <wp:posOffset>947082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Altera a Lei nº 4.296, de 26 de março de 2024, para incluir o Fundo Municipal de Fomento à Inovação de Gramado(FMFI) entre os objetivos da Política Municipal e dá outras providências.</w:t>
      </w:r>
    </w:p>
    <w:p>
      <w:pPr>
        <w:pStyle w:val="BodyText"/>
        <w:ind w:left="0" w:firstLine="0"/>
        <w:rPr>
          <w:u w:val="none"/>
        </w:rPr>
      </w:pPr>
    </w:p>
    <w:p>
      <w:pPr>
        <w:pStyle w:val="BodyText"/>
        <w:ind w:left="0" w:firstLine="0"/>
        <w:rPr>
          <w:u w:val="none"/>
        </w:rPr>
      </w:pPr>
    </w:p>
    <w:p>
      <w:pPr>
        <w:pStyle w:val="BodyText"/>
        <w:ind w:left="0" w:firstLine="0"/>
        <w:rPr>
          <w:u w:val="none"/>
        </w:rPr>
      </w:pPr>
    </w:p>
    <w:p>
      <w:pPr>
        <w:pStyle w:val="BodyText"/>
        <w:spacing w:before="264"/>
        <w:ind w:left="0" w:firstLine="0"/>
        <w:rPr>
          <w:u w:val="none"/>
        </w:rPr>
      </w:pPr>
    </w:p>
    <w:p>
      <w:pPr>
        <w:pStyle w:val="BodyText"/>
        <w:spacing w:line="280" w:lineRule="auto"/>
        <w:ind w:right="628" w:firstLine="0"/>
        <w:rPr>
          <w:u w:val="none"/>
        </w:rPr>
      </w:pPr>
      <w:r>
        <w:rPr>
          <w:b/>
          <w:u w:val="none"/>
        </w:rPr>
        <w:t>O</w:t>
      </w:r>
      <w:r>
        <w:rPr>
          <w:b/>
          <w:spacing w:val="22"/>
          <w:u w:val="none"/>
        </w:rPr>
        <w:t> </w:t>
      </w:r>
      <w:r>
        <w:rPr>
          <w:b/>
          <w:u w:val="none"/>
        </w:rPr>
        <w:t>PREFEITO</w:t>
      </w:r>
      <w:r>
        <w:rPr>
          <w:b/>
          <w:spacing w:val="22"/>
          <w:u w:val="none"/>
        </w:rPr>
        <w:t> </w:t>
      </w:r>
      <w:r>
        <w:rPr>
          <w:b/>
          <w:u w:val="none"/>
        </w:rPr>
        <w:t>DE</w:t>
      </w:r>
      <w:r>
        <w:rPr>
          <w:b/>
          <w:spacing w:val="21"/>
          <w:u w:val="none"/>
        </w:rPr>
        <w:t> </w:t>
      </w:r>
      <w:r>
        <w:rPr>
          <w:b/>
          <w:u w:val="none"/>
        </w:rPr>
        <w:t>GRAMADO</w:t>
      </w:r>
      <w:r>
        <w:rPr>
          <w:u w:val="none"/>
        </w:rPr>
        <w:t>,</w:t>
      </w:r>
      <w:r>
        <w:rPr>
          <w:spacing w:val="20"/>
          <w:u w:val="none"/>
        </w:rPr>
        <w:t> </w:t>
      </w:r>
      <w:r>
        <w:rPr>
          <w:u w:val="none"/>
        </w:rPr>
        <w:t>no</w:t>
      </w:r>
      <w:r>
        <w:rPr>
          <w:spacing w:val="21"/>
          <w:u w:val="none"/>
        </w:rPr>
        <w:t> </w:t>
      </w:r>
      <w:r>
        <w:rPr>
          <w:u w:val="none"/>
        </w:rPr>
        <w:t>uso</w:t>
      </w:r>
      <w:r>
        <w:rPr>
          <w:spacing w:val="21"/>
          <w:u w:val="none"/>
        </w:rPr>
        <w:t> </w:t>
      </w:r>
      <w:r>
        <w:rPr>
          <w:u w:val="none"/>
        </w:rPr>
        <w:t>de</w:t>
      </w:r>
      <w:r>
        <w:rPr>
          <w:spacing w:val="21"/>
          <w:u w:val="none"/>
        </w:rPr>
        <w:t> </w:t>
      </w:r>
      <w:r>
        <w:rPr>
          <w:u w:val="none"/>
        </w:rPr>
        <w:t>suas</w:t>
      </w:r>
      <w:r>
        <w:rPr>
          <w:spacing w:val="21"/>
          <w:u w:val="none"/>
        </w:rPr>
        <w:t> </w:t>
      </w:r>
      <w:r>
        <w:rPr>
          <w:u w:val="none"/>
        </w:rPr>
        <w:t>atribuições</w:t>
      </w:r>
      <w:r>
        <w:rPr>
          <w:spacing w:val="21"/>
          <w:u w:val="none"/>
        </w:rPr>
        <w:t> </w:t>
      </w:r>
      <w:r>
        <w:rPr>
          <w:u w:val="none"/>
        </w:rPr>
        <w:t>legais,</w:t>
      </w:r>
      <w:r>
        <w:rPr>
          <w:spacing w:val="20"/>
          <w:u w:val="none"/>
        </w:rPr>
        <w:t> </w:t>
      </w:r>
      <w:r>
        <w:rPr>
          <w:u w:val="none"/>
        </w:rPr>
        <w:t>FAÇO</w:t>
      </w:r>
      <w:r>
        <w:rPr>
          <w:spacing w:val="22"/>
          <w:u w:val="none"/>
        </w:rPr>
        <w:t> </w:t>
      </w:r>
      <w:r>
        <w:rPr>
          <w:u w:val="none"/>
        </w:rPr>
        <w:t>SABER,</w:t>
      </w:r>
      <w:r>
        <w:rPr>
          <w:spacing w:val="20"/>
          <w:u w:val="none"/>
        </w:rPr>
        <w:t> </w:t>
      </w:r>
      <w:r>
        <w:rPr>
          <w:u w:val="none"/>
        </w:rPr>
        <w:t>que</w:t>
      </w:r>
      <w:r>
        <w:rPr>
          <w:spacing w:val="21"/>
          <w:u w:val="none"/>
        </w:rPr>
        <w:t> </w:t>
      </w:r>
      <w:r>
        <w:rPr>
          <w:u w:val="none"/>
        </w:rPr>
        <w:t>a</w:t>
      </w:r>
      <w:r>
        <w:rPr>
          <w:spacing w:val="21"/>
          <w:u w:val="none"/>
        </w:rPr>
        <w:t> </w:t>
      </w:r>
      <w:r>
        <w:rPr>
          <w:u w:val="none"/>
        </w:rPr>
        <w:t>Câmara</w:t>
      </w:r>
      <w:r>
        <w:rPr>
          <w:spacing w:val="21"/>
          <w:u w:val="none"/>
        </w:rPr>
        <w:t> </w:t>
      </w:r>
      <w:r>
        <w:rPr>
          <w:u w:val="none"/>
        </w:rPr>
        <w:t>Municipal de Vereadores aprovou e eu sanciono e promulgo a seguinte Lei:</w:t>
      </w:r>
    </w:p>
    <w:p>
      <w:pPr>
        <w:pStyle w:val="BodyText"/>
        <w:spacing w:line="280" w:lineRule="auto" w:before="196"/>
        <w:ind w:right="853"/>
        <w:rPr>
          <w:u w:val="none"/>
        </w:rPr>
      </w:pPr>
      <w:r>
        <w:rPr>
          <w:u w:val="none"/>
        </w:rPr>
        <w:t>Art. 1º Inclui o inciso IV do art. 4º da Lei nº 4.296, de 26 de março de 2024, passando a vigorar com a seguinte redação:</w:t>
      </w:r>
    </w:p>
    <w:p>
      <w:pPr>
        <w:pStyle w:val="BodyText"/>
        <w:spacing w:before="197"/>
        <w:ind w:left="964" w:firstLine="0"/>
        <w:rPr>
          <w:u w:val="none"/>
        </w:rPr>
      </w:pPr>
      <w:r>
        <w:rPr>
          <w:u w:val="none"/>
        </w:rPr>
        <w:t>"Art.</w:t>
      </w:r>
      <w:r>
        <w:rPr>
          <w:spacing w:val="5"/>
          <w:u w:val="none"/>
        </w:rPr>
        <w:t> </w:t>
      </w:r>
      <w:r>
        <w:rPr>
          <w:u w:val="none"/>
        </w:rPr>
        <w:t>4º</w:t>
      </w:r>
      <w:r>
        <w:rPr>
          <w:spacing w:val="8"/>
          <w:u w:val="none"/>
        </w:rPr>
        <w:t> </w:t>
      </w:r>
      <w:r>
        <w:rPr>
          <w:spacing w:val="-2"/>
          <w:u w:val="none"/>
        </w:rPr>
        <w:t>(...)</w:t>
      </w:r>
    </w:p>
    <w:p>
      <w:pPr>
        <w:spacing w:before="241"/>
        <w:ind w:left="964" w:right="0" w:firstLine="0"/>
        <w:jc w:val="left"/>
        <w:rPr>
          <w:sz w:val="22"/>
        </w:rPr>
      </w:pPr>
      <w:r>
        <w:rPr>
          <w:spacing w:val="-2"/>
          <w:sz w:val="22"/>
        </w:rPr>
        <w:t>(...)</w:t>
      </w:r>
    </w:p>
    <w:p>
      <w:pPr>
        <w:pStyle w:val="BodyText"/>
        <w:spacing w:before="257"/>
        <w:ind w:left="964" w:firstLine="0"/>
        <w:rPr>
          <w:u w:val="none"/>
        </w:rPr>
      </w:pPr>
      <w:hyperlink r:id="rId8">
        <w:r>
          <w:rPr>
            <w:color w:val="0000ED"/>
            <w:u w:val="single" w:color="0000ED"/>
          </w:rPr>
          <w:t>IV-</w:t>
        </w:r>
        <w:r>
          <w:rPr>
            <w:color w:val="0000ED"/>
            <w:spacing w:val="3"/>
            <w:u w:val="single" w:color="0000ED"/>
          </w:rPr>
          <w:t> </w:t>
        </w:r>
        <w:r>
          <w:rPr>
            <w:color w:val="0000ED"/>
            <w:u w:val="single" w:color="0000ED"/>
          </w:rPr>
          <w:t>o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Fundo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Municipal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Fomento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à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Inovação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Gramado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FMFI</w:t>
        </w:r>
        <w:r>
          <w:rPr>
            <w:color w:val="0000ED"/>
            <w:u w:val="none"/>
          </w:rPr>
          <w:t>)</w:t>
        </w:r>
        <w:r>
          <w:rPr>
            <w:color w:val="0000ED"/>
            <w:u w:val="single" w:color="0000ED"/>
          </w:rPr>
          <w:t>.”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spacing w:val="-4"/>
            <w:u w:val="none"/>
          </w:rPr>
          <w:t>(</w:t>
        </w:r>
        <w:r>
          <w:rPr>
            <w:color w:val="0000ED"/>
            <w:spacing w:val="-4"/>
            <w:u w:val="single" w:color="0000ED"/>
          </w:rPr>
          <w:t>NR</w:t>
        </w:r>
        <w:r>
          <w:rPr>
            <w:color w:val="0000ED"/>
            <w:spacing w:val="-4"/>
            <w:u w:val="none"/>
          </w:rPr>
          <w:t>)</w:t>
        </w:r>
      </w:hyperlink>
    </w:p>
    <w:p>
      <w:pPr>
        <w:pStyle w:val="BodyText"/>
        <w:spacing w:line="280" w:lineRule="auto" w:before="241"/>
        <w:ind w:right="853"/>
        <w:rPr>
          <w:u w:val="none"/>
        </w:rPr>
      </w:pPr>
      <w:r>
        <w:rPr>
          <w:u w:val="none"/>
        </w:rPr>
        <w:t>Art. 2º</w:t>
      </w:r>
      <w:r>
        <w:rPr>
          <w:spacing w:val="15"/>
          <w:u w:val="none"/>
        </w:rPr>
        <w:t> </w:t>
      </w:r>
      <w:r>
        <w:rPr>
          <w:u w:val="none"/>
        </w:rPr>
        <w:t>O</w:t>
      </w:r>
      <w:r>
        <w:rPr>
          <w:spacing w:val="16"/>
          <w:u w:val="none"/>
        </w:rPr>
        <w:t> </w:t>
      </w:r>
      <w:r>
        <w:rPr>
          <w:u w:val="none"/>
        </w:rPr>
        <w:t>Capítulo</w:t>
      </w:r>
      <w:r>
        <w:rPr>
          <w:spacing w:val="16"/>
          <w:u w:val="none"/>
        </w:rPr>
        <w:t> </w:t>
      </w:r>
      <w:r>
        <w:rPr>
          <w:u w:val="none"/>
        </w:rPr>
        <w:t>V</w:t>
      </w:r>
      <w:r>
        <w:rPr>
          <w:spacing w:val="16"/>
          <w:u w:val="none"/>
        </w:rPr>
        <w:t> </w:t>
      </w:r>
      <w:r>
        <w:rPr>
          <w:u w:val="none"/>
        </w:rPr>
        <w:t>da</w:t>
      </w:r>
      <w:r>
        <w:rPr>
          <w:spacing w:val="15"/>
          <w:u w:val="none"/>
        </w:rPr>
        <w:t> </w:t>
      </w:r>
      <w:r>
        <w:rPr>
          <w:u w:val="none"/>
        </w:rPr>
        <w:t>Lei nº</w:t>
      </w:r>
      <w:r>
        <w:rPr>
          <w:spacing w:val="15"/>
          <w:u w:val="none"/>
        </w:rPr>
        <w:t> </w:t>
      </w:r>
      <w:r>
        <w:rPr>
          <w:u w:val="none"/>
        </w:rPr>
        <w:t>4.296, de</w:t>
      </w:r>
      <w:r>
        <w:rPr>
          <w:spacing w:val="15"/>
          <w:u w:val="none"/>
        </w:rPr>
        <w:t> </w:t>
      </w:r>
      <w:r>
        <w:rPr>
          <w:u w:val="none"/>
        </w:rPr>
        <w:t>26</w:t>
      </w:r>
      <w:r>
        <w:rPr>
          <w:spacing w:val="15"/>
          <w:u w:val="none"/>
        </w:rPr>
        <w:t> </w:t>
      </w:r>
      <w:r>
        <w:rPr>
          <w:u w:val="none"/>
        </w:rPr>
        <w:t>de</w:t>
      </w:r>
      <w:r>
        <w:rPr>
          <w:spacing w:val="15"/>
          <w:u w:val="none"/>
        </w:rPr>
        <w:t> </w:t>
      </w:r>
      <w:r>
        <w:rPr>
          <w:u w:val="none"/>
        </w:rPr>
        <w:t>março</w:t>
      </w:r>
      <w:r>
        <w:rPr>
          <w:spacing w:val="16"/>
          <w:u w:val="none"/>
        </w:rPr>
        <w:t> </w:t>
      </w:r>
      <w:r>
        <w:rPr>
          <w:u w:val="none"/>
        </w:rPr>
        <w:t>de</w:t>
      </w:r>
      <w:r>
        <w:rPr>
          <w:spacing w:val="15"/>
          <w:u w:val="none"/>
        </w:rPr>
        <w:t> </w:t>
      </w:r>
      <w:r>
        <w:rPr>
          <w:u w:val="none"/>
        </w:rPr>
        <w:t>2024, passa</w:t>
      </w:r>
      <w:r>
        <w:rPr>
          <w:spacing w:val="15"/>
          <w:u w:val="none"/>
        </w:rPr>
        <w:t> </w:t>
      </w:r>
      <w:r>
        <w:rPr>
          <w:u w:val="none"/>
        </w:rPr>
        <w:t>a</w:t>
      </w:r>
      <w:r>
        <w:rPr>
          <w:spacing w:val="15"/>
          <w:u w:val="none"/>
        </w:rPr>
        <w:t> </w:t>
      </w:r>
      <w:r>
        <w:rPr>
          <w:u w:val="none"/>
        </w:rPr>
        <w:t>vigorar</w:t>
      </w:r>
      <w:r>
        <w:rPr>
          <w:spacing w:val="15"/>
          <w:u w:val="none"/>
        </w:rPr>
        <w:t> </w:t>
      </w:r>
      <w:r>
        <w:rPr>
          <w:u w:val="none"/>
        </w:rPr>
        <w:t>com</w:t>
      </w:r>
      <w:r>
        <w:rPr>
          <w:spacing w:val="17"/>
          <w:u w:val="none"/>
        </w:rPr>
        <w:t> </w:t>
      </w:r>
      <w:r>
        <w:rPr>
          <w:u w:val="none"/>
        </w:rPr>
        <w:t>a</w:t>
      </w:r>
      <w:r>
        <w:rPr>
          <w:spacing w:val="15"/>
          <w:u w:val="none"/>
        </w:rPr>
        <w:t> </w:t>
      </w:r>
      <w:r>
        <w:rPr>
          <w:u w:val="none"/>
        </w:rPr>
        <w:t>seguinte </w:t>
      </w:r>
      <w:r>
        <w:rPr>
          <w:spacing w:val="-2"/>
          <w:u w:val="none"/>
        </w:rPr>
        <w:t>redação:</w:t>
      </w:r>
    </w:p>
    <w:p>
      <w:pPr>
        <w:pStyle w:val="BodyText"/>
        <w:spacing w:before="197"/>
        <w:ind w:left="329" w:right="859" w:firstLine="0"/>
        <w:jc w:val="center"/>
        <w:rPr>
          <w:u w:val="none"/>
        </w:rPr>
      </w:pPr>
      <w:r>
        <w:rPr>
          <w:u w:val="none"/>
        </w:rPr>
        <w:t>“</w:t>
      </w:r>
      <w:hyperlink r:id="rId9">
        <w:r>
          <w:rPr>
            <w:color w:val="0000ED"/>
            <w:u w:val="single" w:color="0000ED"/>
          </w:rPr>
          <w:t>CAPÍTULO</w:t>
        </w:r>
        <w:r>
          <w:rPr>
            <w:color w:val="0000ED"/>
            <w:spacing w:val="15"/>
            <w:u w:val="single" w:color="0000ED"/>
          </w:rPr>
          <w:t> </w:t>
        </w:r>
        <w:r>
          <w:rPr>
            <w:color w:val="0000ED"/>
            <w:spacing w:val="-10"/>
            <w:u w:val="single" w:color="0000ED"/>
          </w:rPr>
          <w:t>V</w:t>
        </w:r>
      </w:hyperlink>
    </w:p>
    <w:p>
      <w:pPr>
        <w:pStyle w:val="BodyText"/>
        <w:spacing w:line="280" w:lineRule="auto" w:before="46"/>
        <w:ind w:left="329" w:right="858" w:firstLine="0"/>
        <w:jc w:val="center"/>
        <w:rPr>
          <w:u w:val="none"/>
        </w:rPr>
      </w:pPr>
      <w:hyperlink r:id="rId9">
        <w:r>
          <w:rPr>
            <w:color w:val="0000ED"/>
            <w:u w:val="single" w:color="0000ED"/>
          </w:rPr>
          <w:t>DO PROGRAMA MUNICIPAL DE INCENTIVO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PICTI</w:t>
        </w:r>
        <w:r>
          <w:rPr>
            <w:color w:val="0000ED"/>
            <w:u w:val="none"/>
          </w:rPr>
          <w:t>)</w:t>
        </w:r>
        <w:r>
          <w:rPr>
            <w:color w:val="0000ED"/>
            <w:u w:val="single" w:color="0000ED"/>
          </w:rPr>
          <w:t> E DO FUNDO MUNICIPAL DE FOMENTO À</w:t>
        </w:r>
      </w:hyperlink>
      <w:r>
        <w:rPr>
          <w:color w:val="0000ED"/>
          <w:u w:val="none"/>
        </w:rPr>
        <w:t> </w:t>
      </w:r>
      <w:hyperlink r:id="rId9">
        <w:r>
          <w:rPr>
            <w:color w:val="0000ED"/>
            <w:u w:val="single" w:color="0000ED"/>
          </w:rPr>
          <w:t>INOVAÇÃO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FMFI</w:t>
        </w:r>
        <w:r>
          <w:rPr>
            <w:color w:val="0000ED"/>
            <w:u w:val="none"/>
          </w:rPr>
          <w:t>)</w:t>
        </w:r>
      </w:hyperlink>
    </w:p>
    <w:p>
      <w:pPr>
        <w:spacing w:before="197"/>
        <w:ind w:left="330" w:right="858" w:firstLine="0"/>
        <w:jc w:val="center"/>
        <w:rPr>
          <w:b/>
          <w:sz w:val="22"/>
        </w:rPr>
      </w:pPr>
      <w:r>
        <w:rPr>
          <w:b/>
          <w:sz w:val="22"/>
        </w:rPr>
        <w:t>Seção</w:t>
      </w:r>
      <w:r>
        <w:rPr>
          <w:b/>
          <w:spacing w:val="7"/>
          <w:sz w:val="22"/>
        </w:rPr>
        <w:t> </w:t>
      </w:r>
      <w:r>
        <w:rPr>
          <w:b/>
          <w:spacing w:val="-12"/>
          <w:sz w:val="22"/>
        </w:rPr>
        <w:t>I</w:t>
      </w:r>
    </w:p>
    <w:p>
      <w:pPr>
        <w:spacing w:before="46"/>
        <w:ind w:left="51" w:right="579" w:firstLine="0"/>
        <w:jc w:val="center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Programa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Incen</w:t>
      </w:r>
      <w:r>
        <w:rPr>
          <w:sz w:val="22"/>
        </w:rPr>
        <w:t>ti</w:t>
      </w:r>
      <w:r>
        <w:rPr>
          <w:b/>
          <w:sz w:val="22"/>
        </w:rPr>
        <w:t>vo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Ciência,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Tecnologia,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Inovação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Conhecimento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(PICTI)</w:t>
      </w:r>
    </w:p>
    <w:p>
      <w:pPr>
        <w:pStyle w:val="BodyText"/>
        <w:spacing w:line="276" w:lineRule="auto" w:before="242"/>
        <w:ind w:right="783"/>
        <w:jc w:val="both"/>
        <w:rPr>
          <w:u w:val="none"/>
        </w:rPr>
      </w:pPr>
      <w:hyperlink r:id="rId10">
        <w:r>
          <w:rPr>
            <w:color w:val="0000ED"/>
            <w:u w:val="single" w:color="0000ED"/>
          </w:rPr>
          <w:t>Art. 22. Para alcan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ar os ob</w:t>
        </w:r>
        <w:r>
          <w:rPr>
            <w:color w:val="0000ED"/>
            <w:u w:val="none"/>
          </w:rPr>
          <w:t>j</w:t>
        </w:r>
        <w:r>
          <w:rPr>
            <w:color w:val="0000ED"/>
            <w:u w:val="single" w:color="0000ED"/>
          </w:rPr>
          <w:t>etivos estabelecidos nesta Lei, fica o Executivo Municipal</w:t>
        </w:r>
      </w:hyperlink>
      <w:r>
        <w:rPr>
          <w:color w:val="0000ED"/>
          <w:spacing w:val="80"/>
          <w:u w:val="none"/>
        </w:rPr>
        <w:t> </w:t>
      </w:r>
      <w:hyperlink r:id="rId10">
        <w:r>
          <w:rPr>
            <w:color w:val="0000ED"/>
            <w:u w:val="single" w:color="0000ED"/>
          </w:rPr>
          <w:t>autorizado</w:t>
        </w:r>
        <w:r>
          <w:rPr>
            <w:color w:val="0000ED"/>
            <w:spacing w:val="32"/>
            <w:u w:val="single" w:color="0000ED"/>
          </w:rPr>
          <w:t> </w:t>
        </w:r>
        <w:r>
          <w:rPr>
            <w:color w:val="0000ED"/>
            <w:u w:val="single" w:color="0000ED"/>
          </w:rPr>
          <w:t>a</w:t>
        </w:r>
        <w:r>
          <w:rPr>
            <w:color w:val="0000ED"/>
            <w:spacing w:val="32"/>
            <w:u w:val="single" w:color="0000ED"/>
          </w:rPr>
          <w:t> </w:t>
        </w:r>
        <w:r>
          <w:rPr>
            <w:color w:val="0000ED"/>
            <w:u w:val="single" w:color="0000ED"/>
          </w:rPr>
          <w:t>buscar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fontes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32"/>
            <w:u w:val="single" w:color="0000ED"/>
          </w:rPr>
          <w:t> </w:t>
        </w:r>
        <w:r>
          <w:rPr>
            <w:color w:val="0000ED"/>
            <w:u w:val="single" w:color="0000ED"/>
          </w:rPr>
          <w:t>financiamentos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para</w:t>
        </w:r>
        <w:r>
          <w:rPr>
            <w:color w:val="0000ED"/>
            <w:spacing w:val="32"/>
            <w:u w:val="single" w:color="0000ED"/>
          </w:rPr>
          <w:t> </w:t>
        </w:r>
        <w:r>
          <w:rPr>
            <w:color w:val="0000ED"/>
            <w:u w:val="single" w:color="0000ED"/>
          </w:rPr>
          <w:t>pessoas </w:t>
        </w:r>
        <w:r>
          <w:rPr>
            <w:color w:val="0000ED"/>
            <w:u w:val="none"/>
          </w:rPr>
          <w:t>j</w:t>
        </w:r>
        <w:r>
          <w:rPr>
            <w:color w:val="0000ED"/>
            <w:u w:val="single" w:color="0000ED"/>
          </w:rPr>
          <w:t>urídicas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e</w:t>
        </w:r>
        <w:r>
          <w:rPr>
            <w:color w:val="0000ED"/>
            <w:spacing w:val="32"/>
            <w:u w:val="single" w:color="0000ED"/>
          </w:rPr>
          <w:t> </w:t>
        </w:r>
        <w:r>
          <w:rPr>
            <w:color w:val="0000ED"/>
            <w:u w:val="single" w:color="0000ED"/>
          </w:rPr>
          <w:t>pessoas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físicas</w:t>
        </w:r>
        <w:r>
          <w:rPr>
            <w:color w:val="0000ED"/>
            <w:u w:val="none"/>
          </w:rPr>
          <w:t>,</w:t>
        </w:r>
        <w:r>
          <w:rPr>
            <w:color w:val="0000ED"/>
            <w:spacing w:val="30"/>
            <w:u w:val="single" w:color="0000ED"/>
          </w:rPr>
          <w:t> </w:t>
        </w:r>
        <w:r>
          <w:rPr>
            <w:color w:val="0000ED"/>
            <w:u w:val="single" w:color="0000ED"/>
          </w:rPr>
          <w:t>estabelecidas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ou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domiciliadas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no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município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Gramado,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bem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como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conceder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incentivos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fiscais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e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financeiros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a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serem regulamentados por leis próprias.</w:t>
        </w:r>
      </w:hyperlink>
    </w:p>
    <w:p>
      <w:pPr>
        <w:pStyle w:val="BodyText"/>
        <w:spacing w:line="276" w:lineRule="auto" w:before="219"/>
        <w:ind w:right="783"/>
        <w:jc w:val="both"/>
        <w:rPr>
          <w:u w:val="none"/>
        </w:rPr>
      </w:pPr>
      <w:hyperlink r:id="rId10">
        <w:r>
          <w:rPr>
            <w:color w:val="0000ED"/>
            <w:u w:val="single" w:color="0000ED"/>
          </w:rPr>
          <w:t>Parágrafo único. Os incen</w:t>
        </w:r>
        <w:r>
          <w:rPr>
            <w:color w:val="0000ED"/>
            <w:u w:val="none"/>
          </w:rPr>
          <w:t>ti</w:t>
        </w:r>
        <w:r>
          <w:rPr>
            <w:color w:val="0000ED"/>
            <w:u w:val="single" w:color="0000ED"/>
          </w:rPr>
          <w:t>vos </w:t>
        </w:r>
        <w:r>
          <w:rPr>
            <w:color w:val="0000ED"/>
            <w:u w:val="none"/>
          </w:rPr>
          <w:t>fi</w:t>
        </w:r>
        <w:r>
          <w:rPr>
            <w:color w:val="0000ED"/>
            <w:u w:val="single" w:color="0000ED"/>
          </w:rPr>
          <w:t>scais mencionados neste artigo somente poderão ser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concedidos mediante lei específica para cada tributo, após cumprimento integral das exigências da Lei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de Responsabilidade Fiscal e do art. 113 do Ato das Disposi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ões Constitucionais Transitórias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ADCT</w:t>
        </w:r>
        <w:r>
          <w:rPr>
            <w:color w:val="0000ED"/>
            <w:u w:val="none"/>
          </w:rPr>
          <w:t>),</w:t>
        </w:r>
      </w:hyperlink>
      <w:r>
        <w:rPr>
          <w:color w:val="0000ED"/>
          <w:spacing w:val="80"/>
          <w:u w:val="none"/>
        </w:rPr>
        <w:t> </w:t>
      </w:r>
      <w:hyperlink r:id="rId10">
        <w:r>
          <w:rPr>
            <w:color w:val="0000ED"/>
            <w:u w:val="single" w:color="0000ED"/>
          </w:rPr>
          <w:t>não se interpretando o presente artigo como concessão direta de qualquer bene</w:t>
        </w:r>
        <w:r>
          <w:rPr>
            <w:color w:val="0000ED"/>
            <w:u w:val="none"/>
          </w:rPr>
          <w:t>fí</w:t>
        </w:r>
        <w:r>
          <w:rPr>
            <w:color w:val="0000ED"/>
            <w:u w:val="single" w:color="0000ED"/>
          </w:rPr>
          <w:t>cio tributário.</w:t>
        </w:r>
      </w:hyperlink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390" w:footer="379" w:top="2160" w:bottom="560" w:left="1559" w:right="0"/>
          <w:pgNumType w:start="1"/>
        </w:sectPr>
      </w:pPr>
    </w:p>
    <w:p>
      <w:pPr>
        <w:pStyle w:val="BodyText"/>
        <w:spacing w:before="67"/>
        <w:ind w:left="0" w:firstLine="0"/>
        <w:rPr>
          <w:u w:val="none"/>
        </w:rPr>
      </w:pPr>
    </w:p>
    <w:p>
      <w:pPr>
        <w:spacing w:before="0"/>
        <w:ind w:left="329" w:right="859" w:firstLine="0"/>
        <w:jc w:val="center"/>
        <w:rPr>
          <w:b/>
          <w:sz w:val="22"/>
        </w:rPr>
      </w:pPr>
      <w:r>
        <w:rPr>
          <w:b/>
          <w:sz w:val="22"/>
        </w:rPr>
        <w:t>Seção</w:t>
      </w:r>
      <w:r>
        <w:rPr>
          <w:b/>
          <w:spacing w:val="7"/>
          <w:sz w:val="22"/>
        </w:rPr>
        <w:t> </w:t>
      </w:r>
      <w:r>
        <w:rPr>
          <w:b/>
          <w:spacing w:val="-7"/>
          <w:sz w:val="22"/>
        </w:rPr>
        <w:t>II</w:t>
      </w:r>
    </w:p>
    <w:p>
      <w:pPr>
        <w:spacing w:before="46"/>
        <w:ind w:left="331" w:right="858" w:firstLine="0"/>
        <w:jc w:val="center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Fundo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Fomento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Inovação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(FMFI)</w:t>
      </w:r>
    </w:p>
    <w:p>
      <w:pPr>
        <w:pStyle w:val="BodyText"/>
        <w:spacing w:line="280" w:lineRule="auto" w:before="242"/>
        <w:ind w:right="784"/>
        <w:jc w:val="both"/>
        <w:rPr>
          <w:u w:val="none"/>
        </w:rPr>
      </w:pPr>
      <w:hyperlink r:id="rId10">
        <w:r>
          <w:rPr>
            <w:color w:val="0000ED"/>
            <w:u w:val="single" w:color="0000ED"/>
          </w:rPr>
          <w:t>Art. 22-A. Fica instituído o Fundo Municipal de Fomento à Inova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 de Gramado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FMFI</w:t>
        </w:r>
        <w:r>
          <w:rPr>
            <w:color w:val="0000ED"/>
            <w:u w:val="none"/>
          </w:rPr>
          <w:t>),</w:t>
        </w:r>
        <w:r>
          <w:rPr>
            <w:color w:val="0000ED"/>
            <w:u w:val="single" w:color="0000ED"/>
          </w:rPr>
          <w:t> de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natureza contábil e financeira, vinculado à Secretaria Municipal de Inova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 e Desenvolvimento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spacing w:val="-2"/>
            <w:u w:val="single" w:color="0000ED"/>
          </w:rPr>
          <w:t>Econômico.</w:t>
        </w:r>
      </w:hyperlink>
    </w:p>
    <w:p>
      <w:pPr>
        <w:pStyle w:val="BodyText"/>
        <w:spacing w:line="280" w:lineRule="auto" w:before="197"/>
        <w:ind w:right="783"/>
        <w:jc w:val="both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7050758</wp:posOffset>
                </wp:positionH>
                <wp:positionV relativeFrom="paragraph">
                  <wp:posOffset>267945</wp:posOffset>
                </wp:positionV>
                <wp:extent cx="635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5926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26" y="0"/>
                              </a:lnTo>
                              <a:lnTo>
                                <a:pt x="5926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177856pt;margin-top:21.098093pt;width:.466632pt;height:.75pt;mso-position-horizontal-relative:page;mso-position-vertical-relative:paragraph;z-index:15729152" id="docshape3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u w:val="single" w:color="0000ED"/>
          </w:rPr>
          <w:t>Parágrafo único. O FMFI destina-se a prover recursos para o financiamento de programas</w:t>
        </w:r>
        <w:r>
          <w:rPr>
            <w:color w:val="0000ED"/>
            <w:u w:val="none"/>
          </w:rPr>
          <w:t>,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pro</w:t>
        </w:r>
        <w:r>
          <w:rPr>
            <w:color w:val="0000ED"/>
            <w:u w:val="none"/>
          </w:rPr>
          <w:t>j</w:t>
        </w:r>
        <w:r>
          <w:rPr>
            <w:color w:val="0000ED"/>
            <w:u w:val="single" w:color="0000ED"/>
          </w:rPr>
          <w:t>etos e 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ões voltados à inova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ão, à ciência, à tecnologia e ao empreendedorismo, em caráter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complementar à Política Municipal de Inovação estabelecida por esta Lei.</w:t>
        </w:r>
      </w:hyperlink>
    </w:p>
    <w:p>
      <w:pPr>
        <w:pStyle w:val="BodyText"/>
        <w:spacing w:before="198"/>
        <w:ind w:left="964" w:firstLine="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7213090</wp:posOffset>
            </wp:positionH>
            <wp:positionV relativeFrom="paragraph">
              <wp:posOffset>101126</wp:posOffset>
            </wp:positionV>
            <wp:extent cx="342900" cy="361604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ED"/>
            <w:u w:val="single" w:color="0000ED"/>
          </w:rPr>
          <w:t>Art.</w:t>
        </w:r>
        <w:r>
          <w:rPr>
            <w:color w:val="0000ED"/>
            <w:spacing w:val="5"/>
            <w:u w:val="single" w:color="0000ED"/>
          </w:rPr>
          <w:t> </w:t>
        </w:r>
        <w:r>
          <w:rPr>
            <w:color w:val="0000ED"/>
            <w:u w:val="single" w:color="0000ED"/>
          </w:rPr>
          <w:t>22-B.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O</w:t>
        </w:r>
        <w:r>
          <w:rPr>
            <w:color w:val="0000ED"/>
            <w:spacing w:val="8"/>
            <w:u w:val="single" w:color="0000ED"/>
          </w:rPr>
          <w:t> </w:t>
        </w:r>
        <w:r>
          <w:rPr>
            <w:color w:val="0000ED"/>
            <w:u w:val="single" w:color="0000ED"/>
          </w:rPr>
          <w:t>FMFI</w:t>
        </w:r>
        <w:r>
          <w:rPr>
            <w:color w:val="0000ED"/>
            <w:spacing w:val="6"/>
            <w:u w:val="single" w:color="0000ED"/>
          </w:rPr>
          <w:t> </w:t>
        </w:r>
        <w:r>
          <w:rPr>
            <w:color w:val="0000ED"/>
            <w:u w:val="single" w:color="0000ED"/>
          </w:rPr>
          <w:t>terá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como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spacing w:val="-2"/>
            <w:u w:val="single" w:color="0000ED"/>
          </w:rPr>
          <w:t>finalidades:</w:t>
        </w:r>
      </w:hyperlink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80" w:lineRule="auto" w:before="241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2456143</wp:posOffset>
                </wp:positionH>
                <wp:positionV relativeFrom="paragraph">
                  <wp:posOffset>495795</wp:posOffset>
                </wp:positionV>
                <wp:extent cx="825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770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705" y="0"/>
                              </a:lnTo>
                              <a:lnTo>
                                <a:pt x="770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397156pt;margin-top:39.039001pt;width:.606731pt;height:.75pt;mso-position-horizontal-relative:page;mso-position-vertical-relative:paragraph;z-index:15729664" id="docshape4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​apoiar o desenvolvimento, a valida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e o teste de solu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 inovadoras aplicáveis aos</w:t>
        </w:r>
      </w:hyperlink>
      <w:r>
        <w:rPr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desafios do Município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143" w:val="left" w:leader="none"/>
        </w:tabs>
        <w:spacing w:line="280" w:lineRule="auto" w:before="197" w:after="0"/>
        <w:ind w:left="255" w:right="783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7050740</wp:posOffset>
                </wp:positionH>
                <wp:positionV relativeFrom="paragraph">
                  <wp:posOffset>467589</wp:posOffset>
                </wp:positionV>
                <wp:extent cx="635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594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" y="0"/>
                              </a:lnTo>
                              <a:lnTo>
                                <a:pt x="594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176453pt;margin-top:36.8181pt;width:.468024pt;height:.75pt;mso-position-horizontal-relative:page;mso-position-vertical-relative:paragraph;z-index:15730176" id="docshape5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5132261</wp:posOffset>
                </wp:positionH>
                <wp:positionV relativeFrom="paragraph">
                  <wp:posOffset>867639</wp:posOffset>
                </wp:positionV>
                <wp:extent cx="6350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617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77" y="0"/>
                              </a:lnTo>
                              <a:lnTo>
                                <a:pt x="617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4.115082pt;margin-top:68.3181pt;width:.486447pt;height:.75pt;mso-position-horizontal-relative:page;mso-position-vertical-relative:paragraph;z-index:15730688" id="docshape6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fomentar a implanta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e consolida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ambientes 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como hubs, </w:t>
        </w:r>
        <w:r>
          <w:rPr>
            <w:i/>
            <w:color w:val="0000ED"/>
            <w:sz w:val="22"/>
            <w:u w:val="single" w:color="0000ED"/>
          </w:rPr>
          <w:t>coworkings</w:t>
        </w:r>
      </w:hyperlink>
      <w:r>
        <w:rPr>
          <w:i/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</w:t>
        </w:r>
        <w:r>
          <w:rPr>
            <w:i/>
            <w:color w:val="0000ED"/>
            <w:sz w:val="22"/>
            <w:u w:val="single" w:color="0000ED"/>
          </w:rPr>
          <w:t>sandboxes </w:t>
        </w:r>
        <w:r>
          <w:rPr>
            <w:color w:val="0000ED"/>
            <w:sz w:val="22"/>
            <w:u w:val="single" w:color="0000ED"/>
          </w:rPr>
          <w:t>regulatórios, laboratórios de experimenta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tecnológica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living labs</w:t>
        </w:r>
        <w:r>
          <w:rPr>
            <w:color w:val="0000ED"/>
            <w:sz w:val="22"/>
            <w:u w:val="none"/>
          </w:rPr>
          <w:t>),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incubadoras, aceleradoras e distritos 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bem</w:t>
        </w:r>
        <w:r>
          <w:rPr>
            <w:color w:val="0000ED"/>
            <w:spacing w:val="3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como apoiar a instala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laboratórios e</w:t>
        </w:r>
      </w:hyperlink>
      <w:r>
        <w:rPr>
          <w:color w:val="0000ED"/>
          <w:spacing w:val="8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salas de inovação em instituições de ensino e pesquisa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z w:val="22"/>
            <w:u w:val="single" w:color="0000ED"/>
          </w:rPr>
          <w:t> entre outros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80" w:lineRule="auto" w:before="198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1848484</wp:posOffset>
                </wp:positionH>
                <wp:positionV relativeFrom="paragraph">
                  <wp:posOffset>468328</wp:posOffset>
                </wp:positionV>
                <wp:extent cx="6985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50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09" y="0"/>
                              </a:lnTo>
                              <a:lnTo>
                                <a:pt x="650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5.549942pt;margin-top:36.876297pt;width:.512544pt;height:.75pt;mso-position-horizontal-relative:page;mso-position-vertical-relative:paragraph;z-index:15731200" id="docshape7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-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​</w:t>
        </w:r>
        <w:r>
          <w:rPr>
            <w:color w:val="0000ED"/>
            <w:spacing w:val="-1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incentivar a cria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o desenvolvimento e a acelera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startups e empresas de base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pacing w:val="-2"/>
            <w:sz w:val="22"/>
            <w:u w:val="single" w:color="0000ED"/>
          </w:rPr>
          <w:t>tecnológica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280" w:lineRule="auto" w:before="196" w:after="0"/>
        <w:ind w:left="255" w:right="783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7051135</wp:posOffset>
                </wp:positionH>
                <wp:positionV relativeFrom="paragraph">
                  <wp:posOffset>267403</wp:posOffset>
                </wp:positionV>
                <wp:extent cx="5715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525">
                              <a:moveTo>
                                <a:pt x="55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49" y="0"/>
                              </a:lnTo>
                              <a:lnTo>
                                <a:pt x="55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207520pt;margin-top:21.055397pt;width:.436992pt;height:.75pt;mso-position-horizontal-relative:page;mso-position-vertical-relative:paragraph;z-index:15731712" id="docshape8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4619886</wp:posOffset>
                </wp:positionH>
                <wp:positionV relativeFrom="paragraph">
                  <wp:posOffset>467428</wp:posOffset>
                </wp:positionV>
                <wp:extent cx="698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73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32" y="0"/>
                              </a:lnTo>
                              <a:lnTo>
                                <a:pt x="673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770599pt;margin-top:36.805393pt;width:.530142pt;height:.75pt;mso-position-horizontal-relative:page;mso-position-vertical-relative:paragraph;z-index:15732224" id="docshape9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promover a forma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reten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e atra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talentos vocacionados à nova economia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inclusive por meio de programas de incentivo e premia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80" w:lineRule="auto" w:before="197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2388387</wp:posOffset>
                </wp:positionH>
                <wp:positionV relativeFrom="paragraph">
                  <wp:posOffset>467798</wp:posOffset>
                </wp:positionV>
                <wp:extent cx="762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149" y="0"/>
                              </a:lnTo>
                              <a:lnTo>
                                <a:pt x="7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8.062042pt;margin-top:36.834492pt;width:.562946pt;height:.75pt;mso-position-horizontal-relative:page;mso-position-vertical-relative:paragraph;z-index:15732736" id="docshape10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apoiar empreendimentos e 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 de impacto socio ambiental alinhados às diretrizes de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sustentáve</w:t>
        </w:r>
        <w:r>
          <w:rPr>
            <w:color w:val="0000ED"/>
            <w:sz w:val="22"/>
            <w:u w:val="none"/>
          </w:rPr>
          <w:t>l;</w:t>
        </w:r>
      </w:hyperlink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80" w:lineRule="auto" w:before="197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4031959</wp:posOffset>
                </wp:positionH>
                <wp:positionV relativeFrom="paragraph">
                  <wp:posOffset>467532</wp:posOffset>
                </wp:positionV>
                <wp:extent cx="762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38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384" y="0"/>
                              </a:lnTo>
                              <a:lnTo>
                                <a:pt x="738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477142pt;margin-top:36.813591pt;width:.581444pt;height:.75pt;mso-position-horizontal-relative:page;mso-position-vertical-relative:paragraph;z-index:15733248" id="docshape11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fomentar a contrata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solu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 inovadoras por meio de chamadas públicas, editais de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concursos ou instrumentos congêneres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270" w:val="left" w:leader="none"/>
        </w:tabs>
        <w:spacing w:line="280" w:lineRule="auto" w:before="196" w:after="0"/>
        <w:ind w:left="255" w:right="783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7050160</wp:posOffset>
                </wp:positionH>
                <wp:positionV relativeFrom="paragraph">
                  <wp:posOffset>267242</wp:posOffset>
                </wp:positionV>
                <wp:extent cx="6985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" y="0"/>
                              </a:lnTo>
                              <a:lnTo>
                                <a:pt x="6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130737pt;margin-top:21.04269pt;width:.513744pt;height:.75pt;mso-position-horizontal-relative:page;mso-position-vertical-relative:paragraph;z-index:15733760" id="docshape12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4435526</wp:posOffset>
                </wp:positionH>
                <wp:positionV relativeFrom="paragraph">
                  <wp:posOffset>867317</wp:posOffset>
                </wp:positionV>
                <wp:extent cx="635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595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51" y="0"/>
                              </a:lnTo>
                              <a:lnTo>
                                <a:pt x="595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54028pt;margin-top:68.292686pt;width:.468591pt;height:.75pt;mso-position-horizontal-relative:page;mso-position-vertical-relative:paragraph;z-index:15734272" id="docshape13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-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​</w:t>
        </w:r>
        <w:r>
          <w:rPr>
            <w:color w:val="0000ED"/>
            <w:spacing w:val="-1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dinamizar o ambiente de negócios local e estimular a atra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empresas inovadoras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visando à moderniza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setores tradicionais como o comércio, a hotelaria, a gastronomia, 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artesanato no setor de eventos, bem como a atualiza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tecnológica de empreendimentos vinculados</w:t>
        </w:r>
      </w:hyperlink>
      <w:r>
        <w:rPr>
          <w:color w:val="0000ED"/>
          <w:spacing w:val="8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a programas municipais de desenvolvimento econômico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80" w:lineRule="auto" w:before="198" w:after="0"/>
        <w:ind w:left="255" w:right="785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3777334</wp:posOffset>
                </wp:positionH>
                <wp:positionV relativeFrom="paragraph">
                  <wp:posOffset>468641</wp:posOffset>
                </wp:positionV>
                <wp:extent cx="635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617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73" y="0"/>
                              </a:lnTo>
                              <a:lnTo>
                                <a:pt x="617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427948pt;margin-top:36.900887pt;width:.486081pt;height:.75pt;mso-position-horizontal-relative:page;mso-position-vertical-relative:paragraph;z-index:15734784" id="docshape14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​</w:t>
        </w:r>
        <w:r>
          <w:rPr>
            <w:color w:val="0000ED"/>
            <w:spacing w:val="-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promover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realiza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eventos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ciência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tecnologia,</w:t>
        </w:r>
        <w:r>
          <w:rPr>
            <w:color w:val="0000ED"/>
            <w:spacing w:val="8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abrangendo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inovações em produtos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z w:val="22"/>
            <w:u w:val="single" w:color="0000ED"/>
          </w:rPr>
          <w:t> serviços e processos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80" w:lineRule="auto" w:before="197" w:after="0"/>
        <w:ind w:left="255" w:right="783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7051376</wp:posOffset>
                </wp:positionH>
                <wp:positionV relativeFrom="paragraph">
                  <wp:posOffset>267715</wp:posOffset>
                </wp:positionV>
                <wp:extent cx="5715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525">
                              <a:moveTo>
                                <a:pt x="530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308" y="0"/>
                              </a:lnTo>
                              <a:lnTo>
                                <a:pt x="530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226501pt;margin-top:21.079985pt;width:.418008pt;height:.75pt;mso-position-horizontal-relative:page;mso-position-vertical-relative:paragraph;z-index:15735296" id="docshape15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3156817</wp:posOffset>
                </wp:positionH>
                <wp:positionV relativeFrom="paragraph">
                  <wp:posOffset>467740</wp:posOffset>
                </wp:positionV>
                <wp:extent cx="6985" cy="95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52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3" y="0"/>
                              </a:lnTo>
                              <a:lnTo>
                                <a:pt x="652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8.568329pt;margin-top:36.829983pt;width:.513683pt;height:.75pt;mso-position-horizontal-relative:page;mso-position-vertical-relative:paragraph;z-index:15735808" id="docshape16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2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apoiar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programas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3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capacita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3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3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servidores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3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agentes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públicos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em</w:t>
        </w:r>
        <w:r>
          <w:rPr>
            <w:color w:val="0000ED"/>
            <w:spacing w:val="3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</w:t>
        </w:r>
        <w:r>
          <w:rPr>
            <w:color w:val="0000ED"/>
            <w:spacing w:val="3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ciência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tecnologia e transforma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</w:t>
        </w:r>
        <w:r>
          <w:rPr>
            <w:color w:val="0000ED"/>
            <w:sz w:val="22"/>
            <w:u w:val="none"/>
          </w:rPr>
          <w:t>ig</w:t>
        </w:r>
        <w:r>
          <w:rPr>
            <w:color w:val="0000ED"/>
            <w:sz w:val="22"/>
            <w:u w:val="single" w:color="0000ED"/>
          </w:rPr>
          <w:t>ita</w:t>
        </w:r>
        <w:r>
          <w:rPr>
            <w:color w:val="0000ED"/>
            <w:sz w:val="22"/>
            <w:u w:val="none"/>
          </w:rPr>
          <w:t>l;</w:t>
        </w:r>
      </w:hyperlink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76" w:lineRule="auto" w:before="196" w:after="0"/>
        <w:ind w:left="255" w:right="784" w:firstLine="708"/>
        <w:jc w:val="both"/>
        <w:rPr>
          <w:sz w:val="22"/>
          <w:u w:val="none"/>
        </w:rPr>
      </w:pPr>
      <w:hyperlink r:id="rId10">
        <w:r>
          <w:rPr>
            <w:color w:val="0000ED"/>
            <w:sz w:val="22"/>
            <w:u w:val="single" w:color="0000ED"/>
          </w:rPr>
          <w:t> apoiar a participa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empreendedores, startups, pesquisadores e agentes públicos em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missões técnicas, feiras, rodadas de negócios e eventos 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em âmbito nacional 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internaciona</w:t>
        </w:r>
        <w:r>
          <w:rPr>
            <w:color w:val="0000ED"/>
            <w:sz w:val="22"/>
            <w:u w:val="none"/>
          </w:rPr>
          <w:t>l,</w:t>
        </w:r>
        <w:r>
          <w:rPr>
            <w:color w:val="0000ED"/>
            <w:sz w:val="22"/>
            <w:u w:val="single" w:color="0000ED"/>
          </w:rPr>
          <w:t> visando à prospecção de tecnologias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z w:val="22"/>
            <w:u w:val="single" w:color="0000ED"/>
          </w:rPr>
          <w:t> captação de investimentos e internacionalização</w:t>
        </w:r>
      </w:hyperlink>
      <w:r>
        <w:rPr>
          <w:color w:val="0000ED"/>
          <w:spacing w:val="8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do ecossistema local 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ão.</w:t>
        </w:r>
      </w:hyperlink>
    </w:p>
    <w:p>
      <w:pPr>
        <w:pStyle w:val="ListParagraph"/>
        <w:spacing w:after="0" w:line="276" w:lineRule="auto"/>
        <w:jc w:val="both"/>
        <w:rPr>
          <w:sz w:val="22"/>
        </w:rPr>
        <w:sectPr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  <w:ind w:left="0" w:firstLine="0"/>
        <w:rPr>
          <w:u w:val="none"/>
        </w:rPr>
      </w:pPr>
    </w:p>
    <w:p>
      <w:pPr>
        <w:pStyle w:val="BodyText"/>
        <w:ind w:left="964" w:firstLine="0"/>
        <w:rPr>
          <w:u w:val="none"/>
        </w:rPr>
      </w:pPr>
      <w:hyperlink r:id="rId10">
        <w:r>
          <w:rPr>
            <w:color w:val="0000ED"/>
            <w:u w:val="single" w:color="0000ED"/>
          </w:rPr>
          <w:t>Art.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22-C.</w:t>
        </w:r>
        <w:r>
          <w:rPr>
            <w:color w:val="0000ED"/>
            <w:spacing w:val="7"/>
            <w:u w:val="single" w:color="0000ED"/>
          </w:rPr>
          <w:t> </w:t>
        </w:r>
        <w:r>
          <w:rPr>
            <w:color w:val="0000ED"/>
            <w:u w:val="single" w:color="0000ED"/>
          </w:rPr>
          <w:t>Constituirão</w:t>
        </w:r>
        <w:r>
          <w:rPr>
            <w:color w:val="0000ED"/>
            <w:spacing w:val="8"/>
            <w:u w:val="single" w:color="0000ED"/>
          </w:rPr>
          <w:t> </w:t>
        </w:r>
        <w:r>
          <w:rPr>
            <w:color w:val="0000ED"/>
            <w:u w:val="single" w:color="0000ED"/>
          </w:rPr>
          <w:t>receitas</w:t>
        </w:r>
        <w:r>
          <w:rPr>
            <w:color w:val="0000ED"/>
            <w:spacing w:val="9"/>
            <w:u w:val="single" w:color="0000ED"/>
          </w:rPr>
          <w:t> </w:t>
        </w:r>
        <w:r>
          <w:rPr>
            <w:color w:val="0000ED"/>
            <w:u w:val="single" w:color="0000ED"/>
          </w:rPr>
          <w:t>do</w:t>
        </w:r>
        <w:r>
          <w:rPr>
            <w:color w:val="0000ED"/>
            <w:spacing w:val="8"/>
            <w:u w:val="single" w:color="0000ED"/>
          </w:rPr>
          <w:t> </w:t>
        </w:r>
        <w:r>
          <w:rPr>
            <w:color w:val="0000ED"/>
            <w:spacing w:val="-4"/>
            <w:u w:val="single" w:color="0000ED"/>
          </w:rPr>
          <w:t>FMFI:</w:t>
        </w:r>
      </w:hyperlink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241" w:after="0"/>
        <w:ind w:left="1087" w:right="0" w:hanging="123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6631431</wp:posOffset>
                </wp:positionH>
                <wp:positionV relativeFrom="paragraph">
                  <wp:posOffset>296001</wp:posOffset>
                </wp:positionV>
                <wp:extent cx="9525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42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427" y="0"/>
                              </a:lnTo>
                              <a:lnTo>
                                <a:pt x="942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.159973pt;margin-top:23.30723pt;width:.742357pt;height:.75pt;mso-position-horizontal-relative:page;mso-position-vertical-relative:paragraph;z-index:15736832" id="docshape17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or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amentárias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Município,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cons</w:t>
        </w:r>
        <w:r>
          <w:rPr>
            <w:color w:val="0000ED"/>
            <w:sz w:val="22"/>
            <w:u w:val="none"/>
          </w:rPr>
          <w:t>ig</w:t>
        </w:r>
        <w:r>
          <w:rPr>
            <w:color w:val="0000ED"/>
            <w:sz w:val="22"/>
            <w:u w:val="single" w:color="0000ED"/>
          </w:rPr>
          <w:t>nadas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anualmente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na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Lei</w:t>
        </w:r>
        <w:r>
          <w:rPr>
            <w:color w:val="0000ED"/>
            <w:spacing w:val="11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Or</w:t>
        </w:r>
        <w:r>
          <w:rPr>
            <w:color w:val="0000ED"/>
            <w:spacing w:val="-2"/>
            <w:sz w:val="22"/>
            <w:u w:val="none"/>
          </w:rPr>
          <w:t>ç</w:t>
        </w:r>
        <w:r>
          <w:rPr>
            <w:color w:val="0000ED"/>
            <w:spacing w:val="-2"/>
            <w:sz w:val="22"/>
            <w:u w:val="single" w:color="0000ED"/>
          </w:rPr>
          <w:t>amentária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40" w:lineRule="auto" w:before="242" w:after="0"/>
        <w:ind w:left="1144" w:right="0" w:hanging="180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5954933</wp:posOffset>
                </wp:positionH>
                <wp:positionV relativeFrom="paragraph">
                  <wp:posOffset>296284</wp:posOffset>
                </wp:positionV>
                <wp:extent cx="10795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525">
                              <a:moveTo>
                                <a:pt x="1069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692" y="0"/>
                              </a:lnTo>
                              <a:lnTo>
                                <a:pt x="1069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.892426pt;margin-top:23.329493pt;width:.841915pt;height:.75pt;mso-position-horizontal-relative:page;mso-position-vertical-relative:paragraph;z-index:15737344" id="docshape18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transferências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da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União,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dos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Estados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outros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Municípios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76" w:lineRule="auto" w:before="256" w:after="0"/>
        <w:ind w:left="255" w:right="783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7048663</wp:posOffset>
                </wp:positionH>
                <wp:positionV relativeFrom="paragraph">
                  <wp:posOffset>695982</wp:posOffset>
                </wp:positionV>
                <wp:extent cx="8255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802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021" y="0"/>
                              </a:lnTo>
                              <a:lnTo>
                                <a:pt x="802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012878pt;margin-top:54.801754pt;width:.631632pt;height:.75pt;mso-position-horizontal-relative:page;mso-position-vertical-relative:paragraph;z-index:15737856" id="docshape19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2437444</wp:posOffset>
                </wp:positionH>
                <wp:positionV relativeFrom="paragraph">
                  <wp:posOffset>896007</wp:posOffset>
                </wp:positionV>
                <wp:extent cx="9525" cy="95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141" y="0"/>
                              </a:lnTo>
                              <a:lnTo>
                                <a:pt x="914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924728pt;margin-top:70.55175pt;width:.719788pt;height:.75pt;mso-position-horizontal-relative:page;mso-position-vertical-relative:paragraph;z-index:15738368" id="docshape20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1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 provenientes de órgãos e agências de fomento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z w:val="22"/>
            <w:u w:val="single" w:color="0000ED"/>
          </w:rPr>
          <w:t> bancos de desenvolvimento 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Institui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Científicas,</w:t>
        </w:r>
        <w:r>
          <w:rPr>
            <w:color w:val="0000ED"/>
            <w:spacing w:val="2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Tecnológicas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2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(ICTs</w:t>
        </w:r>
        <w:r>
          <w:rPr>
            <w:color w:val="0000ED"/>
            <w:sz w:val="22"/>
            <w:u w:val="none"/>
          </w:rPr>
          <w:t>),</w:t>
        </w:r>
        <w:r>
          <w:rPr>
            <w:color w:val="0000ED"/>
            <w:spacing w:val="3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assim</w:t>
        </w:r>
        <w:r>
          <w:rPr>
            <w:color w:val="0000ED"/>
            <w:spacing w:val="2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definidas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nos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termos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da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Lei</w:t>
        </w:r>
        <w:r>
          <w:rPr>
            <w:color w:val="0000ED"/>
            <w:spacing w:val="2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Federal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nº 10.973, de 2 de dezembro de 2004 e suas altera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ões, institui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 de pesquisa tais como FINEP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BNDES, FNDCT e FAPs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03" w:val="left" w:leader="none"/>
        </w:tabs>
        <w:spacing w:line="280" w:lineRule="auto" w:before="205" w:after="0"/>
        <w:ind w:left="255" w:right="784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4887247</wp:posOffset>
                </wp:positionH>
                <wp:positionV relativeFrom="paragraph">
                  <wp:posOffset>472873</wp:posOffset>
                </wp:positionV>
                <wp:extent cx="9525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49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495" y="0"/>
                              </a:lnTo>
                              <a:lnTo>
                                <a:pt x="949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822601pt;margin-top:37.234169pt;width:.747667pt;height:.75pt;mso-position-horizontal-relative:page;mso-position-vertical-relative:paragraph;z-index:15738880" id="docshape21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7213090</wp:posOffset>
            </wp:positionH>
            <wp:positionV relativeFrom="paragraph">
              <wp:posOffset>181992</wp:posOffset>
            </wp:positionV>
            <wp:extent cx="342900" cy="3616043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ED"/>
            <w:sz w:val="22"/>
            <w:u w:val="single" w:color="0000ED"/>
          </w:rPr>
          <w:t> recursos oriundos de convênios, parcerias, acordos ou instrumentos congêneres firmados</w:t>
        </w:r>
      </w:hyperlink>
      <w:r>
        <w:rPr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com entidades públicas ou privadas, nacionais ou internacionais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147" w:val="left" w:leader="none"/>
        </w:tabs>
        <w:spacing w:line="280" w:lineRule="auto" w:before="196" w:after="0"/>
        <w:ind w:left="255" w:right="783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7048175</wp:posOffset>
                </wp:positionH>
                <wp:positionV relativeFrom="paragraph">
                  <wp:posOffset>267503</wp:posOffset>
                </wp:positionV>
                <wp:extent cx="8890" cy="95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525">
                              <a:moveTo>
                                <a:pt x="850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509" y="0"/>
                              </a:lnTo>
                              <a:lnTo>
                                <a:pt x="850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4.974426pt;margin-top:21.063271pt;width:.670056pt;height:.75pt;mso-position-horizontal-relative:page;mso-position-vertical-relative:paragraph;z-index:15739392" id="docshape22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6573570</wp:posOffset>
                </wp:positionH>
                <wp:positionV relativeFrom="paragraph">
                  <wp:posOffset>467529</wp:posOffset>
                </wp:positionV>
                <wp:extent cx="5588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5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9525">
                              <a:moveTo>
                                <a:pt x="1757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7576" y="9525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  <a:path w="55880" h="9525">
                              <a:moveTo>
                                <a:pt x="55816" y="0"/>
                              </a:moveTo>
                              <a:lnTo>
                                <a:pt x="46126" y="0"/>
                              </a:lnTo>
                              <a:lnTo>
                                <a:pt x="46126" y="9525"/>
                              </a:lnTo>
                              <a:lnTo>
                                <a:pt x="55816" y="9525"/>
                              </a:lnTo>
                              <a:lnTo>
                                <a:pt x="55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604004pt;margin-top:36.813324pt;width:4.4pt;height:.75pt;mso-position-horizontal-relative:page;mso-position-vertical-relative:paragraph;z-index:-15886848" id="docshape23" coordorigin="10352,736" coordsize="88,15" path="m10380,736l10352,736,10352,751,10380,751,10380,736xm10440,736l10425,736,10425,751,10440,751,10440,736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1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ões,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auxílios,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rendas,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subven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7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contribui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pessoas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físicas</w:t>
        </w:r>
        <w:r>
          <w:rPr>
            <w:color w:val="0000ED"/>
            <w:spacing w:val="6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ou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pacing w:val="-22"/>
            <w:sz w:val="22"/>
            <w:u w:val="none"/>
          </w:rPr>
          <w:t> 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urídicas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nacionais ou estrangeiras, inclusive via mecanismos de financiamento coletivo (</w:t>
        </w:r>
        <w:r>
          <w:rPr>
            <w:i/>
            <w:color w:val="0000ED"/>
            <w:sz w:val="22"/>
            <w:u w:val="single" w:color="0000ED"/>
          </w:rPr>
          <w:t>crowdfunding</w:t>
        </w:r>
        <w:r>
          <w:rPr>
            <w:i/>
            <w:color w:val="0000ED"/>
            <w:sz w:val="22"/>
            <w:u w:val="none"/>
          </w:rPr>
          <w:t>)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80" w:lineRule="auto" w:before="197" w:after="0"/>
        <w:ind w:left="255" w:right="784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6168016</wp:posOffset>
                </wp:positionH>
                <wp:positionV relativeFrom="paragraph">
                  <wp:posOffset>467898</wp:posOffset>
                </wp:positionV>
                <wp:extent cx="10160" cy="95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0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525">
                              <a:moveTo>
                                <a:pt x="9986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986" y="0"/>
                              </a:lnTo>
                              <a:lnTo>
                                <a:pt x="9986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5.670624pt;margin-top:36.842365pt;width:.786363pt;height:.75pt;mso-position-horizontal-relative:page;mso-position-vertical-relative:paragraph;z-index:15740416" id="docshape24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derivados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leis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incentivo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fiscal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(como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Lei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Bem)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aportes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capital</w:t>
        </w:r>
        <w:r>
          <w:rPr>
            <w:color w:val="0000ED"/>
            <w:spacing w:val="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risco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venture capital ou investidores-an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o</w:t>
        </w:r>
        <w:r>
          <w:rPr>
            <w:color w:val="0000ED"/>
            <w:sz w:val="22"/>
            <w:u w:val="none"/>
          </w:rPr>
          <w:t>)</w:t>
        </w:r>
        <w:r>
          <w:rPr>
            <w:color w:val="0000ED"/>
            <w:sz w:val="22"/>
            <w:u w:val="single" w:color="0000ED"/>
          </w:rPr>
          <w:t> destinados a 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 apoiados pelo Fundo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40" w:lineRule="auto" w:before="197" w:after="0"/>
        <w:ind w:left="1271" w:right="0" w:hanging="307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6041277</wp:posOffset>
                </wp:positionH>
                <wp:positionV relativeFrom="paragraph">
                  <wp:posOffset>267607</wp:posOffset>
                </wp:positionV>
                <wp:extent cx="12065" cy="95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9525">
                              <a:moveTo>
                                <a:pt x="1156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1561" y="0"/>
                              </a:lnTo>
                              <a:lnTo>
                                <a:pt x="1156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691132pt;margin-top:21.071465pt;width:.910382pt;height:.75pt;mso-position-horizontal-relative:page;mso-position-vertical-relative:paragraph;z-index:15740928" id="docshape25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receitas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provenientes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aplica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financeiras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rendimentos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capita</w:t>
        </w:r>
        <w:r>
          <w:rPr>
            <w:color w:val="0000ED"/>
            <w:spacing w:val="-2"/>
            <w:sz w:val="22"/>
            <w:u w:val="none"/>
          </w:rPr>
          <w:t>l;</w:t>
        </w:r>
      </w:hyperlink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80" w:lineRule="auto" w:before="256" w:after="0"/>
        <w:ind w:left="255" w:right="783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7052726</wp:posOffset>
                </wp:positionH>
                <wp:positionV relativeFrom="paragraph">
                  <wp:posOffset>305355</wp:posOffset>
                </wp:positionV>
                <wp:extent cx="4445" cy="952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4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9525">
                              <a:moveTo>
                                <a:pt x="39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958" y="0"/>
                              </a:lnTo>
                              <a:lnTo>
                                <a:pt x="39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332764pt;margin-top:24.043728pt;width:.311712pt;height:.75pt;mso-position-horizontal-relative:page;mso-position-vertical-relative:paragraph;z-index:15741440" id="docshape26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2327206</wp:posOffset>
                </wp:positionH>
                <wp:positionV relativeFrom="paragraph">
                  <wp:posOffset>505380</wp:posOffset>
                </wp:positionV>
                <wp:extent cx="5715" cy="95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525">
                              <a:moveTo>
                                <a:pt x="522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227" y="0"/>
                              </a:lnTo>
                              <a:lnTo>
                                <a:pt x="522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244598pt;margin-top:39.793728pt;width:.411642pt;height:.75pt;mso-position-horizontal-relative:page;mso-position-vertical-relative:paragraph;z-index:15741952" id="docshape27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recursos oriundos de linhas de crédito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z w:val="22"/>
            <w:u w:val="single" w:color="0000ED"/>
          </w:rPr>
          <w:t> financiamentos e repasses destinados à inovação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ciência e tecnologia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197" w:after="0"/>
        <w:ind w:left="1194" w:right="0" w:hanging="230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5819122</wp:posOffset>
                </wp:positionH>
                <wp:positionV relativeFrom="paragraph">
                  <wp:posOffset>267624</wp:posOffset>
                </wp:positionV>
                <wp:extent cx="6985" cy="95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456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56" y="0"/>
                              </a:lnTo>
                              <a:lnTo>
                                <a:pt x="6456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8.198608pt;margin-top:21.072826pt;width:.508392pt;height:.75pt;mso-position-horizontal-relative:page;mso-position-vertical-relative:paragraph;z-index:15742464" id="docshape28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receitas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eventos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atividades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campanhas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captação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recursos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80" w:lineRule="auto" w:before="241" w:after="0"/>
        <w:ind w:left="255" w:right="785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3971509</wp:posOffset>
                </wp:positionH>
                <wp:positionV relativeFrom="paragraph">
                  <wp:posOffset>495872</wp:posOffset>
                </wp:positionV>
                <wp:extent cx="6985" cy="95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66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65" y="0"/>
                              </a:lnTo>
                              <a:lnTo>
                                <a:pt x="666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717285pt;margin-top:39.04509pt;width:.524868pt;height:.75pt;mso-position-horizontal-relative:page;mso-position-vertical-relative:paragraph;z-index:15742976" id="docshape29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2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receitas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oriundas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multas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ou</w:t>
        </w:r>
        <w:r>
          <w:rPr>
            <w:color w:val="0000ED"/>
            <w:spacing w:val="7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devolu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relacionadas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  <w:r>
          <w:rPr>
            <w:color w:val="0000ED"/>
            <w:spacing w:val="7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</w:t>
        </w:r>
        <w:r>
          <w:rPr>
            <w:color w:val="0000ED"/>
            <w:spacing w:val="7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7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não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executados ou executados em desconformidade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03" w:val="left" w:leader="none"/>
        </w:tabs>
        <w:spacing w:line="240" w:lineRule="auto" w:before="197" w:after="0"/>
        <w:ind w:left="1203" w:right="0" w:hanging="239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4583041</wp:posOffset>
                </wp:positionH>
                <wp:positionV relativeFrom="paragraph">
                  <wp:posOffset>267642</wp:posOffset>
                </wp:positionV>
                <wp:extent cx="8255" cy="95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785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859" y="0"/>
                              </a:lnTo>
                              <a:lnTo>
                                <a:pt x="785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869415pt;margin-top:21.074188pt;width:.61885pt;height:.75pt;mso-position-horizontal-relative:page;mso-position-vertical-relative:paragraph;z-index:15743488" id="docshape30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outras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receitas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legalmente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destinadas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ao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Fundo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40" w:lineRule="auto" w:before="241" w:after="0"/>
        <w:ind w:left="1260" w:right="0" w:hanging="296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4477009</wp:posOffset>
                </wp:positionH>
                <wp:positionV relativeFrom="paragraph">
                  <wp:posOffset>295864</wp:posOffset>
                </wp:positionV>
                <wp:extent cx="9525" cy="95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16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116" y="0"/>
                              </a:lnTo>
                              <a:lnTo>
                                <a:pt x="9116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520447pt;margin-top:23.296452pt;width:.717814pt;height:.75pt;mso-position-horizontal-relative:page;mso-position-vertical-relative:paragraph;z-index:15744000" id="docshape31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oriundos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repasses</w:t>
        </w:r>
        <w:r>
          <w:rPr>
            <w:color w:val="0000ED"/>
            <w:spacing w:val="10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parlamentares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315" w:val="left" w:leader="none"/>
        </w:tabs>
        <w:spacing w:line="280" w:lineRule="auto" w:before="242" w:after="0"/>
        <w:ind w:left="255" w:right="784" w:firstLine="708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6856881</wp:posOffset>
                </wp:positionH>
                <wp:positionV relativeFrom="paragraph">
                  <wp:posOffset>496172</wp:posOffset>
                </wp:positionV>
                <wp:extent cx="9525" cy="95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30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03" y="0"/>
                              </a:lnTo>
                              <a:lnTo>
                                <a:pt x="930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9.911926pt;margin-top:39.068714pt;width:.732564pt;height:.75pt;mso-position-horizontal-relative:page;mso-position-vertical-relative:paragraph;z-index:15744512" id="docshape32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retornos financeiros decorrentes de participa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nos resultados, royalties ou receitas de</w:t>
        </w:r>
      </w:hyperlink>
      <w:r>
        <w:rPr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 apoiados pelo Fundo, nos termos estabelecidos nos respectivos instrumentos contratuais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80" w:lineRule="auto" w:before="196" w:after="0"/>
        <w:ind w:left="255" w:right="783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7049121</wp:posOffset>
                </wp:positionH>
                <wp:positionV relativeFrom="paragraph">
                  <wp:posOffset>467332</wp:posOffset>
                </wp:positionV>
                <wp:extent cx="762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56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563" y="0"/>
                              </a:lnTo>
                              <a:lnTo>
                                <a:pt x="756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5.04895pt;margin-top:36.79781pt;width:.595536pt;height:.75pt;mso-position-horizontal-relative:page;mso-position-vertical-relative:paragraph;z-index:15745024" id="docshape33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6707709</wp:posOffset>
                </wp:positionH>
                <wp:positionV relativeFrom="paragraph">
                  <wp:posOffset>667357</wp:posOffset>
                </wp:positionV>
                <wp:extent cx="8890" cy="95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8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525">
                              <a:moveTo>
                                <a:pt x="875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753" y="0"/>
                              </a:lnTo>
                              <a:lnTo>
                                <a:pt x="875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8.166138pt;margin-top:52.54781pt;width:.68927pt;height:.75pt;mso-position-horizontal-relative:page;mso-position-vertical-relative:paragraph;z-index:15745536" id="docshape34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 receitas provenientes da cessão onerosa de uso de espa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os, equipamentos e</w:t>
        </w:r>
      </w:hyperlink>
      <w:r>
        <w:rPr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infraestrutura física custeados com recursos do Fundo, tais como hubs de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ão, laboratórios</w:t>
        </w:r>
        <w:r>
          <w:rPr>
            <w:color w:val="0000ED"/>
            <w:sz w:val="22"/>
            <w:u w:val="none"/>
          </w:rPr>
          <w:t>,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i/>
            <w:color w:val="0000ED"/>
            <w:sz w:val="22"/>
            <w:u w:val="single" w:color="0000ED"/>
          </w:rPr>
          <w:t>coworkings </w:t>
        </w:r>
        <w:r>
          <w:rPr>
            <w:color w:val="0000ED"/>
            <w:sz w:val="22"/>
            <w:u w:val="single" w:color="0000ED"/>
          </w:rPr>
          <w:t>e ambientes de experimenta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tecnológica, nos termos de regulamento específico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263" w:val="left" w:leader="none"/>
        </w:tabs>
        <w:spacing w:line="280" w:lineRule="auto" w:before="198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4729345</wp:posOffset>
                </wp:positionH>
                <wp:positionV relativeFrom="paragraph">
                  <wp:posOffset>668228</wp:posOffset>
                </wp:positionV>
                <wp:extent cx="8255" cy="95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815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151" y="0"/>
                              </a:lnTo>
                              <a:lnTo>
                                <a:pt x="815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389374pt;margin-top:52.616455pt;width:.641847pt;height:.75pt;mso-position-horizontal-relative:page;mso-position-vertical-relative:paragraph;z-index:15746048" id="docshape35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 destinados ao Fundo por determina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do Poder Judiciário ou do Ministério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Público, provenientes de acordos, Termos de A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ustamento de Conduta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TAC</w:t>
        </w:r>
        <w:r>
          <w:rPr>
            <w:color w:val="0000ED"/>
            <w:sz w:val="22"/>
            <w:u w:val="none"/>
          </w:rPr>
          <w:t>)</w:t>
        </w:r>
        <w:r>
          <w:rPr>
            <w:color w:val="0000ED"/>
            <w:sz w:val="22"/>
            <w:u w:val="single" w:color="0000ED"/>
          </w:rPr>
          <w:t> ou instrumentos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congêneres, em matérias relacionadas às finalidades do FMFI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280" w:lineRule="auto" w:before="197" w:after="0"/>
        <w:ind w:left="255" w:right="784" w:firstLine="708"/>
        <w:jc w:val="both"/>
        <w:rPr>
          <w:sz w:val="22"/>
          <w:u w:val="none"/>
        </w:rPr>
      </w:pP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receitas provenientes da cessão de espa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os públicos municipais para a realiza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eventos de ciência, 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e tecnologia promovidos por entidades públicas ou privadas, conforme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regulamento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Executivo. Parágrafo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único. Os saldos financeiros do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FMFI, apurados em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balan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anual, serão automaticamente transferidos para o exercício seguinte, a crédito do próprio Fundo.</w:t>
        </w:r>
      </w:hyperlink>
    </w:p>
    <w:p>
      <w:pPr>
        <w:pStyle w:val="ListParagraph"/>
        <w:spacing w:after="0" w:line="280" w:lineRule="auto"/>
        <w:jc w:val="both"/>
        <w:rPr>
          <w:sz w:val="22"/>
        </w:rPr>
        <w:sectPr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  <w:ind w:left="0" w:firstLine="0"/>
        <w:rPr>
          <w:u w:val="none"/>
        </w:rPr>
      </w:pPr>
    </w:p>
    <w:p>
      <w:pPr>
        <w:pStyle w:val="BodyText"/>
        <w:spacing w:line="280" w:lineRule="auto"/>
        <w:ind w:right="784"/>
        <w:jc w:val="both"/>
        <w:rPr>
          <w:u w:val="none"/>
        </w:rPr>
      </w:pPr>
      <w:hyperlink r:id="rId10">
        <w:r>
          <w:rPr>
            <w:color w:val="0000ED"/>
            <w:u w:val="single" w:color="0000ED"/>
          </w:rPr>
          <w:t>Art. 22-D. A gestão administrativa, técnica e financeira do FMFI competirá à Secretaria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Municipal de Inova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 e Desenvolvimento Econômico, que prestará o suporte necessário à execu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</w:t>
        </w:r>
      </w:hyperlink>
      <w:r>
        <w:rPr>
          <w:color w:val="0000ED"/>
          <w:spacing w:val="80"/>
          <w:u w:val="none"/>
        </w:rPr>
        <w:t> </w:t>
      </w:r>
      <w:hyperlink r:id="rId10">
        <w:r>
          <w:rPr>
            <w:color w:val="0000ED"/>
            <w:u w:val="single" w:color="0000ED"/>
          </w:rPr>
          <w:t>de suas atividades.</w:t>
        </w:r>
      </w:hyperlink>
    </w:p>
    <w:p>
      <w:pPr>
        <w:pStyle w:val="BodyText"/>
        <w:spacing w:line="280" w:lineRule="auto" w:before="197"/>
        <w:ind w:right="853"/>
        <w:rPr>
          <w:u w:val="none"/>
        </w:rPr>
      </w:pPr>
      <w:hyperlink r:id="rId10">
        <w:r>
          <w:rPr>
            <w:color w:val="0000ED"/>
            <w:u w:val="single" w:color="0000ED"/>
          </w:rPr>
          <w:t>Art. 22-E. A instância máxima de delibera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 do FMFI será o Conselho Municipal de Inova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</w:t>
        </w:r>
      </w:hyperlink>
      <w:r>
        <w:rPr>
          <w:color w:val="0000ED"/>
          <w:spacing w:val="80"/>
          <w:u w:val="none"/>
        </w:rPr>
        <w:t> </w:t>
      </w:r>
      <w:hyperlink r:id="rId10">
        <w:r>
          <w:rPr>
            <w:color w:val="0000ED"/>
            <w:u w:val="single" w:color="0000ED"/>
          </w:rPr>
          <w:t>de Gramado, instituído pelo art. 11 desta Lei, competindo-lhe especialmente:</w:t>
        </w:r>
      </w:hyperlink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40" w:lineRule="auto" w:before="197" w:after="0"/>
        <w:ind w:left="1087" w:right="0" w:hanging="123"/>
        <w:jc w:val="left"/>
        <w:rPr>
          <w:sz w:val="22"/>
          <w:u w:val="none"/>
        </w:rPr>
      </w:pP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deliberar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sobre</w:t>
        </w:r>
        <w:r>
          <w:rPr>
            <w:color w:val="0000ED"/>
            <w:spacing w:val="4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as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diretrizes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estratégicas</w:t>
        </w:r>
        <w:r>
          <w:rPr>
            <w:color w:val="0000ED"/>
            <w:spacing w:val="4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</w:t>
        </w:r>
        <w:r>
          <w:rPr>
            <w:color w:val="0000ED"/>
            <w:spacing w:val="4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Plano</w:t>
        </w:r>
        <w:r>
          <w:rPr>
            <w:color w:val="0000ED"/>
            <w:spacing w:val="5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Anual</w:t>
        </w:r>
        <w:r>
          <w:rPr>
            <w:color w:val="0000ED"/>
            <w:spacing w:val="4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Aplica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5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dos</w:t>
        </w:r>
        <w:r>
          <w:rPr>
            <w:color w:val="0000ED"/>
            <w:spacing w:val="4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49"/>
            <w:sz w:val="22"/>
            <w:u w:val="single" w:color="0000ED"/>
          </w:rPr>
          <w:t> </w:t>
        </w:r>
        <w:r>
          <w:rPr>
            <w:color w:val="0000ED"/>
            <w:spacing w:val="-5"/>
            <w:sz w:val="22"/>
            <w:u w:val="single" w:color="0000ED"/>
          </w:rPr>
          <w:t>do</w:t>
        </w:r>
      </w:hyperlink>
    </w:p>
    <w:p>
      <w:pPr>
        <w:pStyle w:val="BodyText"/>
        <w:spacing w:before="46"/>
        <w:ind w:firstLine="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1549938</wp:posOffset>
                </wp:positionH>
                <wp:positionV relativeFrom="paragraph">
                  <wp:posOffset>172146</wp:posOffset>
                </wp:positionV>
                <wp:extent cx="7620" cy="95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10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101" y="0"/>
                              </a:lnTo>
                              <a:lnTo>
                                <a:pt x="710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042397pt;margin-top:13.554861pt;width:.559157pt;height:.75pt;mso-position-horizontal-relative:page;mso-position-vertical-relative:paragraph;z-index:15747072" id="docshape36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-2"/>
            <w:u w:val="single" w:color="0000ED"/>
          </w:rPr>
          <w:t>Fundo</w:t>
        </w:r>
        <w:r>
          <w:rPr>
            <w:color w:val="0000ED"/>
            <w:spacing w:val="-2"/>
            <w:u w:val="none"/>
          </w:rPr>
          <w:t>;</w:t>
        </w:r>
      </w:hyperlink>
    </w:p>
    <w:p>
      <w:pPr>
        <w:pStyle w:val="ListParagraph"/>
        <w:numPr>
          <w:ilvl w:val="0"/>
          <w:numId w:val="3"/>
        </w:numPr>
        <w:tabs>
          <w:tab w:pos="1143" w:val="left" w:leader="none"/>
        </w:tabs>
        <w:spacing w:line="280" w:lineRule="auto" w:before="242" w:after="0"/>
        <w:ind w:left="255" w:right="785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2077342</wp:posOffset>
                </wp:positionH>
                <wp:positionV relativeFrom="paragraph">
                  <wp:posOffset>496279</wp:posOffset>
                </wp:positionV>
                <wp:extent cx="7620" cy="95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4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442" y="0"/>
                              </a:lnTo>
                              <a:lnTo>
                                <a:pt x="74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70251pt;margin-top:39.077122pt;width:.585991pt;height:.75pt;mso-position-horizontal-relative:page;mso-position-vertical-relative:paragraph;z-index:15747584" id="docshape37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7213090</wp:posOffset>
            </wp:positionH>
            <wp:positionV relativeFrom="paragraph">
              <wp:posOffset>329224</wp:posOffset>
            </wp:positionV>
            <wp:extent cx="342900" cy="3616043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ED"/>
            <w:sz w:val="22"/>
            <w:u w:val="single" w:color="0000ED"/>
          </w:rPr>
          <w:t> aprovar os editais, regulamentos e chamadas públicas para sele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de 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etos, bem como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seus resultados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3"/>
        </w:numPr>
        <w:tabs>
          <w:tab w:pos="1199" w:val="left" w:leader="none"/>
        </w:tabs>
        <w:spacing w:line="280" w:lineRule="auto" w:before="196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4450334</wp:posOffset>
                </wp:positionH>
                <wp:positionV relativeFrom="paragraph">
                  <wp:posOffset>467439</wp:posOffset>
                </wp:positionV>
                <wp:extent cx="8255" cy="95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766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662" y="0"/>
                              </a:lnTo>
                              <a:lnTo>
                                <a:pt x="766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0.420044pt;margin-top:36.806221pt;width:.603352pt;height:.75pt;mso-position-horizontal-relative:page;mso-position-vertical-relative:paragraph;z-index:15748096" id="docshape38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1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estabelecer e deliberar sobre os critérios de elegibilidade, prioriza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e destina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dos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recursos, em conformidade com as finalidades do Fundo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3"/>
        </w:numPr>
        <w:tabs>
          <w:tab w:pos="1203" w:val="left" w:leader="none"/>
        </w:tabs>
        <w:spacing w:line="280" w:lineRule="auto" w:before="197" w:after="0"/>
        <w:ind w:left="255" w:right="784" w:firstLine="708"/>
        <w:jc w:val="both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1818136</wp:posOffset>
                </wp:positionH>
                <wp:positionV relativeFrom="paragraph">
                  <wp:posOffset>667833</wp:posOffset>
                </wp:positionV>
                <wp:extent cx="7620" cy="95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709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091" y="0"/>
                              </a:lnTo>
                              <a:lnTo>
                                <a:pt x="709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160339pt;margin-top:52.585316pt;width:.558395pt;height:.75pt;mso-position-horizontal-relative:page;mso-position-vertical-relative:paragraph;z-index:15748608" id="docshape39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acompanhar e avaliar a execu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dos 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 apoiados e os resultados alcan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ados, com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base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em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relatórios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apresentados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pela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Secretaria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Municipal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Inova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Desenvolvimento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pacing w:val="-2"/>
            <w:sz w:val="22"/>
            <w:u w:val="single" w:color="0000ED"/>
          </w:rPr>
          <w:t>Econômico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40" w:lineRule="auto" w:before="197" w:after="0"/>
        <w:ind w:left="1148" w:right="0" w:hanging="184"/>
        <w:jc w:val="left"/>
        <w:rPr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6275718</wp:posOffset>
                </wp:positionH>
                <wp:positionV relativeFrom="paragraph">
                  <wp:posOffset>268020</wp:posOffset>
                </wp:positionV>
                <wp:extent cx="8255" cy="952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9525">
                              <a:moveTo>
                                <a:pt x="825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250" y="0"/>
                              </a:lnTo>
                              <a:lnTo>
                                <a:pt x="825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151093pt;margin-top:21.103968pt;width:.64966pt;height:.75pt;mso-position-horizontal-relative:page;mso-position-vertical-relative:paragraph;z-index:15749120" id="docshape40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aprovar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relatórios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anuais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atividades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presta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contas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Fundo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3"/>
        </w:numPr>
        <w:tabs>
          <w:tab w:pos="1214" w:val="left" w:leader="none"/>
        </w:tabs>
        <w:spacing w:line="240" w:lineRule="auto" w:before="242" w:after="0"/>
        <w:ind w:left="1214" w:right="0" w:hanging="250"/>
        <w:jc w:val="left"/>
        <w:rPr>
          <w:sz w:val="22"/>
          <w:u w:val="none"/>
        </w:rPr>
      </w:pPr>
      <w:hyperlink r:id="rId10">
        <w:r>
          <w:rPr>
            <w:color w:val="0000ED"/>
            <w:spacing w:val="1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zelar</w:t>
        </w:r>
        <w:r>
          <w:rPr>
            <w:color w:val="0000ED"/>
            <w:spacing w:val="1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pela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transparência,</w:t>
        </w:r>
        <w:r>
          <w:rPr>
            <w:color w:val="0000ED"/>
            <w:spacing w:val="12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eficiência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economicidade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na</w:t>
        </w:r>
        <w:r>
          <w:rPr>
            <w:color w:val="0000ED"/>
            <w:spacing w:val="14"/>
            <w:sz w:val="22"/>
            <w:u w:val="none"/>
          </w:rPr>
          <w:t> </w:t>
        </w:r>
        <w:r>
          <w:rPr>
            <w:color w:val="0000ED"/>
            <w:sz w:val="22"/>
            <w:u w:val="none"/>
          </w:rPr>
          <w:t>g</w:t>
        </w:r>
        <w:r>
          <w:rPr>
            <w:color w:val="0000ED"/>
            <w:sz w:val="22"/>
            <w:u w:val="single" w:color="0000ED"/>
          </w:rPr>
          <w:t>estão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aplica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1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dos</w:t>
        </w:r>
        <w:r>
          <w:rPr>
            <w:color w:val="0000ED"/>
            <w:spacing w:val="1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13"/>
            <w:sz w:val="22"/>
            <w:u w:val="single" w:color="0000ED"/>
          </w:rPr>
          <w:t> </w:t>
        </w:r>
        <w:r>
          <w:rPr>
            <w:color w:val="0000ED"/>
            <w:spacing w:val="-5"/>
            <w:sz w:val="22"/>
            <w:u w:val="single" w:color="0000ED"/>
          </w:rPr>
          <w:t>do</w:t>
        </w:r>
      </w:hyperlink>
    </w:p>
    <w:p>
      <w:pPr>
        <w:pStyle w:val="BodyText"/>
        <w:spacing w:before="46"/>
        <w:ind w:firstLine="0"/>
        <w:rPr>
          <w:u w:val="none"/>
        </w:rPr>
      </w:pPr>
      <w:hyperlink r:id="rId10">
        <w:r>
          <w:rPr>
            <w:color w:val="0000ED"/>
            <w:spacing w:val="-2"/>
            <w:u w:val="single" w:color="0000ED"/>
          </w:rPr>
          <w:t>Fundo.</w:t>
        </w:r>
      </w:hyperlink>
    </w:p>
    <w:p>
      <w:pPr>
        <w:pStyle w:val="BodyText"/>
        <w:spacing w:line="280" w:lineRule="auto" w:before="242"/>
        <w:ind w:right="85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4884272</wp:posOffset>
                </wp:positionH>
                <wp:positionV relativeFrom="paragraph">
                  <wp:posOffset>496198</wp:posOffset>
                </wp:positionV>
                <wp:extent cx="44450" cy="95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387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3872" y="0"/>
                              </a:lnTo>
                              <a:lnTo>
                                <a:pt x="4387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588409pt;margin-top:39.070755pt;width:3.454526pt;height:.75pt;mso-position-horizontal-relative:page;mso-position-vertical-relative:paragraph;z-index:15749632" id="docshape41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u w:val="single" w:color="0000ED"/>
          </w:rPr>
          <w:t>Art. 22-F. Os recursos do FMFI serão aplicados observando-se o Plano Plurianual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PPA</w:t>
        </w:r>
        <w:r>
          <w:rPr>
            <w:color w:val="0000ED"/>
            <w:u w:val="none"/>
          </w:rPr>
          <w:t>),</w:t>
        </w:r>
        <w:r>
          <w:rPr>
            <w:color w:val="0000ED"/>
            <w:u w:val="single" w:color="0000ED"/>
          </w:rPr>
          <w:t> a Lei de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Diretrizes Or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amentárias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LDO</w:t>
        </w:r>
        <w:r>
          <w:rPr>
            <w:color w:val="0000ED"/>
            <w:u w:val="none"/>
          </w:rPr>
          <w:t>)</w:t>
        </w:r>
        <w:r>
          <w:rPr>
            <w:color w:val="0000ED"/>
            <w:u w:val="single" w:color="0000ED"/>
          </w:rPr>
          <w:t> e a Lei Or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amentária Anual </w:t>
        </w:r>
        <w:r>
          <w:rPr>
            <w:color w:val="0000ED"/>
            <w:u w:val="none"/>
          </w:rPr>
          <w:t>(</w:t>
        </w:r>
        <w:r>
          <w:rPr>
            <w:color w:val="0000ED"/>
            <w:u w:val="single" w:color="0000ED"/>
          </w:rPr>
          <w:t>LOA</w:t>
        </w:r>
        <w:r>
          <w:rPr>
            <w:color w:val="0000ED"/>
            <w:u w:val="none"/>
          </w:rPr>
          <w:t>).</w:t>
        </w:r>
      </w:hyperlink>
    </w:p>
    <w:p>
      <w:pPr>
        <w:pStyle w:val="BodyText"/>
        <w:spacing w:line="280" w:lineRule="auto" w:before="196"/>
        <w:rPr>
          <w:u w:val="none"/>
        </w:rPr>
      </w:pPr>
      <w:hyperlink r:id="rId10">
        <w:r>
          <w:rPr>
            <w:color w:val="0000ED"/>
            <w:u w:val="single" w:color="0000ED"/>
          </w:rPr>
          <w:t>Art.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22-G.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É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vedada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a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utiliza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recursos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do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Fundo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para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pagamento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remunera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</w:t>
        </w:r>
        <w:r>
          <w:rPr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a</w:t>
        </w:r>
      </w:hyperlink>
      <w:r>
        <w:rPr>
          <w:color w:val="0000ED"/>
          <w:u w:val="none"/>
        </w:rPr>
        <w:t> </w:t>
      </w:r>
      <w:hyperlink r:id="rId10">
        <w:r>
          <w:rPr>
            <w:color w:val="0000ED"/>
            <w:u w:val="single" w:color="0000ED"/>
          </w:rPr>
          <w:t>servidores ou empregados públicos, salvo hipóteses previstas em lei específica.</w:t>
        </w:r>
      </w:hyperlink>
    </w:p>
    <w:p>
      <w:pPr>
        <w:pStyle w:val="BodyText"/>
        <w:spacing w:line="280" w:lineRule="auto" w:before="197"/>
        <w:ind w:right="806"/>
        <w:rPr>
          <w:u w:val="none"/>
        </w:rPr>
      </w:pPr>
      <w:hyperlink r:id="rId10">
        <w:r>
          <w:rPr>
            <w:color w:val="0000ED"/>
            <w:u w:val="single" w:color="0000ED"/>
          </w:rPr>
          <w:t>Art.</w:t>
        </w:r>
        <w:r>
          <w:rPr>
            <w:color w:val="0000ED"/>
            <w:spacing w:val="11"/>
            <w:u w:val="single" w:color="0000ED"/>
          </w:rPr>
          <w:t> </w:t>
        </w:r>
        <w:r>
          <w:rPr>
            <w:color w:val="0000ED"/>
            <w:u w:val="single" w:color="0000ED"/>
          </w:rPr>
          <w:t>22-H.</w:t>
        </w:r>
        <w:r>
          <w:rPr>
            <w:color w:val="0000ED"/>
            <w:spacing w:val="11"/>
            <w:u w:val="single" w:color="0000ED"/>
          </w:rPr>
          <w:t> </w:t>
        </w:r>
        <w:r>
          <w:rPr>
            <w:color w:val="0000ED"/>
            <w:u w:val="single" w:color="0000ED"/>
          </w:rPr>
          <w:t>O</w:t>
        </w:r>
        <w:r>
          <w:rPr>
            <w:color w:val="0000ED"/>
            <w:spacing w:val="13"/>
            <w:u w:val="single" w:color="0000ED"/>
          </w:rPr>
          <w:t> </w:t>
        </w:r>
        <w:r>
          <w:rPr>
            <w:color w:val="0000ED"/>
            <w:u w:val="single" w:color="0000ED"/>
          </w:rPr>
          <w:t>Poder</w:t>
        </w:r>
        <w:r>
          <w:rPr>
            <w:color w:val="0000ED"/>
            <w:spacing w:val="11"/>
            <w:u w:val="single" w:color="0000ED"/>
          </w:rPr>
          <w:t> </w:t>
        </w:r>
        <w:r>
          <w:rPr>
            <w:color w:val="0000ED"/>
            <w:u w:val="single" w:color="0000ED"/>
          </w:rPr>
          <w:t>Executivo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regulamentará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a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presente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Se</w:t>
        </w:r>
        <w:r>
          <w:rPr>
            <w:color w:val="0000ED"/>
            <w:u w:val="none"/>
          </w:rPr>
          <w:t>ç</w:t>
        </w:r>
        <w:r>
          <w:rPr>
            <w:color w:val="0000ED"/>
            <w:u w:val="single" w:color="0000ED"/>
          </w:rPr>
          <w:t>ão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por</w:t>
        </w:r>
        <w:r>
          <w:rPr>
            <w:color w:val="0000ED"/>
            <w:spacing w:val="11"/>
            <w:u w:val="single" w:color="0000ED"/>
          </w:rPr>
          <w:t> </w:t>
        </w:r>
        <w:r>
          <w:rPr>
            <w:color w:val="0000ED"/>
            <w:u w:val="single" w:color="0000ED"/>
          </w:rPr>
          <w:t>decreto,</w:t>
        </w:r>
        <w:r>
          <w:rPr>
            <w:color w:val="0000ED"/>
            <w:spacing w:val="11"/>
            <w:u w:val="single" w:color="0000ED"/>
          </w:rPr>
          <w:t> </w:t>
        </w:r>
        <w:r>
          <w:rPr>
            <w:color w:val="0000ED"/>
            <w:u w:val="single" w:color="0000ED"/>
          </w:rPr>
          <w:t>no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prazo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até</w:t>
        </w:r>
        <w:r>
          <w:rPr>
            <w:color w:val="0000ED"/>
            <w:spacing w:val="12"/>
            <w:u w:val="single" w:color="0000ED"/>
          </w:rPr>
          <w:t> </w:t>
        </w:r>
        <w:r>
          <w:rPr>
            <w:color w:val="0000ED"/>
            <w:u w:val="single" w:color="0000ED"/>
          </w:rPr>
          <w:t>90</w:t>
        </w:r>
      </w:hyperlink>
      <w:r>
        <w:rPr>
          <w:color w:val="0000ED"/>
          <w:spacing w:val="40"/>
          <w:u w:val="none"/>
        </w:rPr>
        <w:t> </w:t>
      </w:r>
      <w:r>
        <w:rPr>
          <w:color w:val="0000ED"/>
          <w:spacing w:val="-67"/>
          <w:u w:val="none"/>
        </w:rPr>
        <w:t>(</w:t>
      </w:r>
      <w:hyperlink r:id="rId10">
        <w:r>
          <w:rPr>
            <w:rFonts w:ascii="Times New Roman" w:hAnsi="Times New Roman"/>
            <w:color w:val="0000ED"/>
            <w:spacing w:val="40"/>
            <w:u w:val="single" w:color="0000ED"/>
          </w:rPr>
          <w:t> </w:t>
        </w:r>
        <w:r>
          <w:rPr>
            <w:color w:val="0000ED"/>
            <w:u w:val="single" w:color="0000ED"/>
          </w:rPr>
          <w:t>noventa</w:t>
        </w:r>
        <w:r>
          <w:rPr>
            <w:color w:val="0000ED"/>
            <w:u w:val="none"/>
          </w:rPr>
          <w:t>)</w:t>
        </w:r>
        <w:r>
          <w:rPr>
            <w:color w:val="0000ED"/>
            <w:u w:val="single" w:color="0000ED"/>
          </w:rPr>
          <w:t> dias, devendo o regulamento detalhar:</w:t>
        </w:r>
      </w:hyperlink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40" w:lineRule="auto" w:before="196" w:after="0"/>
        <w:ind w:left="1087" w:right="0" w:hanging="123"/>
        <w:jc w:val="left"/>
        <w:rPr>
          <w:color w:val="0000ED"/>
          <w:sz w:val="22"/>
          <w:u w:val="single" w:color="0000ED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5210461</wp:posOffset>
                </wp:positionH>
                <wp:positionV relativeFrom="paragraph">
                  <wp:posOffset>267437</wp:posOffset>
                </wp:positionV>
                <wp:extent cx="10795" cy="95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0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525">
                              <a:moveTo>
                                <a:pt x="1057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577" y="0"/>
                              </a:lnTo>
                              <a:lnTo>
                                <a:pt x="1057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0.272552pt;margin-top:21.058052pt;width:.832889pt;height:.75pt;mso-position-horizontal-relative:page;mso-position-vertical-relative:paragraph;z-index:15750144" id="docshape42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mecanismos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presta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contas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transparência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pública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4"/>
        </w:numPr>
        <w:tabs>
          <w:tab w:pos="1144" w:val="left" w:leader="none"/>
        </w:tabs>
        <w:spacing w:line="240" w:lineRule="auto" w:before="257" w:after="0"/>
        <w:ind w:left="1144" w:right="0" w:hanging="180"/>
        <w:jc w:val="left"/>
        <w:rPr>
          <w:color w:val="0000ED"/>
          <w:sz w:val="22"/>
          <w:u w:val="single" w:color="0000ED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6062482</wp:posOffset>
                </wp:positionH>
                <wp:positionV relativeFrom="paragraph">
                  <wp:posOffset>305819</wp:posOffset>
                </wp:positionV>
                <wp:extent cx="5715" cy="952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525">
                              <a:moveTo>
                                <a:pt x="553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7" y="0"/>
                              </a:lnTo>
                              <a:lnTo>
                                <a:pt x="553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7.360809pt;margin-top:24.080315pt;width:.436039pt;height:.75pt;mso-position-horizontal-relative:page;mso-position-vertical-relative:paragraph;z-index:15750656" id="docshape43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critérios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ob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etivos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para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seleção</w:t>
        </w:r>
        <w:r>
          <w:rPr>
            <w:color w:val="0000ED"/>
            <w:sz w:val="22"/>
            <w:u w:val="none"/>
          </w:rPr>
          <w:t>,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acompanhamento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avaliação</w:t>
        </w:r>
        <w:r>
          <w:rPr>
            <w:color w:val="0000ED"/>
            <w:spacing w:val="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pro</w:t>
        </w:r>
        <w:r>
          <w:rPr>
            <w:color w:val="0000ED"/>
            <w:spacing w:val="-2"/>
            <w:sz w:val="22"/>
            <w:u w:val="none"/>
          </w:rPr>
          <w:t>j</w:t>
        </w:r>
        <w:r>
          <w:rPr>
            <w:color w:val="0000ED"/>
            <w:spacing w:val="-2"/>
            <w:sz w:val="22"/>
            <w:u w:val="single" w:color="0000ED"/>
          </w:rPr>
          <w:t>etos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4"/>
        </w:numPr>
        <w:tabs>
          <w:tab w:pos="1199" w:val="left" w:leader="none"/>
        </w:tabs>
        <w:spacing w:line="280" w:lineRule="auto" w:before="241" w:after="0"/>
        <w:ind w:left="255" w:right="784" w:firstLine="708"/>
        <w:jc w:val="left"/>
        <w:rPr>
          <w:color w:val="0000ED"/>
          <w:sz w:val="22"/>
          <w:u w:val="single" w:color="0000ED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6351603</wp:posOffset>
                </wp:positionH>
                <wp:positionV relativeFrom="paragraph">
                  <wp:posOffset>495967</wp:posOffset>
                </wp:positionV>
                <wp:extent cx="6350" cy="952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573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738" y="0"/>
                              </a:lnTo>
                              <a:lnTo>
                                <a:pt x="573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126251pt;margin-top:39.052578pt;width:.451844pt;height:.75pt;mso-position-horizontal-relative:page;mso-position-vertical-relative:paragraph;z-index:15751168" id="docshape44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​</w:t>
        </w:r>
        <w:r>
          <w:rPr>
            <w:color w:val="0000ED"/>
            <w:spacing w:val="-19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procedimentos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para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parcerias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contrata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ões,</w:t>
        </w:r>
        <w:r>
          <w:rPr>
            <w:color w:val="0000ED"/>
            <w:spacing w:val="3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observada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  <w:r>
          <w:rPr>
            <w:color w:val="0000ED"/>
            <w:spacing w:val="3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Lei</w:t>
        </w:r>
        <w:r>
          <w:rPr>
            <w:color w:val="0000ED"/>
            <w:spacing w:val="3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Federal</w:t>
        </w:r>
        <w:r>
          <w:rPr>
            <w:color w:val="0000ED"/>
            <w:spacing w:val="3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nº13.019/2014,</w:t>
        </w:r>
        <w:r>
          <w:rPr>
            <w:color w:val="0000ED"/>
            <w:spacing w:val="3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Lei Complementar nº 182/2021 e os instrumentos de Compras Públicas Inovadoras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CPSI</w:t>
        </w:r>
        <w:r>
          <w:rPr>
            <w:color w:val="0000ED"/>
            <w:sz w:val="22"/>
            <w:u w:val="none"/>
          </w:rPr>
          <w:t>);</w:t>
        </w:r>
      </w:hyperlink>
    </w:p>
    <w:p>
      <w:pPr>
        <w:pStyle w:val="ListParagraph"/>
        <w:numPr>
          <w:ilvl w:val="0"/>
          <w:numId w:val="4"/>
        </w:numPr>
        <w:tabs>
          <w:tab w:pos="1203" w:val="left" w:leader="none"/>
        </w:tabs>
        <w:spacing w:line="280" w:lineRule="auto" w:before="197" w:after="0"/>
        <w:ind w:left="255" w:right="783" w:firstLine="708"/>
        <w:jc w:val="left"/>
        <w:rPr>
          <w:color w:val="0000ED"/>
          <w:sz w:val="22"/>
          <w:u w:val="single" w:color="0000ED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1152525</wp:posOffset>
                </wp:positionH>
                <wp:positionV relativeFrom="paragraph">
                  <wp:posOffset>467762</wp:posOffset>
                </wp:positionV>
                <wp:extent cx="442595" cy="952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4425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9525">
                              <a:moveTo>
                                <a:pt x="44257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42570" y="0"/>
                              </a:lnTo>
                              <a:lnTo>
                                <a:pt x="44257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75pt;margin-top:36.831676pt;width:34.848047pt;height:.75pt;mso-position-horizontal-relative:page;mso-position-vertical-relative:paragraph;z-index:-15875072" id="docshape45" filled="true" fillcolor="#0000ed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1673713</wp:posOffset>
                </wp:positionH>
                <wp:positionV relativeFrom="paragraph">
                  <wp:posOffset>467762</wp:posOffset>
                </wp:positionV>
                <wp:extent cx="6350" cy="95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610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09" y="0"/>
                              </a:lnTo>
                              <a:lnTo>
                                <a:pt x="610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788483pt;margin-top:36.831676pt;width:.481037pt;height:.75pt;mso-position-horizontal-relative:page;mso-position-vertical-relative:paragraph;z-index:15752192" id="docshape46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normas para fomento de 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 que busquem o aproveitamento de incentivos fiscais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Lei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none"/>
          </w:rPr>
          <w:t>do Bem);</w:t>
        </w:r>
      </w:hyperlink>
    </w:p>
    <w:p>
      <w:pPr>
        <w:pStyle w:val="ListParagraph"/>
        <w:numPr>
          <w:ilvl w:val="0"/>
          <w:numId w:val="4"/>
        </w:numPr>
        <w:tabs>
          <w:tab w:pos="1249" w:val="left" w:leader="none"/>
        </w:tabs>
        <w:spacing w:line="280" w:lineRule="auto" w:before="196" w:after="0"/>
        <w:ind w:left="255" w:right="784" w:firstLine="708"/>
        <w:jc w:val="left"/>
        <w:rPr>
          <w:color w:val="0000ED"/>
          <w:sz w:val="22"/>
          <w:u w:val="none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1602422</wp:posOffset>
                </wp:positionH>
                <wp:positionV relativeFrom="paragraph">
                  <wp:posOffset>267474</wp:posOffset>
                </wp:positionV>
                <wp:extent cx="1390650" cy="952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390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9525">
                              <a:moveTo>
                                <a:pt x="71705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17054" y="9525"/>
                              </a:lnTo>
                              <a:lnTo>
                                <a:pt x="717054" y="0"/>
                              </a:lnTo>
                              <a:close/>
                            </a:path>
                            <a:path w="1390650" h="9525">
                              <a:moveTo>
                                <a:pt x="1390573" y="0"/>
                              </a:moveTo>
                              <a:lnTo>
                                <a:pt x="756234" y="0"/>
                              </a:lnTo>
                              <a:lnTo>
                                <a:pt x="756234" y="9525"/>
                              </a:lnTo>
                              <a:lnTo>
                                <a:pt x="1390573" y="9525"/>
                              </a:lnTo>
                              <a:lnTo>
                                <a:pt x="1390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5003pt;margin-top:21.061001pt;width:109.5pt;height:.75pt;mso-position-horizontal-relative:page;mso-position-vertical-relative:paragraph;z-index:-15874048" id="docshape47" coordorigin="2524,421" coordsize="2190,15" path="m3653,421l2524,421,2524,436,3653,436,3653,421xm4713,421l3714,421,3714,436,4713,436,4713,421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1860380</wp:posOffset>
                </wp:positionH>
                <wp:positionV relativeFrom="paragraph">
                  <wp:posOffset>467496</wp:posOffset>
                </wp:positionV>
                <wp:extent cx="42545" cy="952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2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9525">
                              <a:moveTo>
                                <a:pt x="4223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238" y="0"/>
                              </a:lnTo>
                              <a:lnTo>
                                <a:pt x="4223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486633pt;margin-top:36.810772pt;width:3.325864pt;height:.75pt;mso-position-horizontal-relative:page;mso-position-vertical-relative:paragraph;z-index:-15873536" id="docshape48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none"/>
          </w:rPr>
          <w:t>critérios</w:t>
        </w:r>
        <w:r>
          <w:rPr>
            <w:color w:val="0000ED"/>
            <w:spacing w:val="40"/>
            <w:sz w:val="22"/>
            <w:u w:val="none"/>
          </w:rPr>
          <w:t> </w:t>
        </w:r>
        <w:r>
          <w:rPr>
            <w:color w:val="0000ED"/>
            <w:sz w:val="22"/>
            <w:u w:val="none"/>
          </w:rPr>
          <w:t>para</w:t>
        </w:r>
        <w:r>
          <w:rPr>
            <w:color w:val="0000ED"/>
            <w:spacing w:val="40"/>
            <w:sz w:val="22"/>
            <w:u w:val="none"/>
          </w:rPr>
          <w:t> </w:t>
        </w:r>
        <w:r>
          <w:rPr>
            <w:color w:val="0000ED"/>
            <w:sz w:val="22"/>
            <w:u w:val="none"/>
          </w:rPr>
          <w:t>a</w:t>
        </w:r>
        <w:r>
          <w:rPr>
            <w:color w:val="0000ED"/>
            <w:spacing w:val="40"/>
            <w:sz w:val="22"/>
            <w:u w:val="none"/>
          </w:rPr>
          <w:t> </w:t>
        </w:r>
        <w:r>
          <w:rPr>
            <w:color w:val="0000ED"/>
            <w:sz w:val="22"/>
            <w:u w:val="none"/>
          </w:rPr>
          <w:t>integ</w:t>
        </w:r>
        <w:r>
          <w:rPr>
            <w:color w:val="0000ED"/>
            <w:sz w:val="22"/>
            <w:u w:val="single" w:color="0000ED"/>
          </w:rPr>
          <w:t>ra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incentivos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entre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FMFI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Programa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PRODESI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Lei</w:t>
        </w:r>
        <w:r>
          <w:rPr>
            <w:color w:val="0000ED"/>
            <w:spacing w:val="40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nº</w:t>
        </w:r>
      </w:hyperlink>
      <w:r>
        <w:rPr>
          <w:color w:val="0000ED"/>
          <w:spacing w:val="40"/>
          <w:sz w:val="22"/>
          <w:u w:val="none"/>
        </w:rPr>
        <w:t> </w:t>
      </w:r>
      <w:hyperlink r:id="rId10">
        <w:r>
          <w:rPr>
            <w:color w:val="0000ED"/>
            <w:spacing w:val="-2"/>
            <w:sz w:val="22"/>
            <w:u w:val="single" w:color="0000ED"/>
          </w:rPr>
          <w:t>3.465/2015</w:t>
        </w:r>
        <w:r>
          <w:rPr>
            <w:color w:val="0000ED"/>
            <w:spacing w:val="-2"/>
            <w:sz w:val="22"/>
            <w:u w:val="none"/>
          </w:rPr>
          <w:t>).</w:t>
        </w:r>
      </w:hyperlink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80" w:lineRule="auto" w:before="197" w:after="0"/>
        <w:ind w:left="255" w:right="786" w:firstLine="708"/>
        <w:jc w:val="left"/>
        <w:rPr>
          <w:color w:val="0000ED"/>
          <w:sz w:val="22"/>
          <w:u w:val="single" w:color="0000ED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5075565</wp:posOffset>
                </wp:positionH>
                <wp:positionV relativeFrom="paragraph">
                  <wp:posOffset>467866</wp:posOffset>
                </wp:positionV>
                <wp:extent cx="6985" cy="952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525">
                              <a:moveTo>
                                <a:pt x="661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7" y="0"/>
                              </a:lnTo>
                              <a:lnTo>
                                <a:pt x="661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650818pt;margin-top:36.83987pt;width:.521026pt;height:.75pt;mso-position-horizontal-relative:page;mso-position-vertical-relative:paragraph;z-index:15753728" id="docshape49" filled="true" fillcolor="#0000ed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color w:val="0000ED"/>
            <w:sz w:val="22"/>
            <w:u w:val="single" w:color="0000ED"/>
          </w:rPr>
          <w:t> defini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 dos critérios para que aportes privados </w:t>
        </w:r>
        <w:r>
          <w:rPr>
            <w:color w:val="0000ED"/>
            <w:sz w:val="22"/>
            <w:u w:val="none"/>
          </w:rPr>
          <w:t>(</w:t>
        </w:r>
        <w:r>
          <w:rPr>
            <w:color w:val="0000ED"/>
            <w:sz w:val="22"/>
            <w:u w:val="single" w:color="0000ED"/>
          </w:rPr>
          <w:t>venture capital, investidores-an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o</w:t>
        </w:r>
        <w:r>
          <w:rPr>
            <w:color w:val="0000ED"/>
            <w:sz w:val="22"/>
            <w:u w:val="none"/>
          </w:rPr>
          <w:t>)</w:t>
        </w:r>
        <w:r>
          <w:rPr>
            <w:color w:val="0000ED"/>
            <w:sz w:val="22"/>
            <w:u w:val="single" w:color="0000ED"/>
          </w:rPr>
          <w:t> se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am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aceitos pelo Fundo sem comprometimento de sua natureza pública</w:t>
        </w:r>
        <w:r>
          <w:rPr>
            <w:color w:val="0000ED"/>
            <w:sz w:val="22"/>
            <w:u w:val="none"/>
          </w:rPr>
          <w:t>;</w:t>
        </w:r>
      </w:hyperlink>
    </w:p>
    <w:p>
      <w:pPr>
        <w:pStyle w:val="ListParagraph"/>
        <w:spacing w:after="0" w:line="280" w:lineRule="auto"/>
        <w:jc w:val="left"/>
        <w:rPr>
          <w:sz w:val="22"/>
        </w:rPr>
        <w:sectPr>
          <w:pgSz w:w="11900" w:h="16840"/>
          <w:pgMar w:header="390" w:footer="379" w:top="2160" w:bottom="560" w:left="1559" w:right="0"/>
        </w:sectPr>
      </w:pPr>
    </w:p>
    <w:p>
      <w:pPr>
        <w:pStyle w:val="BodyText"/>
        <w:spacing w:before="67"/>
        <w:ind w:left="0" w:firstLine="0"/>
        <w:rPr>
          <w:u w:val="none"/>
        </w:rPr>
      </w:pPr>
    </w:p>
    <w:p>
      <w:pPr>
        <w:pStyle w:val="ListParagraph"/>
        <w:numPr>
          <w:ilvl w:val="0"/>
          <w:numId w:val="4"/>
        </w:numPr>
        <w:tabs>
          <w:tab w:pos="1271" w:val="left" w:leader="none"/>
        </w:tabs>
        <w:spacing w:line="240" w:lineRule="auto" w:before="0" w:after="0"/>
        <w:ind w:left="1271" w:right="0" w:hanging="307"/>
        <w:jc w:val="left"/>
        <w:rPr>
          <w:color w:val="0000ED"/>
          <w:sz w:val="22"/>
          <w:u w:val="single" w:color="0000ED"/>
        </w:rPr>
      </w:pPr>
      <w:hyperlink r:id="rId10">
        <w:r>
          <w:rPr>
            <w:color w:val="0000ED"/>
            <w:spacing w:val="5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regras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preven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conflitos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interesse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na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análise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pelo</w:t>
        </w:r>
        <w:r>
          <w:rPr>
            <w:color w:val="0000ED"/>
            <w:spacing w:val="6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Conselho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40" w:lineRule="auto" w:before="241" w:after="0"/>
        <w:ind w:left="1327" w:right="0" w:hanging="363"/>
        <w:jc w:val="left"/>
        <w:rPr>
          <w:color w:val="0000ED"/>
          <w:sz w:val="22"/>
          <w:u w:val="single" w:color="0000ED"/>
        </w:rPr>
      </w:pPr>
      <w:hyperlink r:id="rId10">
        <w:r>
          <w:rPr>
            <w:color w:val="0000ED"/>
            <w:spacing w:val="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prazo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mínimo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máximo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7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v</w:t>
        </w:r>
        <w:r>
          <w:rPr>
            <w:color w:val="0000ED"/>
            <w:sz w:val="22"/>
            <w:u w:val="none"/>
          </w:rPr>
          <w:t>ig</w:t>
        </w:r>
        <w:r>
          <w:rPr>
            <w:color w:val="0000ED"/>
            <w:sz w:val="22"/>
            <w:u w:val="single" w:color="0000ED"/>
          </w:rPr>
          <w:t>ência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dos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etos</w:t>
        </w:r>
        <w:r>
          <w:rPr>
            <w:color w:val="0000ED"/>
            <w:spacing w:val="8"/>
            <w:sz w:val="22"/>
            <w:u w:val="single" w:color="0000ED"/>
          </w:rPr>
          <w:t> </w:t>
        </w:r>
        <w:r>
          <w:rPr>
            <w:color w:val="0000ED"/>
            <w:spacing w:val="-2"/>
            <w:sz w:val="22"/>
            <w:u w:val="single" w:color="0000ED"/>
          </w:rPr>
          <w:t>apoiados</w:t>
        </w:r>
        <w:r>
          <w:rPr>
            <w:color w:val="0000ED"/>
            <w:spacing w:val="-2"/>
            <w:sz w:val="22"/>
            <w:u w:val="none"/>
          </w:rPr>
          <w:t>;</w:t>
        </w:r>
      </w:hyperlink>
    </w:p>
    <w:p>
      <w:pPr>
        <w:pStyle w:val="ListParagraph"/>
        <w:numPr>
          <w:ilvl w:val="0"/>
          <w:numId w:val="4"/>
        </w:numPr>
        <w:tabs>
          <w:tab w:pos="1193" w:val="left" w:leader="none"/>
        </w:tabs>
        <w:spacing w:line="280" w:lineRule="auto" w:before="242" w:after="0"/>
        <w:ind w:left="255" w:right="786" w:firstLine="708"/>
        <w:jc w:val="left"/>
        <w:rPr>
          <w:color w:val="0000ED"/>
          <w:sz w:val="22"/>
          <w:u w:val="single" w:color="0000ED"/>
        </w:rPr>
      </w:pPr>
      <w:hyperlink r:id="rId10">
        <w:r>
          <w:rPr>
            <w:color w:val="0000ED"/>
            <w:spacing w:val="2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procedimentos</w:t>
        </w:r>
        <w:r>
          <w:rPr>
            <w:color w:val="0000ED"/>
            <w:spacing w:val="2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para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devolu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recursos</w:t>
        </w:r>
        <w:r>
          <w:rPr>
            <w:color w:val="0000ED"/>
            <w:spacing w:val="2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em</w:t>
        </w:r>
        <w:r>
          <w:rPr>
            <w:color w:val="0000ED"/>
            <w:spacing w:val="26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caso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de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execu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parcial</w:t>
        </w:r>
        <w:r>
          <w:rPr>
            <w:color w:val="0000ED"/>
            <w:spacing w:val="23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ou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execu</w:t>
        </w:r>
        <w:r>
          <w:rPr>
            <w:color w:val="0000ED"/>
            <w:sz w:val="22"/>
            <w:u w:val="none"/>
          </w:rPr>
          <w:t>ç</w:t>
        </w:r>
        <w:r>
          <w:rPr>
            <w:color w:val="0000ED"/>
            <w:sz w:val="22"/>
            <w:u w:val="single" w:color="0000ED"/>
          </w:rPr>
          <w:t>ão</w:t>
        </w:r>
        <w:r>
          <w:rPr>
            <w:color w:val="0000ED"/>
            <w:spacing w:val="24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em</w:t>
        </w:r>
      </w:hyperlink>
      <w:r>
        <w:rPr>
          <w:color w:val="0000ED"/>
          <w:sz w:val="22"/>
          <w:u w:val="none"/>
        </w:rPr>
        <w:t> </w:t>
      </w:r>
      <w:hyperlink r:id="rId10">
        <w:r>
          <w:rPr>
            <w:color w:val="0000ED"/>
            <w:sz w:val="22"/>
            <w:u w:val="single" w:color="0000ED"/>
          </w:rPr>
          <w:t>desconformidade com o ob</w:t>
        </w:r>
        <w:r>
          <w:rPr>
            <w:color w:val="0000ED"/>
            <w:sz w:val="22"/>
            <w:u w:val="none"/>
          </w:rPr>
          <w:t>j</w:t>
        </w:r>
        <w:r>
          <w:rPr>
            <w:color w:val="0000ED"/>
            <w:sz w:val="22"/>
            <w:u w:val="single" w:color="0000ED"/>
          </w:rPr>
          <w:t>eto aprovado.</w:t>
        </w:r>
      </w:hyperlink>
    </w:p>
    <w:p>
      <w:pPr>
        <w:pStyle w:val="BodyText"/>
        <w:spacing w:before="196"/>
        <w:ind w:left="964" w:firstLine="0"/>
        <w:rPr>
          <w:u w:val="none"/>
        </w:rPr>
      </w:pPr>
      <w:r>
        <w:rPr>
          <w:u w:val="none"/>
        </w:rPr>
        <w:t>Art.</w:t>
      </w:r>
      <w:r>
        <w:rPr>
          <w:spacing w:val="2"/>
          <w:u w:val="none"/>
        </w:rPr>
        <w:t> </w:t>
      </w:r>
      <w:r>
        <w:rPr>
          <w:u w:val="none"/>
        </w:rPr>
        <w:t>3º</w:t>
      </w:r>
      <w:r>
        <w:rPr>
          <w:spacing w:val="5"/>
          <w:u w:val="none"/>
        </w:rPr>
        <w:t> </w:t>
      </w:r>
      <w:r>
        <w:rPr>
          <w:u w:val="none"/>
        </w:rPr>
        <w:t>Esta</w:t>
      </w:r>
      <w:r>
        <w:rPr>
          <w:spacing w:val="6"/>
          <w:u w:val="none"/>
        </w:rPr>
        <w:t> </w:t>
      </w:r>
      <w:r>
        <w:rPr>
          <w:u w:val="none"/>
        </w:rPr>
        <w:t>Lei</w:t>
      </w:r>
      <w:r>
        <w:rPr>
          <w:spacing w:val="4"/>
          <w:u w:val="none"/>
        </w:rPr>
        <w:t> </w:t>
      </w:r>
      <w:r>
        <w:rPr>
          <w:u w:val="none"/>
        </w:rPr>
        <w:t>entra</w:t>
      </w:r>
      <w:r>
        <w:rPr>
          <w:spacing w:val="5"/>
          <w:u w:val="none"/>
        </w:rPr>
        <w:t> </w:t>
      </w:r>
      <w:r>
        <w:rPr>
          <w:u w:val="none"/>
        </w:rPr>
        <w:t>em</w:t>
      </w:r>
      <w:r>
        <w:rPr>
          <w:spacing w:val="8"/>
          <w:u w:val="none"/>
        </w:rPr>
        <w:t> </w:t>
      </w:r>
      <w:r>
        <w:rPr>
          <w:u w:val="none"/>
        </w:rPr>
        <w:t>vigor</w:t>
      </w:r>
      <w:r>
        <w:rPr>
          <w:spacing w:val="4"/>
          <w:u w:val="none"/>
        </w:rPr>
        <w:t> </w:t>
      </w:r>
      <w:r>
        <w:rPr>
          <w:u w:val="none"/>
        </w:rPr>
        <w:t>na</w:t>
      </w:r>
      <w:r>
        <w:rPr>
          <w:spacing w:val="5"/>
          <w:u w:val="none"/>
        </w:rPr>
        <w:t> </w:t>
      </w:r>
      <w:r>
        <w:rPr>
          <w:u w:val="none"/>
        </w:rPr>
        <w:t>data</w:t>
      </w:r>
      <w:r>
        <w:rPr>
          <w:spacing w:val="6"/>
          <w:u w:val="none"/>
        </w:rPr>
        <w:t> </w:t>
      </w:r>
      <w:r>
        <w:rPr>
          <w:u w:val="none"/>
        </w:rPr>
        <w:t>de</w:t>
      </w:r>
      <w:r>
        <w:rPr>
          <w:spacing w:val="5"/>
          <w:u w:val="none"/>
        </w:rPr>
        <w:t> </w:t>
      </w:r>
      <w:r>
        <w:rPr>
          <w:u w:val="none"/>
        </w:rPr>
        <w:t>sua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publicação.</w:t>
      </w:r>
    </w:p>
    <w:p>
      <w:pPr>
        <w:pStyle w:val="BodyText"/>
        <w:spacing w:before="257"/>
        <w:ind w:left="0" w:right="579" w:firstLine="0"/>
        <w:jc w:val="center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7213090</wp:posOffset>
            </wp:positionH>
            <wp:positionV relativeFrom="paragraph">
              <wp:posOffset>605495</wp:posOffset>
            </wp:positionV>
            <wp:extent cx="342900" cy="3616043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Gramado,</w:t>
      </w:r>
      <w:r>
        <w:rPr>
          <w:spacing w:val="3"/>
          <w:u w:val="none"/>
        </w:rPr>
        <w:t> </w:t>
      </w:r>
      <w:r>
        <w:rPr>
          <w:u w:val="none"/>
        </w:rPr>
        <w:t>14</w:t>
      </w:r>
      <w:r>
        <w:rPr>
          <w:spacing w:val="7"/>
          <w:u w:val="none"/>
        </w:rPr>
        <w:t> </w:t>
      </w:r>
      <w:r>
        <w:rPr>
          <w:u w:val="none"/>
        </w:rPr>
        <w:t>de</w:t>
      </w:r>
      <w:r>
        <w:rPr>
          <w:spacing w:val="8"/>
          <w:u w:val="none"/>
        </w:rPr>
        <w:t> </w:t>
      </w:r>
      <w:r>
        <w:rPr>
          <w:u w:val="none"/>
        </w:rPr>
        <w:t>abril</w:t>
      </w:r>
      <w:r>
        <w:rPr>
          <w:spacing w:val="5"/>
          <w:u w:val="none"/>
        </w:rPr>
        <w:t> </w:t>
      </w:r>
      <w:r>
        <w:rPr>
          <w:u w:val="none"/>
        </w:rPr>
        <w:t>de</w:t>
      </w:r>
      <w:r>
        <w:rPr>
          <w:spacing w:val="8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ind w:left="0" w:firstLine="0"/>
        <w:rPr>
          <w:sz w:val="20"/>
          <w:u w:val="none"/>
        </w:rPr>
      </w:pPr>
    </w:p>
    <w:p>
      <w:pPr>
        <w:pStyle w:val="BodyText"/>
        <w:ind w:left="0" w:firstLine="0"/>
        <w:rPr>
          <w:sz w:val="20"/>
          <w:u w:val="none"/>
        </w:rPr>
      </w:pPr>
    </w:p>
    <w:p>
      <w:pPr>
        <w:pStyle w:val="BodyText"/>
        <w:spacing w:before="40"/>
        <w:ind w:left="0" w:firstLine="0"/>
        <w:rPr>
          <w:sz w:val="20"/>
          <w:u w:val="none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2204673</wp:posOffset>
            </wp:positionH>
            <wp:positionV relativeFrom="paragraph">
              <wp:posOffset>195689</wp:posOffset>
            </wp:positionV>
            <wp:extent cx="1868571" cy="572643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  <w:ind w:left="0" w:firstLine="0"/>
        <w:rPr>
          <w:u w:val="none"/>
        </w:rPr>
      </w:pPr>
    </w:p>
    <w:p>
      <w:pPr>
        <w:spacing w:line="268" w:lineRule="auto" w:before="0"/>
        <w:ind w:left="2951" w:right="5120" w:firstLine="356"/>
        <w:jc w:val="left"/>
        <w:rPr>
          <w:b/>
          <w:sz w:val="22"/>
        </w:rPr>
      </w:pPr>
      <w:r>
        <w:rPr>
          <w:b/>
          <w:sz w:val="22"/>
        </w:rPr>
        <w:t>Nestor Tissot Prefeito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Gramado</w:t>
      </w:r>
    </w:p>
    <w:p>
      <w:pPr>
        <w:tabs>
          <w:tab w:pos="6154" w:val="left" w:leader="none"/>
        </w:tabs>
        <w:spacing w:before="224"/>
        <w:ind w:left="25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se.</w:t>
      </w:r>
    </w:p>
    <w:p>
      <w:pPr>
        <w:pStyle w:val="BodyText"/>
        <w:ind w:left="0" w:firstLine="0"/>
        <w:rPr>
          <w:b/>
          <w:sz w:val="20"/>
          <w:u w:val="none"/>
        </w:rPr>
      </w:pPr>
    </w:p>
    <w:p>
      <w:pPr>
        <w:pStyle w:val="BodyText"/>
        <w:ind w:left="0" w:firstLine="0"/>
        <w:rPr>
          <w:b/>
          <w:sz w:val="20"/>
          <w:u w:val="none"/>
        </w:rPr>
      </w:pPr>
    </w:p>
    <w:p>
      <w:pPr>
        <w:pStyle w:val="BodyText"/>
        <w:spacing w:before="36"/>
        <w:ind w:left="0" w:firstLine="0"/>
        <w:rPr>
          <w:b/>
          <w:sz w:val="20"/>
          <w:u w:val="none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1069339</wp:posOffset>
            </wp:positionH>
            <wp:positionV relativeFrom="paragraph">
              <wp:posOffset>193542</wp:posOffset>
            </wp:positionV>
            <wp:extent cx="1868571" cy="572642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4483099</wp:posOffset>
            </wp:positionH>
            <wp:positionV relativeFrom="paragraph">
              <wp:posOffset>274821</wp:posOffset>
            </wp:positionV>
            <wp:extent cx="1868571" cy="572642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075" w:val="left" w:leader="none"/>
        </w:tabs>
        <w:spacing w:before="263"/>
        <w:ind w:left="255" w:right="0" w:firstLine="0"/>
        <w:jc w:val="left"/>
        <w:rPr>
          <w:b/>
          <w:sz w:val="22"/>
        </w:rPr>
      </w:pPr>
      <w:r>
        <w:rPr>
          <w:b/>
          <w:sz w:val="22"/>
        </w:rPr>
        <w:t>Mariana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Melara</w:t>
      </w:r>
      <w:r>
        <w:rPr>
          <w:b/>
          <w:spacing w:val="12"/>
          <w:sz w:val="22"/>
        </w:rPr>
        <w:t> </w:t>
      </w:r>
      <w:r>
        <w:rPr>
          <w:b/>
          <w:spacing w:val="-4"/>
          <w:sz w:val="22"/>
        </w:rPr>
        <w:t>Reis</w:t>
      </w:r>
      <w:r>
        <w:rPr>
          <w:b/>
          <w:sz w:val="22"/>
        </w:rPr>
        <w:tab/>
        <w:t>Débora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137" w:val="left" w:leader="none"/>
        </w:tabs>
        <w:spacing w:before="47"/>
        <w:ind w:left="255" w:right="0" w:firstLine="0"/>
        <w:jc w:val="left"/>
        <w:rPr>
          <w:b/>
          <w:sz w:val="22"/>
        </w:rPr>
      </w:pPr>
      <w:r>
        <w:rPr>
          <w:b/>
          <w:sz w:val="22"/>
        </w:rPr>
        <w:t>Procuradora-Geral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pgSz w:w="11900" w:h="16840"/>
      <w:pgMar w:header="390" w:footer="379" w:top="2160" w:bottom="560" w:left="1559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1417538</wp:posOffset>
              </wp:positionH>
              <wp:positionV relativeFrom="page">
                <wp:posOffset>10311896</wp:posOffset>
              </wp:positionV>
              <wp:extent cx="5373370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733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gramado.rs.gov.br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61718pt;margin-top:811.960388pt;width:423.1pt;height:10.4pt;mso-position-horizontal-relative:page;mso-position-vertical-relative:page;z-index:-1589708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Das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2029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95.670-900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Gramado/RS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Telefone: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(54)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3286-2500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z w:val="15"/>
                      </w:rPr>
                      <w:t>Site: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gramado.rs.gov.br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  <w:u w:val="none"/>
      </w:rPr>
    </w:pPr>
    <w:r>
      <w:rPr>
        <w:sz w:val="20"/>
      </w:rPr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3810000</wp:posOffset>
          </wp:positionH>
          <wp:positionV relativeFrom="page">
            <wp:posOffset>247650</wp:posOffset>
          </wp:positionV>
          <wp:extent cx="581025" cy="761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2228353</wp:posOffset>
              </wp:positionH>
              <wp:positionV relativeFrom="page">
                <wp:posOffset>1081393</wp:posOffset>
              </wp:positionV>
              <wp:extent cx="3751579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1579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460938pt;margin-top:85.149055pt;width:295.4pt;height:24.35pt;mso-position-horizontal-relative:page;mso-position-vertical-relative:page;z-index:-15897600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9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-"/>
      <w:lvlJc w:val="left"/>
      <w:pPr>
        <w:ind w:left="1140" w:hanging="177"/>
        <w:jc w:val="left"/>
      </w:pPr>
      <w:rPr>
        <w:rFonts w:hint="default"/>
        <w:spacing w:val="0"/>
        <w:w w:val="84"/>
        <w:u w:val="single" w:color="0000ED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0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0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0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0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0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0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17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-"/>
      <w:lvlJc w:val="left"/>
      <w:pPr>
        <w:ind w:left="1183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ED"/>
        <w:spacing w:val="0"/>
        <w:w w:val="84"/>
        <w:sz w:val="22"/>
        <w:szCs w:val="22"/>
        <w:u w:val="single" w:color="0000ED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96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8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4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0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6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2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8" w:hanging="21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-"/>
      <w:lvlJc w:val="left"/>
      <w:pPr>
        <w:ind w:left="1140" w:hanging="1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ED"/>
        <w:spacing w:val="0"/>
        <w:w w:val="84"/>
        <w:sz w:val="22"/>
        <w:szCs w:val="22"/>
        <w:u w:val="single" w:color="0000ED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0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0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0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0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0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0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17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-"/>
      <w:lvlJc w:val="left"/>
      <w:pPr>
        <w:ind w:left="256" w:hanging="2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ED"/>
        <w:spacing w:val="0"/>
        <w:w w:val="84"/>
        <w:sz w:val="22"/>
        <w:szCs w:val="22"/>
        <w:u w:val="single" w:color="0000ED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8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6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2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8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6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4" w:hanging="225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5" w:firstLine="708"/>
    </w:pPr>
    <w:rPr>
      <w:rFonts w:ascii="Calibri" w:hAnsi="Calibri" w:eastAsia="Calibri" w:cs="Calibri"/>
      <w:sz w:val="22"/>
      <w:szCs w:val="22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97"/>
      <w:ind w:left="255" w:right="784" w:firstLine="708"/>
    </w:pPr>
    <w:rPr>
      <w:rFonts w:ascii="Calibri" w:hAnsi="Calibri" w:eastAsia="Calibri" w:cs="Calibri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s://gramado.atende.net/recurso/texto-juridico/texto/136257#art4_inc3" TargetMode="External"/><Relationship Id="rId9" Type="http://schemas.openxmlformats.org/officeDocument/2006/relationships/hyperlink" Target="https://gramado.atende.net/recurso/texto-juridico/texto/136257#cap5" TargetMode="External"/><Relationship Id="rId10" Type="http://schemas.openxmlformats.org/officeDocument/2006/relationships/hyperlink" Target="https://gramado.atende.net/recurso/texto-juridico/texto/136257#art22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terms:created xsi:type="dcterms:W3CDTF">2026-05-04T15:39:21Z</dcterms:created>
  <dcterms:modified xsi:type="dcterms:W3CDTF">2026-05-04T15:39:21Z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Mozilla/5.0 (X11; Linux x86_64) AppleWebKit/537.36 (KHTML, like Gecko) HeadlessChrome/126.0.0.0 Safari/537.36</vt:lpwstr>
  </property>
  <property fmtid="{D5CDD505-2E9C-101B-9397-08002B2CF9AE}" pid="4" name="LastSaved">
    <vt:filetime>2026-05-04T00:00:00Z</vt:filetime>
  </property>
  <property fmtid="{D5CDD505-2E9C-101B-9397-08002B2CF9AE}" pid="5" name="Producer">
    <vt:lpwstr>Bry Signer PDF 2.3.1</vt:lpwstr>
  </property>
</Properties>
</file>