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firstLine="0"/>
        <w:jc w:val="left"/>
        <w:rPr>
          <w:rFonts w:ascii="Times New Roman"/>
          <w:sz w:val="24"/>
        </w:rPr>
      </w:pPr>
    </w:p>
    <w:p>
      <w:pPr>
        <w:pStyle w:val="BodyText"/>
        <w:spacing w:before="23"/>
        <w:ind w:left="0" w:right="0" w:firstLine="0"/>
        <w:jc w:val="left"/>
        <w:rPr>
          <w:rFonts w:ascii="Times New Roman"/>
          <w:sz w:val="24"/>
        </w:rPr>
      </w:pPr>
    </w:p>
    <w:p>
      <w:pPr>
        <w:spacing w:before="0"/>
        <w:ind w:left="119" w:right="786" w:firstLine="0"/>
        <w:jc w:val="center"/>
        <w:rPr>
          <w:rFonts w:ascii="Tahoma" w:hAnsi="Tahoma"/>
          <w:b/>
          <w:sz w:val="24"/>
        </w:rPr>
      </w:pPr>
      <w:r>
        <w:rPr>
          <w:rFonts w:ascii="Tahoma" w:hAnsi="Tahoma"/>
          <w:b/>
          <w:sz w:val="24"/>
        </w:rPr>
        <w:t>LEI COMPLEMENTAR Nº 12, DE 05 DE MAIO DE </w:t>
      </w:r>
      <w:r>
        <w:rPr>
          <w:rFonts w:ascii="Tahoma" w:hAnsi="Tahoma"/>
          <w:b/>
          <w:spacing w:val="-2"/>
          <w:sz w:val="24"/>
        </w:rPr>
        <w:t>2026.</w:t>
      </w:r>
    </w:p>
    <w:p>
      <w:pPr>
        <w:pStyle w:val="BodyText"/>
        <w:spacing w:before="0"/>
        <w:ind w:left="0" w:right="0" w:firstLine="0"/>
        <w:jc w:val="left"/>
        <w:rPr>
          <w:rFonts w:ascii="Tahoma"/>
          <w:b/>
          <w:sz w:val="24"/>
        </w:rPr>
      </w:pPr>
    </w:p>
    <w:p>
      <w:pPr>
        <w:pStyle w:val="BodyText"/>
        <w:spacing w:before="0"/>
        <w:ind w:left="0" w:right="0" w:firstLine="0"/>
        <w:jc w:val="left"/>
        <w:rPr>
          <w:rFonts w:ascii="Tahoma"/>
          <w:b/>
          <w:sz w:val="24"/>
        </w:rPr>
      </w:pPr>
    </w:p>
    <w:p>
      <w:pPr>
        <w:pStyle w:val="BodyText"/>
        <w:spacing w:before="0"/>
        <w:ind w:left="0" w:right="0" w:firstLine="0"/>
        <w:jc w:val="left"/>
        <w:rPr>
          <w:rFonts w:ascii="Tahoma"/>
          <w:b/>
          <w:sz w:val="24"/>
        </w:rPr>
      </w:pPr>
    </w:p>
    <w:p>
      <w:pPr>
        <w:pStyle w:val="BodyText"/>
        <w:spacing w:before="112"/>
        <w:ind w:left="0" w:right="0" w:firstLine="0"/>
        <w:jc w:val="left"/>
        <w:rPr>
          <w:rFonts w:ascii="Tahoma"/>
          <w:b/>
          <w:sz w:val="24"/>
        </w:rPr>
      </w:pPr>
    </w:p>
    <w:p>
      <w:pPr>
        <w:pStyle w:val="BodyText"/>
        <w:spacing w:line="280" w:lineRule="auto" w:before="0"/>
        <w:ind w:left="4569" w:right="783" w:firstLine="0"/>
      </w:pPr>
      <w:r>
        <w:rPr/>
        <w:drawing>
          <wp:anchor distT="0" distB="0" distL="0" distR="0" allowOverlap="1" layoutInCell="1" locked="0" behindDoc="0" simplePos="0" relativeHeight="15728640">
            <wp:simplePos x="0" y="0"/>
            <wp:positionH relativeFrom="page">
              <wp:posOffset>7213090</wp:posOffset>
            </wp:positionH>
            <wp:positionV relativeFrom="paragraph">
              <wp:posOffset>804406</wp:posOffset>
            </wp:positionV>
            <wp:extent cx="342900" cy="361604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342900" cy="3616043"/>
                    </a:xfrm>
                    <a:prstGeom prst="rect">
                      <a:avLst/>
                    </a:prstGeom>
                  </pic:spPr>
                </pic:pic>
              </a:graphicData>
            </a:graphic>
          </wp:anchor>
        </w:drawing>
      </w:r>
      <w:r>
        <w:rPr/>
        <w:t>Dispõe sobre o Projeto Urbanístico Relevante (PUR) Nova Centralidade Região Norte de Gramado, conforme dispõe o art. 50 do Plano Diretor de Gramado, Lei Complementar nº 17 de 28 de novembro de 2022.</w:t>
      </w:r>
    </w:p>
    <w:p>
      <w:pPr>
        <w:pStyle w:val="BodyText"/>
        <w:spacing w:before="0"/>
        <w:ind w:left="0" w:right="0" w:firstLine="0"/>
        <w:jc w:val="left"/>
      </w:pPr>
    </w:p>
    <w:p>
      <w:pPr>
        <w:pStyle w:val="BodyText"/>
        <w:spacing w:before="0"/>
        <w:ind w:left="0" w:right="0" w:firstLine="0"/>
        <w:jc w:val="left"/>
      </w:pPr>
    </w:p>
    <w:p>
      <w:pPr>
        <w:pStyle w:val="BodyText"/>
        <w:spacing w:before="0"/>
        <w:ind w:left="0" w:right="0" w:firstLine="0"/>
        <w:jc w:val="left"/>
      </w:pPr>
    </w:p>
    <w:p>
      <w:pPr>
        <w:pStyle w:val="BodyText"/>
        <w:spacing w:before="175"/>
        <w:ind w:left="0" w:right="0" w:firstLine="0"/>
        <w:jc w:val="left"/>
      </w:pPr>
    </w:p>
    <w:p>
      <w:pPr>
        <w:pStyle w:val="BodyText"/>
        <w:spacing w:line="280" w:lineRule="auto" w:before="0"/>
      </w:pPr>
      <w:r>
        <w:rPr>
          <w:b/>
        </w:rPr>
        <w:t>O PREFEITO DE GRAMADO</w:t>
      </w:r>
      <w:r>
        <w:rPr/>
        <w:t>, no uso de suas atribuições legais, FAÇO SABER, que a Câmara Municipal de Vereadores aprovou e eu sanciono e promulgo a seguinte Lei:</w:t>
      </w:r>
    </w:p>
    <w:p>
      <w:pPr>
        <w:pStyle w:val="BodyText"/>
        <w:spacing w:before="196"/>
        <w:ind w:left="118" w:right="786" w:firstLine="0"/>
        <w:jc w:val="center"/>
      </w:pPr>
      <w:r>
        <w:rPr/>
        <w:t>CAPÍTULO</w:t>
      </w:r>
      <w:r>
        <w:rPr>
          <w:spacing w:val="13"/>
        </w:rPr>
        <w:t> </w:t>
      </w:r>
      <w:r>
        <w:rPr>
          <w:spacing w:val="-10"/>
        </w:rPr>
        <w:t>I</w:t>
      </w:r>
    </w:p>
    <w:p>
      <w:pPr>
        <w:pStyle w:val="BodyText"/>
        <w:spacing w:before="47"/>
        <w:ind w:left="50" w:right="719" w:firstLine="0"/>
        <w:jc w:val="center"/>
      </w:pPr>
      <w:r>
        <w:rPr/>
        <w:t>DO</w:t>
      </w:r>
      <w:r>
        <w:rPr>
          <w:spacing w:val="8"/>
        </w:rPr>
        <w:t> </w:t>
      </w:r>
      <w:r>
        <w:rPr/>
        <w:t>PROJETO</w:t>
      </w:r>
      <w:r>
        <w:rPr>
          <w:spacing w:val="10"/>
        </w:rPr>
        <w:t> </w:t>
      </w:r>
      <w:r>
        <w:rPr/>
        <w:t>URBANÍSTICO</w:t>
      </w:r>
      <w:r>
        <w:rPr>
          <w:spacing w:val="11"/>
        </w:rPr>
        <w:t> </w:t>
      </w:r>
      <w:r>
        <w:rPr/>
        <w:t>RELEVANTE</w:t>
      </w:r>
      <w:r>
        <w:rPr>
          <w:spacing w:val="9"/>
        </w:rPr>
        <w:t> </w:t>
      </w:r>
      <w:r>
        <w:rPr/>
        <w:t>NOVA</w:t>
      </w:r>
      <w:r>
        <w:rPr>
          <w:spacing w:val="11"/>
        </w:rPr>
        <w:t> </w:t>
      </w:r>
      <w:r>
        <w:rPr/>
        <w:t>CENTRALIDADE</w:t>
      </w:r>
      <w:r>
        <w:rPr>
          <w:spacing w:val="9"/>
        </w:rPr>
        <w:t> </w:t>
      </w:r>
      <w:r>
        <w:rPr/>
        <w:t>REGIÃO</w:t>
      </w:r>
      <w:r>
        <w:rPr>
          <w:spacing w:val="11"/>
        </w:rPr>
        <w:t> </w:t>
      </w:r>
      <w:r>
        <w:rPr>
          <w:spacing w:val="-2"/>
        </w:rPr>
        <w:t>NORTE</w:t>
      </w:r>
    </w:p>
    <w:p>
      <w:pPr>
        <w:pStyle w:val="BodyText"/>
        <w:spacing w:line="280" w:lineRule="auto" w:before="241"/>
      </w:pPr>
      <w:r>
        <w:rPr/>
        <w:t>Art. 1º Esta Lei Complementar regulamenta o Projeto Urbanístico Relevante (PUR) Nova Centralidade Região Norte de Gramado, estabelecendo seu respectivo Plano Setorial, em</w:t>
      </w:r>
      <w:r>
        <w:rPr>
          <w:spacing w:val="80"/>
          <w:w w:val="150"/>
        </w:rPr>
        <w:t> </w:t>
      </w:r>
      <w:r>
        <w:rPr/>
        <w:t>conformidade</w:t>
      </w:r>
      <w:r>
        <w:rPr>
          <w:spacing w:val="20"/>
        </w:rPr>
        <w:t> </w:t>
      </w:r>
      <w:r>
        <w:rPr/>
        <w:t>com</w:t>
      </w:r>
      <w:r>
        <w:rPr>
          <w:spacing w:val="22"/>
        </w:rPr>
        <w:t> </w:t>
      </w:r>
      <w:r>
        <w:rPr/>
        <w:t>o</w:t>
      </w:r>
      <w:r>
        <w:rPr>
          <w:spacing w:val="20"/>
        </w:rPr>
        <w:t> </w:t>
      </w:r>
      <w:r>
        <w:rPr/>
        <w:t>art.</w:t>
      </w:r>
      <w:r>
        <w:rPr>
          <w:spacing w:val="18"/>
        </w:rPr>
        <w:t> </w:t>
      </w:r>
      <w:r>
        <w:rPr/>
        <w:t>50</w:t>
      </w:r>
      <w:r>
        <w:rPr>
          <w:spacing w:val="20"/>
        </w:rPr>
        <w:t> </w:t>
      </w:r>
      <w:r>
        <w:rPr/>
        <w:t>da</w:t>
      </w:r>
      <w:r>
        <w:rPr>
          <w:spacing w:val="20"/>
        </w:rPr>
        <w:t> </w:t>
      </w:r>
      <w:r>
        <w:rPr/>
        <w:t>Lei</w:t>
      </w:r>
      <w:r>
        <w:rPr>
          <w:spacing w:val="18"/>
        </w:rPr>
        <w:t> </w:t>
      </w:r>
      <w:r>
        <w:rPr/>
        <w:t>Complementar</w:t>
      </w:r>
      <w:r>
        <w:rPr>
          <w:spacing w:val="19"/>
        </w:rPr>
        <w:t> </w:t>
      </w:r>
      <w:r>
        <w:rPr/>
        <w:t>nº</w:t>
      </w:r>
      <w:r>
        <w:rPr>
          <w:spacing w:val="19"/>
        </w:rPr>
        <w:t> </w:t>
      </w:r>
      <w:r>
        <w:rPr/>
        <w:t>17,</w:t>
      </w:r>
      <w:r>
        <w:rPr>
          <w:spacing w:val="18"/>
        </w:rPr>
        <w:t> </w:t>
      </w:r>
      <w:r>
        <w:rPr/>
        <w:t>de</w:t>
      </w:r>
      <w:r>
        <w:rPr>
          <w:spacing w:val="20"/>
        </w:rPr>
        <w:t> </w:t>
      </w:r>
      <w:r>
        <w:rPr/>
        <w:t>28</w:t>
      </w:r>
      <w:r>
        <w:rPr>
          <w:spacing w:val="20"/>
        </w:rPr>
        <w:t> </w:t>
      </w:r>
      <w:r>
        <w:rPr/>
        <w:t>de</w:t>
      </w:r>
      <w:r>
        <w:rPr>
          <w:spacing w:val="20"/>
        </w:rPr>
        <w:t> </w:t>
      </w:r>
      <w:r>
        <w:rPr/>
        <w:t>novembro</w:t>
      </w:r>
      <w:r>
        <w:rPr>
          <w:spacing w:val="20"/>
        </w:rPr>
        <w:t> </w:t>
      </w:r>
      <w:r>
        <w:rPr/>
        <w:t>de</w:t>
      </w:r>
      <w:r>
        <w:rPr>
          <w:spacing w:val="20"/>
        </w:rPr>
        <w:t> </w:t>
      </w:r>
      <w:r>
        <w:rPr/>
        <w:t>2022</w:t>
      </w:r>
      <w:r>
        <w:rPr>
          <w:spacing w:val="20"/>
        </w:rPr>
        <w:t> </w:t>
      </w:r>
      <w:r>
        <w:rPr/>
        <w:t>(Plano</w:t>
      </w:r>
      <w:r>
        <w:rPr>
          <w:spacing w:val="20"/>
        </w:rPr>
        <w:t> </w:t>
      </w:r>
      <w:r>
        <w:rPr/>
        <w:t>Diretor de Desenvolvimento Integrado - PDDI).</w:t>
      </w:r>
    </w:p>
    <w:p>
      <w:pPr>
        <w:pStyle w:val="BodyText"/>
        <w:spacing w:line="280" w:lineRule="auto" w:before="198"/>
        <w:ind w:right="783"/>
      </w:pPr>
      <w:r>
        <w:rPr/>
        <w:t>Parágrafo</w:t>
      </w:r>
      <w:r>
        <w:rPr>
          <w:spacing w:val="29"/>
        </w:rPr>
        <w:t> </w:t>
      </w:r>
      <w:r>
        <w:rPr/>
        <w:t>único.</w:t>
      </w:r>
      <w:r>
        <w:rPr>
          <w:spacing w:val="28"/>
        </w:rPr>
        <w:t> </w:t>
      </w:r>
      <w:r>
        <w:rPr/>
        <w:t>A</w:t>
      </w:r>
      <w:r>
        <w:rPr>
          <w:spacing w:val="29"/>
        </w:rPr>
        <w:t> </w:t>
      </w:r>
      <w:r>
        <w:rPr/>
        <w:t>área</w:t>
      </w:r>
      <w:r>
        <w:rPr>
          <w:spacing w:val="28"/>
        </w:rPr>
        <w:t> </w:t>
      </w:r>
      <w:r>
        <w:rPr/>
        <w:t>de</w:t>
      </w:r>
      <w:r>
        <w:rPr>
          <w:spacing w:val="28"/>
        </w:rPr>
        <w:t> </w:t>
      </w:r>
      <w:r>
        <w:rPr/>
        <w:t>abrangência</w:t>
      </w:r>
      <w:r>
        <w:rPr>
          <w:spacing w:val="28"/>
        </w:rPr>
        <w:t> </w:t>
      </w:r>
      <w:r>
        <w:rPr/>
        <w:t>da</w:t>
      </w:r>
      <w:r>
        <w:rPr>
          <w:spacing w:val="28"/>
        </w:rPr>
        <w:t> </w:t>
      </w:r>
      <w:r>
        <w:rPr/>
        <w:t>Nova</w:t>
      </w:r>
      <w:r>
        <w:rPr>
          <w:spacing w:val="28"/>
        </w:rPr>
        <w:t> </w:t>
      </w:r>
      <w:r>
        <w:rPr/>
        <w:t>Centralidade</w:t>
      </w:r>
      <w:r>
        <w:rPr>
          <w:spacing w:val="28"/>
        </w:rPr>
        <w:t> </w:t>
      </w:r>
      <w:r>
        <w:rPr/>
        <w:t>está</w:t>
      </w:r>
      <w:r>
        <w:rPr>
          <w:spacing w:val="28"/>
        </w:rPr>
        <w:t> </w:t>
      </w:r>
      <w:r>
        <w:rPr/>
        <w:t>delimitada</w:t>
      </w:r>
      <w:r>
        <w:rPr>
          <w:spacing w:val="28"/>
        </w:rPr>
        <w:t> </w:t>
      </w:r>
      <w:r>
        <w:rPr/>
        <w:t>no</w:t>
      </w:r>
      <w:r>
        <w:rPr>
          <w:spacing w:val="29"/>
        </w:rPr>
        <w:t> </w:t>
      </w:r>
      <w:r>
        <w:rPr/>
        <w:t>Anexo</w:t>
      </w:r>
      <w:r>
        <w:rPr>
          <w:spacing w:val="29"/>
        </w:rPr>
        <w:t> </w:t>
      </w:r>
      <w:r>
        <w:rPr/>
        <w:t>IV</w:t>
      </w:r>
      <w:r>
        <w:rPr>
          <w:spacing w:val="29"/>
        </w:rPr>
        <w:t> </w:t>
      </w:r>
      <w:r>
        <w:rPr/>
        <w:t>- EM Mapa de Projetos Urbanísticos Relevantes da Cidade de Gramado, em estrita observância ao estabelecido pelo Plano Diretor.</w:t>
      </w:r>
    </w:p>
    <w:p>
      <w:pPr>
        <w:pStyle w:val="BodyText"/>
        <w:spacing w:line="276" w:lineRule="auto" w:before="198"/>
        <w:ind w:right="783"/>
      </w:pPr>
      <w:r>
        <w:rPr/>
        <w:t>Art. 2º A Nova Centralidade objetiva estruturar a ocupação da área de expansão urbana ao Norte de Gramado, mediante iniciativa estratégica que articula interesses públicos e privados na consolidação de um Projeto Urbanístico Relevante (PUR), pautado pela sustentabilidade territorial,</w:t>
      </w:r>
      <w:r>
        <w:rPr>
          <w:spacing w:val="80"/>
        </w:rPr>
        <w:t> </w:t>
      </w:r>
      <w:r>
        <w:rPr/>
        <w:t>pelo uso racional do solo e pela configuração de uma nova centralidade urbana no Município.</w:t>
      </w:r>
    </w:p>
    <w:p>
      <w:pPr>
        <w:pStyle w:val="BodyText"/>
        <w:spacing w:before="204"/>
        <w:ind w:left="823" w:right="0" w:firstLine="0"/>
        <w:jc w:val="left"/>
      </w:pPr>
      <w:r>
        <w:rPr/>
        <w:t>Art.</w:t>
      </w:r>
      <w:r>
        <w:rPr>
          <w:spacing w:val="6"/>
        </w:rPr>
        <w:t> </w:t>
      </w:r>
      <w:r>
        <w:rPr/>
        <w:t>3º</w:t>
      </w:r>
      <w:r>
        <w:rPr>
          <w:spacing w:val="8"/>
        </w:rPr>
        <w:t> </w:t>
      </w:r>
      <w:r>
        <w:rPr/>
        <w:t>São</w:t>
      </w:r>
      <w:r>
        <w:rPr>
          <w:spacing w:val="9"/>
        </w:rPr>
        <w:t> </w:t>
      </w:r>
      <w:r>
        <w:rPr/>
        <w:t>objetivos</w:t>
      </w:r>
      <w:r>
        <w:rPr>
          <w:spacing w:val="8"/>
        </w:rPr>
        <w:t> </w:t>
      </w:r>
      <w:r>
        <w:rPr/>
        <w:t>específicos</w:t>
      </w:r>
      <w:r>
        <w:rPr>
          <w:spacing w:val="8"/>
        </w:rPr>
        <w:t> </w:t>
      </w:r>
      <w:r>
        <w:rPr/>
        <w:t>da</w:t>
      </w:r>
      <w:r>
        <w:rPr>
          <w:spacing w:val="8"/>
        </w:rPr>
        <w:t> </w:t>
      </w:r>
      <w:r>
        <w:rPr/>
        <w:t>Nova</w:t>
      </w:r>
      <w:r>
        <w:rPr>
          <w:spacing w:val="8"/>
        </w:rPr>
        <w:t> </w:t>
      </w:r>
      <w:r>
        <w:rPr>
          <w:spacing w:val="-2"/>
        </w:rPr>
        <w:t>Centralidade:</w:t>
      </w:r>
    </w:p>
    <w:p>
      <w:pPr>
        <w:pStyle w:val="ListParagraph"/>
        <w:numPr>
          <w:ilvl w:val="0"/>
          <w:numId w:val="1"/>
        </w:numPr>
        <w:tabs>
          <w:tab w:pos="967" w:val="left" w:leader="none"/>
        </w:tabs>
        <w:spacing w:line="280" w:lineRule="auto" w:before="257" w:after="0"/>
        <w:ind w:left="114" w:right="783" w:firstLine="708"/>
        <w:jc w:val="both"/>
        <w:rPr>
          <w:sz w:val="22"/>
        </w:rPr>
      </w:pPr>
      <w:r>
        <w:rPr>
          <w:sz w:val="22"/>
        </w:rPr>
        <w:t>– ampliar as oportunidades de desenvolvimento social, cultural, econômico e ambiental, assegurando a integração de princípios de sustentabilidade;</w:t>
      </w:r>
    </w:p>
    <w:p>
      <w:pPr>
        <w:pStyle w:val="ListParagraph"/>
        <w:numPr>
          <w:ilvl w:val="0"/>
          <w:numId w:val="1"/>
        </w:numPr>
        <w:tabs>
          <w:tab w:pos="999" w:val="left" w:leader="none"/>
        </w:tabs>
        <w:spacing w:line="280" w:lineRule="auto" w:before="197" w:after="0"/>
        <w:ind w:left="114" w:right="784" w:firstLine="708"/>
        <w:jc w:val="both"/>
        <w:rPr>
          <w:sz w:val="22"/>
        </w:rPr>
      </w:pPr>
      <w:r>
        <w:rPr>
          <w:sz w:val="22"/>
        </w:rPr>
        <w:t>– diversificar a matriz econômica de Gramado, atraindo investimentos que ofereçam novas alternativas de emprego e renda para a população;</w:t>
      </w:r>
    </w:p>
    <w:p>
      <w:pPr>
        <w:pStyle w:val="ListParagraph"/>
        <w:numPr>
          <w:ilvl w:val="0"/>
          <w:numId w:val="1"/>
        </w:numPr>
        <w:tabs>
          <w:tab w:pos="1092" w:val="left" w:leader="none"/>
        </w:tabs>
        <w:spacing w:line="280" w:lineRule="auto" w:before="196" w:after="0"/>
        <w:ind w:left="114" w:right="783" w:firstLine="708"/>
        <w:jc w:val="both"/>
        <w:rPr>
          <w:sz w:val="22"/>
        </w:rPr>
      </w:pPr>
      <w:r>
        <w:rPr>
          <w:sz w:val="22"/>
        </w:rPr>
        <w:t>– criar um ambiente urbano diversificado e atraente sob o ponto de vista ambiental,</w:t>
      </w:r>
      <w:r>
        <w:rPr>
          <w:spacing w:val="80"/>
          <w:sz w:val="22"/>
        </w:rPr>
        <w:t> </w:t>
      </w:r>
      <w:r>
        <w:rPr>
          <w:sz w:val="22"/>
        </w:rPr>
        <w:t>cultural, turístico e econômico;</w:t>
      </w:r>
    </w:p>
    <w:p>
      <w:pPr>
        <w:pStyle w:val="ListParagraph"/>
        <w:numPr>
          <w:ilvl w:val="0"/>
          <w:numId w:val="1"/>
        </w:numPr>
        <w:tabs>
          <w:tab w:pos="1058" w:val="left" w:leader="none"/>
        </w:tabs>
        <w:spacing w:line="240" w:lineRule="auto" w:before="197" w:after="0"/>
        <w:ind w:left="1058" w:right="0" w:hanging="235"/>
        <w:jc w:val="left"/>
        <w:rPr>
          <w:sz w:val="22"/>
        </w:rPr>
      </w:pPr>
      <w:r>
        <w:rPr>
          <w:sz w:val="22"/>
        </w:rPr>
        <w:t>–</w:t>
      </w:r>
      <w:r>
        <w:rPr>
          <w:spacing w:val="6"/>
          <w:sz w:val="22"/>
        </w:rPr>
        <w:t> </w:t>
      </w:r>
      <w:r>
        <w:rPr>
          <w:sz w:val="22"/>
        </w:rPr>
        <w:t>estimular</w:t>
      </w:r>
      <w:r>
        <w:rPr>
          <w:spacing w:val="6"/>
          <w:sz w:val="22"/>
        </w:rPr>
        <w:t> </w:t>
      </w:r>
      <w:r>
        <w:rPr>
          <w:sz w:val="22"/>
        </w:rPr>
        <w:t>o</w:t>
      </w:r>
      <w:r>
        <w:rPr>
          <w:spacing w:val="6"/>
          <w:sz w:val="22"/>
        </w:rPr>
        <w:t> </w:t>
      </w:r>
      <w:r>
        <w:rPr>
          <w:sz w:val="22"/>
        </w:rPr>
        <w:t>convívio</w:t>
      </w:r>
      <w:r>
        <w:rPr>
          <w:spacing w:val="7"/>
          <w:sz w:val="22"/>
        </w:rPr>
        <w:t> </w:t>
      </w:r>
      <w:r>
        <w:rPr>
          <w:sz w:val="22"/>
        </w:rPr>
        <w:t>com</w:t>
      </w:r>
      <w:r>
        <w:rPr>
          <w:spacing w:val="8"/>
          <w:sz w:val="22"/>
        </w:rPr>
        <w:t> </w:t>
      </w:r>
      <w:r>
        <w:rPr>
          <w:sz w:val="22"/>
        </w:rPr>
        <w:t>a</w:t>
      </w:r>
      <w:r>
        <w:rPr>
          <w:spacing w:val="7"/>
          <w:sz w:val="22"/>
        </w:rPr>
        <w:t> </w:t>
      </w:r>
      <w:r>
        <w:rPr>
          <w:sz w:val="22"/>
        </w:rPr>
        <w:t>natureza</w:t>
      </w:r>
      <w:r>
        <w:rPr>
          <w:spacing w:val="6"/>
          <w:sz w:val="22"/>
        </w:rPr>
        <w:t> </w:t>
      </w:r>
      <w:r>
        <w:rPr>
          <w:sz w:val="22"/>
        </w:rPr>
        <w:t>nos</w:t>
      </w:r>
      <w:r>
        <w:rPr>
          <w:spacing w:val="7"/>
          <w:sz w:val="22"/>
        </w:rPr>
        <w:t> </w:t>
      </w:r>
      <w:r>
        <w:rPr>
          <w:sz w:val="22"/>
        </w:rPr>
        <w:t>diferentes</w:t>
      </w:r>
      <w:r>
        <w:rPr>
          <w:spacing w:val="6"/>
          <w:sz w:val="22"/>
        </w:rPr>
        <w:t> </w:t>
      </w:r>
      <w:r>
        <w:rPr>
          <w:sz w:val="22"/>
        </w:rPr>
        <w:t>ambientes</w:t>
      </w:r>
      <w:r>
        <w:rPr>
          <w:spacing w:val="7"/>
          <w:sz w:val="22"/>
        </w:rPr>
        <w:t> </w:t>
      </w:r>
      <w:r>
        <w:rPr>
          <w:sz w:val="22"/>
        </w:rPr>
        <w:t>da</w:t>
      </w:r>
      <w:r>
        <w:rPr>
          <w:spacing w:val="6"/>
          <w:sz w:val="22"/>
        </w:rPr>
        <w:t> </w:t>
      </w:r>
      <w:r>
        <w:rPr>
          <w:sz w:val="22"/>
        </w:rPr>
        <w:t>Nova</w:t>
      </w:r>
      <w:r>
        <w:rPr>
          <w:spacing w:val="7"/>
          <w:sz w:val="22"/>
        </w:rPr>
        <w:t> </w:t>
      </w:r>
      <w:r>
        <w:rPr>
          <w:spacing w:val="-2"/>
          <w:sz w:val="22"/>
        </w:rPr>
        <w:t>Centralidade;</w:t>
      </w:r>
    </w:p>
    <w:p>
      <w:pPr>
        <w:pStyle w:val="ListParagraph"/>
        <w:spacing w:after="0" w:line="240" w:lineRule="auto"/>
        <w:jc w:val="left"/>
        <w:rPr>
          <w:sz w:val="22"/>
        </w:rPr>
        <w:sectPr>
          <w:headerReference w:type="default" r:id="rId5"/>
          <w:footerReference w:type="default" r:id="rId6"/>
          <w:type w:val="continuous"/>
          <w:pgSz w:w="11900" w:h="16840"/>
          <w:pgMar w:header="390" w:footer="379" w:top="2160" w:bottom="560" w:left="1700" w:right="0"/>
          <w:pgNumType w:start="1"/>
        </w:sectPr>
      </w:pPr>
    </w:p>
    <w:p>
      <w:pPr>
        <w:pStyle w:val="BodyText"/>
        <w:spacing w:before="67"/>
        <w:ind w:left="0" w:right="0" w:firstLine="0"/>
        <w:jc w:val="left"/>
      </w:pPr>
    </w:p>
    <w:p>
      <w:pPr>
        <w:pStyle w:val="ListParagraph"/>
        <w:numPr>
          <w:ilvl w:val="0"/>
          <w:numId w:val="1"/>
        </w:numPr>
        <w:tabs>
          <w:tab w:pos="1044" w:val="left" w:leader="none"/>
        </w:tabs>
        <w:spacing w:line="280" w:lineRule="auto" w:before="0" w:after="0"/>
        <w:ind w:left="114" w:right="784" w:firstLine="708"/>
        <w:jc w:val="both"/>
        <w:rPr>
          <w:sz w:val="22"/>
        </w:rPr>
      </w:pPr>
      <w:r>
        <w:rPr>
          <w:sz w:val="22"/>
        </w:rPr>
        <w:t>–</w:t>
      </w:r>
      <w:r>
        <w:rPr>
          <w:spacing w:val="40"/>
          <w:sz w:val="22"/>
        </w:rPr>
        <w:t> </w:t>
      </w:r>
      <w:r>
        <w:rPr>
          <w:sz w:val="22"/>
        </w:rPr>
        <w:t>garantir,</w:t>
      </w:r>
      <w:r>
        <w:rPr>
          <w:spacing w:val="40"/>
          <w:sz w:val="22"/>
        </w:rPr>
        <w:t> </w:t>
      </w:r>
      <w:r>
        <w:rPr>
          <w:sz w:val="22"/>
        </w:rPr>
        <w:t>minimamente,</w:t>
      </w:r>
      <w:r>
        <w:rPr>
          <w:spacing w:val="40"/>
          <w:sz w:val="22"/>
        </w:rPr>
        <w:t> </w:t>
      </w:r>
      <w:r>
        <w:rPr>
          <w:sz w:val="22"/>
        </w:rPr>
        <w:t>a</w:t>
      </w:r>
      <w:r>
        <w:rPr>
          <w:spacing w:val="40"/>
          <w:sz w:val="22"/>
        </w:rPr>
        <w:t> </w:t>
      </w:r>
      <w:r>
        <w:rPr>
          <w:sz w:val="22"/>
        </w:rPr>
        <w:t>Perda</w:t>
      </w:r>
      <w:r>
        <w:rPr>
          <w:spacing w:val="40"/>
          <w:sz w:val="22"/>
        </w:rPr>
        <w:t> </w:t>
      </w:r>
      <w:r>
        <w:rPr>
          <w:sz w:val="22"/>
        </w:rPr>
        <w:t>Líquida</w:t>
      </w:r>
      <w:r>
        <w:rPr>
          <w:spacing w:val="40"/>
          <w:sz w:val="22"/>
        </w:rPr>
        <w:t> </w:t>
      </w:r>
      <w:r>
        <w:rPr>
          <w:sz w:val="22"/>
        </w:rPr>
        <w:t>Ecossistêmica</w:t>
      </w:r>
      <w:r>
        <w:rPr>
          <w:spacing w:val="40"/>
          <w:sz w:val="22"/>
        </w:rPr>
        <w:t> </w:t>
      </w:r>
      <w:r>
        <w:rPr>
          <w:sz w:val="22"/>
        </w:rPr>
        <w:t>Zero</w:t>
      </w:r>
      <w:r>
        <w:rPr>
          <w:spacing w:val="40"/>
          <w:sz w:val="22"/>
        </w:rPr>
        <w:t> </w:t>
      </w:r>
      <w:r>
        <w:rPr>
          <w:sz w:val="22"/>
        </w:rPr>
        <w:t>(No</w:t>
      </w:r>
      <w:r>
        <w:rPr>
          <w:spacing w:val="40"/>
          <w:sz w:val="22"/>
        </w:rPr>
        <w:t> </w:t>
      </w:r>
      <w:r>
        <w:rPr>
          <w:sz w:val="22"/>
        </w:rPr>
        <w:t>Net</w:t>
      </w:r>
      <w:r>
        <w:rPr>
          <w:spacing w:val="40"/>
          <w:sz w:val="22"/>
        </w:rPr>
        <w:t> </w:t>
      </w:r>
      <w:r>
        <w:rPr>
          <w:sz w:val="22"/>
        </w:rPr>
        <w:t>Loss),</w:t>
      </w:r>
      <w:r>
        <w:rPr>
          <w:spacing w:val="40"/>
          <w:sz w:val="22"/>
        </w:rPr>
        <w:t> </w:t>
      </w:r>
      <w:r>
        <w:rPr>
          <w:sz w:val="22"/>
        </w:rPr>
        <w:t>evitando</w:t>
      </w:r>
      <w:r>
        <w:rPr>
          <w:spacing w:val="40"/>
          <w:sz w:val="22"/>
        </w:rPr>
        <w:t> </w:t>
      </w:r>
      <w:r>
        <w:rPr>
          <w:sz w:val="22"/>
        </w:rPr>
        <w:t>a perda dos serviços ecossistêmicos oferecidos pelo Ambiente Natural preexistente à urbanização;</w:t>
      </w:r>
    </w:p>
    <w:p>
      <w:pPr>
        <w:pStyle w:val="ListParagraph"/>
        <w:numPr>
          <w:ilvl w:val="0"/>
          <w:numId w:val="1"/>
        </w:numPr>
        <w:tabs>
          <w:tab w:pos="1057" w:val="left" w:leader="none"/>
        </w:tabs>
        <w:spacing w:line="240" w:lineRule="auto" w:before="197" w:after="0"/>
        <w:ind w:left="1057" w:right="0" w:hanging="234"/>
        <w:jc w:val="left"/>
        <w:rPr>
          <w:sz w:val="22"/>
        </w:rPr>
      </w:pPr>
      <w:r>
        <w:rPr>
          <w:sz w:val="22"/>
        </w:rPr>
        <w:t>–</w:t>
      </w:r>
      <w:r>
        <w:rPr>
          <w:spacing w:val="7"/>
          <w:sz w:val="22"/>
        </w:rPr>
        <w:t> </w:t>
      </w:r>
      <w:r>
        <w:rPr>
          <w:sz w:val="22"/>
        </w:rPr>
        <w:t>instituir</w:t>
      </w:r>
      <w:r>
        <w:rPr>
          <w:spacing w:val="6"/>
          <w:sz w:val="22"/>
        </w:rPr>
        <w:t> </w:t>
      </w:r>
      <w:r>
        <w:rPr>
          <w:sz w:val="22"/>
        </w:rPr>
        <w:t>Sistema</w:t>
      </w:r>
      <w:r>
        <w:rPr>
          <w:spacing w:val="7"/>
          <w:sz w:val="22"/>
        </w:rPr>
        <w:t> </w:t>
      </w:r>
      <w:r>
        <w:rPr>
          <w:sz w:val="22"/>
        </w:rPr>
        <w:t>de</w:t>
      </w:r>
      <w:r>
        <w:rPr>
          <w:spacing w:val="7"/>
          <w:sz w:val="22"/>
        </w:rPr>
        <w:t> </w:t>
      </w:r>
      <w:r>
        <w:rPr>
          <w:sz w:val="22"/>
        </w:rPr>
        <w:t>Governança</w:t>
      </w:r>
      <w:r>
        <w:rPr>
          <w:spacing w:val="8"/>
          <w:sz w:val="22"/>
        </w:rPr>
        <w:t> </w:t>
      </w:r>
      <w:r>
        <w:rPr>
          <w:sz w:val="22"/>
        </w:rPr>
        <w:t>e</w:t>
      </w:r>
      <w:r>
        <w:rPr>
          <w:spacing w:val="7"/>
          <w:sz w:val="22"/>
        </w:rPr>
        <w:t> </w:t>
      </w:r>
      <w:r>
        <w:rPr>
          <w:sz w:val="22"/>
        </w:rPr>
        <w:t>Gestão,</w:t>
      </w:r>
      <w:r>
        <w:rPr>
          <w:spacing w:val="6"/>
          <w:sz w:val="22"/>
        </w:rPr>
        <w:t> </w:t>
      </w:r>
      <w:r>
        <w:rPr>
          <w:sz w:val="22"/>
        </w:rPr>
        <w:t>previsto</w:t>
      </w:r>
      <w:r>
        <w:rPr>
          <w:spacing w:val="7"/>
          <w:sz w:val="22"/>
        </w:rPr>
        <w:t> </w:t>
      </w:r>
      <w:r>
        <w:rPr>
          <w:sz w:val="22"/>
        </w:rPr>
        <w:t>no</w:t>
      </w:r>
      <w:r>
        <w:rPr>
          <w:spacing w:val="7"/>
          <w:sz w:val="22"/>
        </w:rPr>
        <w:t> </w:t>
      </w:r>
      <w:r>
        <w:rPr>
          <w:sz w:val="22"/>
        </w:rPr>
        <w:t>Capítulo</w:t>
      </w:r>
      <w:r>
        <w:rPr>
          <w:spacing w:val="8"/>
          <w:sz w:val="22"/>
        </w:rPr>
        <w:t> </w:t>
      </w:r>
      <w:r>
        <w:rPr>
          <w:sz w:val="22"/>
        </w:rPr>
        <w:t>VII</w:t>
      </w:r>
      <w:r>
        <w:rPr>
          <w:spacing w:val="6"/>
          <w:sz w:val="22"/>
        </w:rPr>
        <w:t> </w:t>
      </w:r>
      <w:r>
        <w:rPr>
          <w:sz w:val="22"/>
        </w:rPr>
        <w:t>desta</w:t>
      </w:r>
      <w:r>
        <w:rPr>
          <w:spacing w:val="7"/>
          <w:sz w:val="22"/>
        </w:rPr>
        <w:t> </w:t>
      </w:r>
      <w:r>
        <w:rPr>
          <w:spacing w:val="-4"/>
          <w:sz w:val="22"/>
        </w:rPr>
        <w:t>Lei;</w:t>
      </w:r>
    </w:p>
    <w:p>
      <w:pPr>
        <w:pStyle w:val="ListParagraph"/>
        <w:numPr>
          <w:ilvl w:val="0"/>
          <w:numId w:val="1"/>
        </w:numPr>
        <w:tabs>
          <w:tab w:pos="1126" w:val="left" w:leader="none"/>
        </w:tabs>
        <w:spacing w:line="280" w:lineRule="auto" w:before="241" w:after="0"/>
        <w:ind w:left="114" w:right="785" w:firstLine="708"/>
        <w:jc w:val="both"/>
        <w:rPr>
          <w:sz w:val="22"/>
        </w:rPr>
      </w:pPr>
      <w:r>
        <w:rPr>
          <w:sz w:val="22"/>
        </w:rPr>
        <w:t>–</w:t>
      </w:r>
      <w:r>
        <w:rPr>
          <w:spacing w:val="25"/>
          <w:sz w:val="22"/>
        </w:rPr>
        <w:t> </w:t>
      </w:r>
      <w:r>
        <w:rPr>
          <w:sz w:val="22"/>
        </w:rPr>
        <w:t>promover</w:t>
      </w:r>
      <w:r>
        <w:rPr>
          <w:spacing w:val="24"/>
          <w:sz w:val="22"/>
        </w:rPr>
        <w:t> </w:t>
      </w:r>
      <w:r>
        <w:rPr>
          <w:sz w:val="22"/>
        </w:rPr>
        <w:t>novas</w:t>
      </w:r>
      <w:r>
        <w:rPr>
          <w:spacing w:val="24"/>
          <w:sz w:val="22"/>
        </w:rPr>
        <w:t> </w:t>
      </w:r>
      <w:r>
        <w:rPr>
          <w:sz w:val="22"/>
        </w:rPr>
        <w:t>tecnologias</w:t>
      </w:r>
      <w:r>
        <w:rPr>
          <w:spacing w:val="24"/>
          <w:sz w:val="22"/>
        </w:rPr>
        <w:t> </w:t>
      </w:r>
      <w:r>
        <w:rPr>
          <w:sz w:val="22"/>
        </w:rPr>
        <w:t>sociais,</w:t>
      </w:r>
      <w:r>
        <w:rPr>
          <w:spacing w:val="24"/>
          <w:sz w:val="22"/>
        </w:rPr>
        <w:t> </w:t>
      </w:r>
      <w:r>
        <w:rPr>
          <w:sz w:val="22"/>
        </w:rPr>
        <w:t>urbanas</w:t>
      </w:r>
      <w:r>
        <w:rPr>
          <w:spacing w:val="24"/>
          <w:sz w:val="22"/>
        </w:rPr>
        <w:t> </w:t>
      </w:r>
      <w:r>
        <w:rPr>
          <w:sz w:val="22"/>
        </w:rPr>
        <w:t>e</w:t>
      </w:r>
      <w:r>
        <w:rPr>
          <w:spacing w:val="25"/>
          <w:sz w:val="22"/>
        </w:rPr>
        <w:t> </w:t>
      </w:r>
      <w:r>
        <w:rPr>
          <w:sz w:val="22"/>
        </w:rPr>
        <w:t>ambientais</w:t>
      </w:r>
      <w:r>
        <w:rPr>
          <w:spacing w:val="24"/>
          <w:sz w:val="22"/>
        </w:rPr>
        <w:t> </w:t>
      </w:r>
      <w:r>
        <w:rPr>
          <w:sz w:val="22"/>
        </w:rPr>
        <w:t>baseadas</w:t>
      </w:r>
      <w:r>
        <w:rPr>
          <w:spacing w:val="24"/>
          <w:sz w:val="22"/>
        </w:rPr>
        <w:t> </w:t>
      </w:r>
      <w:r>
        <w:rPr>
          <w:sz w:val="22"/>
        </w:rPr>
        <w:t>no</w:t>
      </w:r>
      <w:r>
        <w:rPr>
          <w:spacing w:val="25"/>
          <w:sz w:val="22"/>
        </w:rPr>
        <w:t> </w:t>
      </w:r>
      <w:r>
        <w:rPr>
          <w:sz w:val="22"/>
        </w:rPr>
        <w:t>aproveitamento e preservação dos recursos naturais e da cultura local;</w:t>
      </w:r>
    </w:p>
    <w:p>
      <w:pPr>
        <w:pStyle w:val="ListParagraph"/>
        <w:numPr>
          <w:ilvl w:val="0"/>
          <w:numId w:val="1"/>
        </w:numPr>
        <w:tabs>
          <w:tab w:pos="1170" w:val="left" w:leader="none"/>
        </w:tabs>
        <w:spacing w:line="280" w:lineRule="auto" w:before="197" w:after="0"/>
        <w:ind w:left="114" w:right="784" w:firstLine="708"/>
        <w:jc w:val="both"/>
        <w:rPr>
          <w:sz w:val="22"/>
        </w:rPr>
      </w:pPr>
      <w:r>
        <w:rPr>
          <w:sz w:val="22"/>
        </w:rPr>
        <w:t>– compatibilizar a Nova Centralidade com a ocupação antrópica existente na sua região de implantação e vizinhança imediata;</w:t>
      </w:r>
    </w:p>
    <w:p>
      <w:pPr>
        <w:pStyle w:val="ListParagraph"/>
        <w:numPr>
          <w:ilvl w:val="0"/>
          <w:numId w:val="1"/>
        </w:numPr>
        <w:tabs>
          <w:tab w:pos="1099" w:val="left" w:leader="none"/>
        </w:tabs>
        <w:spacing w:line="280" w:lineRule="auto" w:before="196" w:after="0"/>
        <w:ind w:left="114" w:right="786" w:firstLine="708"/>
        <w:jc w:val="both"/>
        <w:rPr>
          <w:sz w:val="22"/>
        </w:rPr>
      </w:pPr>
      <w:r>
        <w:rPr>
          <w:sz w:val="22"/>
        </w:rPr>
        <w:drawing>
          <wp:anchor distT="0" distB="0" distL="0" distR="0" allowOverlap="1" layoutInCell="1" locked="0" behindDoc="0" simplePos="0" relativeHeight="15729152">
            <wp:simplePos x="0" y="0"/>
            <wp:positionH relativeFrom="page">
              <wp:posOffset>7213090</wp:posOffset>
            </wp:positionH>
            <wp:positionV relativeFrom="paragraph">
              <wp:posOffset>176408</wp:posOffset>
            </wp:positionV>
            <wp:extent cx="342900" cy="361604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assegurar que o Bem-estar Social e os equipamentos que lhe dão suporte estejam vinculados à Equidade Espacial para todos os residentes e visitantes da Nova Centralidade;</w:t>
      </w:r>
    </w:p>
    <w:p>
      <w:pPr>
        <w:pStyle w:val="ListParagraph"/>
        <w:numPr>
          <w:ilvl w:val="0"/>
          <w:numId w:val="1"/>
        </w:numPr>
        <w:tabs>
          <w:tab w:pos="1085" w:val="left" w:leader="none"/>
        </w:tabs>
        <w:spacing w:line="280" w:lineRule="auto" w:before="197" w:after="0"/>
        <w:ind w:left="114" w:right="784" w:firstLine="708"/>
        <w:jc w:val="left"/>
        <w:rPr>
          <w:sz w:val="22"/>
        </w:rPr>
      </w:pPr>
      <w:r>
        <w:rPr>
          <w:sz w:val="22"/>
        </w:rPr>
        <w:t>–</w:t>
      </w:r>
      <w:r>
        <w:rPr>
          <w:spacing w:val="80"/>
          <w:sz w:val="22"/>
        </w:rPr>
        <w:t> </w:t>
      </w:r>
      <w:r>
        <w:rPr>
          <w:sz w:val="22"/>
        </w:rPr>
        <w:t>promover</w:t>
      </w:r>
      <w:r>
        <w:rPr>
          <w:spacing w:val="80"/>
          <w:sz w:val="22"/>
        </w:rPr>
        <w:t> </w:t>
      </w:r>
      <w:r>
        <w:rPr>
          <w:sz w:val="22"/>
        </w:rPr>
        <w:t>um</w:t>
      </w:r>
      <w:r>
        <w:rPr>
          <w:spacing w:val="80"/>
          <w:sz w:val="22"/>
        </w:rPr>
        <w:t> </w:t>
      </w:r>
      <w:r>
        <w:rPr>
          <w:sz w:val="22"/>
        </w:rPr>
        <w:t>Modelo</w:t>
      </w:r>
      <w:r>
        <w:rPr>
          <w:spacing w:val="80"/>
          <w:sz w:val="22"/>
        </w:rPr>
        <w:t> </w:t>
      </w:r>
      <w:r>
        <w:rPr>
          <w:sz w:val="22"/>
        </w:rPr>
        <w:t>de</w:t>
      </w:r>
      <w:r>
        <w:rPr>
          <w:spacing w:val="80"/>
          <w:sz w:val="22"/>
        </w:rPr>
        <w:t> </w:t>
      </w:r>
      <w:r>
        <w:rPr>
          <w:sz w:val="22"/>
        </w:rPr>
        <w:t>Gestão,</w:t>
      </w:r>
      <w:r>
        <w:rPr>
          <w:spacing w:val="80"/>
          <w:sz w:val="22"/>
        </w:rPr>
        <w:t> </w:t>
      </w:r>
      <w:r>
        <w:rPr>
          <w:sz w:val="22"/>
        </w:rPr>
        <w:t>com</w:t>
      </w:r>
      <w:r>
        <w:rPr>
          <w:spacing w:val="80"/>
          <w:sz w:val="22"/>
        </w:rPr>
        <w:t> </w:t>
      </w:r>
      <w:r>
        <w:rPr>
          <w:sz w:val="22"/>
        </w:rPr>
        <w:t>parâmetros</w:t>
      </w:r>
      <w:r>
        <w:rPr>
          <w:spacing w:val="80"/>
          <w:sz w:val="22"/>
        </w:rPr>
        <w:t> </w:t>
      </w:r>
      <w:r>
        <w:rPr>
          <w:sz w:val="22"/>
        </w:rPr>
        <w:t>que</w:t>
      </w:r>
      <w:r>
        <w:rPr>
          <w:spacing w:val="80"/>
          <w:sz w:val="22"/>
        </w:rPr>
        <w:t> </w:t>
      </w:r>
      <w:r>
        <w:rPr>
          <w:sz w:val="22"/>
        </w:rPr>
        <w:t>valorizem</w:t>
      </w:r>
      <w:r>
        <w:rPr>
          <w:spacing w:val="80"/>
          <w:sz w:val="22"/>
        </w:rPr>
        <w:t> </w:t>
      </w:r>
      <w:r>
        <w:rPr>
          <w:sz w:val="22"/>
        </w:rPr>
        <w:t>as</w:t>
      </w:r>
      <w:r>
        <w:rPr>
          <w:spacing w:val="80"/>
          <w:sz w:val="22"/>
        </w:rPr>
        <w:t> </w:t>
      </w:r>
      <w:r>
        <w:rPr>
          <w:sz w:val="22"/>
        </w:rPr>
        <w:t>iniciativas</w:t>
      </w:r>
      <w:r>
        <w:rPr>
          <w:spacing w:val="80"/>
          <w:sz w:val="22"/>
        </w:rPr>
        <w:t> </w:t>
      </w:r>
      <w:r>
        <w:rPr>
          <w:sz w:val="22"/>
        </w:rPr>
        <w:t>públicoprivadas no desenvolvimento do território;</w:t>
      </w:r>
    </w:p>
    <w:p>
      <w:pPr>
        <w:pStyle w:val="ListParagraph"/>
        <w:numPr>
          <w:ilvl w:val="0"/>
          <w:numId w:val="1"/>
        </w:numPr>
        <w:tabs>
          <w:tab w:pos="1098" w:val="left" w:leader="none"/>
        </w:tabs>
        <w:spacing w:line="280" w:lineRule="auto" w:before="196" w:after="0"/>
        <w:ind w:left="114" w:right="784" w:firstLine="708"/>
        <w:jc w:val="both"/>
        <w:rPr>
          <w:sz w:val="22"/>
        </w:rPr>
      </w:pPr>
      <w:r>
        <w:rPr>
          <w:sz w:val="22"/>
        </w:rPr>
        <w:t>- promover um Modelo de Gestão, que assegure o cumprimento e a efetividade das salvaguardas ambientais.</w:t>
      </w:r>
    </w:p>
    <w:p>
      <w:pPr>
        <w:pStyle w:val="BodyText"/>
        <w:spacing w:line="280" w:lineRule="auto"/>
      </w:pPr>
      <w:r>
        <w:rPr/>
        <w:t>Art. 4º São Estratégias da Nova Centralidade: a Estratégia de Mobilidade, a Estratégia do Ambiente Natural, a Estratégia de Bem-Estar e Desenvolvimento Socioeconômico e a Estratégia de Gestão e Governança.</w:t>
      </w:r>
    </w:p>
    <w:p>
      <w:pPr>
        <w:pStyle w:val="BodyText"/>
        <w:ind w:left="823" w:right="0" w:firstLine="0"/>
        <w:jc w:val="left"/>
      </w:pPr>
      <w:r>
        <w:rPr/>
        <w:t>I</w:t>
      </w:r>
      <w:r>
        <w:rPr>
          <w:spacing w:val="4"/>
        </w:rPr>
        <w:t> </w:t>
      </w:r>
      <w:r>
        <w:rPr/>
        <w:t>-</w:t>
      </w:r>
      <w:r>
        <w:rPr>
          <w:spacing w:val="5"/>
        </w:rPr>
        <w:t> </w:t>
      </w:r>
      <w:r>
        <w:rPr/>
        <w:t>São</w:t>
      </w:r>
      <w:r>
        <w:rPr>
          <w:spacing w:val="5"/>
        </w:rPr>
        <w:t> </w:t>
      </w:r>
      <w:r>
        <w:rPr/>
        <w:t>objetivos</w:t>
      </w:r>
      <w:r>
        <w:rPr>
          <w:spacing w:val="6"/>
        </w:rPr>
        <w:t> </w:t>
      </w:r>
      <w:r>
        <w:rPr/>
        <w:t>da</w:t>
      </w:r>
      <w:r>
        <w:rPr>
          <w:spacing w:val="6"/>
        </w:rPr>
        <w:t> </w:t>
      </w:r>
      <w:r>
        <w:rPr/>
        <w:t>Estratégia</w:t>
      </w:r>
      <w:r>
        <w:rPr>
          <w:spacing w:val="5"/>
        </w:rPr>
        <w:t> </w:t>
      </w:r>
      <w:r>
        <w:rPr/>
        <w:t>de</w:t>
      </w:r>
      <w:r>
        <w:rPr>
          <w:spacing w:val="6"/>
        </w:rPr>
        <w:t> </w:t>
      </w:r>
      <w:r>
        <w:rPr>
          <w:spacing w:val="-2"/>
        </w:rPr>
        <w:t>Mobilidade:</w:t>
      </w:r>
    </w:p>
    <w:p>
      <w:pPr>
        <w:pStyle w:val="ListParagraph"/>
        <w:numPr>
          <w:ilvl w:val="0"/>
          <w:numId w:val="2"/>
        </w:numPr>
        <w:tabs>
          <w:tab w:pos="1129" w:val="left" w:leader="none"/>
        </w:tabs>
        <w:spacing w:line="268" w:lineRule="auto" w:before="257" w:after="0"/>
        <w:ind w:left="114" w:right="784" w:firstLine="708"/>
        <w:jc w:val="left"/>
        <w:rPr>
          <w:sz w:val="22"/>
        </w:rPr>
      </w:pPr>
      <w:r>
        <w:rPr>
          <w:sz w:val="22"/>
        </w:rPr>
        <w:t>garantir</w:t>
      </w:r>
      <w:r>
        <w:rPr>
          <w:spacing w:val="80"/>
          <w:sz w:val="22"/>
        </w:rPr>
        <w:t> </w:t>
      </w:r>
      <w:r>
        <w:rPr>
          <w:sz w:val="22"/>
        </w:rPr>
        <w:t>a</w:t>
      </w:r>
      <w:r>
        <w:rPr>
          <w:spacing w:val="80"/>
          <w:sz w:val="22"/>
        </w:rPr>
        <w:t> </w:t>
      </w:r>
      <w:r>
        <w:rPr>
          <w:sz w:val="22"/>
        </w:rPr>
        <w:t>articulação</w:t>
      </w:r>
      <w:r>
        <w:rPr>
          <w:spacing w:val="80"/>
          <w:sz w:val="22"/>
        </w:rPr>
        <w:t> </w:t>
      </w:r>
      <w:r>
        <w:rPr>
          <w:sz w:val="22"/>
        </w:rPr>
        <w:t>da</w:t>
      </w:r>
      <w:r>
        <w:rPr>
          <w:spacing w:val="80"/>
          <w:sz w:val="22"/>
        </w:rPr>
        <w:t> </w:t>
      </w:r>
      <w:r>
        <w:rPr>
          <w:sz w:val="22"/>
        </w:rPr>
        <w:t>Nova</w:t>
      </w:r>
      <w:r>
        <w:rPr>
          <w:spacing w:val="80"/>
          <w:sz w:val="22"/>
        </w:rPr>
        <w:t> </w:t>
      </w:r>
      <w:r>
        <w:rPr>
          <w:sz w:val="22"/>
        </w:rPr>
        <w:t>Centralidade</w:t>
      </w:r>
      <w:r>
        <w:rPr>
          <w:spacing w:val="80"/>
          <w:sz w:val="22"/>
        </w:rPr>
        <w:t> </w:t>
      </w:r>
      <w:r>
        <w:rPr>
          <w:sz w:val="22"/>
        </w:rPr>
        <w:t>com</w:t>
      </w:r>
      <w:r>
        <w:rPr>
          <w:spacing w:val="80"/>
          <w:sz w:val="22"/>
        </w:rPr>
        <w:t> </w:t>
      </w:r>
      <w:r>
        <w:rPr>
          <w:sz w:val="22"/>
        </w:rPr>
        <w:t>as</w:t>
      </w:r>
      <w:r>
        <w:rPr>
          <w:spacing w:val="80"/>
          <w:sz w:val="22"/>
        </w:rPr>
        <w:t> </w:t>
      </w:r>
      <w:r>
        <w:rPr>
          <w:sz w:val="22"/>
        </w:rPr>
        <w:t>conexões</w:t>
      </w:r>
      <w:r>
        <w:rPr>
          <w:spacing w:val="80"/>
          <w:sz w:val="22"/>
        </w:rPr>
        <w:t> </w:t>
      </w:r>
      <w:r>
        <w:rPr>
          <w:sz w:val="22"/>
        </w:rPr>
        <w:t>regionais</w:t>
      </w:r>
      <w:r>
        <w:rPr>
          <w:spacing w:val="80"/>
          <w:sz w:val="22"/>
        </w:rPr>
        <w:t> </w:t>
      </w:r>
      <w:r>
        <w:rPr>
          <w:sz w:val="22"/>
        </w:rPr>
        <w:t>através</w:t>
      </w:r>
      <w:r>
        <w:rPr>
          <w:spacing w:val="80"/>
          <w:sz w:val="22"/>
        </w:rPr>
        <w:t> </w:t>
      </w:r>
      <w:r>
        <w:rPr>
          <w:sz w:val="22"/>
        </w:rPr>
        <w:t>da Macroestrutura Viária;</w:t>
      </w:r>
    </w:p>
    <w:p>
      <w:pPr>
        <w:pStyle w:val="ListParagraph"/>
        <w:numPr>
          <w:ilvl w:val="0"/>
          <w:numId w:val="2"/>
        </w:numPr>
        <w:tabs>
          <w:tab w:pos="1059" w:val="left" w:leader="none"/>
        </w:tabs>
        <w:spacing w:line="240" w:lineRule="auto" w:before="223" w:after="0"/>
        <w:ind w:left="1059" w:right="0" w:hanging="236"/>
        <w:jc w:val="left"/>
        <w:rPr>
          <w:sz w:val="22"/>
        </w:rPr>
      </w:pPr>
      <w:r>
        <w:rPr>
          <w:sz w:val="22"/>
        </w:rPr>
        <w:t>articular</w:t>
      </w:r>
      <w:r>
        <w:rPr>
          <w:spacing w:val="7"/>
          <w:sz w:val="22"/>
        </w:rPr>
        <w:t> </w:t>
      </w:r>
      <w:r>
        <w:rPr>
          <w:sz w:val="22"/>
        </w:rPr>
        <w:t>a</w:t>
      </w:r>
      <w:r>
        <w:rPr>
          <w:spacing w:val="9"/>
          <w:sz w:val="22"/>
        </w:rPr>
        <w:t> </w:t>
      </w:r>
      <w:r>
        <w:rPr>
          <w:sz w:val="22"/>
        </w:rPr>
        <w:t>Nova</w:t>
      </w:r>
      <w:r>
        <w:rPr>
          <w:spacing w:val="9"/>
          <w:sz w:val="22"/>
        </w:rPr>
        <w:t> </w:t>
      </w:r>
      <w:r>
        <w:rPr>
          <w:sz w:val="22"/>
        </w:rPr>
        <w:t>Centralidade</w:t>
      </w:r>
      <w:r>
        <w:rPr>
          <w:spacing w:val="9"/>
          <w:sz w:val="22"/>
        </w:rPr>
        <w:t> </w:t>
      </w:r>
      <w:r>
        <w:rPr>
          <w:sz w:val="22"/>
        </w:rPr>
        <w:t>aos</w:t>
      </w:r>
      <w:r>
        <w:rPr>
          <w:spacing w:val="8"/>
          <w:sz w:val="22"/>
        </w:rPr>
        <w:t> </w:t>
      </w:r>
      <w:r>
        <w:rPr>
          <w:sz w:val="22"/>
        </w:rPr>
        <w:t>diferentes</w:t>
      </w:r>
      <w:r>
        <w:rPr>
          <w:spacing w:val="9"/>
          <w:sz w:val="22"/>
        </w:rPr>
        <w:t> </w:t>
      </w:r>
      <w:r>
        <w:rPr>
          <w:sz w:val="22"/>
        </w:rPr>
        <w:t>bairros</w:t>
      </w:r>
      <w:r>
        <w:rPr>
          <w:spacing w:val="9"/>
          <w:sz w:val="22"/>
        </w:rPr>
        <w:t> </w:t>
      </w:r>
      <w:r>
        <w:rPr>
          <w:sz w:val="22"/>
        </w:rPr>
        <w:t>de</w:t>
      </w:r>
      <w:r>
        <w:rPr>
          <w:spacing w:val="9"/>
          <w:sz w:val="22"/>
        </w:rPr>
        <w:t> </w:t>
      </w:r>
      <w:r>
        <w:rPr>
          <w:sz w:val="22"/>
        </w:rPr>
        <w:t>Gramado</w:t>
      </w:r>
      <w:r>
        <w:rPr>
          <w:spacing w:val="9"/>
          <w:sz w:val="22"/>
        </w:rPr>
        <w:t> </w:t>
      </w:r>
      <w:r>
        <w:rPr>
          <w:sz w:val="22"/>
        </w:rPr>
        <w:t>e</w:t>
      </w:r>
      <w:r>
        <w:rPr>
          <w:spacing w:val="8"/>
          <w:sz w:val="22"/>
        </w:rPr>
        <w:t> </w:t>
      </w:r>
      <w:r>
        <w:rPr>
          <w:sz w:val="22"/>
        </w:rPr>
        <w:t>aos</w:t>
      </w:r>
      <w:r>
        <w:rPr>
          <w:spacing w:val="9"/>
          <w:sz w:val="22"/>
        </w:rPr>
        <w:t> </w:t>
      </w:r>
      <w:r>
        <w:rPr>
          <w:sz w:val="22"/>
        </w:rPr>
        <w:t>municípios</w:t>
      </w:r>
      <w:r>
        <w:rPr>
          <w:spacing w:val="9"/>
          <w:sz w:val="22"/>
        </w:rPr>
        <w:t> </w:t>
      </w:r>
      <w:r>
        <w:rPr>
          <w:spacing w:val="-2"/>
          <w:sz w:val="22"/>
        </w:rPr>
        <w:t>vizinhos;</w:t>
      </w:r>
    </w:p>
    <w:p>
      <w:pPr>
        <w:pStyle w:val="ListParagraph"/>
        <w:numPr>
          <w:ilvl w:val="0"/>
          <w:numId w:val="2"/>
        </w:numPr>
        <w:tabs>
          <w:tab w:pos="1036" w:val="left" w:leader="none"/>
        </w:tabs>
        <w:spacing w:line="240" w:lineRule="auto" w:before="242" w:after="0"/>
        <w:ind w:left="1036" w:right="0" w:hanging="213"/>
        <w:jc w:val="left"/>
        <w:rPr>
          <w:sz w:val="22"/>
        </w:rPr>
      </w:pPr>
      <w:r>
        <w:rPr>
          <w:sz w:val="22"/>
        </w:rPr>
        <w:t>estimular</w:t>
      </w:r>
      <w:r>
        <w:rPr>
          <w:spacing w:val="5"/>
          <w:sz w:val="22"/>
        </w:rPr>
        <w:t> </w:t>
      </w:r>
      <w:r>
        <w:rPr>
          <w:sz w:val="22"/>
        </w:rPr>
        <w:t>a</w:t>
      </w:r>
      <w:r>
        <w:rPr>
          <w:spacing w:val="7"/>
          <w:sz w:val="22"/>
        </w:rPr>
        <w:t> </w:t>
      </w:r>
      <w:r>
        <w:rPr>
          <w:sz w:val="22"/>
        </w:rPr>
        <w:t>conexão</w:t>
      </w:r>
      <w:r>
        <w:rPr>
          <w:spacing w:val="7"/>
          <w:sz w:val="22"/>
        </w:rPr>
        <w:t> </w:t>
      </w:r>
      <w:r>
        <w:rPr>
          <w:sz w:val="22"/>
        </w:rPr>
        <w:t>da</w:t>
      </w:r>
      <w:r>
        <w:rPr>
          <w:spacing w:val="7"/>
          <w:sz w:val="22"/>
        </w:rPr>
        <w:t> </w:t>
      </w:r>
      <w:r>
        <w:rPr>
          <w:sz w:val="22"/>
        </w:rPr>
        <w:t>Nova</w:t>
      </w:r>
      <w:r>
        <w:rPr>
          <w:spacing w:val="7"/>
          <w:sz w:val="22"/>
        </w:rPr>
        <w:t> </w:t>
      </w:r>
      <w:r>
        <w:rPr>
          <w:sz w:val="22"/>
        </w:rPr>
        <w:t>Centralidade</w:t>
      </w:r>
      <w:r>
        <w:rPr>
          <w:spacing w:val="6"/>
          <w:sz w:val="22"/>
        </w:rPr>
        <w:t> </w:t>
      </w:r>
      <w:r>
        <w:rPr>
          <w:sz w:val="22"/>
        </w:rPr>
        <w:t>com</w:t>
      </w:r>
      <w:r>
        <w:rPr>
          <w:spacing w:val="9"/>
          <w:sz w:val="22"/>
        </w:rPr>
        <w:t> </w:t>
      </w:r>
      <w:r>
        <w:rPr>
          <w:sz w:val="22"/>
        </w:rPr>
        <w:t>a</w:t>
      </w:r>
      <w:r>
        <w:rPr>
          <w:spacing w:val="7"/>
          <w:sz w:val="22"/>
        </w:rPr>
        <w:t> </w:t>
      </w:r>
      <w:r>
        <w:rPr>
          <w:sz w:val="22"/>
        </w:rPr>
        <w:t>Zona</w:t>
      </w:r>
      <w:r>
        <w:rPr>
          <w:spacing w:val="7"/>
          <w:sz w:val="22"/>
        </w:rPr>
        <w:t> </w:t>
      </w:r>
      <w:r>
        <w:rPr>
          <w:spacing w:val="-2"/>
          <w:sz w:val="22"/>
        </w:rPr>
        <w:t>Rural;</w:t>
      </w:r>
    </w:p>
    <w:p>
      <w:pPr>
        <w:pStyle w:val="ListParagraph"/>
        <w:numPr>
          <w:ilvl w:val="0"/>
          <w:numId w:val="2"/>
        </w:numPr>
        <w:tabs>
          <w:tab w:pos="1059" w:val="left" w:leader="none"/>
        </w:tabs>
        <w:spacing w:line="240" w:lineRule="auto" w:before="241" w:after="0"/>
        <w:ind w:left="1059" w:right="0" w:hanging="236"/>
        <w:jc w:val="left"/>
        <w:rPr>
          <w:sz w:val="22"/>
        </w:rPr>
      </w:pPr>
      <w:r>
        <w:rPr>
          <w:sz w:val="22"/>
        </w:rPr>
        <w:t>articular</w:t>
      </w:r>
      <w:r>
        <w:rPr>
          <w:spacing w:val="7"/>
          <w:sz w:val="22"/>
        </w:rPr>
        <w:t> </w:t>
      </w:r>
      <w:r>
        <w:rPr>
          <w:sz w:val="22"/>
        </w:rPr>
        <w:t>os</w:t>
      </w:r>
      <w:r>
        <w:rPr>
          <w:spacing w:val="8"/>
          <w:sz w:val="22"/>
        </w:rPr>
        <w:t> </w:t>
      </w:r>
      <w:r>
        <w:rPr>
          <w:sz w:val="22"/>
        </w:rPr>
        <w:t>diferentes</w:t>
      </w:r>
      <w:r>
        <w:rPr>
          <w:spacing w:val="9"/>
          <w:sz w:val="22"/>
        </w:rPr>
        <w:t> </w:t>
      </w:r>
      <w:r>
        <w:rPr>
          <w:sz w:val="22"/>
        </w:rPr>
        <w:t>modais</w:t>
      </w:r>
      <w:r>
        <w:rPr>
          <w:spacing w:val="8"/>
          <w:sz w:val="22"/>
        </w:rPr>
        <w:t> </w:t>
      </w:r>
      <w:r>
        <w:rPr>
          <w:sz w:val="22"/>
        </w:rPr>
        <w:t>de</w:t>
      </w:r>
      <w:r>
        <w:rPr>
          <w:spacing w:val="9"/>
          <w:sz w:val="22"/>
        </w:rPr>
        <w:t> </w:t>
      </w:r>
      <w:r>
        <w:rPr>
          <w:sz w:val="22"/>
        </w:rPr>
        <w:t>transporte</w:t>
      </w:r>
      <w:r>
        <w:rPr>
          <w:spacing w:val="8"/>
          <w:sz w:val="22"/>
        </w:rPr>
        <w:t> </w:t>
      </w:r>
      <w:r>
        <w:rPr>
          <w:sz w:val="22"/>
        </w:rPr>
        <w:t>à</w:t>
      </w:r>
      <w:r>
        <w:rPr>
          <w:spacing w:val="8"/>
          <w:sz w:val="22"/>
        </w:rPr>
        <w:t> </w:t>
      </w:r>
      <w:r>
        <w:rPr>
          <w:sz w:val="22"/>
        </w:rPr>
        <w:t>Macroestrutura</w:t>
      </w:r>
      <w:r>
        <w:rPr>
          <w:spacing w:val="9"/>
          <w:sz w:val="22"/>
        </w:rPr>
        <w:t> </w:t>
      </w:r>
      <w:r>
        <w:rPr>
          <w:sz w:val="22"/>
        </w:rPr>
        <w:t>Viária</w:t>
      </w:r>
      <w:r>
        <w:rPr>
          <w:spacing w:val="8"/>
          <w:sz w:val="22"/>
        </w:rPr>
        <w:t> </w:t>
      </w:r>
      <w:r>
        <w:rPr>
          <w:sz w:val="22"/>
        </w:rPr>
        <w:t>da</w:t>
      </w:r>
      <w:r>
        <w:rPr>
          <w:spacing w:val="9"/>
          <w:sz w:val="22"/>
        </w:rPr>
        <w:t> </w:t>
      </w:r>
      <w:r>
        <w:rPr>
          <w:sz w:val="22"/>
        </w:rPr>
        <w:t>Nova</w:t>
      </w:r>
      <w:r>
        <w:rPr>
          <w:spacing w:val="8"/>
          <w:sz w:val="22"/>
        </w:rPr>
        <w:t> </w:t>
      </w:r>
      <w:r>
        <w:rPr>
          <w:spacing w:val="-2"/>
          <w:sz w:val="22"/>
        </w:rPr>
        <w:t>Centralidade;</w:t>
      </w:r>
    </w:p>
    <w:p>
      <w:pPr>
        <w:pStyle w:val="ListParagraph"/>
        <w:numPr>
          <w:ilvl w:val="0"/>
          <w:numId w:val="2"/>
        </w:numPr>
        <w:tabs>
          <w:tab w:pos="1072" w:val="left" w:leader="none"/>
        </w:tabs>
        <w:spacing w:line="280" w:lineRule="auto" w:before="241" w:after="0"/>
        <w:ind w:left="114" w:right="784" w:firstLine="708"/>
        <w:jc w:val="left"/>
        <w:rPr>
          <w:sz w:val="22"/>
        </w:rPr>
      </w:pPr>
      <w:r>
        <w:rPr>
          <w:sz w:val="22"/>
        </w:rPr>
        <w:t>conferir</w:t>
      </w:r>
      <w:r>
        <w:rPr>
          <w:spacing w:val="31"/>
          <w:sz w:val="22"/>
        </w:rPr>
        <w:t> </w:t>
      </w:r>
      <w:r>
        <w:rPr>
          <w:sz w:val="22"/>
        </w:rPr>
        <w:t>prioridade</w:t>
      </w:r>
      <w:r>
        <w:rPr>
          <w:spacing w:val="32"/>
          <w:sz w:val="22"/>
        </w:rPr>
        <w:t> </w:t>
      </w:r>
      <w:r>
        <w:rPr>
          <w:sz w:val="22"/>
        </w:rPr>
        <w:t>para</w:t>
      </w:r>
      <w:r>
        <w:rPr>
          <w:spacing w:val="31"/>
          <w:sz w:val="22"/>
        </w:rPr>
        <w:t> </w:t>
      </w:r>
      <w:r>
        <w:rPr>
          <w:sz w:val="22"/>
        </w:rPr>
        <w:t>mobilidade</w:t>
      </w:r>
      <w:r>
        <w:rPr>
          <w:spacing w:val="32"/>
          <w:sz w:val="22"/>
        </w:rPr>
        <w:t> </w:t>
      </w:r>
      <w:r>
        <w:rPr>
          <w:sz w:val="22"/>
        </w:rPr>
        <w:t>ativa</w:t>
      </w:r>
      <w:r>
        <w:rPr>
          <w:spacing w:val="31"/>
          <w:sz w:val="22"/>
        </w:rPr>
        <w:t> </w:t>
      </w:r>
      <w:r>
        <w:rPr>
          <w:sz w:val="22"/>
        </w:rPr>
        <w:t>e</w:t>
      </w:r>
      <w:r>
        <w:rPr>
          <w:spacing w:val="32"/>
          <w:sz w:val="22"/>
        </w:rPr>
        <w:t> </w:t>
      </w:r>
      <w:r>
        <w:rPr>
          <w:sz w:val="22"/>
        </w:rPr>
        <w:t>acessibilidade</w:t>
      </w:r>
      <w:r>
        <w:rPr>
          <w:spacing w:val="32"/>
          <w:sz w:val="22"/>
        </w:rPr>
        <w:t> </w:t>
      </w:r>
      <w:r>
        <w:rPr>
          <w:sz w:val="22"/>
        </w:rPr>
        <w:t>universal,</w:t>
      </w:r>
      <w:r>
        <w:rPr>
          <w:spacing w:val="30"/>
          <w:sz w:val="22"/>
        </w:rPr>
        <w:t> </w:t>
      </w:r>
      <w:r>
        <w:rPr>
          <w:sz w:val="22"/>
        </w:rPr>
        <w:t>promovendo</w:t>
      </w:r>
      <w:r>
        <w:rPr>
          <w:spacing w:val="32"/>
          <w:sz w:val="22"/>
        </w:rPr>
        <w:t> </w:t>
      </w:r>
      <w:r>
        <w:rPr>
          <w:sz w:val="22"/>
        </w:rPr>
        <w:t>a</w:t>
      </w:r>
      <w:r>
        <w:rPr>
          <w:spacing w:val="31"/>
          <w:sz w:val="22"/>
        </w:rPr>
        <w:t> </w:t>
      </w:r>
      <w:r>
        <w:rPr>
          <w:sz w:val="22"/>
        </w:rPr>
        <w:t>saúde humana e a convivência comunitária.</w:t>
      </w:r>
    </w:p>
    <w:p>
      <w:pPr>
        <w:pStyle w:val="ListParagraph"/>
        <w:numPr>
          <w:ilvl w:val="0"/>
          <w:numId w:val="3"/>
        </w:numPr>
        <w:tabs>
          <w:tab w:pos="1054" w:val="left" w:leader="none"/>
        </w:tabs>
        <w:spacing w:line="240" w:lineRule="auto" w:before="197" w:after="0"/>
        <w:ind w:left="1054" w:right="0" w:hanging="231"/>
        <w:jc w:val="left"/>
        <w:rPr>
          <w:sz w:val="22"/>
        </w:rPr>
      </w:pPr>
      <w:r>
        <w:rPr>
          <w:sz w:val="22"/>
        </w:rPr>
        <w:t>São</w:t>
      </w:r>
      <w:r>
        <w:rPr>
          <w:spacing w:val="7"/>
          <w:sz w:val="22"/>
        </w:rPr>
        <w:t> </w:t>
      </w:r>
      <w:r>
        <w:rPr>
          <w:sz w:val="22"/>
        </w:rPr>
        <w:t>objetivos</w:t>
      </w:r>
      <w:r>
        <w:rPr>
          <w:spacing w:val="8"/>
          <w:sz w:val="22"/>
        </w:rPr>
        <w:t> </w:t>
      </w:r>
      <w:r>
        <w:rPr>
          <w:sz w:val="22"/>
        </w:rPr>
        <w:t>da</w:t>
      </w:r>
      <w:r>
        <w:rPr>
          <w:spacing w:val="8"/>
          <w:sz w:val="22"/>
        </w:rPr>
        <w:t> </w:t>
      </w:r>
      <w:r>
        <w:rPr>
          <w:sz w:val="22"/>
        </w:rPr>
        <w:t>Estratégia</w:t>
      </w:r>
      <w:r>
        <w:rPr>
          <w:spacing w:val="8"/>
          <w:sz w:val="22"/>
        </w:rPr>
        <w:t> </w:t>
      </w:r>
      <w:r>
        <w:rPr>
          <w:sz w:val="22"/>
        </w:rPr>
        <w:t>do</w:t>
      </w:r>
      <w:r>
        <w:rPr>
          <w:spacing w:val="7"/>
          <w:sz w:val="22"/>
        </w:rPr>
        <w:t> </w:t>
      </w:r>
      <w:r>
        <w:rPr>
          <w:sz w:val="22"/>
        </w:rPr>
        <w:t>Ambiente</w:t>
      </w:r>
      <w:r>
        <w:rPr>
          <w:spacing w:val="8"/>
          <w:sz w:val="22"/>
        </w:rPr>
        <w:t> </w:t>
      </w:r>
      <w:r>
        <w:rPr>
          <w:spacing w:val="-2"/>
          <w:sz w:val="22"/>
        </w:rPr>
        <w:t>Natural:</w:t>
      </w:r>
    </w:p>
    <w:p>
      <w:pPr>
        <w:pStyle w:val="ListParagraph"/>
        <w:numPr>
          <w:ilvl w:val="1"/>
          <w:numId w:val="3"/>
        </w:numPr>
        <w:tabs>
          <w:tab w:pos="1048" w:val="left" w:leader="none"/>
        </w:tabs>
        <w:spacing w:line="240" w:lineRule="auto" w:before="241" w:after="0"/>
        <w:ind w:left="1048" w:right="0" w:hanging="225"/>
        <w:jc w:val="left"/>
        <w:rPr>
          <w:sz w:val="22"/>
        </w:rPr>
      </w:pPr>
      <w:r>
        <w:rPr>
          <w:sz w:val="22"/>
        </w:rPr>
        <w:t>preservar</w:t>
      </w:r>
      <w:r>
        <w:rPr>
          <w:spacing w:val="5"/>
          <w:sz w:val="22"/>
        </w:rPr>
        <w:t> </w:t>
      </w:r>
      <w:r>
        <w:rPr>
          <w:sz w:val="22"/>
        </w:rPr>
        <w:t>e</w:t>
      </w:r>
      <w:r>
        <w:rPr>
          <w:spacing w:val="8"/>
          <w:sz w:val="22"/>
        </w:rPr>
        <w:t> </w:t>
      </w:r>
      <w:r>
        <w:rPr>
          <w:sz w:val="22"/>
        </w:rPr>
        <w:t>integrar</w:t>
      </w:r>
      <w:r>
        <w:rPr>
          <w:spacing w:val="8"/>
          <w:sz w:val="22"/>
        </w:rPr>
        <w:t> </w:t>
      </w:r>
      <w:r>
        <w:rPr>
          <w:sz w:val="22"/>
        </w:rPr>
        <w:t>os</w:t>
      </w:r>
      <w:r>
        <w:rPr>
          <w:spacing w:val="8"/>
          <w:sz w:val="22"/>
        </w:rPr>
        <w:t> </w:t>
      </w:r>
      <w:r>
        <w:rPr>
          <w:sz w:val="22"/>
        </w:rPr>
        <w:t>recursos</w:t>
      </w:r>
      <w:r>
        <w:rPr>
          <w:spacing w:val="8"/>
          <w:sz w:val="22"/>
        </w:rPr>
        <w:t> </w:t>
      </w:r>
      <w:r>
        <w:rPr>
          <w:sz w:val="22"/>
        </w:rPr>
        <w:t>hídricos</w:t>
      </w:r>
      <w:r>
        <w:rPr>
          <w:spacing w:val="9"/>
          <w:sz w:val="22"/>
        </w:rPr>
        <w:t> </w:t>
      </w:r>
      <w:r>
        <w:rPr>
          <w:sz w:val="22"/>
        </w:rPr>
        <w:t>aos</w:t>
      </w:r>
      <w:r>
        <w:rPr>
          <w:spacing w:val="8"/>
          <w:sz w:val="22"/>
        </w:rPr>
        <w:t> </w:t>
      </w:r>
      <w:r>
        <w:rPr>
          <w:sz w:val="22"/>
        </w:rPr>
        <w:t>fragmentos</w:t>
      </w:r>
      <w:r>
        <w:rPr>
          <w:spacing w:val="9"/>
          <w:sz w:val="22"/>
        </w:rPr>
        <w:t> </w:t>
      </w:r>
      <w:r>
        <w:rPr>
          <w:spacing w:val="-2"/>
          <w:sz w:val="22"/>
        </w:rPr>
        <w:t>florestais;</w:t>
      </w:r>
    </w:p>
    <w:p>
      <w:pPr>
        <w:pStyle w:val="ListParagraph"/>
        <w:numPr>
          <w:ilvl w:val="1"/>
          <w:numId w:val="3"/>
        </w:numPr>
        <w:tabs>
          <w:tab w:pos="1072" w:val="left" w:leader="none"/>
        </w:tabs>
        <w:spacing w:line="268" w:lineRule="auto" w:before="257" w:after="0"/>
        <w:ind w:left="114" w:right="785" w:firstLine="708"/>
        <w:jc w:val="left"/>
        <w:rPr>
          <w:sz w:val="22"/>
        </w:rPr>
      </w:pPr>
      <w:r>
        <w:rPr>
          <w:sz w:val="22"/>
        </w:rPr>
        <w:t>mensurar e valorar os serviços ecossistêmicos correlatos a intensidade do uso e ocupação</w:t>
      </w:r>
      <w:r>
        <w:rPr>
          <w:spacing w:val="80"/>
          <w:sz w:val="22"/>
        </w:rPr>
        <w:t> </w:t>
      </w:r>
      <w:r>
        <w:rPr>
          <w:sz w:val="22"/>
        </w:rPr>
        <w:t>do solo;</w:t>
      </w:r>
    </w:p>
    <w:p>
      <w:pPr>
        <w:pStyle w:val="ListParagraph"/>
        <w:numPr>
          <w:ilvl w:val="1"/>
          <w:numId w:val="3"/>
        </w:numPr>
        <w:tabs>
          <w:tab w:pos="1088" w:val="left" w:leader="none"/>
        </w:tabs>
        <w:spacing w:line="280" w:lineRule="auto" w:before="223" w:after="0"/>
        <w:ind w:left="114" w:right="784" w:firstLine="708"/>
        <w:jc w:val="left"/>
        <w:rPr>
          <w:sz w:val="22"/>
        </w:rPr>
      </w:pPr>
      <w:r>
        <w:rPr>
          <w:sz w:val="22"/>
        </w:rPr>
        <w:t>apoiar</w:t>
      </w:r>
      <w:r>
        <w:rPr>
          <w:spacing w:val="40"/>
          <w:sz w:val="22"/>
        </w:rPr>
        <w:t> </w:t>
      </w:r>
      <w:r>
        <w:rPr>
          <w:sz w:val="22"/>
        </w:rPr>
        <w:t>a</w:t>
      </w:r>
      <w:r>
        <w:rPr>
          <w:spacing w:val="40"/>
          <w:sz w:val="22"/>
        </w:rPr>
        <w:t> </w:t>
      </w:r>
      <w:r>
        <w:rPr>
          <w:sz w:val="22"/>
        </w:rPr>
        <w:t>proteção</w:t>
      </w:r>
      <w:r>
        <w:rPr>
          <w:spacing w:val="40"/>
          <w:sz w:val="22"/>
        </w:rPr>
        <w:t> </w:t>
      </w:r>
      <w:r>
        <w:rPr>
          <w:sz w:val="22"/>
        </w:rPr>
        <w:t>da</w:t>
      </w:r>
      <w:r>
        <w:rPr>
          <w:spacing w:val="40"/>
          <w:sz w:val="22"/>
        </w:rPr>
        <w:t> </w:t>
      </w:r>
      <w:r>
        <w:rPr>
          <w:sz w:val="22"/>
        </w:rPr>
        <w:t>Unidade</w:t>
      </w:r>
      <w:r>
        <w:rPr>
          <w:spacing w:val="40"/>
          <w:sz w:val="22"/>
        </w:rPr>
        <w:t> </w:t>
      </w:r>
      <w:r>
        <w:rPr>
          <w:sz w:val="22"/>
        </w:rPr>
        <w:t>de</w:t>
      </w:r>
      <w:r>
        <w:rPr>
          <w:spacing w:val="40"/>
          <w:sz w:val="22"/>
        </w:rPr>
        <w:t> </w:t>
      </w:r>
      <w:r>
        <w:rPr>
          <w:sz w:val="22"/>
        </w:rPr>
        <w:t>Conservação</w:t>
      </w:r>
      <w:r>
        <w:rPr>
          <w:spacing w:val="40"/>
          <w:sz w:val="22"/>
        </w:rPr>
        <w:t> </w:t>
      </w:r>
      <w:r>
        <w:rPr>
          <w:sz w:val="22"/>
        </w:rPr>
        <w:t>(UC)</w:t>
      </w:r>
      <w:r>
        <w:rPr>
          <w:spacing w:val="40"/>
          <w:sz w:val="22"/>
        </w:rPr>
        <w:t> </w:t>
      </w:r>
      <w:r>
        <w:rPr>
          <w:sz w:val="22"/>
        </w:rPr>
        <w:t>do</w:t>
      </w:r>
      <w:r>
        <w:rPr>
          <w:spacing w:val="40"/>
          <w:sz w:val="22"/>
        </w:rPr>
        <w:t> </w:t>
      </w:r>
      <w:r>
        <w:rPr>
          <w:sz w:val="22"/>
        </w:rPr>
        <w:t>Parque</w:t>
      </w:r>
      <w:r>
        <w:rPr>
          <w:spacing w:val="40"/>
          <w:sz w:val="22"/>
        </w:rPr>
        <w:t> </w:t>
      </w:r>
      <w:r>
        <w:rPr>
          <w:sz w:val="22"/>
        </w:rPr>
        <w:t>Natural</w:t>
      </w:r>
      <w:r>
        <w:rPr>
          <w:spacing w:val="40"/>
          <w:sz w:val="22"/>
        </w:rPr>
        <w:t> </w:t>
      </w:r>
      <w:r>
        <w:rPr>
          <w:sz w:val="22"/>
        </w:rPr>
        <w:t>Municipal</w:t>
      </w:r>
      <w:r>
        <w:rPr>
          <w:spacing w:val="40"/>
          <w:sz w:val="22"/>
        </w:rPr>
        <w:t> </w:t>
      </w:r>
      <w:r>
        <w:rPr>
          <w:sz w:val="22"/>
        </w:rPr>
        <w:t>dos</w:t>
      </w:r>
      <w:r>
        <w:rPr>
          <w:spacing w:val="80"/>
          <w:sz w:val="22"/>
        </w:rPr>
        <w:t> </w:t>
      </w:r>
      <w:r>
        <w:rPr>
          <w:sz w:val="22"/>
        </w:rPr>
        <w:t>Pinheiros (PNM dos Pinheiros);</w:t>
      </w:r>
    </w:p>
    <w:p>
      <w:pPr>
        <w:pStyle w:val="ListParagraph"/>
        <w:numPr>
          <w:ilvl w:val="1"/>
          <w:numId w:val="3"/>
        </w:numPr>
        <w:tabs>
          <w:tab w:pos="1059" w:val="left" w:leader="none"/>
        </w:tabs>
        <w:spacing w:line="240" w:lineRule="auto" w:before="197" w:after="0"/>
        <w:ind w:left="1059" w:right="0" w:hanging="236"/>
        <w:jc w:val="left"/>
        <w:rPr>
          <w:sz w:val="22"/>
        </w:rPr>
      </w:pPr>
      <w:r>
        <w:rPr>
          <w:sz w:val="22"/>
        </w:rPr>
        <w:t>integrar,</w:t>
      </w:r>
      <w:r>
        <w:rPr>
          <w:spacing w:val="4"/>
          <w:sz w:val="22"/>
        </w:rPr>
        <w:t> </w:t>
      </w:r>
      <w:r>
        <w:rPr>
          <w:sz w:val="22"/>
        </w:rPr>
        <w:t>nas</w:t>
      </w:r>
      <w:r>
        <w:rPr>
          <w:spacing w:val="8"/>
          <w:sz w:val="22"/>
        </w:rPr>
        <w:t> </w:t>
      </w:r>
      <w:r>
        <w:rPr>
          <w:sz w:val="22"/>
        </w:rPr>
        <w:t>infraestruturas</w:t>
      </w:r>
      <w:r>
        <w:rPr>
          <w:spacing w:val="7"/>
          <w:sz w:val="22"/>
        </w:rPr>
        <w:t> </w:t>
      </w:r>
      <w:r>
        <w:rPr>
          <w:sz w:val="22"/>
        </w:rPr>
        <w:t>de</w:t>
      </w:r>
      <w:r>
        <w:rPr>
          <w:spacing w:val="8"/>
          <w:sz w:val="22"/>
        </w:rPr>
        <w:t> </w:t>
      </w:r>
      <w:r>
        <w:rPr>
          <w:sz w:val="22"/>
        </w:rPr>
        <w:t>saneamento,</w:t>
      </w:r>
      <w:r>
        <w:rPr>
          <w:spacing w:val="7"/>
          <w:sz w:val="22"/>
        </w:rPr>
        <w:t> </w:t>
      </w:r>
      <w:r>
        <w:rPr>
          <w:sz w:val="22"/>
        </w:rPr>
        <w:t>Soluções</w:t>
      </w:r>
      <w:r>
        <w:rPr>
          <w:spacing w:val="7"/>
          <w:sz w:val="22"/>
        </w:rPr>
        <w:t> </w:t>
      </w:r>
      <w:r>
        <w:rPr>
          <w:sz w:val="22"/>
        </w:rPr>
        <w:t>Baseadas</w:t>
      </w:r>
      <w:r>
        <w:rPr>
          <w:spacing w:val="8"/>
          <w:sz w:val="22"/>
        </w:rPr>
        <w:t> </w:t>
      </w:r>
      <w:r>
        <w:rPr>
          <w:sz w:val="22"/>
        </w:rPr>
        <w:t>na</w:t>
      </w:r>
      <w:r>
        <w:rPr>
          <w:spacing w:val="8"/>
          <w:sz w:val="22"/>
        </w:rPr>
        <w:t> </w:t>
      </w:r>
      <w:r>
        <w:rPr>
          <w:sz w:val="22"/>
        </w:rPr>
        <w:t>Natureza</w:t>
      </w:r>
      <w:r>
        <w:rPr>
          <w:spacing w:val="8"/>
          <w:sz w:val="22"/>
        </w:rPr>
        <w:t> </w:t>
      </w:r>
      <w:r>
        <w:rPr>
          <w:spacing w:val="-2"/>
          <w:sz w:val="22"/>
        </w:rPr>
        <w:t>(SbN);</w:t>
      </w:r>
    </w:p>
    <w:p>
      <w:pPr>
        <w:pStyle w:val="ListParagraph"/>
        <w:spacing w:after="0" w:line="240" w:lineRule="auto"/>
        <w:jc w:val="left"/>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1"/>
          <w:numId w:val="3"/>
        </w:numPr>
        <w:tabs>
          <w:tab w:pos="1056" w:val="left" w:leader="none"/>
        </w:tabs>
        <w:spacing w:line="280" w:lineRule="auto" w:before="0" w:after="0"/>
        <w:ind w:left="114" w:right="784" w:firstLine="708"/>
        <w:jc w:val="both"/>
        <w:rPr>
          <w:sz w:val="22"/>
        </w:rPr>
      </w:pPr>
      <w:r>
        <w:rPr>
          <w:sz w:val="22"/>
        </w:rPr>
        <w:t>garantir que a implantação de Áreas Livres de Uso Público (ALUP) esteja permanentemente integrada à Estrutura Ambiental Fundamental da Nova Centralidade e à sua área de abrangência </w:t>
      </w:r>
      <w:r>
        <w:rPr>
          <w:spacing w:val="-2"/>
          <w:sz w:val="22"/>
        </w:rPr>
        <w:t>regional;</w:t>
      </w:r>
    </w:p>
    <w:p>
      <w:pPr>
        <w:pStyle w:val="ListParagraph"/>
        <w:numPr>
          <w:ilvl w:val="1"/>
          <w:numId w:val="3"/>
        </w:numPr>
        <w:tabs>
          <w:tab w:pos="1055" w:val="left" w:leader="none"/>
        </w:tabs>
        <w:spacing w:line="280" w:lineRule="auto" w:before="197" w:after="0"/>
        <w:ind w:left="114" w:right="784" w:firstLine="708"/>
        <w:jc w:val="both"/>
        <w:rPr>
          <w:sz w:val="22"/>
        </w:rPr>
      </w:pPr>
      <w:r>
        <w:rPr>
          <w:sz w:val="22"/>
        </w:rPr>
        <w:t>sincronizar a implantação de infraestruturas de serviços urbanos com as estratégias de preservação e regeneração do Ambiente Natural e de Ocupação e Uso do Solo da Nova Centralidade.</w:t>
      </w:r>
    </w:p>
    <w:p>
      <w:pPr>
        <w:pStyle w:val="ListParagraph"/>
        <w:numPr>
          <w:ilvl w:val="0"/>
          <w:numId w:val="4"/>
        </w:numPr>
        <w:tabs>
          <w:tab w:pos="1043" w:val="left" w:leader="none"/>
        </w:tabs>
        <w:spacing w:line="240" w:lineRule="auto" w:before="197" w:after="0"/>
        <w:ind w:left="1043" w:right="0" w:hanging="220"/>
        <w:jc w:val="left"/>
        <w:rPr>
          <w:sz w:val="22"/>
        </w:rPr>
      </w:pPr>
      <w:r>
        <w:rPr>
          <w:sz w:val="22"/>
        </w:rPr>
        <w:t>-</w:t>
      </w:r>
      <w:r>
        <w:rPr>
          <w:spacing w:val="6"/>
          <w:sz w:val="22"/>
        </w:rPr>
        <w:t> </w:t>
      </w:r>
      <w:r>
        <w:rPr>
          <w:sz w:val="22"/>
        </w:rPr>
        <w:t>São</w:t>
      </w:r>
      <w:r>
        <w:rPr>
          <w:spacing w:val="7"/>
          <w:sz w:val="22"/>
        </w:rPr>
        <w:t> </w:t>
      </w:r>
      <w:r>
        <w:rPr>
          <w:sz w:val="22"/>
        </w:rPr>
        <w:t>objetivos</w:t>
      </w:r>
      <w:r>
        <w:rPr>
          <w:spacing w:val="8"/>
          <w:sz w:val="22"/>
        </w:rPr>
        <w:t> </w:t>
      </w:r>
      <w:r>
        <w:rPr>
          <w:sz w:val="22"/>
        </w:rPr>
        <w:t>da</w:t>
      </w:r>
      <w:r>
        <w:rPr>
          <w:spacing w:val="7"/>
          <w:sz w:val="22"/>
        </w:rPr>
        <w:t> </w:t>
      </w:r>
      <w:r>
        <w:rPr>
          <w:sz w:val="22"/>
        </w:rPr>
        <w:t>Estratégia</w:t>
      </w:r>
      <w:r>
        <w:rPr>
          <w:spacing w:val="7"/>
          <w:sz w:val="22"/>
        </w:rPr>
        <w:t> </w:t>
      </w:r>
      <w:r>
        <w:rPr>
          <w:sz w:val="22"/>
        </w:rPr>
        <w:t>do</w:t>
      </w:r>
      <w:r>
        <w:rPr>
          <w:spacing w:val="8"/>
          <w:sz w:val="22"/>
        </w:rPr>
        <w:t> </w:t>
      </w:r>
      <w:r>
        <w:rPr>
          <w:sz w:val="22"/>
        </w:rPr>
        <w:t>Bem</w:t>
      </w:r>
      <w:r>
        <w:rPr>
          <w:spacing w:val="9"/>
          <w:sz w:val="22"/>
        </w:rPr>
        <w:t> </w:t>
      </w:r>
      <w:r>
        <w:rPr>
          <w:sz w:val="22"/>
        </w:rPr>
        <w:t>Estar</w:t>
      </w:r>
      <w:r>
        <w:rPr>
          <w:spacing w:val="7"/>
          <w:sz w:val="22"/>
        </w:rPr>
        <w:t> </w:t>
      </w:r>
      <w:r>
        <w:rPr>
          <w:sz w:val="22"/>
        </w:rPr>
        <w:t>e</w:t>
      </w:r>
      <w:r>
        <w:rPr>
          <w:spacing w:val="7"/>
          <w:sz w:val="22"/>
        </w:rPr>
        <w:t> </w:t>
      </w:r>
      <w:r>
        <w:rPr>
          <w:sz w:val="22"/>
        </w:rPr>
        <w:t>do</w:t>
      </w:r>
      <w:r>
        <w:rPr>
          <w:spacing w:val="7"/>
          <w:sz w:val="22"/>
        </w:rPr>
        <w:t> </w:t>
      </w:r>
      <w:r>
        <w:rPr>
          <w:sz w:val="22"/>
        </w:rPr>
        <w:t>Desenvolvimento</w:t>
      </w:r>
      <w:r>
        <w:rPr>
          <w:spacing w:val="8"/>
          <w:sz w:val="22"/>
        </w:rPr>
        <w:t> </w:t>
      </w:r>
      <w:r>
        <w:rPr>
          <w:sz w:val="22"/>
        </w:rPr>
        <w:t>Sócio</w:t>
      </w:r>
      <w:r>
        <w:rPr>
          <w:spacing w:val="7"/>
          <w:sz w:val="22"/>
        </w:rPr>
        <w:t> </w:t>
      </w:r>
      <w:r>
        <w:rPr>
          <w:spacing w:val="-2"/>
          <w:sz w:val="22"/>
        </w:rPr>
        <w:t>Econômico:</w:t>
      </w:r>
    </w:p>
    <w:p>
      <w:pPr>
        <w:pStyle w:val="ListParagraph"/>
        <w:numPr>
          <w:ilvl w:val="1"/>
          <w:numId w:val="4"/>
        </w:numPr>
        <w:tabs>
          <w:tab w:pos="1101" w:val="left" w:leader="none"/>
        </w:tabs>
        <w:spacing w:line="280" w:lineRule="auto" w:before="241" w:after="0"/>
        <w:ind w:left="114" w:right="784" w:firstLine="708"/>
        <w:jc w:val="both"/>
        <w:rPr>
          <w:sz w:val="22"/>
        </w:rPr>
      </w:pPr>
      <w:r>
        <w:rPr>
          <w:sz w:val="22"/>
        </w:rPr>
        <w:drawing>
          <wp:anchor distT="0" distB="0" distL="0" distR="0" allowOverlap="1" layoutInCell="1" locked="0" behindDoc="0" simplePos="0" relativeHeight="15729664">
            <wp:simplePos x="0" y="0"/>
            <wp:positionH relativeFrom="page">
              <wp:posOffset>7213090</wp:posOffset>
            </wp:positionH>
            <wp:positionV relativeFrom="paragraph">
              <wp:posOffset>528966</wp:posOffset>
            </wp:positionV>
            <wp:extent cx="342900" cy="3616043"/>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estimular que o processo de ocupação da Nova Centralidade seja acompanhado pela diversidade de usos do solo;</w:t>
      </w:r>
    </w:p>
    <w:p>
      <w:pPr>
        <w:pStyle w:val="ListParagraph"/>
        <w:numPr>
          <w:ilvl w:val="1"/>
          <w:numId w:val="4"/>
        </w:numPr>
        <w:tabs>
          <w:tab w:pos="1106" w:val="left" w:leader="none"/>
        </w:tabs>
        <w:spacing w:line="280" w:lineRule="auto" w:before="197" w:after="0"/>
        <w:ind w:left="114" w:right="784" w:firstLine="708"/>
        <w:jc w:val="both"/>
        <w:rPr>
          <w:sz w:val="22"/>
        </w:rPr>
      </w:pPr>
      <w:r>
        <w:rPr>
          <w:sz w:val="22"/>
        </w:rPr>
        <w:t>garantir o acesso universal às funções essenciais de comércio e serviços em distância</w:t>
      </w:r>
      <w:r>
        <w:rPr>
          <w:spacing w:val="40"/>
          <w:sz w:val="22"/>
        </w:rPr>
        <w:t> </w:t>
      </w:r>
      <w:r>
        <w:rPr>
          <w:sz w:val="22"/>
        </w:rPr>
        <w:t>máxima de 15 (quinze) minutos a pé, mediante o uso de equipamentos de mobilidade ativa ou de transporte público;</w:t>
      </w:r>
    </w:p>
    <w:p>
      <w:pPr>
        <w:pStyle w:val="ListParagraph"/>
        <w:numPr>
          <w:ilvl w:val="1"/>
          <w:numId w:val="4"/>
        </w:numPr>
        <w:tabs>
          <w:tab w:pos="1095" w:val="left" w:leader="none"/>
        </w:tabs>
        <w:spacing w:line="280" w:lineRule="auto" w:before="197" w:after="0"/>
        <w:ind w:left="114" w:right="784" w:firstLine="708"/>
        <w:jc w:val="both"/>
        <w:rPr>
          <w:sz w:val="22"/>
        </w:rPr>
      </w:pPr>
      <w:r>
        <w:rPr>
          <w:sz w:val="22"/>
        </w:rPr>
        <w:t>implantar Áreas de Inovação em Ciência e Tecnologia, Artes e Cultura e Educação e Sustentabilidade Ambiental;</w:t>
      </w:r>
    </w:p>
    <w:p>
      <w:pPr>
        <w:pStyle w:val="ListParagraph"/>
        <w:numPr>
          <w:ilvl w:val="1"/>
          <w:numId w:val="4"/>
        </w:numPr>
        <w:tabs>
          <w:tab w:pos="1074" w:val="left" w:leader="none"/>
        </w:tabs>
        <w:spacing w:line="280" w:lineRule="auto" w:before="197" w:after="0"/>
        <w:ind w:left="114" w:right="786" w:firstLine="708"/>
        <w:jc w:val="both"/>
        <w:rPr>
          <w:sz w:val="22"/>
        </w:rPr>
      </w:pPr>
      <w:r>
        <w:rPr>
          <w:sz w:val="22"/>
        </w:rPr>
        <w:t>respeitar características de ocupação das edificações preexistentes, harmonizando-as com</w:t>
      </w:r>
      <w:r>
        <w:rPr>
          <w:spacing w:val="80"/>
          <w:sz w:val="22"/>
        </w:rPr>
        <w:t> </w:t>
      </w:r>
      <w:r>
        <w:rPr>
          <w:sz w:val="22"/>
        </w:rPr>
        <w:t>os novos traçados viários e os novos usos do solo;</w:t>
      </w:r>
    </w:p>
    <w:p>
      <w:pPr>
        <w:pStyle w:val="ListParagraph"/>
        <w:numPr>
          <w:ilvl w:val="1"/>
          <w:numId w:val="4"/>
        </w:numPr>
        <w:tabs>
          <w:tab w:pos="1060" w:val="left" w:leader="none"/>
        </w:tabs>
        <w:spacing w:line="280" w:lineRule="auto" w:before="196" w:after="0"/>
        <w:ind w:left="114" w:right="784" w:firstLine="708"/>
        <w:jc w:val="both"/>
        <w:rPr>
          <w:sz w:val="22"/>
        </w:rPr>
      </w:pPr>
      <w:r>
        <w:rPr>
          <w:sz w:val="22"/>
        </w:rPr>
        <w:t>viabilizar alternativas diversificadas de moradia de interesse social, promovendo inclusão e diversidade habitacional.</w:t>
      </w:r>
    </w:p>
    <w:p>
      <w:pPr>
        <w:pStyle w:val="ListParagraph"/>
        <w:numPr>
          <w:ilvl w:val="0"/>
          <w:numId w:val="4"/>
        </w:numPr>
        <w:tabs>
          <w:tab w:pos="1058" w:val="left" w:leader="none"/>
        </w:tabs>
        <w:spacing w:line="240" w:lineRule="auto" w:before="197" w:after="0"/>
        <w:ind w:left="1058" w:right="0" w:hanging="235"/>
        <w:jc w:val="left"/>
        <w:rPr>
          <w:sz w:val="22"/>
        </w:rPr>
      </w:pPr>
      <w:r>
        <w:rPr>
          <w:sz w:val="22"/>
        </w:rPr>
        <w:t>-</w:t>
      </w:r>
      <w:r>
        <w:rPr>
          <w:spacing w:val="4"/>
          <w:sz w:val="22"/>
        </w:rPr>
        <w:t> </w:t>
      </w:r>
      <w:r>
        <w:rPr>
          <w:sz w:val="22"/>
        </w:rPr>
        <w:t>São</w:t>
      </w:r>
      <w:r>
        <w:rPr>
          <w:spacing w:val="6"/>
          <w:sz w:val="22"/>
        </w:rPr>
        <w:t> </w:t>
      </w:r>
      <w:r>
        <w:rPr>
          <w:sz w:val="22"/>
        </w:rPr>
        <w:t>objetivos</w:t>
      </w:r>
      <w:r>
        <w:rPr>
          <w:spacing w:val="6"/>
          <w:sz w:val="22"/>
        </w:rPr>
        <w:t> </w:t>
      </w:r>
      <w:r>
        <w:rPr>
          <w:sz w:val="22"/>
        </w:rPr>
        <w:t>da</w:t>
      </w:r>
      <w:r>
        <w:rPr>
          <w:spacing w:val="6"/>
          <w:sz w:val="22"/>
        </w:rPr>
        <w:t> </w:t>
      </w:r>
      <w:r>
        <w:rPr>
          <w:sz w:val="22"/>
        </w:rPr>
        <w:t>Estratégia</w:t>
      </w:r>
      <w:r>
        <w:rPr>
          <w:spacing w:val="6"/>
          <w:sz w:val="22"/>
        </w:rPr>
        <w:t> </w:t>
      </w:r>
      <w:r>
        <w:rPr>
          <w:sz w:val="22"/>
        </w:rPr>
        <w:t>de</w:t>
      </w:r>
      <w:r>
        <w:rPr>
          <w:spacing w:val="6"/>
          <w:sz w:val="22"/>
        </w:rPr>
        <w:t> </w:t>
      </w:r>
      <w:r>
        <w:rPr>
          <w:sz w:val="22"/>
        </w:rPr>
        <w:t>Gestão</w:t>
      </w:r>
      <w:r>
        <w:rPr>
          <w:spacing w:val="6"/>
          <w:sz w:val="22"/>
        </w:rPr>
        <w:t> </w:t>
      </w:r>
      <w:r>
        <w:rPr>
          <w:sz w:val="22"/>
        </w:rPr>
        <w:t>e</w:t>
      </w:r>
      <w:r>
        <w:rPr>
          <w:spacing w:val="6"/>
          <w:sz w:val="22"/>
        </w:rPr>
        <w:t> </w:t>
      </w:r>
      <w:r>
        <w:rPr>
          <w:spacing w:val="-2"/>
          <w:sz w:val="22"/>
        </w:rPr>
        <w:t>Governança:</w:t>
      </w:r>
    </w:p>
    <w:p>
      <w:pPr>
        <w:pStyle w:val="ListParagraph"/>
        <w:numPr>
          <w:ilvl w:val="1"/>
          <w:numId w:val="4"/>
        </w:numPr>
        <w:tabs>
          <w:tab w:pos="1166" w:val="left" w:leader="none"/>
        </w:tabs>
        <w:spacing w:line="280" w:lineRule="auto" w:before="241" w:after="0"/>
        <w:ind w:left="114" w:right="783" w:firstLine="708"/>
        <w:jc w:val="both"/>
        <w:rPr>
          <w:sz w:val="22"/>
        </w:rPr>
      </w:pPr>
      <w:r>
        <w:rPr>
          <w:sz w:val="22"/>
        </w:rPr>
        <w:t>gerenciar o planejamento, construção e desenvolvimento da Nova Centralidade, minimizando sua pegada ecológica;</w:t>
      </w:r>
    </w:p>
    <w:p>
      <w:pPr>
        <w:pStyle w:val="ListParagraph"/>
        <w:numPr>
          <w:ilvl w:val="1"/>
          <w:numId w:val="4"/>
        </w:numPr>
        <w:tabs>
          <w:tab w:pos="1073" w:val="left" w:leader="none"/>
        </w:tabs>
        <w:spacing w:line="280" w:lineRule="auto" w:before="197" w:after="0"/>
        <w:ind w:left="114" w:right="784" w:firstLine="708"/>
        <w:jc w:val="both"/>
        <w:rPr>
          <w:sz w:val="22"/>
        </w:rPr>
      </w:pPr>
      <w:r>
        <w:rPr>
          <w:sz w:val="22"/>
        </w:rPr>
        <w:t>viabilizar, por meio de parcerias público-privadas e mecanismos de incentivo previstos em</w:t>
      </w:r>
      <w:r>
        <w:rPr>
          <w:spacing w:val="80"/>
          <w:sz w:val="22"/>
        </w:rPr>
        <w:t> </w:t>
      </w:r>
      <w:r>
        <w:rPr>
          <w:sz w:val="22"/>
        </w:rPr>
        <w:t>lei específica, a implantação e operação de equipamentos e empreendimentos que possam se</w:t>
      </w:r>
      <w:r>
        <w:rPr>
          <w:spacing w:val="80"/>
          <w:sz w:val="22"/>
        </w:rPr>
        <w:t> </w:t>
      </w:r>
      <w:r>
        <w:rPr>
          <w:sz w:val="22"/>
        </w:rPr>
        <w:t>constituir em atratores para novos negócios na Nova Centralidade e no município de Gramado;</w:t>
      </w:r>
    </w:p>
    <w:p>
      <w:pPr>
        <w:pStyle w:val="ListParagraph"/>
        <w:numPr>
          <w:ilvl w:val="1"/>
          <w:numId w:val="4"/>
        </w:numPr>
        <w:tabs>
          <w:tab w:pos="1042" w:val="left" w:leader="none"/>
        </w:tabs>
        <w:spacing w:line="280" w:lineRule="auto" w:before="197" w:after="0"/>
        <w:ind w:left="114" w:right="784" w:firstLine="708"/>
        <w:jc w:val="both"/>
        <w:rPr>
          <w:sz w:val="22"/>
        </w:rPr>
      </w:pPr>
      <w:r>
        <w:rPr>
          <w:sz w:val="22"/>
        </w:rPr>
        <w:t>estimular, por meio de incentivos fiscais e tributários, a serem previstos em lei específica, a inovação tecnológica no âmbito da Construção Civil;</w:t>
      </w:r>
    </w:p>
    <w:p>
      <w:pPr>
        <w:pStyle w:val="ListParagraph"/>
        <w:numPr>
          <w:ilvl w:val="1"/>
          <w:numId w:val="4"/>
        </w:numPr>
        <w:tabs>
          <w:tab w:pos="1129" w:val="left" w:leader="none"/>
        </w:tabs>
        <w:spacing w:line="280" w:lineRule="auto" w:before="197" w:after="0"/>
        <w:ind w:left="114" w:right="783" w:firstLine="708"/>
        <w:jc w:val="both"/>
        <w:rPr>
          <w:sz w:val="22"/>
        </w:rPr>
      </w:pPr>
      <w:r>
        <w:rPr>
          <w:sz w:val="22"/>
        </w:rPr>
        <w:t>instituir o Escritório da Nova Centralidade, vinculado à Secretaria de Planejamento, Urbanismo e Parcerias Estratégicas, composta por agentes públicos, com a finalidade de gerir e controlar o desenvolvimento territorial e socioeconômico da Nova Centralidade.</w:t>
      </w:r>
    </w:p>
    <w:p>
      <w:pPr>
        <w:pStyle w:val="BodyText"/>
        <w:spacing w:line="280" w:lineRule="auto"/>
      </w:pPr>
      <w:r>
        <w:rPr/>
        <w:t>Art. 5º Para os fins de interpretação e aplicação desta Lei, consideram-se os seguintes</w:t>
      </w:r>
      <w:r>
        <w:rPr>
          <w:spacing w:val="40"/>
        </w:rPr>
        <w:t> </w:t>
      </w:r>
      <w:r>
        <w:rPr>
          <w:spacing w:val="-2"/>
        </w:rPr>
        <w:t>conceitos:</w:t>
      </w:r>
    </w:p>
    <w:p>
      <w:pPr>
        <w:pStyle w:val="ListParagraph"/>
        <w:numPr>
          <w:ilvl w:val="2"/>
          <w:numId w:val="4"/>
        </w:numPr>
        <w:tabs>
          <w:tab w:pos="954" w:val="left" w:leader="none"/>
        </w:tabs>
        <w:spacing w:line="280" w:lineRule="auto" w:before="197" w:after="0"/>
        <w:ind w:left="114" w:right="783" w:firstLine="708"/>
        <w:jc w:val="both"/>
        <w:rPr>
          <w:sz w:val="22"/>
        </w:rPr>
      </w:pPr>
      <w:r>
        <w:rPr>
          <w:sz w:val="22"/>
        </w:rPr>
        <w:t>- Coeficiente Ideal Unifamiliar (CIU): parâmetro urbanístico utilizado na Nova Centralidade para controle da densidade de ocupação unifamiliar, que define o número máximo de unidades habitacionais unifamiliares permitidas por hectare, expresso em unidades por hectare (unid/ha), servindo de referência para o dimensionamento da área média dos lotes;</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2"/>
          <w:numId w:val="4"/>
        </w:numPr>
        <w:tabs>
          <w:tab w:pos="994" w:val="left" w:leader="none"/>
        </w:tabs>
        <w:spacing w:line="280" w:lineRule="auto" w:before="0" w:after="0"/>
        <w:ind w:left="114" w:right="784" w:firstLine="708"/>
        <w:jc w:val="both"/>
        <w:rPr>
          <w:sz w:val="22"/>
        </w:rPr>
      </w:pPr>
      <w:r>
        <w:rPr>
          <w:sz w:val="22"/>
        </w:rPr>
        <w:t>- Quarteirão Mobilidade Motorizada: corresponde ao módulo primário do parcelamento do solo, observado o limite de 320 (trezentos e vinte) metros de testada entre vias de circulação de </w:t>
      </w:r>
      <w:r>
        <w:rPr>
          <w:spacing w:val="-2"/>
          <w:sz w:val="22"/>
        </w:rPr>
        <w:t>veículos;</w:t>
      </w:r>
    </w:p>
    <w:p>
      <w:pPr>
        <w:pStyle w:val="ListParagraph"/>
        <w:numPr>
          <w:ilvl w:val="2"/>
          <w:numId w:val="4"/>
        </w:numPr>
        <w:tabs>
          <w:tab w:pos="1117" w:val="left" w:leader="none"/>
        </w:tabs>
        <w:spacing w:line="280" w:lineRule="auto" w:before="197" w:after="0"/>
        <w:ind w:left="114" w:right="784" w:firstLine="708"/>
        <w:jc w:val="both"/>
        <w:rPr>
          <w:sz w:val="22"/>
        </w:rPr>
      </w:pPr>
      <w:r>
        <w:rPr>
          <w:sz w:val="22"/>
        </w:rPr>
        <w:t>- Quarteirão Mobilidade Suave: constitui o módulo secundário de estruturação dos parcelamentos do solo, sendo estruturado com base na circulação de pedestres e modais não motorizados ou de baixa velocidade, com testada máxima de 160 (cento e sessenta) metros;</w:t>
      </w:r>
    </w:p>
    <w:p>
      <w:pPr>
        <w:pStyle w:val="ListParagraph"/>
        <w:numPr>
          <w:ilvl w:val="2"/>
          <w:numId w:val="4"/>
        </w:numPr>
        <w:tabs>
          <w:tab w:pos="1121" w:val="left" w:leader="none"/>
        </w:tabs>
        <w:spacing w:line="280" w:lineRule="auto" w:before="198" w:after="0"/>
        <w:ind w:left="114" w:right="784" w:firstLine="708"/>
        <w:jc w:val="both"/>
        <w:rPr>
          <w:sz w:val="22"/>
        </w:rPr>
      </w:pPr>
      <w:r>
        <w:rPr>
          <w:sz w:val="22"/>
        </w:rPr>
        <w:drawing>
          <wp:anchor distT="0" distB="0" distL="0" distR="0" allowOverlap="1" layoutInCell="1" locked="0" behindDoc="0" simplePos="0" relativeHeight="15730176">
            <wp:simplePos x="0" y="0"/>
            <wp:positionH relativeFrom="page">
              <wp:posOffset>7213090</wp:posOffset>
            </wp:positionH>
            <wp:positionV relativeFrom="paragraph">
              <wp:posOffset>625070</wp:posOffset>
            </wp:positionV>
            <wp:extent cx="342900" cy="3616043"/>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Adensamento Sustentável: estratégia que compatibiliza a ocupação do solo com a preservação</w:t>
      </w:r>
      <w:r>
        <w:rPr>
          <w:spacing w:val="40"/>
          <w:sz w:val="22"/>
        </w:rPr>
        <w:t> </w:t>
      </w:r>
      <w:r>
        <w:rPr>
          <w:sz w:val="22"/>
        </w:rPr>
        <w:t>ambiental,</w:t>
      </w:r>
      <w:r>
        <w:rPr>
          <w:spacing w:val="40"/>
          <w:sz w:val="22"/>
        </w:rPr>
        <w:t> </w:t>
      </w:r>
      <w:r>
        <w:rPr>
          <w:sz w:val="22"/>
        </w:rPr>
        <w:t>concentrando</w:t>
      </w:r>
      <w:r>
        <w:rPr>
          <w:spacing w:val="40"/>
          <w:sz w:val="22"/>
        </w:rPr>
        <w:t> </w:t>
      </w:r>
      <w:r>
        <w:rPr>
          <w:sz w:val="22"/>
        </w:rPr>
        <w:t>a</w:t>
      </w:r>
      <w:r>
        <w:rPr>
          <w:spacing w:val="40"/>
          <w:sz w:val="22"/>
        </w:rPr>
        <w:t> </w:t>
      </w:r>
      <w:r>
        <w:rPr>
          <w:sz w:val="22"/>
        </w:rPr>
        <w:t>edificação,</w:t>
      </w:r>
      <w:r>
        <w:rPr>
          <w:spacing w:val="40"/>
          <w:sz w:val="22"/>
        </w:rPr>
        <w:t> </w:t>
      </w:r>
      <w:r>
        <w:rPr>
          <w:sz w:val="22"/>
        </w:rPr>
        <w:t>com</w:t>
      </w:r>
      <w:r>
        <w:rPr>
          <w:spacing w:val="40"/>
          <w:sz w:val="22"/>
        </w:rPr>
        <w:t> </w:t>
      </w:r>
      <w:r>
        <w:rPr>
          <w:sz w:val="22"/>
        </w:rPr>
        <w:t>taxa</w:t>
      </w:r>
      <w:r>
        <w:rPr>
          <w:spacing w:val="40"/>
          <w:sz w:val="22"/>
        </w:rPr>
        <w:t> </w:t>
      </w:r>
      <w:r>
        <w:rPr>
          <w:sz w:val="22"/>
        </w:rPr>
        <w:t>de</w:t>
      </w:r>
      <w:r>
        <w:rPr>
          <w:spacing w:val="40"/>
          <w:sz w:val="22"/>
        </w:rPr>
        <w:t> </w:t>
      </w:r>
      <w:r>
        <w:rPr>
          <w:sz w:val="22"/>
        </w:rPr>
        <w:t>ocupação</w:t>
      </w:r>
      <w:r>
        <w:rPr>
          <w:spacing w:val="40"/>
          <w:sz w:val="22"/>
        </w:rPr>
        <w:t> </w:t>
      </w:r>
      <w:r>
        <w:rPr>
          <w:sz w:val="22"/>
        </w:rPr>
        <w:t>reduzida</w:t>
      </w:r>
      <w:r>
        <w:rPr>
          <w:spacing w:val="40"/>
          <w:sz w:val="22"/>
        </w:rPr>
        <w:t> </w:t>
      </w:r>
      <w:r>
        <w:rPr>
          <w:sz w:val="22"/>
        </w:rPr>
        <w:t>e</w:t>
      </w:r>
      <w:r>
        <w:rPr>
          <w:spacing w:val="40"/>
          <w:sz w:val="22"/>
        </w:rPr>
        <w:t> </w:t>
      </w:r>
      <w:r>
        <w:rPr>
          <w:sz w:val="22"/>
        </w:rPr>
        <w:t>permitindo maior altura;</w:t>
      </w:r>
    </w:p>
    <w:p>
      <w:pPr>
        <w:pStyle w:val="ListParagraph"/>
        <w:numPr>
          <w:ilvl w:val="2"/>
          <w:numId w:val="4"/>
        </w:numPr>
        <w:tabs>
          <w:tab w:pos="1131" w:val="left" w:leader="none"/>
        </w:tabs>
        <w:spacing w:line="280" w:lineRule="auto" w:before="197" w:after="0"/>
        <w:ind w:left="114" w:right="784" w:firstLine="708"/>
        <w:jc w:val="both"/>
        <w:rPr>
          <w:sz w:val="22"/>
        </w:rPr>
      </w:pPr>
      <w:r>
        <w:rPr>
          <w:sz w:val="22"/>
        </w:rPr>
        <w:t>- Envelope Volumétrico: estratégia de regulação urbanística que define limites tridimensionais dentro dos quais o potencial construtivo permitido deve estar integralmente contido;</w:t>
      </w:r>
    </w:p>
    <w:p>
      <w:pPr>
        <w:pStyle w:val="ListParagraph"/>
        <w:numPr>
          <w:ilvl w:val="2"/>
          <w:numId w:val="4"/>
        </w:numPr>
        <w:tabs>
          <w:tab w:pos="1137" w:val="left" w:leader="none"/>
        </w:tabs>
        <w:spacing w:line="280" w:lineRule="auto" w:before="197" w:after="0"/>
        <w:ind w:left="114" w:right="786" w:firstLine="708"/>
        <w:jc w:val="both"/>
        <w:rPr>
          <w:sz w:val="22"/>
        </w:rPr>
      </w:pPr>
      <w:r>
        <w:rPr>
          <w:sz w:val="22"/>
        </w:rPr>
        <w:t>- Vias de Capilaridade: ramificações da Estrutura Ambiental Integrada inseridas no parcelamento do solo, como sistema viário e como complementares aos Corredores Ecológicos;</w:t>
      </w:r>
    </w:p>
    <w:p>
      <w:pPr>
        <w:pStyle w:val="ListParagraph"/>
        <w:numPr>
          <w:ilvl w:val="2"/>
          <w:numId w:val="4"/>
        </w:numPr>
        <w:tabs>
          <w:tab w:pos="1166" w:val="left" w:leader="none"/>
        </w:tabs>
        <w:spacing w:line="280" w:lineRule="auto" w:before="196" w:after="0"/>
        <w:ind w:left="114" w:right="783" w:firstLine="708"/>
        <w:jc w:val="both"/>
        <w:rPr>
          <w:sz w:val="22"/>
        </w:rPr>
      </w:pPr>
      <w:r>
        <w:rPr>
          <w:sz w:val="22"/>
        </w:rPr>
        <w:t>- Corredores de Urbanidade: correspondem aos eixos da Macroestrutura Viária (MV) destinados aos usos comerciais, de serviços e institucionais;</w:t>
      </w:r>
    </w:p>
    <w:p>
      <w:pPr>
        <w:pStyle w:val="ListParagraph"/>
        <w:numPr>
          <w:ilvl w:val="2"/>
          <w:numId w:val="4"/>
        </w:numPr>
        <w:tabs>
          <w:tab w:pos="1244" w:val="left" w:leader="none"/>
        </w:tabs>
        <w:spacing w:line="280" w:lineRule="auto" w:before="197" w:after="0"/>
        <w:ind w:left="114" w:right="783" w:firstLine="708"/>
        <w:jc w:val="both"/>
        <w:rPr>
          <w:sz w:val="22"/>
        </w:rPr>
      </w:pPr>
      <w:r>
        <w:rPr>
          <w:sz w:val="22"/>
        </w:rPr>
        <w:t>- Corredores Paisagísticos: correspondem aos eixos da Macroestrutura Viária (MV) caracterizados pelo seu valor ambiental e cênico;</w:t>
      </w:r>
    </w:p>
    <w:p>
      <w:pPr>
        <w:pStyle w:val="ListParagraph"/>
        <w:numPr>
          <w:ilvl w:val="2"/>
          <w:numId w:val="4"/>
        </w:numPr>
        <w:tabs>
          <w:tab w:pos="1058" w:val="left" w:leader="none"/>
        </w:tabs>
        <w:spacing w:line="280" w:lineRule="auto" w:before="196" w:after="0"/>
        <w:ind w:left="114" w:right="784" w:firstLine="708"/>
        <w:jc w:val="both"/>
        <w:rPr>
          <w:sz w:val="22"/>
        </w:rPr>
      </w:pPr>
      <w:r>
        <w:rPr>
          <w:sz w:val="22"/>
        </w:rPr>
        <w:t>-</w:t>
      </w:r>
      <w:r>
        <w:rPr>
          <w:spacing w:val="20"/>
          <w:sz w:val="22"/>
        </w:rPr>
        <w:t> </w:t>
      </w:r>
      <w:r>
        <w:rPr>
          <w:sz w:val="22"/>
        </w:rPr>
        <w:t>Troncais</w:t>
      </w:r>
      <w:r>
        <w:rPr>
          <w:spacing w:val="20"/>
          <w:sz w:val="22"/>
        </w:rPr>
        <w:t> </w:t>
      </w:r>
      <w:r>
        <w:rPr>
          <w:sz w:val="22"/>
        </w:rPr>
        <w:t>de</w:t>
      </w:r>
      <w:r>
        <w:rPr>
          <w:spacing w:val="21"/>
          <w:sz w:val="22"/>
        </w:rPr>
        <w:t> </w:t>
      </w:r>
      <w:r>
        <w:rPr>
          <w:sz w:val="22"/>
        </w:rPr>
        <w:t>Infraestrutura:</w:t>
      </w:r>
      <w:r>
        <w:rPr>
          <w:spacing w:val="20"/>
          <w:sz w:val="22"/>
        </w:rPr>
        <w:t> </w:t>
      </w:r>
      <w:r>
        <w:rPr>
          <w:sz w:val="22"/>
        </w:rPr>
        <w:t>eixos</w:t>
      </w:r>
      <w:r>
        <w:rPr>
          <w:spacing w:val="20"/>
          <w:sz w:val="22"/>
        </w:rPr>
        <w:t> </w:t>
      </w:r>
      <w:r>
        <w:rPr>
          <w:sz w:val="22"/>
        </w:rPr>
        <w:t>de</w:t>
      </w:r>
      <w:r>
        <w:rPr>
          <w:spacing w:val="21"/>
          <w:sz w:val="22"/>
        </w:rPr>
        <w:t> </w:t>
      </w:r>
      <w:r>
        <w:rPr>
          <w:sz w:val="22"/>
        </w:rPr>
        <w:t>distribuição</w:t>
      </w:r>
      <w:r>
        <w:rPr>
          <w:spacing w:val="21"/>
          <w:sz w:val="22"/>
        </w:rPr>
        <w:t> </w:t>
      </w:r>
      <w:r>
        <w:rPr>
          <w:sz w:val="22"/>
        </w:rPr>
        <w:t>das</w:t>
      </w:r>
      <w:r>
        <w:rPr>
          <w:spacing w:val="20"/>
          <w:sz w:val="22"/>
        </w:rPr>
        <w:t> </w:t>
      </w:r>
      <w:r>
        <w:rPr>
          <w:sz w:val="22"/>
        </w:rPr>
        <w:t>infraestruturas</w:t>
      </w:r>
      <w:r>
        <w:rPr>
          <w:spacing w:val="20"/>
          <w:sz w:val="22"/>
        </w:rPr>
        <w:t> </w:t>
      </w:r>
      <w:r>
        <w:rPr>
          <w:sz w:val="22"/>
        </w:rPr>
        <w:t>de</w:t>
      </w:r>
      <w:r>
        <w:rPr>
          <w:spacing w:val="21"/>
          <w:sz w:val="22"/>
        </w:rPr>
        <w:t> </w:t>
      </w:r>
      <w:r>
        <w:rPr>
          <w:sz w:val="22"/>
        </w:rPr>
        <w:t>serviços,</w:t>
      </w:r>
      <w:r>
        <w:rPr>
          <w:spacing w:val="20"/>
          <w:sz w:val="22"/>
        </w:rPr>
        <w:t> </w:t>
      </w:r>
      <w:r>
        <w:rPr>
          <w:sz w:val="22"/>
        </w:rPr>
        <w:t>seguindo a configuração dos principais eixos da Macroestrutura Viária (MV);</w:t>
      </w:r>
    </w:p>
    <w:p>
      <w:pPr>
        <w:pStyle w:val="ListParagraph"/>
        <w:numPr>
          <w:ilvl w:val="2"/>
          <w:numId w:val="4"/>
        </w:numPr>
        <w:tabs>
          <w:tab w:pos="1016" w:val="left" w:leader="none"/>
        </w:tabs>
        <w:spacing w:line="280" w:lineRule="auto" w:before="197" w:after="0"/>
        <w:ind w:left="114" w:right="784" w:firstLine="708"/>
        <w:jc w:val="both"/>
        <w:rPr>
          <w:sz w:val="22"/>
        </w:rPr>
      </w:pPr>
      <w:r>
        <w:rPr>
          <w:sz w:val="22"/>
        </w:rPr>
        <w:t>- Modelo Espacial: representação gráfica do Projeto Urbanístico Relevante, constante nos anexos desta lei, representando uso do solo, circulação, infraestruturas e densidades que permite a visualização de como o território será desenvolvido;</w:t>
      </w:r>
    </w:p>
    <w:p>
      <w:pPr>
        <w:pStyle w:val="ListParagraph"/>
        <w:numPr>
          <w:ilvl w:val="2"/>
          <w:numId w:val="4"/>
        </w:numPr>
        <w:tabs>
          <w:tab w:pos="1055" w:val="left" w:leader="none"/>
        </w:tabs>
        <w:spacing w:line="280" w:lineRule="auto" w:before="197" w:after="0"/>
        <w:ind w:left="114" w:right="784" w:firstLine="708"/>
        <w:jc w:val="both"/>
        <w:rPr>
          <w:sz w:val="22"/>
        </w:rPr>
      </w:pPr>
      <w:r>
        <w:rPr>
          <w:sz w:val="22"/>
        </w:rPr>
        <w:t>- Fachada Ativa: conceito vinculado à segurança e animação do espaço público baseado na intermitência do acesso físico e visual entre espaços públicos e espaços privados em testadas de quadras por meio de portas, vitrines e mistura de atividades no térreo das edificações;</w:t>
      </w:r>
    </w:p>
    <w:p>
      <w:pPr>
        <w:pStyle w:val="ListParagraph"/>
        <w:numPr>
          <w:ilvl w:val="2"/>
          <w:numId w:val="4"/>
        </w:numPr>
        <w:tabs>
          <w:tab w:pos="1142" w:val="left" w:leader="none"/>
        </w:tabs>
        <w:spacing w:line="278" w:lineRule="auto" w:before="198" w:after="0"/>
        <w:ind w:left="114" w:right="783" w:firstLine="708"/>
        <w:jc w:val="both"/>
        <w:rPr>
          <w:sz w:val="22"/>
        </w:rPr>
      </w:pPr>
      <w:r>
        <w:rPr>
          <w:sz w:val="22"/>
        </w:rPr>
        <w:t>- Ambiência Urbana: é um conceito vinculado ao conjunto de percepções sensoriais e qualidades</w:t>
      </w:r>
      <w:r>
        <w:rPr>
          <w:spacing w:val="40"/>
          <w:sz w:val="22"/>
        </w:rPr>
        <w:t> </w:t>
      </w:r>
      <w:r>
        <w:rPr>
          <w:sz w:val="22"/>
        </w:rPr>
        <w:t>ambientais</w:t>
      </w:r>
      <w:r>
        <w:rPr>
          <w:spacing w:val="40"/>
          <w:sz w:val="22"/>
        </w:rPr>
        <w:t> </w:t>
      </w:r>
      <w:r>
        <w:rPr>
          <w:sz w:val="22"/>
        </w:rPr>
        <w:t>que</w:t>
      </w:r>
      <w:r>
        <w:rPr>
          <w:spacing w:val="40"/>
          <w:sz w:val="22"/>
        </w:rPr>
        <w:t> </w:t>
      </w:r>
      <w:r>
        <w:rPr>
          <w:sz w:val="22"/>
        </w:rPr>
        <w:t>caracterizam</w:t>
      </w:r>
      <w:r>
        <w:rPr>
          <w:spacing w:val="40"/>
          <w:sz w:val="22"/>
        </w:rPr>
        <w:t> </w:t>
      </w:r>
      <w:r>
        <w:rPr>
          <w:sz w:val="22"/>
        </w:rPr>
        <w:t>um</w:t>
      </w:r>
      <w:r>
        <w:rPr>
          <w:spacing w:val="40"/>
          <w:sz w:val="22"/>
        </w:rPr>
        <w:t> </w:t>
      </w:r>
      <w:r>
        <w:rPr>
          <w:sz w:val="22"/>
        </w:rPr>
        <w:t>espaço</w:t>
      </w:r>
      <w:r>
        <w:rPr>
          <w:spacing w:val="40"/>
          <w:sz w:val="22"/>
        </w:rPr>
        <w:t> </w:t>
      </w:r>
      <w:r>
        <w:rPr>
          <w:sz w:val="22"/>
        </w:rPr>
        <w:t>urbano</w:t>
      </w:r>
      <w:r>
        <w:rPr>
          <w:spacing w:val="40"/>
          <w:sz w:val="22"/>
        </w:rPr>
        <w:t> </w:t>
      </w:r>
      <w:r>
        <w:rPr>
          <w:sz w:val="22"/>
        </w:rPr>
        <w:t>envolvendo,</w:t>
      </w:r>
      <w:r>
        <w:rPr>
          <w:spacing w:val="40"/>
          <w:sz w:val="22"/>
        </w:rPr>
        <w:t> </w:t>
      </w:r>
      <w:r>
        <w:rPr>
          <w:sz w:val="22"/>
        </w:rPr>
        <w:t>principalmente,</w:t>
      </w:r>
      <w:r>
        <w:rPr>
          <w:spacing w:val="40"/>
          <w:sz w:val="22"/>
        </w:rPr>
        <w:t> </w:t>
      </w:r>
      <w:r>
        <w:rPr>
          <w:sz w:val="22"/>
        </w:rPr>
        <w:t>fatores físicos e espaciais (escala e proporção dos espaços), sociais e funcionais (presença de pessoas e atividades), além dos fatores sensoriais como luz natural e artificial, som e ruído urbano, texturas,</w:t>
      </w:r>
      <w:r>
        <w:rPr>
          <w:spacing w:val="80"/>
          <w:sz w:val="22"/>
        </w:rPr>
        <w:t> </w:t>
      </w:r>
      <w:r>
        <w:rPr>
          <w:sz w:val="22"/>
        </w:rPr>
        <w:t>cores e materiais;</w:t>
      </w:r>
    </w:p>
    <w:p>
      <w:pPr>
        <w:pStyle w:val="ListParagraph"/>
        <w:numPr>
          <w:ilvl w:val="2"/>
          <w:numId w:val="4"/>
        </w:numPr>
        <w:tabs>
          <w:tab w:pos="1172" w:val="left" w:leader="none"/>
        </w:tabs>
        <w:spacing w:line="280" w:lineRule="auto" w:before="197" w:after="0"/>
        <w:ind w:left="114" w:right="784" w:firstLine="708"/>
        <w:jc w:val="both"/>
        <w:rPr>
          <w:sz w:val="22"/>
        </w:rPr>
      </w:pPr>
      <w:r>
        <w:rPr>
          <w:sz w:val="22"/>
        </w:rPr>
        <w:t>- Rambla: Eixo Linear Público de mobilidade com prioridade para pedestres que combina espaços de convivência e atividades culturais por meio de passeios largos centrais e/ou laterais;</w:t>
      </w:r>
    </w:p>
    <w:p>
      <w:pPr>
        <w:pStyle w:val="ListParagraph"/>
        <w:numPr>
          <w:ilvl w:val="2"/>
          <w:numId w:val="4"/>
        </w:numPr>
        <w:tabs>
          <w:tab w:pos="1178" w:val="left" w:leader="none"/>
        </w:tabs>
        <w:spacing w:line="280" w:lineRule="auto" w:before="197" w:after="0"/>
        <w:ind w:left="114" w:right="784" w:firstLine="708"/>
        <w:jc w:val="both"/>
        <w:rPr>
          <w:sz w:val="22"/>
        </w:rPr>
      </w:pPr>
      <w:r>
        <w:rPr>
          <w:sz w:val="22"/>
        </w:rPr>
        <w:t>- Terminal Intermodal: infraestrutura de transporte para múltiplos tipos de veículos com a finalidade integrar, física e operacionalmente, modais de transporte no mesmo espaço;</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2"/>
          <w:numId w:val="4"/>
        </w:numPr>
        <w:tabs>
          <w:tab w:pos="1175" w:val="left" w:leader="none"/>
        </w:tabs>
        <w:spacing w:line="280" w:lineRule="auto" w:before="0" w:after="0"/>
        <w:ind w:left="114" w:right="784" w:firstLine="708"/>
        <w:jc w:val="both"/>
        <w:rPr>
          <w:sz w:val="22"/>
        </w:rPr>
      </w:pPr>
      <w:r>
        <w:rPr>
          <w:sz w:val="22"/>
        </w:rPr>
        <w:t>- Perda Líquida Ecossistêmica Zero (No Net Loss): medidas de evitação, mitigação e compensação</w:t>
      </w:r>
      <w:r>
        <w:rPr>
          <w:spacing w:val="40"/>
          <w:sz w:val="22"/>
        </w:rPr>
        <w:t> </w:t>
      </w:r>
      <w:r>
        <w:rPr>
          <w:sz w:val="22"/>
        </w:rPr>
        <w:t>de</w:t>
      </w:r>
      <w:r>
        <w:rPr>
          <w:spacing w:val="40"/>
          <w:sz w:val="22"/>
        </w:rPr>
        <w:t> </w:t>
      </w:r>
      <w:r>
        <w:rPr>
          <w:sz w:val="22"/>
        </w:rPr>
        <w:t>forma</w:t>
      </w:r>
      <w:r>
        <w:rPr>
          <w:spacing w:val="40"/>
          <w:sz w:val="22"/>
        </w:rPr>
        <w:t> </w:t>
      </w:r>
      <w:r>
        <w:rPr>
          <w:sz w:val="22"/>
        </w:rPr>
        <w:t>que</w:t>
      </w:r>
      <w:r>
        <w:rPr>
          <w:spacing w:val="40"/>
          <w:sz w:val="22"/>
        </w:rPr>
        <w:t> </w:t>
      </w:r>
      <w:r>
        <w:rPr>
          <w:sz w:val="22"/>
        </w:rPr>
        <w:t>o</w:t>
      </w:r>
      <w:r>
        <w:rPr>
          <w:spacing w:val="40"/>
          <w:sz w:val="22"/>
        </w:rPr>
        <w:t> </w:t>
      </w:r>
      <w:r>
        <w:rPr>
          <w:sz w:val="22"/>
        </w:rPr>
        <w:t>saldo</w:t>
      </w:r>
      <w:r>
        <w:rPr>
          <w:spacing w:val="40"/>
          <w:sz w:val="22"/>
        </w:rPr>
        <w:t> </w:t>
      </w:r>
      <w:r>
        <w:rPr>
          <w:sz w:val="22"/>
        </w:rPr>
        <w:t>líquido</w:t>
      </w:r>
      <w:r>
        <w:rPr>
          <w:spacing w:val="40"/>
          <w:sz w:val="22"/>
        </w:rPr>
        <w:t> </w:t>
      </w:r>
      <w:r>
        <w:rPr>
          <w:sz w:val="22"/>
        </w:rPr>
        <w:t>de</w:t>
      </w:r>
      <w:r>
        <w:rPr>
          <w:spacing w:val="40"/>
          <w:sz w:val="22"/>
        </w:rPr>
        <w:t> </w:t>
      </w:r>
      <w:r>
        <w:rPr>
          <w:sz w:val="22"/>
        </w:rPr>
        <w:t>perdas</w:t>
      </w:r>
      <w:r>
        <w:rPr>
          <w:spacing w:val="40"/>
          <w:sz w:val="22"/>
        </w:rPr>
        <w:t> </w:t>
      </w:r>
      <w:r>
        <w:rPr>
          <w:sz w:val="22"/>
        </w:rPr>
        <w:t>ambientais</w:t>
      </w:r>
      <w:r>
        <w:rPr>
          <w:spacing w:val="40"/>
          <w:sz w:val="22"/>
        </w:rPr>
        <w:t> </w:t>
      </w:r>
      <w:r>
        <w:rPr>
          <w:sz w:val="22"/>
        </w:rPr>
        <w:t>causadas</w:t>
      </w:r>
      <w:r>
        <w:rPr>
          <w:spacing w:val="40"/>
          <w:sz w:val="22"/>
        </w:rPr>
        <w:t> </w:t>
      </w:r>
      <w:r>
        <w:rPr>
          <w:sz w:val="22"/>
        </w:rPr>
        <w:t>por</w:t>
      </w:r>
      <w:r>
        <w:rPr>
          <w:spacing w:val="40"/>
          <w:sz w:val="22"/>
        </w:rPr>
        <w:t> </w:t>
      </w:r>
      <w:r>
        <w:rPr>
          <w:sz w:val="22"/>
        </w:rPr>
        <w:t>empreendimentos seja nulo;</w:t>
      </w:r>
    </w:p>
    <w:p>
      <w:pPr>
        <w:pStyle w:val="ListParagraph"/>
        <w:numPr>
          <w:ilvl w:val="2"/>
          <w:numId w:val="4"/>
        </w:numPr>
        <w:tabs>
          <w:tab w:pos="1243" w:val="left" w:leader="none"/>
        </w:tabs>
        <w:spacing w:line="280" w:lineRule="auto" w:before="197" w:after="0"/>
        <w:ind w:left="114" w:right="783" w:firstLine="708"/>
        <w:jc w:val="both"/>
        <w:rPr>
          <w:sz w:val="22"/>
        </w:rPr>
      </w:pPr>
      <w:r>
        <w:rPr>
          <w:sz w:val="22"/>
        </w:rPr>
        <w:t>- Belvedere: espaço que oferece visão panorâmica, implantado em plano elevado, conectando a experiência da paisagem natural com o cotidiano da cidade;</w:t>
      </w:r>
    </w:p>
    <w:p>
      <w:pPr>
        <w:pStyle w:val="ListParagraph"/>
        <w:numPr>
          <w:ilvl w:val="2"/>
          <w:numId w:val="4"/>
        </w:numPr>
        <w:tabs>
          <w:tab w:pos="1256" w:val="left" w:leader="none"/>
        </w:tabs>
        <w:spacing w:line="280" w:lineRule="auto" w:before="197" w:after="0"/>
        <w:ind w:left="114" w:right="786" w:firstLine="708"/>
        <w:jc w:val="both"/>
        <w:rPr>
          <w:sz w:val="22"/>
        </w:rPr>
      </w:pPr>
      <w:r>
        <w:rPr>
          <w:sz w:val="22"/>
        </w:rPr>
        <w:t>- Parque Linear: parque urbano com configuração axial que oportuniza espaços para o lazer, esportes, contemplação, caminhadas e convivência;</w:t>
      </w:r>
    </w:p>
    <w:p>
      <w:pPr>
        <w:pStyle w:val="ListParagraph"/>
        <w:numPr>
          <w:ilvl w:val="2"/>
          <w:numId w:val="4"/>
        </w:numPr>
        <w:tabs>
          <w:tab w:pos="1313" w:val="left" w:leader="none"/>
        </w:tabs>
        <w:spacing w:line="280" w:lineRule="auto" w:before="196" w:after="0"/>
        <w:ind w:left="114" w:right="784" w:firstLine="708"/>
        <w:jc w:val="both"/>
        <w:rPr>
          <w:sz w:val="22"/>
        </w:rPr>
      </w:pPr>
      <w:r>
        <w:rPr>
          <w:sz w:val="22"/>
        </w:rPr>
        <w:drawing>
          <wp:anchor distT="0" distB="0" distL="0" distR="0" allowOverlap="1" layoutInCell="1" locked="0" behindDoc="0" simplePos="0" relativeHeight="15730688">
            <wp:simplePos x="0" y="0"/>
            <wp:positionH relativeFrom="page">
              <wp:posOffset>7213090</wp:posOffset>
            </wp:positionH>
            <wp:positionV relativeFrom="paragraph">
              <wp:posOffset>300453</wp:posOffset>
            </wp:positionV>
            <wp:extent cx="342900" cy="3616043"/>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Complexo Cultural e Comunitário: área que reúne diferentes funções culturais como teatro, museu, biblioteca, galerias de arte, auditórios e espaços para shows;</w:t>
      </w:r>
    </w:p>
    <w:p>
      <w:pPr>
        <w:pStyle w:val="ListParagraph"/>
        <w:numPr>
          <w:ilvl w:val="2"/>
          <w:numId w:val="4"/>
        </w:numPr>
        <w:tabs>
          <w:tab w:pos="1228" w:val="left" w:leader="none"/>
        </w:tabs>
        <w:spacing w:line="280" w:lineRule="auto" w:before="197" w:after="0"/>
        <w:ind w:left="114" w:right="784" w:firstLine="708"/>
        <w:jc w:val="both"/>
        <w:rPr>
          <w:sz w:val="22"/>
        </w:rPr>
      </w:pPr>
      <w:r>
        <w:rPr>
          <w:sz w:val="22"/>
        </w:rPr>
        <w:t>- Complexo Clínico-Hospitalar: conjunto integrado de unidades e serviços de saúde articulando, hospitais, clínicas especializadas, laboratórios, centros de apoio diagnóstico e terapêutico</w:t>
      </w:r>
      <w:r>
        <w:rPr>
          <w:spacing w:val="80"/>
          <w:sz w:val="22"/>
        </w:rPr>
        <w:t> </w:t>
      </w:r>
      <w:r>
        <w:rPr>
          <w:sz w:val="22"/>
        </w:rPr>
        <w:t>e educacional;</w:t>
      </w:r>
    </w:p>
    <w:p>
      <w:pPr>
        <w:pStyle w:val="ListParagraph"/>
        <w:numPr>
          <w:ilvl w:val="2"/>
          <w:numId w:val="4"/>
        </w:numPr>
        <w:tabs>
          <w:tab w:pos="1177" w:val="left" w:leader="none"/>
        </w:tabs>
        <w:spacing w:line="280" w:lineRule="auto" w:before="197" w:after="0"/>
        <w:ind w:left="114" w:right="783" w:firstLine="708"/>
        <w:jc w:val="both"/>
        <w:rPr>
          <w:sz w:val="22"/>
        </w:rPr>
      </w:pPr>
      <w:r>
        <w:rPr>
          <w:sz w:val="22"/>
        </w:rPr>
        <w:t>- Equipamentos Comunitários: instalações e espaços públicos destinados a oferecer</w:t>
      </w:r>
      <w:r>
        <w:rPr>
          <w:spacing w:val="80"/>
          <w:sz w:val="22"/>
        </w:rPr>
        <w:t> </w:t>
      </w:r>
      <w:r>
        <w:rPr>
          <w:sz w:val="22"/>
        </w:rPr>
        <w:t>serviços essenciais para a população, compreendendo saúde, educação, cultura, esporte, lazer, segurança pública e assistência social;</w:t>
      </w:r>
    </w:p>
    <w:p>
      <w:pPr>
        <w:pStyle w:val="ListParagraph"/>
        <w:numPr>
          <w:ilvl w:val="2"/>
          <w:numId w:val="4"/>
        </w:numPr>
        <w:tabs>
          <w:tab w:pos="1173" w:val="left" w:leader="none"/>
        </w:tabs>
        <w:spacing w:line="280" w:lineRule="auto" w:before="198" w:after="0"/>
        <w:ind w:left="114" w:right="784" w:firstLine="708"/>
        <w:jc w:val="both"/>
        <w:rPr>
          <w:sz w:val="22"/>
        </w:rPr>
      </w:pPr>
      <w:r>
        <w:rPr>
          <w:sz w:val="22"/>
        </w:rPr>
        <w:t>- Praças Cívicas: as praças cívicas constituem espaços públicos de uso coletivo destinados</w:t>
      </w:r>
      <w:r>
        <w:rPr>
          <w:spacing w:val="80"/>
          <w:sz w:val="22"/>
        </w:rPr>
        <w:t> </w:t>
      </w:r>
      <w:r>
        <w:rPr>
          <w:sz w:val="22"/>
        </w:rPr>
        <w:t>ao encontro e à convivência da comunidade, distribuídos de forma estratégica na malha urbana e articulados a equipamentos estruturantes e aos Corredores de Urbanidade;</w:t>
      </w:r>
    </w:p>
    <w:p>
      <w:pPr>
        <w:pStyle w:val="ListParagraph"/>
        <w:numPr>
          <w:ilvl w:val="2"/>
          <w:numId w:val="4"/>
        </w:numPr>
        <w:tabs>
          <w:tab w:pos="1243" w:val="left" w:leader="none"/>
        </w:tabs>
        <w:spacing w:line="276" w:lineRule="auto" w:before="197" w:after="0"/>
        <w:ind w:left="114" w:right="784" w:firstLine="708"/>
        <w:jc w:val="both"/>
        <w:rPr>
          <w:sz w:val="22"/>
        </w:rPr>
      </w:pPr>
      <w:r>
        <w:rPr>
          <w:sz w:val="22"/>
        </w:rPr>
        <w:t>- Transecto Urbano: conceito relacionado ao gradiente contínuo de tipologias de uso e ocupação do solo, produzido por regras urbanísticas diferenciadas, favorecendo a diversidade de ambientes urbanos em distâncias preferencialmente percorríveis a pé;</w:t>
      </w:r>
    </w:p>
    <w:p>
      <w:pPr>
        <w:pStyle w:val="ListParagraph"/>
        <w:numPr>
          <w:ilvl w:val="2"/>
          <w:numId w:val="4"/>
        </w:numPr>
        <w:tabs>
          <w:tab w:pos="1289" w:val="left" w:leader="none"/>
        </w:tabs>
        <w:spacing w:line="276" w:lineRule="auto" w:before="214" w:after="0"/>
        <w:ind w:left="114" w:right="784" w:firstLine="708"/>
        <w:jc w:val="both"/>
        <w:rPr>
          <w:sz w:val="22"/>
        </w:rPr>
      </w:pPr>
      <w:r>
        <w:rPr>
          <w:sz w:val="22"/>
        </w:rPr>
        <w:t>- Protetor-recebedor: beneficiário do bônus estabelecido na Transferência do Direito de Construir (TDC), para aqueles que tenham Área Passível de Ocupação (APO) preservada que integra a Macroestrutura Ambiental prevista nesta Lei;</w:t>
      </w:r>
    </w:p>
    <w:p>
      <w:pPr>
        <w:pStyle w:val="ListParagraph"/>
        <w:numPr>
          <w:ilvl w:val="2"/>
          <w:numId w:val="4"/>
        </w:numPr>
        <w:tabs>
          <w:tab w:pos="1310" w:val="left" w:leader="none"/>
        </w:tabs>
        <w:spacing w:line="276" w:lineRule="auto" w:before="213" w:after="0"/>
        <w:ind w:left="114" w:right="784" w:firstLine="708"/>
        <w:jc w:val="both"/>
        <w:rPr>
          <w:sz w:val="22"/>
        </w:rPr>
      </w:pPr>
      <w:r>
        <w:rPr>
          <w:sz w:val="22"/>
        </w:rPr>
        <w:t>-</w:t>
      </w:r>
      <w:r>
        <w:rPr>
          <w:spacing w:val="30"/>
          <w:sz w:val="22"/>
        </w:rPr>
        <w:t> </w:t>
      </w:r>
      <w:r>
        <w:rPr>
          <w:sz w:val="22"/>
        </w:rPr>
        <w:t>Área</w:t>
      </w:r>
      <w:r>
        <w:rPr>
          <w:spacing w:val="30"/>
          <w:sz w:val="22"/>
        </w:rPr>
        <w:t> </w:t>
      </w:r>
      <w:r>
        <w:rPr>
          <w:sz w:val="22"/>
        </w:rPr>
        <w:t>de</w:t>
      </w:r>
      <w:r>
        <w:rPr>
          <w:spacing w:val="30"/>
          <w:sz w:val="22"/>
        </w:rPr>
        <w:t> </w:t>
      </w:r>
      <w:r>
        <w:rPr>
          <w:sz w:val="22"/>
        </w:rPr>
        <w:t>Fruição: área</w:t>
      </w:r>
      <w:r>
        <w:rPr>
          <w:spacing w:val="30"/>
          <w:sz w:val="22"/>
        </w:rPr>
        <w:t> </w:t>
      </w:r>
      <w:r>
        <w:rPr>
          <w:sz w:val="22"/>
        </w:rPr>
        <w:t>pública</w:t>
      </w:r>
      <w:r>
        <w:rPr>
          <w:spacing w:val="30"/>
          <w:sz w:val="22"/>
        </w:rPr>
        <w:t> </w:t>
      </w:r>
      <w:r>
        <w:rPr>
          <w:sz w:val="22"/>
        </w:rPr>
        <w:t>ou</w:t>
      </w:r>
      <w:r>
        <w:rPr>
          <w:spacing w:val="30"/>
          <w:sz w:val="22"/>
        </w:rPr>
        <w:t> </w:t>
      </w:r>
      <w:r>
        <w:rPr>
          <w:sz w:val="22"/>
        </w:rPr>
        <w:t>privada, destinada</w:t>
      </w:r>
      <w:r>
        <w:rPr>
          <w:spacing w:val="30"/>
          <w:sz w:val="22"/>
        </w:rPr>
        <w:t> </w:t>
      </w:r>
      <w:r>
        <w:rPr>
          <w:sz w:val="22"/>
        </w:rPr>
        <w:t>à</w:t>
      </w:r>
      <w:r>
        <w:rPr>
          <w:spacing w:val="30"/>
          <w:sz w:val="22"/>
        </w:rPr>
        <w:t> </w:t>
      </w:r>
      <w:r>
        <w:rPr>
          <w:sz w:val="22"/>
        </w:rPr>
        <w:t>livre</w:t>
      </w:r>
      <w:r>
        <w:rPr>
          <w:spacing w:val="30"/>
          <w:sz w:val="22"/>
        </w:rPr>
        <w:t> </w:t>
      </w:r>
      <w:r>
        <w:rPr>
          <w:sz w:val="22"/>
        </w:rPr>
        <w:t>circulação, permanência</w:t>
      </w:r>
      <w:r>
        <w:rPr>
          <w:spacing w:val="30"/>
          <w:sz w:val="22"/>
        </w:rPr>
        <w:t> </w:t>
      </w:r>
      <w:r>
        <w:rPr>
          <w:sz w:val="22"/>
        </w:rPr>
        <w:t>e uso coletivo da população, caracterizada por acesso irrestrito, integração física ao sistema de espaços públicos e vedação a qualquer forma de cercamento, controle ou restrição de acesso;</w:t>
      </w:r>
    </w:p>
    <w:p>
      <w:pPr>
        <w:pStyle w:val="ListParagraph"/>
        <w:numPr>
          <w:ilvl w:val="2"/>
          <w:numId w:val="4"/>
        </w:numPr>
        <w:tabs>
          <w:tab w:pos="1259" w:val="left" w:leader="none"/>
        </w:tabs>
        <w:spacing w:line="280" w:lineRule="auto" w:before="199" w:after="0"/>
        <w:ind w:left="114" w:right="784" w:firstLine="708"/>
        <w:jc w:val="both"/>
        <w:rPr>
          <w:sz w:val="22"/>
        </w:rPr>
      </w:pPr>
      <w:r>
        <w:rPr>
          <w:sz w:val="22"/>
        </w:rPr>
        <w:t>- Operação Urbana Consorciada/ Zona de Ocupação Intensiva (OUC/ZOI): estratégia de implantação de parte prioritária do Projeto Urbanístico Relevante – PUR, no qual se estabelecem parâmetros urbanísticos, tipologias de ocupação do solo e diretrizes específicas de governança territorial, vinculando a concentração e a majoração do potencial construtivo ao equilíbrio e à compensação dos impactos ambientais decorrentes do processo de urbanização;</w:t>
      </w:r>
    </w:p>
    <w:p>
      <w:pPr>
        <w:pStyle w:val="ListParagraph"/>
        <w:numPr>
          <w:ilvl w:val="2"/>
          <w:numId w:val="4"/>
        </w:numPr>
        <w:tabs>
          <w:tab w:pos="1296" w:val="left" w:leader="none"/>
        </w:tabs>
        <w:spacing w:line="280" w:lineRule="auto" w:before="199" w:after="0"/>
        <w:ind w:left="114" w:right="784" w:firstLine="708"/>
        <w:jc w:val="both"/>
        <w:rPr>
          <w:sz w:val="22"/>
        </w:rPr>
      </w:pPr>
      <w:r>
        <w:rPr>
          <w:sz w:val="22"/>
        </w:rPr>
        <w:t>- Soluções de Integração Ecológica Territorial: dispositivos de infraestrutura destinados a garantir a conectividade ecológica, assegurando a travessia segura da fauna e a continuidade dos</w:t>
      </w:r>
      <w:r>
        <w:rPr>
          <w:spacing w:val="80"/>
          <w:w w:val="150"/>
          <w:sz w:val="22"/>
        </w:rPr>
        <w:t> </w:t>
      </w:r>
      <w:r>
        <w:rPr>
          <w:sz w:val="22"/>
        </w:rPr>
        <w:t>fluxos ecológicos em pontos de interferência antrópica, especialmente associados a vias e obras de </w:t>
      </w:r>
      <w:r>
        <w:rPr>
          <w:spacing w:val="-2"/>
          <w:sz w:val="22"/>
        </w:rPr>
        <w:t>infraestrutura;</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2"/>
          <w:numId w:val="4"/>
        </w:numPr>
        <w:tabs>
          <w:tab w:pos="1384" w:val="left" w:leader="none"/>
        </w:tabs>
        <w:spacing w:line="280" w:lineRule="auto" w:before="0" w:after="0"/>
        <w:ind w:left="114" w:right="784" w:firstLine="708"/>
        <w:jc w:val="both"/>
        <w:rPr>
          <w:sz w:val="22"/>
        </w:rPr>
      </w:pPr>
      <w:r>
        <w:rPr>
          <w:sz w:val="22"/>
        </w:rPr>
        <w:t>- Banco de Índices: conjunto de índices construtivos previstos nesta Lei e na Lei da Operação Urbana Consorciada / Zona de Ocupação Intensiva (OUC/ZOI).</w:t>
      </w:r>
    </w:p>
    <w:p>
      <w:pPr>
        <w:pStyle w:val="BodyText"/>
        <w:spacing w:line="280" w:lineRule="auto"/>
      </w:pPr>
      <w:r>
        <w:rPr/>
        <w:t>Art. 6º Fica criada a Macrozona 10 no município de Gramado, correspondente à Nova Centralidade de Gramado.</w:t>
      </w:r>
    </w:p>
    <w:p>
      <w:pPr>
        <w:pStyle w:val="BodyText"/>
        <w:spacing w:before="196"/>
        <w:ind w:left="118" w:right="786" w:firstLine="0"/>
        <w:jc w:val="center"/>
      </w:pPr>
      <w:r>
        <w:rPr/>
        <w:t>CAPÍTULO</w:t>
      </w:r>
      <w:r>
        <w:rPr>
          <w:spacing w:val="13"/>
        </w:rPr>
        <w:t> </w:t>
      </w:r>
      <w:r>
        <w:rPr>
          <w:spacing w:val="-5"/>
        </w:rPr>
        <w:t>II</w:t>
      </w:r>
    </w:p>
    <w:p>
      <w:pPr>
        <w:pStyle w:val="BodyText"/>
        <w:spacing w:before="47"/>
        <w:ind w:left="50" w:right="719" w:firstLine="0"/>
        <w:jc w:val="center"/>
      </w:pPr>
      <w:r>
        <w:rPr/>
        <w:t>DO</w:t>
      </w:r>
      <w:r>
        <w:rPr>
          <w:spacing w:val="4"/>
        </w:rPr>
        <w:t> </w:t>
      </w:r>
      <w:r>
        <w:rPr/>
        <w:t>MODELO</w:t>
      </w:r>
      <w:r>
        <w:rPr>
          <w:spacing w:val="4"/>
        </w:rPr>
        <w:t> </w:t>
      </w:r>
      <w:r>
        <w:rPr/>
        <w:t>ESPACIAL</w:t>
      </w:r>
      <w:r>
        <w:rPr>
          <w:spacing w:val="3"/>
        </w:rPr>
        <w:t> </w:t>
      </w:r>
      <w:r>
        <w:rPr/>
        <w:t>DA</w:t>
      </w:r>
      <w:r>
        <w:rPr>
          <w:spacing w:val="4"/>
        </w:rPr>
        <w:t> </w:t>
      </w:r>
      <w:r>
        <w:rPr/>
        <w:t>NOVA</w:t>
      </w:r>
      <w:r>
        <w:rPr>
          <w:spacing w:val="4"/>
        </w:rPr>
        <w:t> </w:t>
      </w:r>
      <w:r>
        <w:rPr>
          <w:spacing w:val="-2"/>
        </w:rPr>
        <w:t>CENTRALIDADE</w:t>
      </w:r>
    </w:p>
    <w:p>
      <w:pPr>
        <w:pStyle w:val="BodyText"/>
        <w:spacing w:line="280" w:lineRule="auto" w:before="241"/>
      </w:pPr>
      <w:r>
        <w:rPr/>
        <w:drawing>
          <wp:anchor distT="0" distB="0" distL="0" distR="0" allowOverlap="1" layoutInCell="1" locked="0" behindDoc="0" simplePos="0" relativeHeight="15731200">
            <wp:simplePos x="0" y="0"/>
            <wp:positionH relativeFrom="page">
              <wp:posOffset>7213090</wp:posOffset>
            </wp:positionH>
            <wp:positionV relativeFrom="paragraph">
              <wp:posOffset>528746</wp:posOffset>
            </wp:positionV>
            <wp:extent cx="342900" cy="3616043"/>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342900" cy="3616043"/>
                    </a:xfrm>
                    <a:prstGeom prst="rect">
                      <a:avLst/>
                    </a:prstGeom>
                  </pic:spPr>
                </pic:pic>
              </a:graphicData>
            </a:graphic>
          </wp:anchor>
        </w:drawing>
      </w:r>
      <w:r>
        <w:rPr/>
        <w:t>Art.</w:t>
      </w:r>
      <w:r>
        <w:rPr>
          <w:spacing w:val="40"/>
        </w:rPr>
        <w:t> </w:t>
      </w:r>
      <w:r>
        <w:rPr/>
        <w:t>7º</w:t>
      </w:r>
      <w:r>
        <w:rPr>
          <w:spacing w:val="40"/>
        </w:rPr>
        <w:t> </w:t>
      </w:r>
      <w:r>
        <w:rPr/>
        <w:t>O</w:t>
      </w:r>
      <w:r>
        <w:rPr>
          <w:spacing w:val="40"/>
        </w:rPr>
        <w:t> </w:t>
      </w:r>
      <w:r>
        <w:rPr/>
        <w:t>Modelo</w:t>
      </w:r>
      <w:r>
        <w:rPr>
          <w:spacing w:val="40"/>
        </w:rPr>
        <w:t> </w:t>
      </w:r>
      <w:r>
        <w:rPr/>
        <w:t>Espacial</w:t>
      </w:r>
      <w:r>
        <w:rPr>
          <w:spacing w:val="40"/>
        </w:rPr>
        <w:t> </w:t>
      </w:r>
      <w:r>
        <w:rPr/>
        <w:t>da</w:t>
      </w:r>
      <w:r>
        <w:rPr>
          <w:spacing w:val="40"/>
        </w:rPr>
        <w:t> </w:t>
      </w:r>
      <w:r>
        <w:rPr/>
        <w:t>Nova</w:t>
      </w:r>
      <w:r>
        <w:rPr>
          <w:spacing w:val="40"/>
        </w:rPr>
        <w:t> </w:t>
      </w:r>
      <w:r>
        <w:rPr/>
        <w:t>Centralidade</w:t>
      </w:r>
      <w:r>
        <w:rPr>
          <w:spacing w:val="40"/>
        </w:rPr>
        <w:t> </w:t>
      </w:r>
      <w:r>
        <w:rPr/>
        <w:t>é</w:t>
      </w:r>
      <w:r>
        <w:rPr>
          <w:spacing w:val="40"/>
        </w:rPr>
        <w:t> </w:t>
      </w:r>
      <w:r>
        <w:rPr/>
        <w:t>composto</w:t>
      </w:r>
      <w:r>
        <w:rPr>
          <w:spacing w:val="40"/>
        </w:rPr>
        <w:t> </w:t>
      </w:r>
      <w:r>
        <w:rPr/>
        <w:t>pela</w:t>
      </w:r>
      <w:r>
        <w:rPr>
          <w:spacing w:val="40"/>
        </w:rPr>
        <w:t> </w:t>
      </w:r>
      <w:r>
        <w:rPr/>
        <w:t>Macroestrutura</w:t>
      </w:r>
      <w:r>
        <w:rPr>
          <w:spacing w:val="40"/>
        </w:rPr>
        <w:t> </w:t>
      </w:r>
      <w:r>
        <w:rPr/>
        <w:t>Urbana (MU) e a Macroestrutura Ambiental (MA).</w:t>
      </w:r>
    </w:p>
    <w:p>
      <w:pPr>
        <w:pStyle w:val="BodyText"/>
        <w:spacing w:line="280" w:lineRule="auto"/>
      </w:pPr>
      <w:r>
        <w:rPr/>
        <w:t>Art. 8º A Macroestrutura Urbana (MU) tem como componentes principais a Macroestrutura Viária (MV), as Unidades Territoriais de Vizinhança (UTV) e respectivos Zoneamentos de Uso e</w:t>
      </w:r>
      <w:r>
        <w:rPr>
          <w:spacing w:val="40"/>
        </w:rPr>
        <w:t> </w:t>
      </w:r>
      <w:r>
        <w:rPr/>
        <w:t>Ocupação do Solo, o traçado das Infraestruturas de Serviços Urbanos, os Equipamentos Urbanos Estruturantes e as Áreas de Inovação.</w:t>
      </w:r>
    </w:p>
    <w:p>
      <w:pPr>
        <w:pStyle w:val="BodyText"/>
        <w:spacing w:line="280" w:lineRule="auto" w:before="198"/>
      </w:pPr>
      <w:r>
        <w:rPr/>
        <w:t>Art.</w:t>
      </w:r>
      <w:r>
        <w:rPr>
          <w:spacing w:val="40"/>
        </w:rPr>
        <w:t> </w:t>
      </w:r>
      <w:r>
        <w:rPr/>
        <w:t>9º</w:t>
      </w:r>
      <w:r>
        <w:rPr>
          <w:spacing w:val="40"/>
        </w:rPr>
        <w:t> </w:t>
      </w:r>
      <w:r>
        <w:rPr/>
        <w:t>A</w:t>
      </w:r>
      <w:r>
        <w:rPr>
          <w:spacing w:val="40"/>
        </w:rPr>
        <w:t> </w:t>
      </w:r>
      <w:r>
        <w:rPr/>
        <w:t>Macroestrutura</w:t>
      </w:r>
      <w:r>
        <w:rPr>
          <w:spacing w:val="40"/>
        </w:rPr>
        <w:t> </w:t>
      </w:r>
      <w:r>
        <w:rPr/>
        <w:t>Ambiental</w:t>
      </w:r>
      <w:r>
        <w:rPr>
          <w:spacing w:val="40"/>
        </w:rPr>
        <w:t> </w:t>
      </w:r>
      <w:r>
        <w:rPr/>
        <w:t>(MA)</w:t>
      </w:r>
      <w:r>
        <w:rPr>
          <w:spacing w:val="40"/>
        </w:rPr>
        <w:t> </w:t>
      </w:r>
      <w:r>
        <w:rPr/>
        <w:t>é</w:t>
      </w:r>
      <w:r>
        <w:rPr>
          <w:spacing w:val="40"/>
        </w:rPr>
        <w:t> </w:t>
      </w:r>
      <w:r>
        <w:rPr/>
        <w:t>composta</w:t>
      </w:r>
      <w:r>
        <w:rPr>
          <w:spacing w:val="40"/>
        </w:rPr>
        <w:t> </w:t>
      </w:r>
      <w:r>
        <w:rPr/>
        <w:t>pelos</w:t>
      </w:r>
      <w:r>
        <w:rPr>
          <w:spacing w:val="40"/>
        </w:rPr>
        <w:t> </w:t>
      </w:r>
      <w:r>
        <w:rPr/>
        <w:t>elementos</w:t>
      </w:r>
      <w:r>
        <w:rPr>
          <w:spacing w:val="40"/>
        </w:rPr>
        <w:t> </w:t>
      </w:r>
      <w:r>
        <w:rPr/>
        <w:t>territoriais</w:t>
      </w:r>
      <w:r>
        <w:rPr>
          <w:spacing w:val="40"/>
        </w:rPr>
        <w:t> </w:t>
      </w:r>
      <w:r>
        <w:rPr/>
        <w:t>e funcionais</w:t>
      </w:r>
      <w:r>
        <w:rPr>
          <w:spacing w:val="39"/>
        </w:rPr>
        <w:t> </w:t>
      </w:r>
      <w:r>
        <w:rPr/>
        <w:t>que</w:t>
      </w:r>
      <w:r>
        <w:rPr>
          <w:spacing w:val="40"/>
        </w:rPr>
        <w:t> </w:t>
      </w:r>
      <w:r>
        <w:rPr/>
        <w:t>sustentam</w:t>
      </w:r>
      <w:r>
        <w:rPr>
          <w:spacing w:val="40"/>
        </w:rPr>
        <w:t> </w:t>
      </w:r>
      <w:r>
        <w:rPr/>
        <w:t>serviços</w:t>
      </w:r>
      <w:r>
        <w:rPr>
          <w:spacing w:val="39"/>
        </w:rPr>
        <w:t> </w:t>
      </w:r>
      <w:r>
        <w:rPr/>
        <w:t>ecossistêmicos</w:t>
      </w:r>
      <w:r>
        <w:rPr>
          <w:spacing w:val="39"/>
        </w:rPr>
        <w:t> </w:t>
      </w:r>
      <w:r>
        <w:rPr/>
        <w:t>essenciais</w:t>
      </w:r>
      <w:r>
        <w:rPr>
          <w:spacing w:val="39"/>
        </w:rPr>
        <w:t> </w:t>
      </w:r>
      <w:r>
        <w:rPr/>
        <w:t>ao</w:t>
      </w:r>
      <w:r>
        <w:rPr>
          <w:spacing w:val="40"/>
        </w:rPr>
        <w:t> </w:t>
      </w:r>
      <w:r>
        <w:rPr/>
        <w:t>equilíbrio</w:t>
      </w:r>
      <w:r>
        <w:rPr>
          <w:spacing w:val="40"/>
        </w:rPr>
        <w:t> </w:t>
      </w:r>
      <w:r>
        <w:rPr/>
        <w:t>ambiental,</w:t>
      </w:r>
      <w:r>
        <w:rPr>
          <w:spacing w:val="39"/>
        </w:rPr>
        <w:t> </w:t>
      </w:r>
      <w:r>
        <w:rPr/>
        <w:t>à</w:t>
      </w:r>
      <w:r>
        <w:rPr>
          <w:spacing w:val="40"/>
        </w:rPr>
        <w:t> </w:t>
      </w:r>
      <w:r>
        <w:rPr/>
        <w:t>preservação da biodiversidade e à promoção da qualidade de vida.</w:t>
      </w:r>
    </w:p>
    <w:p>
      <w:pPr>
        <w:pStyle w:val="Heading1"/>
        <w:spacing w:before="197"/>
      </w:pPr>
      <w:r>
        <w:rPr/>
        <w:t>Seção</w:t>
      </w:r>
      <w:r>
        <w:rPr>
          <w:spacing w:val="7"/>
        </w:rPr>
        <w:t> </w:t>
      </w:r>
      <w:r>
        <w:rPr>
          <w:spacing w:val="-12"/>
        </w:rPr>
        <w:t>I</w:t>
      </w:r>
    </w:p>
    <w:p>
      <w:pPr>
        <w:spacing w:before="47"/>
        <w:ind w:left="50" w:right="719" w:firstLine="0"/>
        <w:jc w:val="center"/>
        <w:rPr>
          <w:b/>
          <w:sz w:val="22"/>
        </w:rPr>
      </w:pPr>
      <w:r>
        <w:rPr>
          <w:b/>
          <w:sz w:val="22"/>
        </w:rPr>
        <w:t>Da</w:t>
      </w:r>
      <w:r>
        <w:rPr>
          <w:b/>
          <w:spacing w:val="11"/>
          <w:sz w:val="22"/>
        </w:rPr>
        <w:t> </w:t>
      </w:r>
      <w:r>
        <w:rPr>
          <w:b/>
          <w:sz w:val="22"/>
        </w:rPr>
        <w:t>Macroestrutura</w:t>
      </w:r>
      <w:r>
        <w:rPr>
          <w:b/>
          <w:spacing w:val="12"/>
          <w:sz w:val="22"/>
        </w:rPr>
        <w:t> </w:t>
      </w:r>
      <w:r>
        <w:rPr>
          <w:b/>
          <w:sz w:val="22"/>
        </w:rPr>
        <w:t>Urbana</w:t>
      </w:r>
      <w:r>
        <w:rPr>
          <w:b/>
          <w:spacing w:val="12"/>
          <w:sz w:val="22"/>
        </w:rPr>
        <w:t> </w:t>
      </w:r>
      <w:r>
        <w:rPr>
          <w:b/>
          <w:spacing w:val="-4"/>
          <w:sz w:val="22"/>
        </w:rPr>
        <w:t>(MU)</w:t>
      </w:r>
    </w:p>
    <w:p>
      <w:pPr>
        <w:pStyle w:val="BodyText"/>
        <w:spacing w:before="241"/>
        <w:ind w:left="118" w:right="786" w:firstLine="0"/>
        <w:jc w:val="center"/>
      </w:pPr>
      <w:r>
        <w:rPr/>
        <w:t>Subseção</w:t>
      </w:r>
      <w:r>
        <w:rPr>
          <w:spacing w:val="12"/>
        </w:rPr>
        <w:t> </w:t>
      </w:r>
      <w:r>
        <w:rPr>
          <w:spacing w:val="-10"/>
        </w:rPr>
        <w:t>I</w:t>
      </w:r>
    </w:p>
    <w:p>
      <w:pPr>
        <w:pStyle w:val="BodyText"/>
        <w:spacing w:before="46"/>
        <w:ind w:left="118" w:right="786" w:firstLine="0"/>
        <w:jc w:val="center"/>
      </w:pPr>
      <w:r>
        <w:rPr/>
        <w:t>Da</w:t>
      </w:r>
      <w:r>
        <w:rPr>
          <w:spacing w:val="10"/>
        </w:rPr>
        <w:t> </w:t>
      </w:r>
      <w:r>
        <w:rPr/>
        <w:t>Macroestrutura</w:t>
      </w:r>
      <w:r>
        <w:rPr>
          <w:spacing w:val="11"/>
        </w:rPr>
        <w:t> </w:t>
      </w:r>
      <w:r>
        <w:rPr/>
        <w:t>Viária</w:t>
      </w:r>
      <w:r>
        <w:rPr>
          <w:spacing w:val="11"/>
        </w:rPr>
        <w:t> </w:t>
      </w:r>
      <w:r>
        <w:rPr>
          <w:spacing w:val="-4"/>
        </w:rPr>
        <w:t>(MV)</w:t>
      </w:r>
    </w:p>
    <w:p>
      <w:pPr>
        <w:pStyle w:val="BodyText"/>
        <w:spacing w:line="280" w:lineRule="auto" w:before="242"/>
      </w:pPr>
      <w:r>
        <w:rPr/>
        <w:t>Art. 10. A Macroestrutura Viária (MV) da Nova Centralidade define os eixos estruturantes da mobilidade</w:t>
      </w:r>
      <w:r>
        <w:rPr>
          <w:spacing w:val="34"/>
        </w:rPr>
        <w:t> </w:t>
      </w:r>
      <w:r>
        <w:rPr/>
        <w:t>urbana,</w:t>
      </w:r>
      <w:r>
        <w:rPr>
          <w:spacing w:val="33"/>
        </w:rPr>
        <w:t> </w:t>
      </w:r>
      <w:r>
        <w:rPr/>
        <w:t>articulando</w:t>
      </w:r>
      <w:r>
        <w:rPr>
          <w:spacing w:val="34"/>
        </w:rPr>
        <w:t> </w:t>
      </w:r>
      <w:r>
        <w:rPr/>
        <w:t>os</w:t>
      </w:r>
      <w:r>
        <w:rPr>
          <w:spacing w:val="33"/>
        </w:rPr>
        <w:t> </w:t>
      </w:r>
      <w:r>
        <w:rPr/>
        <w:t>diferentes</w:t>
      </w:r>
      <w:r>
        <w:rPr>
          <w:spacing w:val="33"/>
        </w:rPr>
        <w:t> </w:t>
      </w:r>
      <w:r>
        <w:rPr/>
        <w:t>setores</w:t>
      </w:r>
      <w:r>
        <w:rPr>
          <w:spacing w:val="33"/>
        </w:rPr>
        <w:t> </w:t>
      </w:r>
      <w:r>
        <w:rPr/>
        <w:t>urbanos</w:t>
      </w:r>
      <w:r>
        <w:rPr>
          <w:spacing w:val="33"/>
        </w:rPr>
        <w:t> </w:t>
      </w:r>
      <w:r>
        <w:rPr/>
        <w:t>da</w:t>
      </w:r>
      <w:r>
        <w:rPr>
          <w:spacing w:val="34"/>
        </w:rPr>
        <w:t> </w:t>
      </w:r>
      <w:r>
        <w:rPr/>
        <w:t>Nova</w:t>
      </w:r>
      <w:r>
        <w:rPr>
          <w:spacing w:val="34"/>
        </w:rPr>
        <w:t> </w:t>
      </w:r>
      <w:r>
        <w:rPr/>
        <w:t>Centralidade</w:t>
      </w:r>
      <w:r>
        <w:rPr>
          <w:spacing w:val="34"/>
        </w:rPr>
        <w:t> </w:t>
      </w:r>
      <w:r>
        <w:rPr/>
        <w:t>com</w:t>
      </w:r>
      <w:r>
        <w:rPr>
          <w:spacing w:val="35"/>
        </w:rPr>
        <w:t> </w:t>
      </w:r>
      <w:r>
        <w:rPr/>
        <w:t>os</w:t>
      </w:r>
      <w:r>
        <w:rPr>
          <w:spacing w:val="33"/>
        </w:rPr>
        <w:t> </w:t>
      </w:r>
      <w:r>
        <w:rPr/>
        <w:t>bairros de Gramado e municípios vizinhos.</w:t>
      </w:r>
    </w:p>
    <w:p>
      <w:pPr>
        <w:pStyle w:val="BodyText"/>
        <w:spacing w:line="280" w:lineRule="auto"/>
      </w:pPr>
      <w:r>
        <w:rPr/>
        <w:t>Art. 11. A MV associada ao Uso e Ocupação do Solo de seus bordos, caracteriza Corredores de Urbanidade e Corredores Paisagísticos como principais elementos de identidade visual e funcional da Nova Centralidade.</w:t>
      </w:r>
    </w:p>
    <w:p>
      <w:pPr>
        <w:pStyle w:val="BodyText"/>
        <w:spacing w:line="276" w:lineRule="auto" w:before="198"/>
      </w:pPr>
      <w:r>
        <w:rPr/>
        <w:t>§1º</w:t>
      </w:r>
      <w:r>
        <w:rPr>
          <w:spacing w:val="23"/>
        </w:rPr>
        <w:t> </w:t>
      </w:r>
      <w:r>
        <w:rPr/>
        <w:t>A</w:t>
      </w:r>
      <w:r>
        <w:rPr>
          <w:spacing w:val="24"/>
        </w:rPr>
        <w:t> </w:t>
      </w:r>
      <w:r>
        <w:rPr/>
        <w:t>MV</w:t>
      </w:r>
      <w:r>
        <w:rPr>
          <w:spacing w:val="24"/>
        </w:rPr>
        <w:t> </w:t>
      </w:r>
      <w:r>
        <w:rPr/>
        <w:t>é</w:t>
      </w:r>
      <w:r>
        <w:rPr>
          <w:spacing w:val="24"/>
        </w:rPr>
        <w:t> </w:t>
      </w:r>
      <w:r>
        <w:rPr/>
        <w:t>composta</w:t>
      </w:r>
      <w:r>
        <w:rPr>
          <w:spacing w:val="24"/>
        </w:rPr>
        <w:t> </w:t>
      </w:r>
      <w:r>
        <w:rPr/>
        <w:t>por</w:t>
      </w:r>
      <w:r>
        <w:rPr>
          <w:spacing w:val="23"/>
        </w:rPr>
        <w:t> </w:t>
      </w:r>
      <w:r>
        <w:rPr/>
        <w:t>vias</w:t>
      </w:r>
      <w:r>
        <w:rPr>
          <w:spacing w:val="23"/>
        </w:rPr>
        <w:t> </w:t>
      </w:r>
      <w:r>
        <w:rPr/>
        <w:t>arteriais</w:t>
      </w:r>
      <w:r>
        <w:rPr>
          <w:spacing w:val="23"/>
        </w:rPr>
        <w:t> </w:t>
      </w:r>
      <w:r>
        <w:rPr/>
        <w:t>e</w:t>
      </w:r>
      <w:r>
        <w:rPr>
          <w:spacing w:val="24"/>
        </w:rPr>
        <w:t> </w:t>
      </w:r>
      <w:r>
        <w:rPr/>
        <w:t>vias</w:t>
      </w:r>
      <w:r>
        <w:rPr>
          <w:spacing w:val="23"/>
        </w:rPr>
        <w:t> </w:t>
      </w:r>
      <w:r>
        <w:rPr/>
        <w:t>coletoras,</w:t>
      </w:r>
      <w:r>
        <w:rPr>
          <w:spacing w:val="22"/>
        </w:rPr>
        <w:t> </w:t>
      </w:r>
      <w:r>
        <w:rPr/>
        <w:t>conformando</w:t>
      </w:r>
      <w:r>
        <w:rPr>
          <w:spacing w:val="24"/>
        </w:rPr>
        <w:t> </w:t>
      </w:r>
      <w:r>
        <w:rPr/>
        <w:t>um</w:t>
      </w:r>
      <w:r>
        <w:rPr>
          <w:spacing w:val="25"/>
        </w:rPr>
        <w:t> </w:t>
      </w:r>
      <w:r>
        <w:rPr/>
        <w:t>sistema</w:t>
      </w:r>
      <w:r>
        <w:rPr>
          <w:spacing w:val="24"/>
        </w:rPr>
        <w:t> </w:t>
      </w:r>
      <w:r>
        <w:rPr/>
        <w:t>integrado de</w:t>
      </w:r>
      <w:r>
        <w:rPr>
          <w:spacing w:val="40"/>
        </w:rPr>
        <w:t> </w:t>
      </w:r>
      <w:r>
        <w:rPr/>
        <w:t>mobilidade</w:t>
      </w:r>
      <w:r>
        <w:rPr>
          <w:spacing w:val="40"/>
        </w:rPr>
        <w:t> </w:t>
      </w:r>
      <w:r>
        <w:rPr/>
        <w:t>e</w:t>
      </w:r>
      <w:r>
        <w:rPr>
          <w:spacing w:val="40"/>
        </w:rPr>
        <w:t> </w:t>
      </w:r>
      <w:r>
        <w:rPr/>
        <w:t>ordenamento</w:t>
      </w:r>
      <w:r>
        <w:rPr>
          <w:spacing w:val="40"/>
        </w:rPr>
        <w:t> </w:t>
      </w:r>
      <w:r>
        <w:rPr/>
        <w:t>territorial</w:t>
      </w:r>
      <w:r>
        <w:rPr>
          <w:spacing w:val="40"/>
        </w:rPr>
        <w:t> </w:t>
      </w:r>
      <w:r>
        <w:rPr/>
        <w:t>associado</w:t>
      </w:r>
      <w:r>
        <w:rPr>
          <w:spacing w:val="40"/>
        </w:rPr>
        <w:t> </w:t>
      </w:r>
      <w:r>
        <w:rPr/>
        <w:t>aos</w:t>
      </w:r>
      <w:r>
        <w:rPr>
          <w:spacing w:val="40"/>
        </w:rPr>
        <w:t> </w:t>
      </w:r>
      <w:r>
        <w:rPr/>
        <w:t>modais</w:t>
      </w:r>
      <w:r>
        <w:rPr>
          <w:spacing w:val="40"/>
        </w:rPr>
        <w:t> </w:t>
      </w:r>
      <w:r>
        <w:rPr/>
        <w:t>de</w:t>
      </w:r>
      <w:r>
        <w:rPr>
          <w:spacing w:val="40"/>
        </w:rPr>
        <w:t> </w:t>
      </w:r>
      <w:r>
        <w:rPr/>
        <w:t>transporte</w:t>
      </w:r>
      <w:r>
        <w:rPr>
          <w:spacing w:val="40"/>
        </w:rPr>
        <w:t> </w:t>
      </w:r>
      <w:r>
        <w:rPr/>
        <w:t>coletivo</w:t>
      </w:r>
      <w:r>
        <w:rPr>
          <w:spacing w:val="40"/>
        </w:rPr>
        <w:t> </w:t>
      </w:r>
      <w:r>
        <w:rPr/>
        <w:t>e</w:t>
      </w:r>
      <w:r>
        <w:rPr>
          <w:spacing w:val="40"/>
        </w:rPr>
        <w:t> </w:t>
      </w:r>
      <w:r>
        <w:rPr/>
        <w:t>de mobilidade</w:t>
      </w:r>
      <w:r>
        <w:rPr>
          <w:spacing w:val="40"/>
        </w:rPr>
        <w:t> </w:t>
      </w:r>
      <w:r>
        <w:rPr/>
        <w:t>ativa,</w:t>
      </w:r>
      <w:r>
        <w:rPr>
          <w:spacing w:val="40"/>
        </w:rPr>
        <w:t> </w:t>
      </w:r>
      <w:r>
        <w:rPr/>
        <w:t>de</w:t>
      </w:r>
      <w:r>
        <w:rPr>
          <w:spacing w:val="40"/>
        </w:rPr>
        <w:t> </w:t>
      </w:r>
      <w:r>
        <w:rPr/>
        <w:t>modo</w:t>
      </w:r>
      <w:r>
        <w:rPr>
          <w:spacing w:val="40"/>
        </w:rPr>
        <w:t> </w:t>
      </w:r>
      <w:r>
        <w:rPr/>
        <w:t>a</w:t>
      </w:r>
      <w:r>
        <w:rPr>
          <w:spacing w:val="40"/>
        </w:rPr>
        <w:t> </w:t>
      </w:r>
      <w:r>
        <w:rPr/>
        <w:t>promover</w:t>
      </w:r>
      <w:r>
        <w:rPr>
          <w:spacing w:val="40"/>
        </w:rPr>
        <w:t> </w:t>
      </w:r>
      <w:r>
        <w:rPr/>
        <w:t>a</w:t>
      </w:r>
      <w:r>
        <w:rPr>
          <w:spacing w:val="40"/>
        </w:rPr>
        <w:t> </w:t>
      </w:r>
      <w:r>
        <w:rPr/>
        <w:t>equidade</w:t>
      </w:r>
      <w:r>
        <w:rPr>
          <w:spacing w:val="40"/>
        </w:rPr>
        <w:t> </w:t>
      </w:r>
      <w:r>
        <w:rPr/>
        <w:t>territorial</w:t>
      </w:r>
      <w:r>
        <w:rPr>
          <w:spacing w:val="40"/>
        </w:rPr>
        <w:t> </w:t>
      </w:r>
      <w:r>
        <w:rPr/>
        <w:t>e</w:t>
      </w:r>
      <w:r>
        <w:rPr>
          <w:spacing w:val="40"/>
        </w:rPr>
        <w:t> </w:t>
      </w:r>
      <w:r>
        <w:rPr/>
        <w:t>estimular</w:t>
      </w:r>
      <w:r>
        <w:rPr>
          <w:spacing w:val="40"/>
        </w:rPr>
        <w:t> </w:t>
      </w:r>
      <w:r>
        <w:rPr/>
        <w:t>a</w:t>
      </w:r>
      <w:r>
        <w:rPr>
          <w:spacing w:val="40"/>
        </w:rPr>
        <w:t> </w:t>
      </w:r>
      <w:r>
        <w:rPr/>
        <w:t>densificação</w:t>
      </w:r>
      <w:r>
        <w:rPr>
          <w:spacing w:val="40"/>
        </w:rPr>
        <w:t> </w:t>
      </w:r>
      <w:r>
        <w:rPr/>
        <w:t>e</w:t>
      </w:r>
      <w:r>
        <w:rPr>
          <w:spacing w:val="40"/>
        </w:rPr>
        <w:t> </w:t>
      </w:r>
      <w:r>
        <w:rPr/>
        <w:t>a diversidade de ambientes ao longo dos Corredores de Urbanidade e dos Corredores Paisagísticos.</w:t>
      </w:r>
    </w:p>
    <w:p>
      <w:pPr>
        <w:pStyle w:val="BodyText"/>
        <w:spacing w:line="276" w:lineRule="auto" w:before="219"/>
      </w:pPr>
      <w:r>
        <w:rPr/>
        <w:t>§2º A MV conecta a Nova Centralidade com as estradas e caminhos rurais do Município, bem como</w:t>
      </w:r>
      <w:r>
        <w:rPr>
          <w:spacing w:val="30"/>
        </w:rPr>
        <w:t> </w:t>
      </w:r>
      <w:r>
        <w:rPr/>
        <w:t>com</w:t>
      </w:r>
      <w:r>
        <w:rPr>
          <w:spacing w:val="32"/>
        </w:rPr>
        <w:t> </w:t>
      </w:r>
      <w:r>
        <w:rPr/>
        <w:t>as</w:t>
      </w:r>
      <w:r>
        <w:rPr>
          <w:spacing w:val="30"/>
        </w:rPr>
        <w:t> </w:t>
      </w:r>
      <w:r>
        <w:rPr/>
        <w:t>estradas</w:t>
      </w:r>
      <w:r>
        <w:rPr>
          <w:spacing w:val="30"/>
        </w:rPr>
        <w:t> </w:t>
      </w:r>
      <w:r>
        <w:rPr/>
        <w:t>urbanas</w:t>
      </w:r>
      <w:r>
        <w:rPr>
          <w:spacing w:val="30"/>
        </w:rPr>
        <w:t> </w:t>
      </w:r>
      <w:r>
        <w:rPr/>
        <w:t>municipais</w:t>
      </w:r>
      <w:r>
        <w:rPr>
          <w:spacing w:val="30"/>
        </w:rPr>
        <w:t> </w:t>
      </w:r>
      <w:r>
        <w:rPr/>
        <w:t>e</w:t>
      </w:r>
      <w:r>
        <w:rPr>
          <w:spacing w:val="30"/>
        </w:rPr>
        <w:t> </w:t>
      </w:r>
      <w:r>
        <w:rPr/>
        <w:t>regionais,</w:t>
      </w:r>
      <w:r>
        <w:rPr>
          <w:spacing w:val="29"/>
        </w:rPr>
        <w:t> </w:t>
      </w:r>
      <w:r>
        <w:rPr/>
        <w:t>como</w:t>
      </w:r>
      <w:r>
        <w:rPr>
          <w:spacing w:val="30"/>
        </w:rPr>
        <w:t> </w:t>
      </w:r>
      <w:r>
        <w:rPr/>
        <w:t>a</w:t>
      </w:r>
      <w:r>
        <w:rPr>
          <w:spacing w:val="30"/>
        </w:rPr>
        <w:t> </w:t>
      </w:r>
      <w:r>
        <w:rPr/>
        <w:t>nova</w:t>
      </w:r>
      <w:r>
        <w:rPr>
          <w:spacing w:val="30"/>
        </w:rPr>
        <w:t> </w:t>
      </w:r>
      <w:r>
        <w:rPr/>
        <w:t>ligação</w:t>
      </w:r>
      <w:r>
        <w:rPr>
          <w:spacing w:val="30"/>
        </w:rPr>
        <w:t> </w:t>
      </w:r>
      <w:r>
        <w:rPr/>
        <w:t>entre</w:t>
      </w:r>
      <w:r>
        <w:rPr>
          <w:spacing w:val="30"/>
        </w:rPr>
        <w:t> </w:t>
      </w:r>
      <w:r>
        <w:rPr/>
        <w:t>a</w:t>
      </w:r>
      <w:r>
        <w:rPr>
          <w:spacing w:val="30"/>
        </w:rPr>
        <w:t> </w:t>
      </w:r>
      <w:r>
        <w:rPr/>
        <w:t>Estrada</w:t>
      </w:r>
      <w:r>
        <w:rPr>
          <w:spacing w:val="30"/>
        </w:rPr>
        <w:t> </w:t>
      </w:r>
      <w:r>
        <w:rPr/>
        <w:t>Parque dos Pinheiros e a RS-466.</w:t>
      </w:r>
    </w:p>
    <w:p>
      <w:pPr>
        <w:pStyle w:val="BodyText"/>
        <w:spacing w:line="280" w:lineRule="auto" w:before="199"/>
      </w:pPr>
      <w:r>
        <w:rPr/>
        <w:t>§3º Os perfis da MV proposta, bem como a configuração das ampliações dos perfis das vias existentes,</w:t>
      </w:r>
      <w:r>
        <w:rPr>
          <w:spacing w:val="40"/>
        </w:rPr>
        <w:t> </w:t>
      </w:r>
      <w:r>
        <w:rPr/>
        <w:t>encontram-se</w:t>
      </w:r>
      <w:r>
        <w:rPr>
          <w:spacing w:val="40"/>
        </w:rPr>
        <w:t> </w:t>
      </w:r>
      <w:r>
        <w:rPr/>
        <w:t>representados</w:t>
      </w:r>
      <w:r>
        <w:rPr>
          <w:spacing w:val="40"/>
        </w:rPr>
        <w:t> </w:t>
      </w:r>
      <w:r>
        <w:rPr/>
        <w:t>no</w:t>
      </w:r>
      <w:r>
        <w:rPr>
          <w:spacing w:val="40"/>
        </w:rPr>
        <w:t> </w:t>
      </w:r>
      <w:r>
        <w:rPr/>
        <w:t>Anexo</w:t>
      </w:r>
      <w:r>
        <w:rPr>
          <w:spacing w:val="40"/>
        </w:rPr>
        <w:t> </w:t>
      </w:r>
      <w:r>
        <w:rPr/>
        <w:t>2.4</w:t>
      </w:r>
      <w:r>
        <w:rPr>
          <w:spacing w:val="40"/>
        </w:rPr>
        <w:t> </w:t>
      </w:r>
      <w:r>
        <w:rPr/>
        <w:t>-</w:t>
      </w:r>
      <w:r>
        <w:rPr>
          <w:spacing w:val="40"/>
        </w:rPr>
        <w:t> </w:t>
      </w:r>
      <w:r>
        <w:rPr/>
        <w:t>Sistema</w:t>
      </w:r>
      <w:r>
        <w:rPr>
          <w:spacing w:val="40"/>
        </w:rPr>
        <w:t> </w:t>
      </w:r>
      <w:r>
        <w:rPr/>
        <w:t>Viário:</w:t>
      </w:r>
      <w:r>
        <w:rPr>
          <w:spacing w:val="40"/>
        </w:rPr>
        <w:t> </w:t>
      </w:r>
      <w:r>
        <w:rPr/>
        <w:t>Perfil</w:t>
      </w:r>
      <w:r>
        <w:rPr>
          <w:spacing w:val="40"/>
        </w:rPr>
        <w:t> </w:t>
      </w:r>
      <w:r>
        <w:rPr/>
        <w:t>e</w:t>
      </w:r>
      <w:r>
        <w:rPr>
          <w:spacing w:val="40"/>
        </w:rPr>
        <w:t> </w:t>
      </w:r>
      <w:r>
        <w:rPr/>
        <w:t>Tipologia</w:t>
      </w:r>
      <w:r>
        <w:rPr>
          <w:spacing w:val="40"/>
        </w:rPr>
        <w:t> </w:t>
      </w:r>
      <w:r>
        <w:rPr/>
        <w:t>Viária</w:t>
      </w:r>
      <w:r>
        <w:rPr>
          <w:spacing w:val="40"/>
        </w:rPr>
        <w:t> </w:t>
      </w:r>
      <w:r>
        <w:rPr/>
        <w:t>e Anexo 2.3 - Sistema Viário: Hierarquia Viária, que integram esta Lei.</w:t>
      </w:r>
    </w:p>
    <w:p>
      <w:pPr>
        <w:pStyle w:val="BodyText"/>
        <w:spacing w:after="0" w:line="280"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pPr>
      <w:r>
        <w:rPr/>
        <w:t>§4º Os gravames viários necessários para a configuração da MV encontram-se representados</w:t>
      </w:r>
      <w:r>
        <w:rPr>
          <w:spacing w:val="40"/>
        </w:rPr>
        <w:t> </w:t>
      </w:r>
      <w:r>
        <w:rPr/>
        <w:t>no Anexo 2.2 - Sistema Viário: Gravames Viários, que integra esta Lei.</w:t>
      </w:r>
    </w:p>
    <w:p>
      <w:pPr>
        <w:pStyle w:val="BodyText"/>
        <w:spacing w:line="280" w:lineRule="auto"/>
      </w:pPr>
      <w:r>
        <w:rPr/>
        <w:t>Art. 12. A implantação da MV deverá prever a implantação de infraestruturas que garantam a conectividade ambiental, através de soluções de integração ecológica territorial, compatibilizando o sistema viário com a preservação da biodiversidade e dos serviços ecossistêmicos da Nova</w:t>
      </w:r>
      <w:r>
        <w:rPr>
          <w:spacing w:val="80"/>
        </w:rPr>
        <w:t> </w:t>
      </w:r>
      <w:r>
        <w:rPr>
          <w:spacing w:val="-2"/>
        </w:rPr>
        <w:t>Centralidade.</w:t>
      </w:r>
    </w:p>
    <w:p>
      <w:pPr>
        <w:pStyle w:val="BodyText"/>
        <w:spacing w:line="280" w:lineRule="auto" w:before="198"/>
        <w:ind w:right="783"/>
      </w:pPr>
      <w:r>
        <w:rPr/>
        <w:t>Parágrafo</w:t>
      </w:r>
      <w:r>
        <w:rPr>
          <w:spacing w:val="40"/>
        </w:rPr>
        <w:t> </w:t>
      </w:r>
      <w:r>
        <w:rPr/>
        <w:t>único.</w:t>
      </w:r>
      <w:r>
        <w:rPr>
          <w:spacing w:val="40"/>
        </w:rPr>
        <w:t> </w:t>
      </w:r>
      <w:r>
        <w:rPr/>
        <w:t>A</w:t>
      </w:r>
      <w:r>
        <w:rPr>
          <w:spacing w:val="40"/>
        </w:rPr>
        <w:t> </w:t>
      </w:r>
      <w:r>
        <w:rPr/>
        <w:t>localização</w:t>
      </w:r>
      <w:r>
        <w:rPr>
          <w:spacing w:val="40"/>
        </w:rPr>
        <w:t> </w:t>
      </w:r>
      <w:r>
        <w:rPr/>
        <w:t>das</w:t>
      </w:r>
      <w:r>
        <w:rPr>
          <w:spacing w:val="40"/>
        </w:rPr>
        <w:t> </w:t>
      </w:r>
      <w:r>
        <w:rPr/>
        <w:t>principais</w:t>
      </w:r>
      <w:r>
        <w:rPr>
          <w:spacing w:val="40"/>
        </w:rPr>
        <w:t> </w:t>
      </w:r>
      <w:r>
        <w:rPr/>
        <w:t>estruturas</w:t>
      </w:r>
      <w:r>
        <w:rPr>
          <w:spacing w:val="40"/>
        </w:rPr>
        <w:t> </w:t>
      </w:r>
      <w:r>
        <w:rPr/>
        <w:t>de</w:t>
      </w:r>
      <w:r>
        <w:rPr>
          <w:spacing w:val="40"/>
        </w:rPr>
        <w:t> </w:t>
      </w:r>
      <w:r>
        <w:rPr/>
        <w:t>integração</w:t>
      </w:r>
      <w:r>
        <w:rPr>
          <w:spacing w:val="40"/>
        </w:rPr>
        <w:t> </w:t>
      </w:r>
      <w:r>
        <w:rPr/>
        <w:t>ecológica</w:t>
      </w:r>
      <w:r>
        <w:rPr>
          <w:spacing w:val="40"/>
        </w:rPr>
        <w:t> </w:t>
      </w:r>
      <w:r>
        <w:rPr/>
        <w:t>territorial estão especializadas no Anexo 2.2.</w:t>
      </w:r>
    </w:p>
    <w:p>
      <w:pPr>
        <w:pStyle w:val="BodyText"/>
        <w:spacing w:before="196"/>
        <w:ind w:left="118" w:right="786" w:firstLine="0"/>
        <w:jc w:val="center"/>
      </w:pPr>
      <w:r>
        <w:rPr/>
        <w:drawing>
          <wp:anchor distT="0" distB="0" distL="0" distR="0" allowOverlap="1" layoutInCell="1" locked="0" behindDoc="0" simplePos="0" relativeHeight="15731712">
            <wp:simplePos x="0" y="0"/>
            <wp:positionH relativeFrom="page">
              <wp:posOffset>7213090</wp:posOffset>
            </wp:positionH>
            <wp:positionV relativeFrom="paragraph">
              <wp:posOffset>100295</wp:posOffset>
            </wp:positionV>
            <wp:extent cx="342900" cy="3616043"/>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342900" cy="3616043"/>
                    </a:xfrm>
                    <a:prstGeom prst="rect">
                      <a:avLst/>
                    </a:prstGeom>
                  </pic:spPr>
                </pic:pic>
              </a:graphicData>
            </a:graphic>
          </wp:anchor>
        </w:drawing>
      </w:r>
      <w:r>
        <w:rPr/>
        <w:t>Subseção</w:t>
      </w:r>
      <w:r>
        <w:rPr>
          <w:spacing w:val="12"/>
        </w:rPr>
        <w:t> </w:t>
      </w:r>
      <w:r>
        <w:rPr>
          <w:spacing w:val="-5"/>
        </w:rPr>
        <w:t>II</w:t>
      </w:r>
    </w:p>
    <w:p>
      <w:pPr>
        <w:pStyle w:val="BodyText"/>
        <w:spacing w:before="47"/>
        <w:ind w:left="50" w:right="719" w:firstLine="0"/>
        <w:jc w:val="center"/>
      </w:pPr>
      <w:r>
        <w:rPr/>
        <w:t>Das</w:t>
      </w:r>
      <w:r>
        <w:rPr>
          <w:spacing w:val="8"/>
        </w:rPr>
        <w:t> </w:t>
      </w:r>
      <w:r>
        <w:rPr/>
        <w:t>Unidades</w:t>
      </w:r>
      <w:r>
        <w:rPr>
          <w:spacing w:val="9"/>
        </w:rPr>
        <w:t> </w:t>
      </w:r>
      <w:r>
        <w:rPr/>
        <w:t>Territoriais</w:t>
      </w:r>
      <w:r>
        <w:rPr>
          <w:spacing w:val="8"/>
        </w:rPr>
        <w:t> </w:t>
      </w:r>
      <w:r>
        <w:rPr/>
        <w:t>de</w:t>
      </w:r>
      <w:r>
        <w:rPr>
          <w:spacing w:val="9"/>
        </w:rPr>
        <w:t> </w:t>
      </w:r>
      <w:r>
        <w:rPr/>
        <w:t>Vizinhança</w:t>
      </w:r>
      <w:r>
        <w:rPr>
          <w:spacing w:val="9"/>
        </w:rPr>
        <w:t> </w:t>
      </w:r>
      <w:r>
        <w:rPr>
          <w:spacing w:val="-4"/>
        </w:rPr>
        <w:t>(UTV)</w:t>
      </w:r>
    </w:p>
    <w:p>
      <w:pPr>
        <w:pStyle w:val="BodyText"/>
        <w:spacing w:line="280" w:lineRule="auto" w:before="241"/>
      </w:pPr>
      <w:r>
        <w:rPr/>
        <w:t>Art. 13. As Unidades Territoriais de Vizinhança (UTV), constituem módulos territoriais de planejamento, preveem as diferentes regras e parâmetros de uso e ocupação do solo, conferindo a</w:t>
      </w:r>
      <w:r>
        <w:rPr>
          <w:spacing w:val="40"/>
        </w:rPr>
        <w:t> </w:t>
      </w:r>
      <w:r>
        <w:rPr/>
        <w:t>cada um destes setores diversidade de usos e de ocupação do solo.</w:t>
      </w:r>
    </w:p>
    <w:p>
      <w:pPr>
        <w:pStyle w:val="BodyText"/>
        <w:spacing w:line="276" w:lineRule="auto" w:before="198"/>
      </w:pPr>
      <w:r>
        <w:rPr/>
        <w:t>§1º Para a aprovação dos projetos de parcelamento do solo, condomínios de lotes e</w:t>
      </w:r>
      <w:r>
        <w:rPr>
          <w:spacing w:val="40"/>
        </w:rPr>
        <w:t> </w:t>
      </w:r>
      <w:r>
        <w:rPr/>
        <w:t>edificações, deverão ser observadas, nas UTV, as definições e especificidades das áreas públicas, dos equipamentos públicos, das infraestruturas, dos serviços ecossistêmicos, das conexões viárias e das densidades, de forma integrada, evitando o caráter individual de cada empreendimento.</w:t>
      </w:r>
    </w:p>
    <w:p>
      <w:pPr>
        <w:pStyle w:val="BodyText"/>
        <w:spacing w:line="268" w:lineRule="auto" w:before="219"/>
        <w:ind w:right="783"/>
      </w:pPr>
      <w:r>
        <w:rPr/>
        <w:t>§2º As UTV encontram-se representadas no Anexo 2.1 - Unidades Territoriais de Vizinhança,</w:t>
      </w:r>
      <w:r>
        <w:rPr>
          <w:spacing w:val="40"/>
        </w:rPr>
        <w:t> </w:t>
      </w:r>
      <w:r>
        <w:rPr/>
        <w:t>que integra esta Lei.</w:t>
      </w:r>
    </w:p>
    <w:p>
      <w:pPr>
        <w:pStyle w:val="BodyText"/>
        <w:spacing w:line="276" w:lineRule="auto" w:before="224"/>
      </w:pPr>
      <w:r>
        <w:rPr/>
        <w:t>Art. 14. As UTV servem de base territorial para a gestão e monitoramento do desempenho urbano e ambiental, facilitando a aferição do equilíbrio dos estágios de desenvolvimento da Nova </w:t>
      </w:r>
      <w:r>
        <w:rPr>
          <w:spacing w:val="-2"/>
        </w:rPr>
        <w:t>Centralidade.</w:t>
      </w:r>
    </w:p>
    <w:p>
      <w:pPr>
        <w:pStyle w:val="BodyText"/>
        <w:spacing w:line="276" w:lineRule="auto" w:before="213"/>
        <w:ind w:right="783"/>
      </w:pPr>
      <w:r>
        <w:rPr/>
        <w:t>Art. 15. O desempenho urbano e ambiental das UTV será aferido por meio de indicadores relacionados à densidade, características morfológicas, infraestrutura e serviços ecossistêmicos, conforme o Sistema de Gestão e Governança estabelecido nesta Lei.</w:t>
      </w:r>
    </w:p>
    <w:p>
      <w:pPr>
        <w:pStyle w:val="BodyText"/>
        <w:spacing w:before="199"/>
        <w:ind w:left="823" w:right="0" w:firstLine="0"/>
        <w:jc w:val="left"/>
      </w:pPr>
      <w:r>
        <w:rPr/>
        <w:t>Parágrafo</w:t>
      </w:r>
      <w:r>
        <w:rPr>
          <w:spacing w:val="5"/>
        </w:rPr>
        <w:t> </w:t>
      </w:r>
      <w:r>
        <w:rPr/>
        <w:t>único.</w:t>
      </w:r>
      <w:r>
        <w:rPr>
          <w:spacing w:val="6"/>
        </w:rPr>
        <w:t> </w:t>
      </w:r>
      <w:r>
        <w:rPr/>
        <w:t>A</w:t>
      </w:r>
      <w:r>
        <w:rPr>
          <w:spacing w:val="8"/>
        </w:rPr>
        <w:t> </w:t>
      </w:r>
      <w:r>
        <w:rPr/>
        <w:t>aferição</w:t>
      </w:r>
      <w:r>
        <w:rPr>
          <w:spacing w:val="7"/>
        </w:rPr>
        <w:t> </w:t>
      </w:r>
      <w:r>
        <w:rPr/>
        <w:t>do</w:t>
      </w:r>
      <w:r>
        <w:rPr>
          <w:spacing w:val="7"/>
        </w:rPr>
        <w:t> </w:t>
      </w:r>
      <w:r>
        <w:rPr/>
        <w:t>desempenho</w:t>
      </w:r>
      <w:r>
        <w:rPr>
          <w:spacing w:val="8"/>
        </w:rPr>
        <w:t> </w:t>
      </w:r>
      <w:r>
        <w:rPr/>
        <w:t>das</w:t>
      </w:r>
      <w:r>
        <w:rPr>
          <w:spacing w:val="7"/>
        </w:rPr>
        <w:t> </w:t>
      </w:r>
      <w:r>
        <w:rPr/>
        <w:t>UTV</w:t>
      </w:r>
      <w:r>
        <w:rPr>
          <w:spacing w:val="8"/>
        </w:rPr>
        <w:t> </w:t>
      </w:r>
      <w:r>
        <w:rPr/>
        <w:t>têm</w:t>
      </w:r>
      <w:r>
        <w:rPr>
          <w:spacing w:val="9"/>
        </w:rPr>
        <w:t> </w:t>
      </w:r>
      <w:r>
        <w:rPr/>
        <w:t>como</w:t>
      </w:r>
      <w:r>
        <w:rPr>
          <w:spacing w:val="8"/>
        </w:rPr>
        <w:t> </w:t>
      </w:r>
      <w:r>
        <w:rPr>
          <w:spacing w:val="-2"/>
        </w:rPr>
        <w:t>objetivos:</w:t>
      </w:r>
    </w:p>
    <w:p>
      <w:pPr>
        <w:pStyle w:val="ListParagraph"/>
        <w:numPr>
          <w:ilvl w:val="0"/>
          <w:numId w:val="5"/>
        </w:numPr>
        <w:tabs>
          <w:tab w:pos="962" w:val="left" w:leader="none"/>
        </w:tabs>
        <w:spacing w:line="268" w:lineRule="auto" w:before="256" w:after="0"/>
        <w:ind w:left="114" w:right="784" w:firstLine="708"/>
        <w:jc w:val="both"/>
        <w:rPr>
          <w:sz w:val="22"/>
        </w:rPr>
      </w:pPr>
      <w:r>
        <w:rPr>
          <w:sz w:val="22"/>
        </w:rPr>
        <w:t>- articular e harmonizar o desenvolvimento imobiliário com a capacidade de suporte das infraestruturas de serviços;</w:t>
      </w:r>
    </w:p>
    <w:p>
      <w:pPr>
        <w:pStyle w:val="ListParagraph"/>
        <w:numPr>
          <w:ilvl w:val="0"/>
          <w:numId w:val="5"/>
        </w:numPr>
        <w:tabs>
          <w:tab w:pos="999" w:val="left" w:leader="none"/>
        </w:tabs>
        <w:spacing w:line="280" w:lineRule="auto" w:before="223" w:after="0"/>
        <w:ind w:left="114" w:right="784" w:firstLine="708"/>
        <w:jc w:val="both"/>
        <w:rPr>
          <w:sz w:val="22"/>
        </w:rPr>
      </w:pPr>
      <w:r>
        <w:rPr>
          <w:sz w:val="22"/>
        </w:rPr>
        <w:t>- monitorar, mensurar e comparar, a demanda local por infraestruturas de saneamento, de mobilidade e de bem-estar socioeconômico;</w:t>
      </w:r>
    </w:p>
    <w:p>
      <w:pPr>
        <w:pStyle w:val="ListParagraph"/>
        <w:numPr>
          <w:ilvl w:val="0"/>
          <w:numId w:val="5"/>
        </w:numPr>
        <w:tabs>
          <w:tab w:pos="1059" w:val="left" w:leader="none"/>
        </w:tabs>
        <w:spacing w:line="280" w:lineRule="auto" w:before="197" w:after="0"/>
        <w:ind w:left="114" w:right="784" w:firstLine="708"/>
        <w:jc w:val="both"/>
        <w:rPr>
          <w:sz w:val="22"/>
        </w:rPr>
      </w:pPr>
      <w:r>
        <w:rPr>
          <w:sz w:val="22"/>
        </w:rPr>
        <w:t>- identificar demandas e necessidades locais, facilitando o detalhamento de medidas para qualificação do espaço público.</w:t>
      </w:r>
    </w:p>
    <w:p>
      <w:pPr>
        <w:pStyle w:val="BodyText"/>
        <w:ind w:left="118" w:right="786" w:firstLine="0"/>
        <w:jc w:val="center"/>
      </w:pPr>
      <w:r>
        <w:rPr/>
        <w:t>Subseção</w:t>
      </w:r>
      <w:r>
        <w:rPr>
          <w:spacing w:val="12"/>
        </w:rPr>
        <w:t> </w:t>
      </w:r>
      <w:r>
        <w:rPr>
          <w:spacing w:val="-5"/>
        </w:rPr>
        <w:t>III</w:t>
      </w:r>
    </w:p>
    <w:p>
      <w:pPr>
        <w:pStyle w:val="BodyText"/>
        <w:spacing w:before="46"/>
        <w:ind w:left="50" w:right="719" w:firstLine="0"/>
        <w:jc w:val="center"/>
      </w:pPr>
      <w:r>
        <w:rPr/>
        <w:t>Das</w:t>
      </w:r>
      <w:r>
        <w:rPr>
          <w:spacing w:val="9"/>
        </w:rPr>
        <w:t> </w:t>
      </w:r>
      <w:r>
        <w:rPr/>
        <w:t>Infraestruturas</w:t>
      </w:r>
      <w:r>
        <w:rPr>
          <w:spacing w:val="9"/>
        </w:rPr>
        <w:t> </w:t>
      </w:r>
      <w:r>
        <w:rPr/>
        <w:t>de</w:t>
      </w:r>
      <w:r>
        <w:rPr>
          <w:spacing w:val="10"/>
        </w:rPr>
        <w:t> </w:t>
      </w:r>
      <w:r>
        <w:rPr/>
        <w:t>Suporte</w:t>
      </w:r>
      <w:r>
        <w:rPr>
          <w:spacing w:val="9"/>
        </w:rPr>
        <w:t> </w:t>
      </w:r>
      <w:r>
        <w:rPr/>
        <w:t>de</w:t>
      </w:r>
      <w:r>
        <w:rPr>
          <w:spacing w:val="9"/>
        </w:rPr>
        <w:t> </w:t>
      </w:r>
      <w:r>
        <w:rPr/>
        <w:t>Serviços</w:t>
      </w:r>
      <w:r>
        <w:rPr>
          <w:spacing w:val="10"/>
        </w:rPr>
        <w:t> </w:t>
      </w:r>
      <w:r>
        <w:rPr>
          <w:spacing w:val="-2"/>
        </w:rPr>
        <w:t>Urbanos</w:t>
      </w:r>
    </w:p>
    <w:p>
      <w:pPr>
        <w:pStyle w:val="BodyText"/>
        <w:spacing w:after="0"/>
        <w:jc w:val="center"/>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pPr>
      <w:r>
        <w:rPr/>
        <w:t>Art. 16. A Infraestrutura de Suporte de Serviços Urbanos da Nova Centralidade compreende o conjunto de elementos destinados ao abastecimento e à coleta dos sistemas de saneamento, energia elétrica e telecomunicações, composta por:</w:t>
      </w:r>
    </w:p>
    <w:p>
      <w:pPr>
        <w:pStyle w:val="ListParagraph"/>
        <w:numPr>
          <w:ilvl w:val="0"/>
          <w:numId w:val="6"/>
        </w:numPr>
        <w:tabs>
          <w:tab w:pos="951" w:val="left" w:leader="none"/>
        </w:tabs>
        <w:spacing w:line="280" w:lineRule="auto" w:before="197" w:after="0"/>
        <w:ind w:left="114" w:right="783" w:firstLine="708"/>
        <w:jc w:val="both"/>
        <w:rPr>
          <w:sz w:val="22"/>
        </w:rPr>
      </w:pPr>
      <w:r>
        <w:rPr>
          <w:sz w:val="22"/>
        </w:rPr>
        <w:t>- Áreas Técnicas de Infraestrutura: destinadas à implantação de equipamentos de suporte, como subestações, reservatórios, estações de tratamento e de bombeamento;</w:t>
      </w:r>
    </w:p>
    <w:p>
      <w:pPr>
        <w:pStyle w:val="ListParagraph"/>
        <w:numPr>
          <w:ilvl w:val="0"/>
          <w:numId w:val="6"/>
        </w:numPr>
        <w:tabs>
          <w:tab w:pos="1024" w:val="left" w:leader="none"/>
        </w:tabs>
        <w:spacing w:line="280" w:lineRule="auto" w:before="197" w:after="0"/>
        <w:ind w:left="114" w:right="783" w:firstLine="708"/>
        <w:jc w:val="both"/>
        <w:rPr>
          <w:sz w:val="22"/>
        </w:rPr>
      </w:pPr>
      <w:r>
        <w:rPr>
          <w:sz w:val="22"/>
        </w:rPr>
        <w:t>- Troncais de Distribuição: redes principais de saneamento, energia e telecomunicações, implantadas ao longo dos eixos estruturantes, por meio de valas técnicas e galerias subterrâneas.</w:t>
      </w:r>
    </w:p>
    <w:p>
      <w:pPr>
        <w:pStyle w:val="BodyText"/>
        <w:spacing w:line="280" w:lineRule="auto" w:before="196"/>
      </w:pPr>
      <w:r>
        <w:rPr/>
        <w:drawing>
          <wp:anchor distT="0" distB="0" distL="0" distR="0" allowOverlap="1" layoutInCell="1" locked="0" behindDoc="0" simplePos="0" relativeHeight="15732224">
            <wp:simplePos x="0" y="0"/>
            <wp:positionH relativeFrom="page">
              <wp:posOffset>7213090</wp:posOffset>
            </wp:positionH>
            <wp:positionV relativeFrom="paragraph">
              <wp:posOffset>300453</wp:posOffset>
            </wp:positionV>
            <wp:extent cx="342900" cy="3616043"/>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342900" cy="3616043"/>
                    </a:xfrm>
                    <a:prstGeom prst="rect">
                      <a:avLst/>
                    </a:prstGeom>
                  </pic:spPr>
                </pic:pic>
              </a:graphicData>
            </a:graphic>
          </wp:anchor>
        </w:drawing>
      </w:r>
      <w:r>
        <w:rPr/>
        <w:t>Parágrafo único. A localização e a configuração das Áreas Técnicas de Infraestrutura e dos Troncais de Distribuição encontram-se representadas no Anexo 2.5 - Infraestruturas de Serviços Urbanos, que integra esta Lei, devendo articular-se com a Macroestrutura Viária (MV).</w:t>
      </w:r>
    </w:p>
    <w:p>
      <w:pPr>
        <w:pStyle w:val="BodyText"/>
        <w:spacing w:before="198"/>
        <w:ind w:left="116" w:right="786" w:firstLine="0"/>
        <w:jc w:val="center"/>
      </w:pPr>
      <w:r>
        <w:rPr/>
        <w:t>Subseção</w:t>
      </w:r>
      <w:r>
        <w:rPr>
          <w:spacing w:val="12"/>
        </w:rPr>
        <w:t> </w:t>
      </w:r>
      <w:r>
        <w:rPr>
          <w:spacing w:val="-5"/>
        </w:rPr>
        <w:t>IV</w:t>
      </w:r>
    </w:p>
    <w:p>
      <w:pPr>
        <w:pStyle w:val="BodyText"/>
        <w:spacing w:before="46"/>
        <w:ind w:left="116" w:right="786" w:firstLine="0"/>
        <w:jc w:val="center"/>
      </w:pPr>
      <w:r>
        <w:rPr/>
        <w:t>Dos</w:t>
      </w:r>
      <w:r>
        <w:rPr>
          <w:spacing w:val="7"/>
        </w:rPr>
        <w:t> </w:t>
      </w:r>
      <w:r>
        <w:rPr/>
        <w:t>Equipamentos</w:t>
      </w:r>
      <w:r>
        <w:rPr>
          <w:spacing w:val="9"/>
        </w:rPr>
        <w:t> </w:t>
      </w:r>
      <w:r>
        <w:rPr/>
        <w:t>Urbanos</w:t>
      </w:r>
      <w:r>
        <w:rPr>
          <w:spacing w:val="9"/>
        </w:rPr>
        <w:t> </w:t>
      </w:r>
      <w:r>
        <w:rPr/>
        <w:t>Estruturantes</w:t>
      </w:r>
      <w:r>
        <w:rPr>
          <w:spacing w:val="10"/>
        </w:rPr>
        <w:t> </w:t>
      </w:r>
      <w:r>
        <w:rPr/>
        <w:t>e</w:t>
      </w:r>
      <w:r>
        <w:rPr>
          <w:spacing w:val="9"/>
        </w:rPr>
        <w:t> </w:t>
      </w:r>
      <w:r>
        <w:rPr/>
        <w:t>das</w:t>
      </w:r>
      <w:r>
        <w:rPr>
          <w:spacing w:val="9"/>
        </w:rPr>
        <w:t> </w:t>
      </w:r>
      <w:r>
        <w:rPr/>
        <w:t>Áreas</w:t>
      </w:r>
      <w:r>
        <w:rPr>
          <w:spacing w:val="9"/>
        </w:rPr>
        <w:t> </w:t>
      </w:r>
      <w:r>
        <w:rPr/>
        <w:t>de</w:t>
      </w:r>
      <w:r>
        <w:rPr>
          <w:spacing w:val="10"/>
        </w:rPr>
        <w:t> </w:t>
      </w:r>
      <w:r>
        <w:rPr>
          <w:spacing w:val="-2"/>
        </w:rPr>
        <w:t>Inovação</w:t>
      </w:r>
    </w:p>
    <w:p>
      <w:pPr>
        <w:pStyle w:val="BodyText"/>
        <w:spacing w:line="280" w:lineRule="auto" w:before="242"/>
        <w:ind w:right="783"/>
      </w:pPr>
      <w:r>
        <w:rPr/>
        <w:t>Art. 17. Os Equipamentos Urbanos Estruturantes e as Áreas de Inovação são componentes da Macroestrutura Urbana (MU) da Nova Centralidade, com papel estratégico na qualificação urbana, atração de investimentos e geração de emprego e renda.</w:t>
      </w:r>
    </w:p>
    <w:p>
      <w:pPr>
        <w:pStyle w:val="BodyText"/>
        <w:spacing w:line="280" w:lineRule="auto"/>
      </w:pPr>
      <w:r>
        <w:rPr/>
        <w:t>§1º Os Equipamentos Urbanos Estruturantes são edificações e/ou espaços públicos</w:t>
      </w:r>
      <w:r>
        <w:rPr>
          <w:spacing w:val="80"/>
        </w:rPr>
        <w:t> </w:t>
      </w:r>
      <w:r>
        <w:rPr/>
        <w:t>desenhados para usos específicos.</w:t>
      </w:r>
    </w:p>
    <w:p>
      <w:pPr>
        <w:pStyle w:val="BodyText"/>
        <w:spacing w:line="280" w:lineRule="auto"/>
      </w:pPr>
      <w:r>
        <w:rPr/>
        <w:t>§2º As Áreas de Inovação são territórios que receberão incentivos públicos para abrigar equipamentos, empresas ou entidades que darão suporte ao desenvolvimento.</w:t>
      </w:r>
    </w:p>
    <w:p>
      <w:pPr>
        <w:pStyle w:val="BodyText"/>
        <w:spacing w:line="280" w:lineRule="auto" w:before="196"/>
        <w:ind w:right="785"/>
      </w:pPr>
      <w:r>
        <w:rPr/>
        <w:t>§ 3º Os Equipamentos Urbanos Estruturantes e as Áreas de Inovação estão descritos no</w:t>
      </w:r>
      <w:r>
        <w:rPr>
          <w:spacing w:val="40"/>
        </w:rPr>
        <w:t> </w:t>
      </w:r>
      <w:r>
        <w:rPr/>
        <w:t>Capítulo III e espacializados no Anexo 2 - Macroestrutura Urbana, que integra esta Lei.</w:t>
      </w:r>
    </w:p>
    <w:p>
      <w:pPr>
        <w:pStyle w:val="Heading1"/>
        <w:spacing w:before="197"/>
      </w:pPr>
      <w:r>
        <w:rPr/>
        <w:t>Seção</w:t>
      </w:r>
      <w:r>
        <w:rPr>
          <w:spacing w:val="7"/>
        </w:rPr>
        <w:t> </w:t>
      </w:r>
      <w:r>
        <w:rPr>
          <w:spacing w:val="-7"/>
        </w:rPr>
        <w:t>II</w:t>
      </w:r>
    </w:p>
    <w:p>
      <w:pPr>
        <w:spacing w:before="46"/>
        <w:ind w:left="0" w:right="719" w:firstLine="0"/>
        <w:jc w:val="center"/>
        <w:rPr>
          <w:b/>
          <w:sz w:val="22"/>
        </w:rPr>
      </w:pPr>
      <w:r>
        <w:rPr>
          <w:b/>
          <w:sz w:val="22"/>
        </w:rPr>
        <w:t>Da</w:t>
      </w:r>
      <w:r>
        <w:rPr>
          <w:b/>
          <w:spacing w:val="12"/>
          <w:sz w:val="22"/>
        </w:rPr>
        <w:t> </w:t>
      </w:r>
      <w:r>
        <w:rPr>
          <w:b/>
          <w:sz w:val="22"/>
        </w:rPr>
        <w:t>Macroestrutura</w:t>
      </w:r>
      <w:r>
        <w:rPr>
          <w:b/>
          <w:spacing w:val="13"/>
          <w:sz w:val="22"/>
        </w:rPr>
        <w:t> </w:t>
      </w:r>
      <w:r>
        <w:rPr>
          <w:b/>
          <w:sz w:val="22"/>
        </w:rPr>
        <w:t>Ambiental</w:t>
      </w:r>
      <w:r>
        <w:rPr>
          <w:b/>
          <w:spacing w:val="12"/>
          <w:sz w:val="22"/>
        </w:rPr>
        <w:t> </w:t>
      </w:r>
      <w:r>
        <w:rPr>
          <w:b/>
          <w:spacing w:val="-4"/>
          <w:sz w:val="22"/>
        </w:rPr>
        <w:t>(MA)</w:t>
      </w:r>
    </w:p>
    <w:p>
      <w:pPr>
        <w:pStyle w:val="BodyText"/>
        <w:spacing w:before="242"/>
        <w:ind w:left="823" w:right="0" w:firstLine="0"/>
        <w:jc w:val="left"/>
      </w:pPr>
      <w:r>
        <w:rPr/>
        <w:t>Art.</w:t>
      </w:r>
      <w:r>
        <w:rPr>
          <w:spacing w:val="5"/>
        </w:rPr>
        <w:t> </w:t>
      </w:r>
      <w:r>
        <w:rPr/>
        <w:t>18.</w:t>
      </w:r>
      <w:r>
        <w:rPr>
          <w:spacing w:val="8"/>
        </w:rPr>
        <w:t> </w:t>
      </w:r>
      <w:r>
        <w:rPr/>
        <w:t>A</w:t>
      </w:r>
      <w:r>
        <w:rPr>
          <w:spacing w:val="10"/>
        </w:rPr>
        <w:t> </w:t>
      </w:r>
      <w:r>
        <w:rPr/>
        <w:t>Macroestrutura</w:t>
      </w:r>
      <w:r>
        <w:rPr>
          <w:spacing w:val="9"/>
        </w:rPr>
        <w:t> </w:t>
      </w:r>
      <w:r>
        <w:rPr/>
        <w:t>Ambiental</w:t>
      </w:r>
      <w:r>
        <w:rPr>
          <w:spacing w:val="8"/>
        </w:rPr>
        <w:t> </w:t>
      </w:r>
      <w:r>
        <w:rPr/>
        <w:t>(MA)</w:t>
      </w:r>
      <w:r>
        <w:rPr>
          <w:spacing w:val="8"/>
        </w:rPr>
        <w:t> </w:t>
      </w:r>
      <w:r>
        <w:rPr/>
        <w:t>é</w:t>
      </w:r>
      <w:r>
        <w:rPr>
          <w:spacing w:val="9"/>
        </w:rPr>
        <w:t> </w:t>
      </w:r>
      <w:r>
        <w:rPr/>
        <w:t>composta</w:t>
      </w:r>
      <w:r>
        <w:rPr>
          <w:spacing w:val="9"/>
        </w:rPr>
        <w:t> </w:t>
      </w:r>
      <w:r>
        <w:rPr/>
        <w:t>por</w:t>
      </w:r>
      <w:r>
        <w:rPr>
          <w:spacing w:val="8"/>
        </w:rPr>
        <w:t> </w:t>
      </w:r>
      <w:r>
        <w:rPr/>
        <w:t>duas</w:t>
      </w:r>
      <w:r>
        <w:rPr>
          <w:spacing w:val="9"/>
        </w:rPr>
        <w:t> </w:t>
      </w:r>
      <w:r>
        <w:rPr/>
        <w:t>categorias</w:t>
      </w:r>
      <w:r>
        <w:rPr>
          <w:spacing w:val="9"/>
        </w:rPr>
        <w:t> </w:t>
      </w:r>
      <w:r>
        <w:rPr>
          <w:spacing w:val="-2"/>
        </w:rPr>
        <w:t>complementares:</w:t>
      </w:r>
    </w:p>
    <w:p>
      <w:pPr>
        <w:pStyle w:val="ListParagraph"/>
        <w:numPr>
          <w:ilvl w:val="0"/>
          <w:numId w:val="7"/>
        </w:numPr>
        <w:tabs>
          <w:tab w:pos="975" w:val="left" w:leader="none"/>
        </w:tabs>
        <w:spacing w:line="280" w:lineRule="auto" w:before="241" w:after="0"/>
        <w:ind w:left="114" w:right="783" w:firstLine="708"/>
        <w:jc w:val="both"/>
        <w:rPr>
          <w:sz w:val="22"/>
        </w:rPr>
      </w:pPr>
      <w:r>
        <w:rPr>
          <w:sz w:val="22"/>
        </w:rPr>
        <w:t>– Estrutura Ambiental Fundamental: constituída pelos elementos naturais estruturantes, responsáveis pela base ecológica e funcional do sistema ambiental municipal inserido na Nova </w:t>
      </w:r>
      <w:r>
        <w:rPr>
          <w:spacing w:val="-2"/>
          <w:sz w:val="22"/>
        </w:rPr>
        <w:t>Centralidade;</w:t>
      </w:r>
    </w:p>
    <w:p>
      <w:pPr>
        <w:pStyle w:val="ListParagraph"/>
        <w:numPr>
          <w:ilvl w:val="0"/>
          <w:numId w:val="7"/>
        </w:numPr>
        <w:tabs>
          <w:tab w:pos="1066" w:val="left" w:leader="none"/>
        </w:tabs>
        <w:spacing w:line="280" w:lineRule="auto" w:before="198" w:after="0"/>
        <w:ind w:left="114" w:right="784" w:firstLine="708"/>
        <w:jc w:val="both"/>
        <w:rPr>
          <w:sz w:val="22"/>
        </w:rPr>
      </w:pPr>
      <w:r>
        <w:rPr>
          <w:sz w:val="22"/>
        </w:rPr>
        <w:t>- Estrutura Ambiental Integrada: constituída pelas áreas planejadas no processo de urbanização, incluindo praças, jardins, parques, Vias de Capilaridade, Áreas Verdes e Corredores Ecológicos,</w:t>
      </w:r>
      <w:r>
        <w:rPr>
          <w:spacing w:val="40"/>
          <w:sz w:val="22"/>
        </w:rPr>
        <w:t> </w:t>
      </w:r>
      <w:r>
        <w:rPr>
          <w:sz w:val="22"/>
        </w:rPr>
        <w:t>bem</w:t>
      </w:r>
      <w:r>
        <w:rPr>
          <w:spacing w:val="40"/>
          <w:sz w:val="22"/>
        </w:rPr>
        <w:t> </w:t>
      </w:r>
      <w:r>
        <w:rPr>
          <w:sz w:val="22"/>
        </w:rPr>
        <w:t>como</w:t>
      </w:r>
      <w:r>
        <w:rPr>
          <w:spacing w:val="40"/>
          <w:sz w:val="22"/>
        </w:rPr>
        <w:t> </w:t>
      </w:r>
      <w:r>
        <w:rPr>
          <w:sz w:val="22"/>
        </w:rPr>
        <w:t>elementos</w:t>
      </w:r>
      <w:r>
        <w:rPr>
          <w:spacing w:val="40"/>
          <w:sz w:val="22"/>
        </w:rPr>
        <w:t> </w:t>
      </w:r>
      <w:r>
        <w:rPr>
          <w:sz w:val="22"/>
        </w:rPr>
        <w:t>de</w:t>
      </w:r>
      <w:r>
        <w:rPr>
          <w:spacing w:val="40"/>
          <w:sz w:val="22"/>
        </w:rPr>
        <w:t> </w:t>
      </w:r>
      <w:r>
        <w:rPr>
          <w:sz w:val="22"/>
        </w:rPr>
        <w:t>infraestrutura</w:t>
      </w:r>
      <w:r>
        <w:rPr>
          <w:spacing w:val="40"/>
          <w:sz w:val="22"/>
        </w:rPr>
        <w:t> </w:t>
      </w:r>
      <w:r>
        <w:rPr>
          <w:sz w:val="22"/>
        </w:rPr>
        <w:t>baseados</w:t>
      </w:r>
      <w:r>
        <w:rPr>
          <w:spacing w:val="40"/>
          <w:sz w:val="22"/>
        </w:rPr>
        <w:t> </w:t>
      </w:r>
      <w:r>
        <w:rPr>
          <w:sz w:val="22"/>
        </w:rPr>
        <w:t>em</w:t>
      </w:r>
      <w:r>
        <w:rPr>
          <w:spacing w:val="40"/>
          <w:sz w:val="22"/>
        </w:rPr>
        <w:t> </w:t>
      </w:r>
      <w:r>
        <w:rPr>
          <w:sz w:val="22"/>
        </w:rPr>
        <w:t>Soluções</w:t>
      </w:r>
      <w:r>
        <w:rPr>
          <w:spacing w:val="40"/>
          <w:sz w:val="22"/>
        </w:rPr>
        <w:t> </w:t>
      </w:r>
      <w:r>
        <w:rPr>
          <w:sz w:val="22"/>
        </w:rPr>
        <w:t>Baseadas</w:t>
      </w:r>
      <w:r>
        <w:rPr>
          <w:spacing w:val="40"/>
          <w:sz w:val="22"/>
        </w:rPr>
        <w:t> </w:t>
      </w:r>
      <w:r>
        <w:rPr>
          <w:sz w:val="22"/>
        </w:rPr>
        <w:t>na</w:t>
      </w:r>
      <w:r>
        <w:rPr>
          <w:spacing w:val="40"/>
          <w:sz w:val="22"/>
        </w:rPr>
        <w:t> </w:t>
      </w:r>
      <w:r>
        <w:rPr>
          <w:sz w:val="22"/>
        </w:rPr>
        <w:t>Natureza (SbN) e arborização urbana.</w:t>
      </w:r>
    </w:p>
    <w:p>
      <w:pPr>
        <w:pStyle w:val="BodyText"/>
        <w:spacing w:line="276" w:lineRule="auto" w:before="198"/>
      </w:pPr>
      <w:r>
        <w:rPr/>
        <w:t>Parágrafo único. A Estrutura Ambiental Integrada deverá ser planejada, implantada e mantida de forma integrada, articulando-se à Estrutura Ambiental Fundamental, com o objetivo de</w:t>
      </w:r>
      <w:r>
        <w:rPr>
          <w:spacing w:val="40"/>
        </w:rPr>
        <w:t> </w:t>
      </w:r>
      <w:r>
        <w:rPr/>
        <w:t>potencializar, valorizar e harmonizar os serviços ecossistêmicos e os sistemas naturais presentes nesta </w:t>
      </w:r>
      <w:r>
        <w:rPr>
          <w:spacing w:val="-2"/>
        </w:rPr>
        <w:t>Estrutura.</w:t>
      </w:r>
    </w:p>
    <w:p>
      <w:pPr>
        <w:pStyle w:val="BodyText"/>
        <w:spacing w:after="0" w:line="276"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pPr>
      <w:r>
        <w:rPr/>
        <w:t>Art.</w:t>
      </w:r>
      <w:r>
        <w:rPr>
          <w:spacing w:val="23"/>
        </w:rPr>
        <w:t> </w:t>
      </w:r>
      <w:r>
        <w:rPr/>
        <w:t>19.</w:t>
      </w:r>
      <w:r>
        <w:rPr>
          <w:spacing w:val="23"/>
        </w:rPr>
        <w:t> </w:t>
      </w:r>
      <w:r>
        <w:rPr/>
        <w:t>A</w:t>
      </w:r>
      <w:r>
        <w:rPr>
          <w:spacing w:val="25"/>
        </w:rPr>
        <w:t> </w:t>
      </w:r>
      <w:r>
        <w:rPr/>
        <w:t>MA</w:t>
      </w:r>
      <w:r>
        <w:rPr>
          <w:spacing w:val="25"/>
        </w:rPr>
        <w:t> </w:t>
      </w:r>
      <w:r>
        <w:rPr/>
        <w:t>está</w:t>
      </w:r>
      <w:r>
        <w:rPr>
          <w:spacing w:val="24"/>
        </w:rPr>
        <w:t> </w:t>
      </w:r>
      <w:r>
        <w:rPr/>
        <w:t>espacializada</w:t>
      </w:r>
      <w:r>
        <w:rPr>
          <w:spacing w:val="24"/>
        </w:rPr>
        <w:t> </w:t>
      </w:r>
      <w:r>
        <w:rPr/>
        <w:t>no</w:t>
      </w:r>
      <w:r>
        <w:rPr>
          <w:spacing w:val="24"/>
        </w:rPr>
        <w:t> </w:t>
      </w:r>
      <w:r>
        <w:rPr/>
        <w:t>Anexo</w:t>
      </w:r>
      <w:r>
        <w:rPr>
          <w:spacing w:val="24"/>
        </w:rPr>
        <w:t> </w:t>
      </w:r>
      <w:r>
        <w:rPr/>
        <w:t>1</w:t>
      </w:r>
      <w:r>
        <w:rPr>
          <w:spacing w:val="24"/>
        </w:rPr>
        <w:t> </w:t>
      </w:r>
      <w:r>
        <w:rPr/>
        <w:t>(Macroestrutura</w:t>
      </w:r>
      <w:r>
        <w:rPr>
          <w:spacing w:val="24"/>
        </w:rPr>
        <w:t> </w:t>
      </w:r>
      <w:r>
        <w:rPr/>
        <w:t>Ambiental</w:t>
      </w:r>
      <w:r>
        <w:rPr>
          <w:spacing w:val="23"/>
        </w:rPr>
        <w:t> </w:t>
      </w:r>
      <w:r>
        <w:rPr/>
        <w:t>–</w:t>
      </w:r>
      <w:r>
        <w:rPr>
          <w:spacing w:val="24"/>
        </w:rPr>
        <w:t> </w:t>
      </w:r>
      <w:r>
        <w:rPr/>
        <w:t>Escala</w:t>
      </w:r>
      <w:r>
        <w:rPr>
          <w:spacing w:val="24"/>
        </w:rPr>
        <w:t> </w:t>
      </w:r>
      <w:r>
        <w:rPr/>
        <w:t>Regional)</w:t>
      </w:r>
      <w:r>
        <w:rPr>
          <w:spacing w:val="23"/>
        </w:rPr>
        <w:t> </w:t>
      </w:r>
      <w:r>
        <w:rPr/>
        <w:t>e no Anexo 1.1 (Macroestrutura Ambiental – Escala PUR), que integram esta Lei.</w:t>
      </w:r>
    </w:p>
    <w:p>
      <w:pPr>
        <w:pStyle w:val="BodyText"/>
        <w:ind w:left="118" w:right="786" w:firstLine="0"/>
        <w:jc w:val="center"/>
      </w:pPr>
      <w:r>
        <w:rPr/>
        <w:t>Subseção</w:t>
      </w:r>
      <w:r>
        <w:rPr>
          <w:spacing w:val="12"/>
        </w:rPr>
        <w:t> </w:t>
      </w:r>
      <w:r>
        <w:rPr>
          <w:spacing w:val="-10"/>
        </w:rPr>
        <w:t>I</w:t>
      </w:r>
    </w:p>
    <w:p>
      <w:pPr>
        <w:pStyle w:val="BodyText"/>
        <w:spacing w:before="46"/>
        <w:ind w:left="118" w:right="786" w:firstLine="0"/>
        <w:jc w:val="center"/>
      </w:pPr>
      <w:r>
        <w:rPr/>
        <w:t>Da</w:t>
      </w:r>
      <w:r>
        <w:rPr>
          <w:spacing w:val="9"/>
        </w:rPr>
        <w:t> </w:t>
      </w:r>
      <w:r>
        <w:rPr/>
        <w:t>Estrutura</w:t>
      </w:r>
      <w:r>
        <w:rPr>
          <w:spacing w:val="10"/>
        </w:rPr>
        <w:t> </w:t>
      </w:r>
      <w:r>
        <w:rPr/>
        <w:t>Ambiental</w:t>
      </w:r>
      <w:r>
        <w:rPr>
          <w:spacing w:val="9"/>
        </w:rPr>
        <w:t> </w:t>
      </w:r>
      <w:r>
        <w:rPr>
          <w:spacing w:val="-2"/>
        </w:rPr>
        <w:t>Fundamental</w:t>
      </w:r>
    </w:p>
    <w:p>
      <w:pPr>
        <w:pStyle w:val="BodyText"/>
        <w:spacing w:before="241"/>
        <w:ind w:left="823" w:right="0" w:firstLine="0"/>
        <w:jc w:val="left"/>
      </w:pPr>
      <w:r>
        <w:rPr/>
        <w:t>Art.</w:t>
      </w:r>
      <w:r>
        <w:rPr>
          <w:spacing w:val="5"/>
        </w:rPr>
        <w:t> </w:t>
      </w:r>
      <w:r>
        <w:rPr/>
        <w:t>20.</w:t>
      </w:r>
      <w:r>
        <w:rPr>
          <w:spacing w:val="7"/>
        </w:rPr>
        <w:t> </w:t>
      </w:r>
      <w:r>
        <w:rPr/>
        <w:t>Integram</w:t>
      </w:r>
      <w:r>
        <w:rPr>
          <w:spacing w:val="11"/>
        </w:rPr>
        <w:t> </w:t>
      </w:r>
      <w:r>
        <w:rPr/>
        <w:t>a</w:t>
      </w:r>
      <w:r>
        <w:rPr>
          <w:spacing w:val="9"/>
        </w:rPr>
        <w:t> </w:t>
      </w:r>
      <w:r>
        <w:rPr/>
        <w:t>Estrutura</w:t>
      </w:r>
      <w:r>
        <w:rPr>
          <w:spacing w:val="8"/>
        </w:rPr>
        <w:t> </w:t>
      </w:r>
      <w:r>
        <w:rPr/>
        <w:t>Ambiental</w:t>
      </w:r>
      <w:r>
        <w:rPr>
          <w:spacing w:val="8"/>
        </w:rPr>
        <w:t> </w:t>
      </w:r>
      <w:r>
        <w:rPr/>
        <w:t>Fundamental</w:t>
      </w:r>
      <w:r>
        <w:rPr>
          <w:spacing w:val="7"/>
        </w:rPr>
        <w:t> </w:t>
      </w:r>
      <w:r>
        <w:rPr/>
        <w:t>da</w:t>
      </w:r>
      <w:r>
        <w:rPr>
          <w:spacing w:val="9"/>
        </w:rPr>
        <w:t> </w:t>
      </w:r>
      <w:r>
        <w:rPr/>
        <w:t>Nova</w:t>
      </w:r>
      <w:r>
        <w:rPr>
          <w:spacing w:val="9"/>
        </w:rPr>
        <w:t> </w:t>
      </w:r>
      <w:r>
        <w:rPr>
          <w:spacing w:val="-2"/>
        </w:rPr>
        <w:t>Centralidade:</w:t>
      </w:r>
    </w:p>
    <w:p>
      <w:pPr>
        <w:pStyle w:val="ListParagraph"/>
        <w:numPr>
          <w:ilvl w:val="0"/>
          <w:numId w:val="8"/>
        </w:numPr>
        <w:tabs>
          <w:tab w:pos="953" w:val="left" w:leader="none"/>
        </w:tabs>
        <w:spacing w:line="280" w:lineRule="auto" w:before="242" w:after="0"/>
        <w:ind w:left="114" w:right="784" w:firstLine="708"/>
        <w:jc w:val="both"/>
        <w:rPr>
          <w:sz w:val="22"/>
        </w:rPr>
      </w:pPr>
      <w:r>
        <w:rPr>
          <w:sz w:val="22"/>
        </w:rPr>
        <w:t>– os maciços verdes, constituídos por formações vegetais e fragmentos remanescentes de Mata Atlântica;</w:t>
      </w:r>
    </w:p>
    <w:p>
      <w:pPr>
        <w:pStyle w:val="ListParagraph"/>
        <w:numPr>
          <w:ilvl w:val="0"/>
          <w:numId w:val="8"/>
        </w:numPr>
        <w:tabs>
          <w:tab w:pos="1064" w:val="left" w:leader="none"/>
        </w:tabs>
        <w:spacing w:line="280" w:lineRule="auto" w:before="196" w:after="0"/>
        <w:ind w:left="114" w:right="784" w:firstLine="708"/>
        <w:jc w:val="both"/>
        <w:rPr>
          <w:sz w:val="22"/>
        </w:rPr>
      </w:pPr>
      <w:r>
        <w:rPr>
          <w:sz w:val="22"/>
        </w:rPr>
        <w:drawing>
          <wp:anchor distT="0" distB="0" distL="0" distR="0" allowOverlap="1" layoutInCell="1" locked="0" behindDoc="0" simplePos="0" relativeHeight="15732736">
            <wp:simplePos x="0" y="0"/>
            <wp:positionH relativeFrom="page">
              <wp:posOffset>7213090</wp:posOffset>
            </wp:positionH>
            <wp:positionV relativeFrom="paragraph">
              <wp:posOffset>176604</wp:posOffset>
            </wp:positionV>
            <wp:extent cx="342900" cy="3616043"/>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os corredores azuis, compostos por cursos d’água, nascentes, áreas úmidas e as</w:t>
      </w:r>
      <w:r>
        <w:rPr>
          <w:spacing w:val="80"/>
          <w:sz w:val="22"/>
        </w:rPr>
        <w:t> </w:t>
      </w:r>
      <w:r>
        <w:rPr>
          <w:sz w:val="22"/>
        </w:rPr>
        <w:t>respectivas Áreas de Preservação Permanente (APP);</w:t>
      </w:r>
    </w:p>
    <w:p>
      <w:pPr>
        <w:pStyle w:val="ListParagraph"/>
        <w:numPr>
          <w:ilvl w:val="0"/>
          <w:numId w:val="8"/>
        </w:numPr>
        <w:tabs>
          <w:tab w:pos="1106" w:val="left" w:leader="none"/>
        </w:tabs>
        <w:spacing w:line="280" w:lineRule="auto" w:before="197" w:after="0"/>
        <w:ind w:left="114" w:right="784" w:firstLine="708"/>
        <w:jc w:val="both"/>
        <w:rPr>
          <w:sz w:val="22"/>
        </w:rPr>
      </w:pPr>
      <w:r>
        <w:rPr>
          <w:sz w:val="22"/>
        </w:rPr>
        <w:t>– a Unidade de Conservação de Proteção Integral do Parque Natural Municipal dos</w:t>
      </w:r>
      <w:r>
        <w:rPr>
          <w:spacing w:val="40"/>
          <w:sz w:val="22"/>
        </w:rPr>
        <w:t> </w:t>
      </w:r>
      <w:r>
        <w:rPr>
          <w:sz w:val="22"/>
        </w:rPr>
        <w:t>Pinheiros,</w:t>
      </w:r>
      <w:r>
        <w:rPr>
          <w:spacing w:val="40"/>
          <w:sz w:val="22"/>
        </w:rPr>
        <w:t> </w:t>
      </w:r>
      <w:r>
        <w:rPr>
          <w:sz w:val="22"/>
        </w:rPr>
        <w:t>sua</w:t>
      </w:r>
      <w:r>
        <w:rPr>
          <w:spacing w:val="40"/>
          <w:sz w:val="22"/>
        </w:rPr>
        <w:t> </w:t>
      </w:r>
      <w:r>
        <w:rPr>
          <w:sz w:val="22"/>
        </w:rPr>
        <w:t>respectiva</w:t>
      </w:r>
      <w:r>
        <w:rPr>
          <w:spacing w:val="40"/>
          <w:sz w:val="22"/>
        </w:rPr>
        <w:t> </w:t>
      </w:r>
      <w:r>
        <w:rPr>
          <w:sz w:val="22"/>
        </w:rPr>
        <w:t>Zona</w:t>
      </w:r>
      <w:r>
        <w:rPr>
          <w:spacing w:val="40"/>
          <w:sz w:val="22"/>
        </w:rPr>
        <w:t> </w:t>
      </w:r>
      <w:r>
        <w:rPr>
          <w:sz w:val="22"/>
        </w:rPr>
        <w:t>de</w:t>
      </w:r>
      <w:r>
        <w:rPr>
          <w:spacing w:val="40"/>
          <w:sz w:val="22"/>
        </w:rPr>
        <w:t> </w:t>
      </w:r>
      <w:r>
        <w:rPr>
          <w:sz w:val="22"/>
        </w:rPr>
        <w:t>Amortecimento</w:t>
      </w:r>
      <w:r>
        <w:rPr>
          <w:spacing w:val="40"/>
          <w:sz w:val="22"/>
        </w:rPr>
        <w:t> </w:t>
      </w:r>
      <w:r>
        <w:rPr>
          <w:sz w:val="22"/>
        </w:rPr>
        <w:t>(ZA)</w:t>
      </w:r>
      <w:r>
        <w:rPr>
          <w:spacing w:val="40"/>
          <w:sz w:val="22"/>
        </w:rPr>
        <w:t> </w:t>
      </w:r>
      <w:r>
        <w:rPr>
          <w:sz w:val="22"/>
        </w:rPr>
        <w:t>e</w:t>
      </w:r>
      <w:r>
        <w:rPr>
          <w:spacing w:val="40"/>
          <w:sz w:val="22"/>
        </w:rPr>
        <w:t> </w:t>
      </w:r>
      <w:r>
        <w:rPr>
          <w:sz w:val="22"/>
        </w:rPr>
        <w:t>demais</w:t>
      </w:r>
      <w:r>
        <w:rPr>
          <w:spacing w:val="40"/>
          <w:sz w:val="22"/>
        </w:rPr>
        <w:t> </w:t>
      </w:r>
      <w:r>
        <w:rPr>
          <w:sz w:val="22"/>
        </w:rPr>
        <w:t>áreas</w:t>
      </w:r>
      <w:r>
        <w:rPr>
          <w:spacing w:val="40"/>
          <w:sz w:val="22"/>
        </w:rPr>
        <w:t> </w:t>
      </w:r>
      <w:r>
        <w:rPr>
          <w:sz w:val="22"/>
        </w:rPr>
        <w:t>protegidas</w:t>
      </w:r>
      <w:r>
        <w:rPr>
          <w:spacing w:val="40"/>
          <w:sz w:val="22"/>
        </w:rPr>
        <w:t> </w:t>
      </w:r>
      <w:r>
        <w:rPr>
          <w:sz w:val="22"/>
        </w:rPr>
        <w:t>públicas</w:t>
      </w:r>
      <w:r>
        <w:rPr>
          <w:spacing w:val="40"/>
          <w:sz w:val="22"/>
        </w:rPr>
        <w:t> </w:t>
      </w:r>
      <w:r>
        <w:rPr>
          <w:sz w:val="22"/>
        </w:rPr>
        <w:t>ou </w:t>
      </w:r>
      <w:r>
        <w:rPr>
          <w:spacing w:val="-2"/>
          <w:sz w:val="22"/>
        </w:rPr>
        <w:t>privadas;</w:t>
      </w:r>
    </w:p>
    <w:p>
      <w:pPr>
        <w:pStyle w:val="ListParagraph"/>
        <w:numPr>
          <w:ilvl w:val="0"/>
          <w:numId w:val="8"/>
        </w:numPr>
        <w:tabs>
          <w:tab w:pos="1058" w:val="left" w:leader="none"/>
        </w:tabs>
        <w:spacing w:line="240" w:lineRule="auto" w:before="197" w:after="0"/>
        <w:ind w:left="1058" w:right="0" w:hanging="235"/>
        <w:jc w:val="left"/>
        <w:rPr>
          <w:sz w:val="22"/>
        </w:rPr>
      </w:pPr>
      <w:r>
        <w:rPr>
          <w:sz w:val="22"/>
        </w:rPr>
        <w:t>–</w:t>
      </w:r>
      <w:r>
        <w:rPr>
          <w:spacing w:val="7"/>
          <w:sz w:val="22"/>
        </w:rPr>
        <w:t> </w:t>
      </w:r>
      <w:r>
        <w:rPr>
          <w:sz w:val="22"/>
        </w:rPr>
        <w:t>as</w:t>
      </w:r>
      <w:r>
        <w:rPr>
          <w:spacing w:val="7"/>
          <w:sz w:val="22"/>
        </w:rPr>
        <w:t> </w:t>
      </w:r>
      <w:r>
        <w:rPr>
          <w:sz w:val="22"/>
        </w:rPr>
        <w:t>encostas</w:t>
      </w:r>
      <w:r>
        <w:rPr>
          <w:spacing w:val="7"/>
          <w:sz w:val="22"/>
        </w:rPr>
        <w:t> </w:t>
      </w:r>
      <w:r>
        <w:rPr>
          <w:sz w:val="22"/>
        </w:rPr>
        <w:t>de</w:t>
      </w:r>
      <w:r>
        <w:rPr>
          <w:spacing w:val="7"/>
          <w:sz w:val="22"/>
        </w:rPr>
        <w:t> </w:t>
      </w:r>
      <w:r>
        <w:rPr>
          <w:sz w:val="22"/>
        </w:rPr>
        <w:t>alta</w:t>
      </w:r>
      <w:r>
        <w:rPr>
          <w:spacing w:val="7"/>
          <w:sz w:val="22"/>
        </w:rPr>
        <w:t> </w:t>
      </w:r>
      <w:r>
        <w:rPr>
          <w:sz w:val="22"/>
        </w:rPr>
        <w:t>declividade</w:t>
      </w:r>
      <w:r>
        <w:rPr>
          <w:spacing w:val="8"/>
          <w:sz w:val="22"/>
        </w:rPr>
        <w:t> </w:t>
      </w:r>
      <w:r>
        <w:rPr>
          <w:sz w:val="22"/>
        </w:rPr>
        <w:t>e</w:t>
      </w:r>
      <w:r>
        <w:rPr>
          <w:spacing w:val="7"/>
          <w:sz w:val="22"/>
        </w:rPr>
        <w:t> </w:t>
      </w:r>
      <w:r>
        <w:rPr>
          <w:sz w:val="22"/>
        </w:rPr>
        <w:t>as</w:t>
      </w:r>
      <w:r>
        <w:rPr>
          <w:spacing w:val="7"/>
          <w:sz w:val="22"/>
        </w:rPr>
        <w:t> </w:t>
      </w:r>
      <w:r>
        <w:rPr>
          <w:sz w:val="22"/>
        </w:rPr>
        <w:t>áreas</w:t>
      </w:r>
      <w:r>
        <w:rPr>
          <w:spacing w:val="7"/>
          <w:sz w:val="22"/>
        </w:rPr>
        <w:t> </w:t>
      </w:r>
      <w:r>
        <w:rPr>
          <w:sz w:val="22"/>
        </w:rPr>
        <w:t>de</w:t>
      </w:r>
      <w:r>
        <w:rPr>
          <w:spacing w:val="7"/>
          <w:sz w:val="22"/>
        </w:rPr>
        <w:t> </w:t>
      </w:r>
      <w:r>
        <w:rPr>
          <w:sz w:val="22"/>
        </w:rPr>
        <w:t>notório</w:t>
      </w:r>
      <w:r>
        <w:rPr>
          <w:spacing w:val="8"/>
          <w:sz w:val="22"/>
        </w:rPr>
        <w:t> </w:t>
      </w:r>
      <w:r>
        <w:rPr>
          <w:sz w:val="22"/>
        </w:rPr>
        <w:t>valor</w:t>
      </w:r>
      <w:r>
        <w:rPr>
          <w:spacing w:val="6"/>
          <w:sz w:val="22"/>
        </w:rPr>
        <w:t> </w:t>
      </w:r>
      <w:r>
        <w:rPr>
          <w:sz w:val="22"/>
        </w:rPr>
        <w:t>paisagístico</w:t>
      </w:r>
      <w:r>
        <w:rPr>
          <w:spacing w:val="7"/>
          <w:sz w:val="22"/>
        </w:rPr>
        <w:t> </w:t>
      </w:r>
      <w:r>
        <w:rPr>
          <w:sz w:val="22"/>
        </w:rPr>
        <w:t>e</w:t>
      </w:r>
      <w:r>
        <w:rPr>
          <w:spacing w:val="7"/>
          <w:sz w:val="22"/>
        </w:rPr>
        <w:t> </w:t>
      </w:r>
      <w:r>
        <w:rPr>
          <w:spacing w:val="-2"/>
          <w:sz w:val="22"/>
        </w:rPr>
        <w:t>ambiental.</w:t>
      </w:r>
    </w:p>
    <w:p>
      <w:pPr>
        <w:pStyle w:val="BodyText"/>
        <w:spacing w:line="280" w:lineRule="auto" w:before="242"/>
      </w:pPr>
      <w:r>
        <w:rPr/>
        <w:t>Art. 21. A Unidade de Conservação de Proteção Integral do Parque Natural Municipal dos Pinheiros constitui um componente da Macroestrutura Ambiental Fundamental da Nova Centralidade que impõe limites e orientações específicas através de sua Zona de Amortecimento (ZA) para o ordenamento urbano e ambiental da Nova Centralidade.</w:t>
      </w:r>
    </w:p>
    <w:p>
      <w:pPr>
        <w:pStyle w:val="BodyText"/>
        <w:spacing w:line="280" w:lineRule="auto" w:before="198"/>
      </w:pPr>
      <w:r>
        <w:rPr/>
        <w:t>Art. 22. A ZA atinge um território do Município de Gramado para além da parte integrante da Nova Centralidade, conforme descrito e identificado no Decreto Municipal n° 2453/2025. Parágrafo único.</w:t>
      </w:r>
      <w:r>
        <w:rPr>
          <w:spacing w:val="40"/>
        </w:rPr>
        <w:t> </w:t>
      </w:r>
      <w:r>
        <w:rPr/>
        <w:t>A</w:t>
      </w:r>
      <w:r>
        <w:rPr>
          <w:spacing w:val="40"/>
        </w:rPr>
        <w:t> </w:t>
      </w:r>
      <w:r>
        <w:rPr/>
        <w:t>ZA</w:t>
      </w:r>
      <w:r>
        <w:rPr>
          <w:spacing w:val="40"/>
        </w:rPr>
        <w:t> </w:t>
      </w:r>
      <w:r>
        <w:rPr/>
        <w:t>subdivide-se</w:t>
      </w:r>
      <w:r>
        <w:rPr>
          <w:spacing w:val="40"/>
        </w:rPr>
        <w:t> </w:t>
      </w:r>
      <w:r>
        <w:rPr/>
        <w:t>em</w:t>
      </w:r>
      <w:r>
        <w:rPr>
          <w:spacing w:val="40"/>
        </w:rPr>
        <w:t> </w:t>
      </w:r>
      <w:r>
        <w:rPr/>
        <w:t>três</w:t>
      </w:r>
      <w:r>
        <w:rPr>
          <w:spacing w:val="40"/>
        </w:rPr>
        <w:t> </w:t>
      </w:r>
      <w:r>
        <w:rPr/>
        <w:t>áreas</w:t>
      </w:r>
      <w:r>
        <w:rPr>
          <w:spacing w:val="40"/>
        </w:rPr>
        <w:t> </w:t>
      </w:r>
      <w:r>
        <w:rPr/>
        <w:t>com</w:t>
      </w:r>
      <w:r>
        <w:rPr>
          <w:spacing w:val="40"/>
        </w:rPr>
        <w:t> </w:t>
      </w:r>
      <w:r>
        <w:rPr/>
        <w:t>características</w:t>
      </w:r>
      <w:r>
        <w:rPr>
          <w:spacing w:val="40"/>
        </w:rPr>
        <w:t> </w:t>
      </w:r>
      <w:r>
        <w:rPr/>
        <w:t>distintas,</w:t>
      </w:r>
      <w:r>
        <w:rPr>
          <w:spacing w:val="40"/>
        </w:rPr>
        <w:t> </w:t>
      </w:r>
      <w:r>
        <w:rPr/>
        <w:t>denominadas</w:t>
      </w:r>
      <w:r>
        <w:rPr>
          <w:spacing w:val="40"/>
        </w:rPr>
        <w:t> </w:t>
      </w:r>
      <w:r>
        <w:rPr/>
        <w:t>Urbana Consolidada, Urbana Não Consolidada e Rural, sendo que o decreto referido no caput estabelece as condições e restrições de uso para esta porção do território.</w:t>
      </w:r>
    </w:p>
    <w:p>
      <w:pPr>
        <w:pStyle w:val="BodyText"/>
        <w:spacing w:line="280" w:lineRule="auto" w:before="199"/>
      </w:pPr>
      <w:r>
        <w:rPr/>
        <w:t>Art. 23. A porção da ZA que coincide com o território da Nova Centralidade será classificada como Zona Urbana Não Consolidada, aplicando-se às regras de proteção ambiental previstas no</w:t>
      </w:r>
      <w:r>
        <w:rPr>
          <w:spacing w:val="40"/>
        </w:rPr>
        <w:t> </w:t>
      </w:r>
      <w:r>
        <w:rPr/>
        <w:t>Decreto Municipal nº 2453/2025.</w:t>
      </w:r>
    </w:p>
    <w:p>
      <w:pPr>
        <w:pStyle w:val="BodyText"/>
        <w:spacing w:line="280" w:lineRule="auto"/>
        <w:ind w:left="3386" w:right="4056" w:firstLine="866"/>
        <w:jc w:val="left"/>
      </w:pPr>
      <w:r>
        <w:rPr/>
        <w:t>Subseção II</w:t>
      </w:r>
      <w:r>
        <w:rPr>
          <w:spacing w:val="80"/>
        </w:rPr>
        <w:t> </w:t>
      </w:r>
      <w:r>
        <w:rPr/>
        <w:t>Estrutura Ambiental Integrada</w:t>
      </w:r>
    </w:p>
    <w:p>
      <w:pPr>
        <w:pStyle w:val="BodyText"/>
        <w:ind w:left="823" w:right="0" w:firstLine="0"/>
        <w:jc w:val="left"/>
      </w:pPr>
      <w:r>
        <w:rPr/>
        <w:t>Art.</w:t>
      </w:r>
      <w:r>
        <w:rPr>
          <w:spacing w:val="4"/>
        </w:rPr>
        <w:t> </w:t>
      </w:r>
      <w:r>
        <w:rPr/>
        <w:t>24.</w:t>
      </w:r>
      <w:r>
        <w:rPr>
          <w:spacing w:val="7"/>
        </w:rPr>
        <w:t> </w:t>
      </w:r>
      <w:r>
        <w:rPr/>
        <w:t>A</w:t>
      </w:r>
      <w:r>
        <w:rPr>
          <w:spacing w:val="10"/>
        </w:rPr>
        <w:t> </w:t>
      </w:r>
      <w:r>
        <w:rPr/>
        <w:t>Estrutura</w:t>
      </w:r>
      <w:r>
        <w:rPr>
          <w:spacing w:val="8"/>
        </w:rPr>
        <w:t> </w:t>
      </w:r>
      <w:r>
        <w:rPr/>
        <w:t>Ambiental</w:t>
      </w:r>
      <w:r>
        <w:rPr>
          <w:spacing w:val="6"/>
        </w:rPr>
        <w:t> </w:t>
      </w:r>
      <w:r>
        <w:rPr/>
        <w:t>Integrada</w:t>
      </w:r>
      <w:r>
        <w:rPr>
          <w:spacing w:val="9"/>
        </w:rPr>
        <w:t> </w:t>
      </w:r>
      <w:r>
        <w:rPr>
          <w:spacing w:val="-2"/>
        </w:rPr>
        <w:t>compreende:</w:t>
      </w:r>
    </w:p>
    <w:p>
      <w:pPr>
        <w:pStyle w:val="ListParagraph"/>
        <w:numPr>
          <w:ilvl w:val="0"/>
          <w:numId w:val="9"/>
        </w:numPr>
        <w:tabs>
          <w:tab w:pos="930" w:val="left" w:leader="none"/>
        </w:tabs>
        <w:spacing w:line="240" w:lineRule="auto" w:before="241" w:after="0"/>
        <w:ind w:left="930" w:right="0" w:hanging="107"/>
        <w:jc w:val="left"/>
        <w:rPr>
          <w:sz w:val="22"/>
        </w:rPr>
      </w:pPr>
      <w:r>
        <w:rPr>
          <w:sz w:val="22"/>
        </w:rPr>
        <w:t>-</w:t>
      </w:r>
      <w:r>
        <w:rPr>
          <w:spacing w:val="6"/>
          <w:sz w:val="22"/>
        </w:rPr>
        <w:t> </w:t>
      </w:r>
      <w:r>
        <w:rPr>
          <w:sz w:val="22"/>
        </w:rPr>
        <w:t>Corredores</w:t>
      </w:r>
      <w:r>
        <w:rPr>
          <w:spacing w:val="8"/>
          <w:sz w:val="22"/>
        </w:rPr>
        <w:t> </w:t>
      </w:r>
      <w:r>
        <w:rPr>
          <w:spacing w:val="-2"/>
          <w:sz w:val="22"/>
        </w:rPr>
        <w:t>Ecológicos;</w:t>
      </w:r>
    </w:p>
    <w:p>
      <w:pPr>
        <w:pStyle w:val="ListParagraph"/>
        <w:numPr>
          <w:ilvl w:val="0"/>
          <w:numId w:val="9"/>
        </w:numPr>
        <w:tabs>
          <w:tab w:pos="986" w:val="left" w:leader="none"/>
        </w:tabs>
        <w:spacing w:line="240" w:lineRule="auto" w:before="242" w:after="0"/>
        <w:ind w:left="986" w:right="0" w:hanging="163"/>
        <w:jc w:val="left"/>
        <w:rPr>
          <w:sz w:val="22"/>
        </w:rPr>
      </w:pPr>
      <w:r>
        <w:rPr>
          <w:sz w:val="22"/>
        </w:rPr>
        <w:t>-</w:t>
      </w:r>
      <w:r>
        <w:rPr>
          <w:spacing w:val="4"/>
          <w:sz w:val="22"/>
        </w:rPr>
        <w:t> </w:t>
      </w:r>
      <w:r>
        <w:rPr>
          <w:sz w:val="22"/>
        </w:rPr>
        <w:t>Vias</w:t>
      </w:r>
      <w:r>
        <w:rPr>
          <w:spacing w:val="5"/>
          <w:sz w:val="22"/>
        </w:rPr>
        <w:t> </w:t>
      </w:r>
      <w:r>
        <w:rPr>
          <w:sz w:val="22"/>
        </w:rPr>
        <w:t>de</w:t>
      </w:r>
      <w:r>
        <w:rPr>
          <w:spacing w:val="6"/>
          <w:sz w:val="22"/>
        </w:rPr>
        <w:t> </w:t>
      </w:r>
      <w:r>
        <w:rPr>
          <w:spacing w:val="-2"/>
          <w:sz w:val="22"/>
        </w:rPr>
        <w:t>Capilaridade;</w:t>
      </w:r>
    </w:p>
    <w:p>
      <w:pPr>
        <w:pStyle w:val="ListParagraph"/>
        <w:numPr>
          <w:ilvl w:val="0"/>
          <w:numId w:val="9"/>
        </w:numPr>
        <w:tabs>
          <w:tab w:pos="1043" w:val="left" w:leader="none"/>
        </w:tabs>
        <w:spacing w:line="240" w:lineRule="auto" w:before="241" w:after="0"/>
        <w:ind w:left="1043" w:right="0" w:hanging="220"/>
        <w:jc w:val="left"/>
        <w:rPr>
          <w:sz w:val="22"/>
        </w:rPr>
      </w:pPr>
      <w:r>
        <w:rPr>
          <w:sz w:val="22"/>
        </w:rPr>
        <w:t>-</w:t>
      </w:r>
      <w:r>
        <w:rPr>
          <w:spacing w:val="3"/>
          <w:sz w:val="22"/>
        </w:rPr>
        <w:t> </w:t>
      </w:r>
      <w:r>
        <w:rPr>
          <w:sz w:val="22"/>
        </w:rPr>
        <w:t>Parques,</w:t>
      </w:r>
      <w:r>
        <w:rPr>
          <w:spacing w:val="4"/>
          <w:sz w:val="22"/>
        </w:rPr>
        <w:t> </w:t>
      </w:r>
      <w:r>
        <w:rPr>
          <w:sz w:val="22"/>
        </w:rPr>
        <w:t>praças</w:t>
      </w:r>
      <w:r>
        <w:rPr>
          <w:spacing w:val="5"/>
          <w:sz w:val="22"/>
        </w:rPr>
        <w:t> </w:t>
      </w:r>
      <w:r>
        <w:rPr>
          <w:sz w:val="22"/>
        </w:rPr>
        <w:t>e</w:t>
      </w:r>
      <w:r>
        <w:rPr>
          <w:spacing w:val="6"/>
          <w:sz w:val="22"/>
        </w:rPr>
        <w:t> </w:t>
      </w:r>
      <w:r>
        <w:rPr>
          <w:spacing w:val="-2"/>
          <w:sz w:val="22"/>
        </w:rPr>
        <w:t>jardins;</w:t>
      </w:r>
    </w:p>
    <w:p>
      <w:pPr>
        <w:pStyle w:val="ListParagraph"/>
        <w:numPr>
          <w:ilvl w:val="0"/>
          <w:numId w:val="9"/>
        </w:numPr>
        <w:tabs>
          <w:tab w:pos="1058" w:val="left" w:leader="none"/>
        </w:tabs>
        <w:spacing w:line="240" w:lineRule="auto" w:before="257" w:after="0"/>
        <w:ind w:left="1058" w:right="0" w:hanging="235"/>
        <w:jc w:val="left"/>
        <w:rPr>
          <w:sz w:val="22"/>
        </w:rPr>
      </w:pPr>
      <w:r>
        <w:rPr>
          <w:sz w:val="22"/>
        </w:rPr>
        <w:t>-</w:t>
      </w:r>
      <w:r>
        <w:rPr>
          <w:spacing w:val="1"/>
          <w:sz w:val="22"/>
        </w:rPr>
        <w:t> </w:t>
      </w:r>
      <w:r>
        <w:rPr>
          <w:sz w:val="22"/>
        </w:rPr>
        <w:t>Rede</w:t>
      </w:r>
      <w:r>
        <w:rPr>
          <w:spacing w:val="3"/>
          <w:sz w:val="22"/>
        </w:rPr>
        <w:t> </w:t>
      </w:r>
      <w:r>
        <w:rPr>
          <w:sz w:val="22"/>
        </w:rPr>
        <w:t>de</w:t>
      </w:r>
      <w:r>
        <w:rPr>
          <w:spacing w:val="3"/>
          <w:sz w:val="22"/>
        </w:rPr>
        <w:t> </w:t>
      </w:r>
      <w:r>
        <w:rPr>
          <w:sz w:val="22"/>
        </w:rPr>
        <w:t>Trilhas</w:t>
      </w:r>
      <w:r>
        <w:rPr>
          <w:spacing w:val="3"/>
          <w:sz w:val="22"/>
        </w:rPr>
        <w:t> </w:t>
      </w:r>
      <w:r>
        <w:rPr>
          <w:sz w:val="22"/>
        </w:rPr>
        <w:t>e</w:t>
      </w:r>
      <w:r>
        <w:rPr>
          <w:spacing w:val="3"/>
          <w:sz w:val="22"/>
        </w:rPr>
        <w:t> </w:t>
      </w:r>
      <w:r>
        <w:rPr>
          <w:spacing w:val="-2"/>
          <w:sz w:val="22"/>
        </w:rPr>
        <w:t>Caminhos;</w:t>
      </w:r>
    </w:p>
    <w:p>
      <w:pPr>
        <w:pStyle w:val="ListParagraph"/>
        <w:spacing w:after="0" w:line="240" w:lineRule="auto"/>
        <w:jc w:val="left"/>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0"/>
          <w:numId w:val="9"/>
        </w:numPr>
        <w:tabs>
          <w:tab w:pos="1012" w:val="left" w:leader="none"/>
        </w:tabs>
        <w:spacing w:line="280" w:lineRule="auto" w:before="0" w:after="0"/>
        <w:ind w:left="114" w:right="784" w:firstLine="708"/>
        <w:jc w:val="both"/>
        <w:rPr>
          <w:sz w:val="22"/>
        </w:rPr>
      </w:pPr>
      <w:r>
        <w:rPr>
          <w:sz w:val="22"/>
        </w:rPr>
        <w:t>- Elementos de infraestrutura, incluindo biovaletas, jardins de chuva, canteiros drenantes e outros dispositivos que integrem Soluções Baseadas na Natureza (SbN) ao desenho urbano;</w:t>
      </w:r>
    </w:p>
    <w:p>
      <w:pPr>
        <w:pStyle w:val="ListParagraph"/>
        <w:numPr>
          <w:ilvl w:val="0"/>
          <w:numId w:val="9"/>
        </w:numPr>
        <w:tabs>
          <w:tab w:pos="1057" w:val="left" w:leader="none"/>
        </w:tabs>
        <w:spacing w:line="240" w:lineRule="auto" w:before="197" w:after="0"/>
        <w:ind w:left="1057" w:right="0" w:hanging="234"/>
        <w:jc w:val="left"/>
        <w:rPr>
          <w:sz w:val="22"/>
        </w:rPr>
      </w:pPr>
      <w:r>
        <w:rPr>
          <w:sz w:val="22"/>
        </w:rPr>
        <w:t>-</w:t>
      </w:r>
      <w:r>
        <w:rPr>
          <w:spacing w:val="7"/>
          <w:sz w:val="22"/>
        </w:rPr>
        <w:t> </w:t>
      </w:r>
      <w:r>
        <w:rPr>
          <w:sz w:val="22"/>
        </w:rPr>
        <w:t>Arborização</w:t>
      </w:r>
      <w:r>
        <w:rPr>
          <w:spacing w:val="9"/>
          <w:sz w:val="22"/>
        </w:rPr>
        <w:t> </w:t>
      </w:r>
      <w:r>
        <w:rPr>
          <w:spacing w:val="-2"/>
          <w:sz w:val="22"/>
        </w:rPr>
        <w:t>Urbana.</w:t>
      </w:r>
    </w:p>
    <w:p>
      <w:pPr>
        <w:pStyle w:val="BodyText"/>
        <w:spacing w:before="241"/>
        <w:ind w:left="37" w:right="0" w:firstLine="0"/>
        <w:jc w:val="center"/>
      </w:pPr>
      <w:r>
        <w:rPr/>
        <w:t>CAPÍTULO</w:t>
      </w:r>
      <w:r>
        <w:rPr>
          <w:spacing w:val="13"/>
        </w:rPr>
        <w:t> </w:t>
      </w:r>
      <w:r>
        <w:rPr>
          <w:spacing w:val="-5"/>
        </w:rPr>
        <w:t>III</w:t>
      </w:r>
    </w:p>
    <w:p>
      <w:pPr>
        <w:pStyle w:val="BodyText"/>
        <w:spacing w:before="46"/>
        <w:ind w:left="116" w:right="786" w:firstLine="0"/>
        <w:jc w:val="center"/>
      </w:pPr>
      <w:r>
        <w:rPr/>
        <w:t>DOS</w:t>
      </w:r>
      <w:r>
        <w:rPr>
          <w:spacing w:val="7"/>
        </w:rPr>
        <w:t> </w:t>
      </w:r>
      <w:r>
        <w:rPr/>
        <w:t>EQUIPAMENTOS</w:t>
      </w:r>
      <w:r>
        <w:rPr>
          <w:spacing w:val="10"/>
        </w:rPr>
        <w:t> </w:t>
      </w:r>
      <w:r>
        <w:rPr/>
        <w:t>URBANOS</w:t>
      </w:r>
      <w:r>
        <w:rPr>
          <w:spacing w:val="9"/>
        </w:rPr>
        <w:t> </w:t>
      </w:r>
      <w:r>
        <w:rPr/>
        <w:t>ESTRUTURANTES</w:t>
      </w:r>
      <w:r>
        <w:rPr>
          <w:spacing w:val="10"/>
        </w:rPr>
        <w:t> </w:t>
      </w:r>
      <w:r>
        <w:rPr/>
        <w:t>E</w:t>
      </w:r>
      <w:r>
        <w:rPr>
          <w:spacing w:val="9"/>
        </w:rPr>
        <w:t> </w:t>
      </w:r>
      <w:r>
        <w:rPr/>
        <w:t>DAS</w:t>
      </w:r>
      <w:r>
        <w:rPr>
          <w:spacing w:val="10"/>
        </w:rPr>
        <w:t> </w:t>
      </w:r>
      <w:r>
        <w:rPr/>
        <w:t>ÁREAS</w:t>
      </w:r>
      <w:r>
        <w:rPr>
          <w:spacing w:val="9"/>
        </w:rPr>
        <w:t> </w:t>
      </w:r>
      <w:r>
        <w:rPr/>
        <w:t>DE</w:t>
      </w:r>
      <w:r>
        <w:rPr>
          <w:spacing w:val="10"/>
        </w:rPr>
        <w:t> </w:t>
      </w:r>
      <w:r>
        <w:rPr>
          <w:spacing w:val="-2"/>
        </w:rPr>
        <w:t>INOVAÇÃO</w:t>
      </w:r>
    </w:p>
    <w:p>
      <w:pPr>
        <w:pStyle w:val="BodyText"/>
        <w:spacing w:line="280" w:lineRule="auto" w:before="242"/>
      </w:pPr>
      <w:r>
        <w:rPr/>
        <w:t>Art. 25. A localização dos Equipamentos Urbanos Estruturantes e os limites das Áreas de Inovação são os estabelecidos no Anexo 2 - Macroestrutura Urbana.</w:t>
      </w:r>
    </w:p>
    <w:p>
      <w:pPr>
        <w:pStyle w:val="BodyText"/>
        <w:spacing w:before="196"/>
        <w:ind w:left="823" w:right="0" w:firstLine="0"/>
        <w:jc w:val="left"/>
      </w:pPr>
      <w:r>
        <w:rPr/>
        <w:drawing>
          <wp:anchor distT="0" distB="0" distL="0" distR="0" allowOverlap="1" layoutInCell="1" locked="0" behindDoc="0" simplePos="0" relativeHeight="15733248">
            <wp:simplePos x="0" y="0"/>
            <wp:positionH relativeFrom="page">
              <wp:posOffset>7213090</wp:posOffset>
            </wp:positionH>
            <wp:positionV relativeFrom="paragraph">
              <wp:posOffset>176604</wp:posOffset>
            </wp:positionV>
            <wp:extent cx="342900" cy="3616043"/>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342900" cy="3616043"/>
                    </a:xfrm>
                    <a:prstGeom prst="rect">
                      <a:avLst/>
                    </a:prstGeom>
                  </pic:spPr>
                </pic:pic>
              </a:graphicData>
            </a:graphic>
          </wp:anchor>
        </w:drawing>
      </w:r>
      <w:r>
        <w:rPr/>
        <w:t>Art.</w:t>
      </w:r>
      <w:r>
        <w:rPr>
          <w:spacing w:val="8"/>
        </w:rPr>
        <w:t> </w:t>
      </w:r>
      <w:r>
        <w:rPr/>
        <w:t>26.</w:t>
      </w:r>
      <w:r>
        <w:rPr>
          <w:spacing w:val="8"/>
        </w:rPr>
        <w:t> </w:t>
      </w:r>
      <w:r>
        <w:rPr/>
        <w:t>Os</w:t>
      </w:r>
      <w:r>
        <w:rPr>
          <w:spacing w:val="9"/>
        </w:rPr>
        <w:t> </w:t>
      </w:r>
      <w:r>
        <w:rPr/>
        <w:t>Equipamentos</w:t>
      </w:r>
      <w:r>
        <w:rPr>
          <w:spacing w:val="9"/>
        </w:rPr>
        <w:t> </w:t>
      </w:r>
      <w:r>
        <w:rPr/>
        <w:t>Urbanos</w:t>
      </w:r>
      <w:r>
        <w:rPr>
          <w:spacing w:val="10"/>
        </w:rPr>
        <w:t> </w:t>
      </w:r>
      <w:r>
        <w:rPr/>
        <w:t>Estruturantes</w:t>
      </w:r>
      <w:r>
        <w:rPr>
          <w:spacing w:val="9"/>
        </w:rPr>
        <w:t> </w:t>
      </w:r>
      <w:r>
        <w:rPr/>
        <w:t>da</w:t>
      </w:r>
      <w:r>
        <w:rPr>
          <w:spacing w:val="9"/>
        </w:rPr>
        <w:t> </w:t>
      </w:r>
      <w:r>
        <w:rPr/>
        <w:t>Nova</w:t>
      </w:r>
      <w:r>
        <w:rPr>
          <w:spacing w:val="10"/>
        </w:rPr>
        <w:t> </w:t>
      </w:r>
      <w:r>
        <w:rPr/>
        <w:t>Centralidade</w:t>
      </w:r>
      <w:r>
        <w:rPr>
          <w:spacing w:val="9"/>
        </w:rPr>
        <w:t> </w:t>
      </w:r>
      <w:r>
        <w:rPr/>
        <w:t>são</w:t>
      </w:r>
      <w:r>
        <w:rPr>
          <w:spacing w:val="9"/>
        </w:rPr>
        <w:t> </w:t>
      </w:r>
      <w:r>
        <w:rPr/>
        <w:t>os</w:t>
      </w:r>
      <w:r>
        <w:rPr>
          <w:spacing w:val="10"/>
        </w:rPr>
        <w:t> </w:t>
      </w:r>
      <w:r>
        <w:rPr>
          <w:spacing w:val="-2"/>
        </w:rPr>
        <w:t>seguintes:</w:t>
      </w:r>
    </w:p>
    <w:p>
      <w:pPr>
        <w:pStyle w:val="ListParagraph"/>
        <w:numPr>
          <w:ilvl w:val="0"/>
          <w:numId w:val="10"/>
        </w:numPr>
        <w:tabs>
          <w:tab w:pos="930" w:val="left" w:leader="none"/>
        </w:tabs>
        <w:spacing w:line="240" w:lineRule="auto" w:before="257" w:after="0"/>
        <w:ind w:left="930" w:right="0" w:hanging="107"/>
        <w:jc w:val="left"/>
        <w:rPr>
          <w:sz w:val="22"/>
        </w:rPr>
      </w:pPr>
      <w:r>
        <w:rPr>
          <w:sz w:val="22"/>
        </w:rPr>
        <w:t>-</w:t>
      </w:r>
      <w:r>
        <w:rPr>
          <w:spacing w:val="-1"/>
          <w:sz w:val="22"/>
        </w:rPr>
        <w:t> </w:t>
      </w:r>
      <w:r>
        <w:rPr>
          <w:sz w:val="22"/>
        </w:rPr>
        <w:t>Terminal</w:t>
      </w:r>
      <w:r>
        <w:rPr>
          <w:spacing w:val="-1"/>
          <w:sz w:val="22"/>
        </w:rPr>
        <w:t> </w:t>
      </w:r>
      <w:r>
        <w:rPr>
          <w:spacing w:val="-2"/>
          <w:sz w:val="22"/>
        </w:rPr>
        <w:t>Intermodal;</w:t>
      </w:r>
    </w:p>
    <w:p>
      <w:pPr>
        <w:pStyle w:val="ListParagraph"/>
        <w:numPr>
          <w:ilvl w:val="0"/>
          <w:numId w:val="10"/>
        </w:numPr>
        <w:tabs>
          <w:tab w:pos="986" w:val="left" w:leader="none"/>
        </w:tabs>
        <w:spacing w:line="240" w:lineRule="auto" w:before="241" w:after="0"/>
        <w:ind w:left="986" w:right="0" w:hanging="163"/>
        <w:jc w:val="left"/>
        <w:rPr>
          <w:sz w:val="22"/>
        </w:rPr>
      </w:pPr>
      <w:r>
        <w:rPr>
          <w:sz w:val="22"/>
        </w:rPr>
        <w:t>-</w:t>
      </w:r>
      <w:r>
        <w:rPr>
          <w:spacing w:val="9"/>
          <w:sz w:val="22"/>
        </w:rPr>
        <w:t> </w:t>
      </w:r>
      <w:r>
        <w:rPr>
          <w:sz w:val="22"/>
        </w:rPr>
        <w:t>Complexo</w:t>
      </w:r>
      <w:r>
        <w:rPr>
          <w:spacing w:val="12"/>
          <w:sz w:val="22"/>
        </w:rPr>
        <w:t> </w:t>
      </w:r>
      <w:r>
        <w:rPr>
          <w:sz w:val="22"/>
        </w:rPr>
        <w:t>Clínico-</w:t>
      </w:r>
      <w:r>
        <w:rPr>
          <w:spacing w:val="-2"/>
          <w:sz w:val="22"/>
        </w:rPr>
        <w:t>Hospitalar;</w:t>
      </w:r>
    </w:p>
    <w:p>
      <w:pPr>
        <w:pStyle w:val="ListParagraph"/>
        <w:numPr>
          <w:ilvl w:val="0"/>
          <w:numId w:val="10"/>
        </w:numPr>
        <w:tabs>
          <w:tab w:pos="1043" w:val="left" w:leader="none"/>
        </w:tabs>
        <w:spacing w:line="240" w:lineRule="auto" w:before="242" w:after="0"/>
        <w:ind w:left="1043" w:right="0" w:hanging="220"/>
        <w:jc w:val="left"/>
        <w:rPr>
          <w:sz w:val="22"/>
        </w:rPr>
      </w:pPr>
      <w:r>
        <w:rPr>
          <w:sz w:val="22"/>
        </w:rPr>
        <w:t>-</w:t>
      </w:r>
      <w:r>
        <w:rPr>
          <w:spacing w:val="2"/>
          <w:sz w:val="22"/>
        </w:rPr>
        <w:t> </w:t>
      </w:r>
      <w:r>
        <w:rPr>
          <w:spacing w:val="-2"/>
          <w:sz w:val="22"/>
        </w:rPr>
        <w:t>Rambla;</w:t>
      </w:r>
    </w:p>
    <w:p>
      <w:pPr>
        <w:pStyle w:val="ListParagraph"/>
        <w:numPr>
          <w:ilvl w:val="0"/>
          <w:numId w:val="10"/>
        </w:numPr>
        <w:tabs>
          <w:tab w:pos="1058" w:val="left" w:leader="none"/>
        </w:tabs>
        <w:spacing w:line="240" w:lineRule="auto" w:before="241" w:after="0"/>
        <w:ind w:left="1058" w:right="0" w:hanging="235"/>
        <w:jc w:val="left"/>
        <w:rPr>
          <w:sz w:val="22"/>
        </w:rPr>
      </w:pPr>
      <w:r>
        <w:rPr>
          <w:sz w:val="22"/>
        </w:rPr>
        <w:t>-</w:t>
      </w:r>
      <w:r>
        <w:rPr>
          <w:spacing w:val="4"/>
          <w:sz w:val="22"/>
        </w:rPr>
        <w:t> </w:t>
      </w:r>
      <w:r>
        <w:rPr>
          <w:sz w:val="22"/>
        </w:rPr>
        <w:t>Belvedere</w:t>
      </w:r>
      <w:r>
        <w:rPr>
          <w:spacing w:val="6"/>
          <w:sz w:val="22"/>
        </w:rPr>
        <w:t> </w:t>
      </w:r>
      <w:r>
        <w:rPr>
          <w:sz w:val="22"/>
        </w:rPr>
        <w:t>e</w:t>
      </w:r>
      <w:r>
        <w:rPr>
          <w:spacing w:val="7"/>
          <w:sz w:val="22"/>
        </w:rPr>
        <w:t> </w:t>
      </w:r>
      <w:r>
        <w:rPr>
          <w:spacing w:val="-2"/>
          <w:sz w:val="22"/>
        </w:rPr>
        <w:t>Anfiteatro;</w:t>
      </w:r>
    </w:p>
    <w:p>
      <w:pPr>
        <w:pStyle w:val="ListParagraph"/>
        <w:numPr>
          <w:ilvl w:val="0"/>
          <w:numId w:val="10"/>
        </w:numPr>
        <w:tabs>
          <w:tab w:pos="1001" w:val="left" w:leader="none"/>
        </w:tabs>
        <w:spacing w:line="240" w:lineRule="auto" w:before="242" w:after="0"/>
        <w:ind w:left="1001" w:right="0" w:hanging="178"/>
        <w:jc w:val="left"/>
        <w:rPr>
          <w:sz w:val="22"/>
        </w:rPr>
      </w:pPr>
      <w:r>
        <w:rPr>
          <w:sz w:val="22"/>
        </w:rPr>
        <w:t>-</w:t>
      </w:r>
      <w:r>
        <w:rPr>
          <w:spacing w:val="4"/>
          <w:sz w:val="22"/>
        </w:rPr>
        <w:t> </w:t>
      </w:r>
      <w:r>
        <w:rPr>
          <w:sz w:val="22"/>
        </w:rPr>
        <w:t>Complexo</w:t>
      </w:r>
      <w:r>
        <w:rPr>
          <w:spacing w:val="7"/>
          <w:sz w:val="22"/>
        </w:rPr>
        <w:t> </w:t>
      </w:r>
      <w:r>
        <w:rPr>
          <w:spacing w:val="-2"/>
          <w:sz w:val="22"/>
        </w:rPr>
        <w:t>cultural;</w:t>
      </w:r>
    </w:p>
    <w:p>
      <w:pPr>
        <w:pStyle w:val="ListParagraph"/>
        <w:numPr>
          <w:ilvl w:val="0"/>
          <w:numId w:val="10"/>
        </w:numPr>
        <w:tabs>
          <w:tab w:pos="1057" w:val="left" w:leader="none"/>
        </w:tabs>
        <w:spacing w:line="240" w:lineRule="auto" w:before="241" w:after="0"/>
        <w:ind w:left="1057" w:right="0" w:hanging="234"/>
        <w:jc w:val="left"/>
        <w:rPr>
          <w:sz w:val="22"/>
        </w:rPr>
      </w:pPr>
      <w:r>
        <w:rPr>
          <w:sz w:val="22"/>
        </w:rPr>
        <w:t>- Parque</w:t>
      </w:r>
      <w:r>
        <w:rPr>
          <w:spacing w:val="4"/>
          <w:sz w:val="22"/>
        </w:rPr>
        <w:t> </w:t>
      </w:r>
      <w:r>
        <w:rPr>
          <w:spacing w:val="-2"/>
          <w:sz w:val="22"/>
        </w:rPr>
        <w:t>linear;</w:t>
      </w:r>
    </w:p>
    <w:p>
      <w:pPr>
        <w:pStyle w:val="ListParagraph"/>
        <w:numPr>
          <w:ilvl w:val="0"/>
          <w:numId w:val="10"/>
        </w:numPr>
        <w:tabs>
          <w:tab w:pos="1113" w:val="left" w:leader="none"/>
        </w:tabs>
        <w:spacing w:line="240" w:lineRule="auto" w:before="257" w:after="0"/>
        <w:ind w:left="1113" w:right="0" w:hanging="290"/>
        <w:jc w:val="left"/>
        <w:rPr>
          <w:sz w:val="22"/>
        </w:rPr>
      </w:pPr>
      <w:r>
        <w:rPr>
          <w:sz w:val="22"/>
        </w:rPr>
        <w:t>-</w:t>
      </w:r>
      <w:r>
        <w:rPr>
          <w:spacing w:val="3"/>
          <w:sz w:val="22"/>
        </w:rPr>
        <w:t> </w:t>
      </w:r>
      <w:r>
        <w:rPr>
          <w:sz w:val="22"/>
        </w:rPr>
        <w:t>Praças</w:t>
      </w:r>
      <w:r>
        <w:rPr>
          <w:spacing w:val="5"/>
          <w:sz w:val="22"/>
        </w:rPr>
        <w:t> </w:t>
      </w:r>
      <w:r>
        <w:rPr>
          <w:spacing w:val="-2"/>
          <w:sz w:val="22"/>
        </w:rPr>
        <w:t>Cívicas.</w:t>
      </w:r>
    </w:p>
    <w:p>
      <w:pPr>
        <w:pStyle w:val="BodyText"/>
        <w:spacing w:before="241"/>
        <w:ind w:left="823" w:right="0" w:firstLine="0"/>
        <w:jc w:val="left"/>
      </w:pPr>
      <w:r>
        <w:rPr/>
        <w:t>Art.</w:t>
      </w:r>
      <w:r>
        <w:rPr>
          <w:spacing w:val="6"/>
        </w:rPr>
        <w:t> </w:t>
      </w:r>
      <w:r>
        <w:rPr/>
        <w:t>27.</w:t>
      </w:r>
      <w:r>
        <w:rPr>
          <w:spacing w:val="6"/>
        </w:rPr>
        <w:t> </w:t>
      </w:r>
      <w:r>
        <w:rPr/>
        <w:t>As</w:t>
      </w:r>
      <w:r>
        <w:rPr>
          <w:spacing w:val="7"/>
        </w:rPr>
        <w:t> </w:t>
      </w:r>
      <w:r>
        <w:rPr/>
        <w:t>Áreas</w:t>
      </w:r>
      <w:r>
        <w:rPr>
          <w:spacing w:val="7"/>
        </w:rPr>
        <w:t> </w:t>
      </w:r>
      <w:r>
        <w:rPr/>
        <w:t>de</w:t>
      </w:r>
      <w:r>
        <w:rPr>
          <w:spacing w:val="7"/>
        </w:rPr>
        <w:t> </w:t>
      </w:r>
      <w:r>
        <w:rPr/>
        <w:t>Inovação</w:t>
      </w:r>
      <w:r>
        <w:rPr>
          <w:spacing w:val="8"/>
        </w:rPr>
        <w:t> </w:t>
      </w:r>
      <w:r>
        <w:rPr/>
        <w:t>da</w:t>
      </w:r>
      <w:r>
        <w:rPr>
          <w:spacing w:val="7"/>
        </w:rPr>
        <w:t> </w:t>
      </w:r>
      <w:r>
        <w:rPr/>
        <w:t>Nova</w:t>
      </w:r>
      <w:r>
        <w:rPr>
          <w:spacing w:val="7"/>
        </w:rPr>
        <w:t> </w:t>
      </w:r>
      <w:r>
        <w:rPr/>
        <w:t>Centralidade</w:t>
      </w:r>
      <w:r>
        <w:rPr>
          <w:spacing w:val="7"/>
        </w:rPr>
        <w:t> </w:t>
      </w:r>
      <w:r>
        <w:rPr/>
        <w:t>são</w:t>
      </w:r>
      <w:r>
        <w:rPr>
          <w:spacing w:val="7"/>
        </w:rPr>
        <w:t> </w:t>
      </w:r>
      <w:r>
        <w:rPr/>
        <w:t>as</w:t>
      </w:r>
      <w:r>
        <w:rPr>
          <w:spacing w:val="8"/>
        </w:rPr>
        <w:t> </w:t>
      </w:r>
      <w:r>
        <w:rPr>
          <w:spacing w:val="-2"/>
        </w:rPr>
        <w:t>seguintes:</w:t>
      </w:r>
    </w:p>
    <w:p>
      <w:pPr>
        <w:pStyle w:val="ListParagraph"/>
        <w:numPr>
          <w:ilvl w:val="0"/>
          <w:numId w:val="11"/>
        </w:numPr>
        <w:tabs>
          <w:tab w:pos="930" w:val="left" w:leader="none"/>
        </w:tabs>
        <w:spacing w:line="240" w:lineRule="auto" w:before="241" w:after="0"/>
        <w:ind w:left="930" w:right="0" w:hanging="107"/>
        <w:jc w:val="left"/>
        <w:rPr>
          <w:sz w:val="22"/>
        </w:rPr>
      </w:pPr>
      <w:r>
        <w:rPr>
          <w:sz w:val="22"/>
        </w:rPr>
        <w:t>-</w:t>
      </w:r>
      <w:r>
        <w:rPr>
          <w:spacing w:val="7"/>
          <w:sz w:val="22"/>
        </w:rPr>
        <w:t> </w:t>
      </w:r>
      <w:r>
        <w:rPr>
          <w:sz w:val="22"/>
        </w:rPr>
        <w:t>Educação</w:t>
      </w:r>
      <w:r>
        <w:rPr>
          <w:spacing w:val="9"/>
          <w:sz w:val="22"/>
        </w:rPr>
        <w:t> </w:t>
      </w:r>
      <w:r>
        <w:rPr>
          <w:sz w:val="22"/>
        </w:rPr>
        <w:t>e</w:t>
      </w:r>
      <w:r>
        <w:rPr>
          <w:spacing w:val="9"/>
          <w:sz w:val="22"/>
        </w:rPr>
        <w:t> </w:t>
      </w:r>
      <w:r>
        <w:rPr>
          <w:sz w:val="22"/>
        </w:rPr>
        <w:t>Sustentabilidade</w:t>
      </w:r>
      <w:r>
        <w:rPr>
          <w:spacing w:val="9"/>
          <w:sz w:val="22"/>
        </w:rPr>
        <w:t> </w:t>
      </w:r>
      <w:r>
        <w:rPr>
          <w:spacing w:val="-2"/>
          <w:sz w:val="22"/>
        </w:rPr>
        <w:t>Ambiental;</w:t>
      </w:r>
    </w:p>
    <w:p>
      <w:pPr>
        <w:pStyle w:val="ListParagraph"/>
        <w:numPr>
          <w:ilvl w:val="0"/>
          <w:numId w:val="11"/>
        </w:numPr>
        <w:tabs>
          <w:tab w:pos="986" w:val="left" w:leader="none"/>
        </w:tabs>
        <w:spacing w:line="240" w:lineRule="auto" w:before="242" w:after="0"/>
        <w:ind w:left="986" w:right="0" w:hanging="163"/>
        <w:jc w:val="left"/>
        <w:rPr>
          <w:sz w:val="22"/>
        </w:rPr>
      </w:pPr>
      <w:r>
        <w:rPr>
          <w:sz w:val="22"/>
        </w:rPr>
        <w:t>-</w:t>
      </w:r>
      <w:r>
        <w:rPr>
          <w:spacing w:val="6"/>
          <w:sz w:val="22"/>
        </w:rPr>
        <w:t> </w:t>
      </w:r>
      <w:r>
        <w:rPr>
          <w:sz w:val="22"/>
        </w:rPr>
        <w:t>Indústria</w:t>
      </w:r>
      <w:r>
        <w:rPr>
          <w:spacing w:val="8"/>
          <w:sz w:val="22"/>
        </w:rPr>
        <w:t> </w:t>
      </w:r>
      <w:r>
        <w:rPr>
          <w:spacing w:val="-2"/>
          <w:sz w:val="22"/>
        </w:rPr>
        <w:t>Criativa;</w:t>
      </w:r>
    </w:p>
    <w:p>
      <w:pPr>
        <w:pStyle w:val="ListParagraph"/>
        <w:numPr>
          <w:ilvl w:val="0"/>
          <w:numId w:val="11"/>
        </w:numPr>
        <w:tabs>
          <w:tab w:pos="1043" w:val="left" w:leader="none"/>
        </w:tabs>
        <w:spacing w:line="240" w:lineRule="auto" w:before="241" w:after="0"/>
        <w:ind w:left="1043" w:right="0" w:hanging="220"/>
        <w:jc w:val="left"/>
        <w:rPr>
          <w:sz w:val="22"/>
        </w:rPr>
      </w:pPr>
      <w:r>
        <w:rPr>
          <w:sz w:val="22"/>
        </w:rPr>
        <w:t>-</w:t>
      </w:r>
      <w:r>
        <w:rPr>
          <w:spacing w:val="3"/>
          <w:sz w:val="22"/>
        </w:rPr>
        <w:t> </w:t>
      </w:r>
      <w:r>
        <w:rPr>
          <w:sz w:val="22"/>
        </w:rPr>
        <w:t>Tecnologia</w:t>
      </w:r>
      <w:r>
        <w:rPr>
          <w:spacing w:val="7"/>
          <w:sz w:val="22"/>
        </w:rPr>
        <w:t> </w:t>
      </w:r>
      <w:r>
        <w:rPr>
          <w:sz w:val="22"/>
        </w:rPr>
        <w:t>Hospitalar</w:t>
      </w:r>
      <w:r>
        <w:rPr>
          <w:spacing w:val="6"/>
          <w:sz w:val="22"/>
        </w:rPr>
        <w:t> </w:t>
      </w:r>
      <w:r>
        <w:rPr>
          <w:sz w:val="22"/>
        </w:rPr>
        <w:t>e</w:t>
      </w:r>
      <w:r>
        <w:rPr>
          <w:spacing w:val="7"/>
          <w:sz w:val="22"/>
        </w:rPr>
        <w:t> </w:t>
      </w:r>
      <w:r>
        <w:rPr>
          <w:sz w:val="22"/>
        </w:rPr>
        <w:t>Ciências</w:t>
      </w:r>
      <w:r>
        <w:rPr>
          <w:spacing w:val="7"/>
          <w:sz w:val="22"/>
        </w:rPr>
        <w:t> </w:t>
      </w:r>
      <w:r>
        <w:rPr>
          <w:sz w:val="22"/>
        </w:rPr>
        <w:t>de</w:t>
      </w:r>
      <w:r>
        <w:rPr>
          <w:spacing w:val="8"/>
          <w:sz w:val="22"/>
        </w:rPr>
        <w:t> </w:t>
      </w:r>
      <w:r>
        <w:rPr>
          <w:spacing w:val="-2"/>
          <w:sz w:val="22"/>
        </w:rPr>
        <w:t>Saúde.</w:t>
      </w:r>
    </w:p>
    <w:p>
      <w:pPr>
        <w:pStyle w:val="Heading1"/>
        <w:spacing w:before="257"/>
      </w:pPr>
      <w:r>
        <w:rPr/>
        <w:t>Seção</w:t>
      </w:r>
      <w:r>
        <w:rPr>
          <w:spacing w:val="7"/>
        </w:rPr>
        <w:t> </w:t>
      </w:r>
      <w:r>
        <w:rPr>
          <w:spacing w:val="-12"/>
        </w:rPr>
        <w:t>I</w:t>
      </w:r>
    </w:p>
    <w:p>
      <w:pPr>
        <w:spacing w:before="31"/>
        <w:ind w:left="116" w:right="836" w:firstLine="0"/>
        <w:jc w:val="center"/>
        <w:rPr>
          <w:b/>
          <w:sz w:val="22"/>
        </w:rPr>
      </w:pPr>
      <w:r>
        <w:rPr>
          <w:b/>
          <w:sz w:val="22"/>
        </w:rPr>
        <w:t>Dos</w:t>
      </w:r>
      <w:r>
        <w:rPr>
          <w:b/>
          <w:spacing w:val="13"/>
          <w:sz w:val="22"/>
        </w:rPr>
        <w:t> </w:t>
      </w:r>
      <w:r>
        <w:rPr>
          <w:b/>
          <w:sz w:val="22"/>
        </w:rPr>
        <w:t>Equipamentos</w:t>
      </w:r>
      <w:r>
        <w:rPr>
          <w:b/>
          <w:spacing w:val="14"/>
          <w:sz w:val="22"/>
        </w:rPr>
        <w:t> </w:t>
      </w:r>
      <w:r>
        <w:rPr>
          <w:b/>
          <w:sz w:val="22"/>
        </w:rPr>
        <w:t>Urbanos</w:t>
      </w:r>
      <w:r>
        <w:rPr>
          <w:b/>
          <w:spacing w:val="14"/>
          <w:sz w:val="22"/>
        </w:rPr>
        <w:t> </w:t>
      </w:r>
      <w:r>
        <w:rPr>
          <w:b/>
          <w:spacing w:val="-2"/>
          <w:sz w:val="22"/>
        </w:rPr>
        <w:t>Estruturantes</w:t>
      </w:r>
    </w:p>
    <w:p>
      <w:pPr>
        <w:pStyle w:val="BodyText"/>
        <w:spacing w:line="276" w:lineRule="auto" w:before="257"/>
      </w:pPr>
      <w:r>
        <w:rPr/>
        <w:t>Art. 28. Os Equipamentos Urbanos Estruturantes, cuja distribuição e qualificação exercem</w:t>
      </w:r>
      <w:r>
        <w:rPr>
          <w:spacing w:val="80"/>
        </w:rPr>
        <w:t> </w:t>
      </w:r>
      <w:r>
        <w:rPr/>
        <w:t>papel fundamental para o desenvolvimento e a consolidação da Nova Centralidade, constituem geradores de emprego e renda, atratores de residentes permanentes e produtores de efeitos</w:t>
      </w:r>
      <w:r>
        <w:rPr>
          <w:spacing w:val="80"/>
        </w:rPr>
        <w:t> </w:t>
      </w:r>
      <w:r>
        <w:rPr/>
        <w:t>sinérgicos no que diz respeito aos investimentos imobiliários nas suas vizinhanças.</w:t>
      </w:r>
    </w:p>
    <w:p>
      <w:pPr>
        <w:pStyle w:val="BodyText"/>
        <w:spacing w:line="280" w:lineRule="auto" w:before="204"/>
        <w:ind w:right="783"/>
      </w:pPr>
      <w:r>
        <w:rPr/>
        <w:t>Art. 29. Os Equipamentos Urbanos Estruturantes deverão ser objeto de Termo de Referência, cujo Programa deverá ser modelado em conjunto com Escritório da Nova Centralidade e Operadores, tendo como um de seus principais objetivos a integração e harmonia com o entorno urbano.</w:t>
      </w:r>
    </w:p>
    <w:p>
      <w:pPr>
        <w:pStyle w:val="BodyText"/>
        <w:spacing w:line="280" w:lineRule="auto" w:before="198"/>
      </w:pPr>
      <w:r>
        <w:rPr/>
        <w:t>§1º Os Termos de Referência e os Programas dos Equipamentos Urbanos Estruturantes serão formalizados</w:t>
      </w:r>
      <w:r>
        <w:rPr>
          <w:spacing w:val="32"/>
        </w:rPr>
        <w:t> </w:t>
      </w:r>
      <w:r>
        <w:rPr/>
        <w:t>em</w:t>
      </w:r>
      <w:r>
        <w:rPr>
          <w:spacing w:val="34"/>
        </w:rPr>
        <w:t> </w:t>
      </w:r>
      <w:r>
        <w:rPr/>
        <w:t>documento</w:t>
      </w:r>
      <w:r>
        <w:rPr>
          <w:spacing w:val="33"/>
        </w:rPr>
        <w:t> </w:t>
      </w:r>
      <w:r>
        <w:rPr/>
        <w:t>próprio, observadas</w:t>
      </w:r>
      <w:r>
        <w:rPr>
          <w:spacing w:val="32"/>
        </w:rPr>
        <w:t> </w:t>
      </w:r>
      <w:r>
        <w:rPr/>
        <w:t>as</w:t>
      </w:r>
      <w:r>
        <w:rPr>
          <w:spacing w:val="32"/>
        </w:rPr>
        <w:t> </w:t>
      </w:r>
      <w:r>
        <w:rPr/>
        <w:t>diretrizes</w:t>
      </w:r>
      <w:r>
        <w:rPr>
          <w:spacing w:val="32"/>
        </w:rPr>
        <w:t> </w:t>
      </w:r>
      <w:r>
        <w:rPr/>
        <w:t>desta</w:t>
      </w:r>
      <w:r>
        <w:rPr>
          <w:spacing w:val="32"/>
        </w:rPr>
        <w:t> </w:t>
      </w:r>
      <w:r>
        <w:rPr/>
        <w:t>Lei e</w:t>
      </w:r>
      <w:r>
        <w:rPr>
          <w:spacing w:val="32"/>
        </w:rPr>
        <w:t> </w:t>
      </w:r>
      <w:r>
        <w:rPr/>
        <w:t>as</w:t>
      </w:r>
      <w:r>
        <w:rPr>
          <w:spacing w:val="32"/>
        </w:rPr>
        <w:t> </w:t>
      </w:r>
      <w:r>
        <w:rPr/>
        <w:t>disposições</w:t>
      </w:r>
      <w:r>
        <w:rPr>
          <w:spacing w:val="32"/>
        </w:rPr>
        <w:t> </w:t>
      </w:r>
      <w:r>
        <w:rPr/>
        <w:t>constantes dos Anexos, sem criar obrigações urbanísticas adicionais não previstas.</w:t>
      </w:r>
    </w:p>
    <w:p>
      <w:pPr>
        <w:pStyle w:val="BodyText"/>
        <w:spacing w:after="0" w:line="280"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pPr>
      <w:r>
        <w:rPr/>
        <w:t>§2º As edificações dos Equipamentos Urbanos Estruturantes deverão se tornar marcos arquitetônicos de referência internacional favorecendo a construção da identidade local da Nova </w:t>
      </w:r>
      <w:r>
        <w:rPr>
          <w:spacing w:val="-2"/>
        </w:rPr>
        <w:t>Centralidade.</w:t>
      </w:r>
    </w:p>
    <w:p>
      <w:pPr>
        <w:pStyle w:val="BodyText"/>
        <w:ind w:left="118" w:right="786" w:firstLine="0"/>
        <w:jc w:val="center"/>
      </w:pPr>
      <w:r>
        <w:rPr/>
        <w:t>Subseção</w:t>
      </w:r>
      <w:r>
        <w:rPr>
          <w:spacing w:val="12"/>
        </w:rPr>
        <w:t> </w:t>
      </w:r>
      <w:r>
        <w:rPr>
          <w:spacing w:val="-10"/>
        </w:rPr>
        <w:t>I</w:t>
      </w:r>
    </w:p>
    <w:p>
      <w:pPr>
        <w:pStyle w:val="BodyText"/>
        <w:spacing w:before="47"/>
        <w:ind w:left="118" w:right="786" w:firstLine="0"/>
        <w:jc w:val="center"/>
      </w:pPr>
      <w:r>
        <w:rPr/>
        <w:t>Do</w:t>
      </w:r>
      <w:r>
        <w:rPr>
          <w:spacing w:val="1"/>
        </w:rPr>
        <w:t> </w:t>
      </w:r>
      <w:r>
        <w:rPr/>
        <w:t>Terminal</w:t>
      </w:r>
      <w:r>
        <w:rPr>
          <w:spacing w:val="1"/>
        </w:rPr>
        <w:t> </w:t>
      </w:r>
      <w:r>
        <w:rPr>
          <w:spacing w:val="-2"/>
        </w:rPr>
        <w:t>Intermodal</w:t>
      </w:r>
    </w:p>
    <w:p>
      <w:pPr>
        <w:pStyle w:val="BodyText"/>
        <w:spacing w:line="280" w:lineRule="auto" w:before="241"/>
      </w:pPr>
      <w:r>
        <w:rPr/>
        <w:drawing>
          <wp:anchor distT="0" distB="0" distL="0" distR="0" allowOverlap="1" layoutInCell="1" locked="0" behindDoc="0" simplePos="0" relativeHeight="15733760">
            <wp:simplePos x="0" y="0"/>
            <wp:positionH relativeFrom="page">
              <wp:posOffset>7213090</wp:posOffset>
            </wp:positionH>
            <wp:positionV relativeFrom="paragraph">
              <wp:posOffset>852729</wp:posOffset>
            </wp:positionV>
            <wp:extent cx="342900" cy="3616043"/>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342900" cy="3616043"/>
                    </a:xfrm>
                    <a:prstGeom prst="rect">
                      <a:avLst/>
                    </a:prstGeom>
                  </pic:spPr>
                </pic:pic>
              </a:graphicData>
            </a:graphic>
          </wp:anchor>
        </w:drawing>
      </w:r>
      <w:r>
        <w:rPr/>
        <w:t>Art. 30. O Terminal Intermodal dá suporte e articula a Nova Centralidade ao Município e a Região, incorporando diferentes modais de transporte e integrando o sistema de transporte coletivo e transporte</w:t>
      </w:r>
      <w:r>
        <w:rPr>
          <w:spacing w:val="24"/>
        </w:rPr>
        <w:t> </w:t>
      </w:r>
      <w:r>
        <w:rPr/>
        <w:t>regional</w:t>
      </w:r>
      <w:r>
        <w:rPr>
          <w:spacing w:val="23"/>
        </w:rPr>
        <w:t> </w:t>
      </w:r>
      <w:r>
        <w:rPr/>
        <w:t>a</w:t>
      </w:r>
      <w:r>
        <w:rPr>
          <w:spacing w:val="24"/>
        </w:rPr>
        <w:t> </w:t>
      </w:r>
      <w:r>
        <w:rPr/>
        <w:t>um</w:t>
      </w:r>
      <w:r>
        <w:rPr>
          <w:spacing w:val="26"/>
        </w:rPr>
        <w:t> </w:t>
      </w:r>
      <w:r>
        <w:rPr/>
        <w:t>teleférico</w:t>
      </w:r>
      <w:r>
        <w:rPr>
          <w:spacing w:val="24"/>
        </w:rPr>
        <w:t> </w:t>
      </w:r>
      <w:r>
        <w:rPr/>
        <w:t>que</w:t>
      </w:r>
      <w:r>
        <w:rPr>
          <w:spacing w:val="24"/>
        </w:rPr>
        <w:t> </w:t>
      </w:r>
      <w:r>
        <w:rPr/>
        <w:t>facilitará</w:t>
      </w:r>
      <w:r>
        <w:rPr>
          <w:spacing w:val="24"/>
        </w:rPr>
        <w:t> </w:t>
      </w:r>
      <w:r>
        <w:rPr/>
        <w:t>o</w:t>
      </w:r>
      <w:r>
        <w:rPr>
          <w:spacing w:val="24"/>
        </w:rPr>
        <w:t> </w:t>
      </w:r>
      <w:r>
        <w:rPr/>
        <w:t>deslocamento</w:t>
      </w:r>
      <w:r>
        <w:rPr>
          <w:spacing w:val="24"/>
        </w:rPr>
        <w:t> </w:t>
      </w:r>
      <w:r>
        <w:rPr/>
        <w:t>entre</w:t>
      </w:r>
      <w:r>
        <w:rPr>
          <w:spacing w:val="24"/>
        </w:rPr>
        <w:t> </w:t>
      </w:r>
      <w:r>
        <w:rPr/>
        <w:t>a</w:t>
      </w:r>
      <w:r>
        <w:rPr>
          <w:spacing w:val="24"/>
        </w:rPr>
        <w:t> </w:t>
      </w:r>
      <w:r>
        <w:rPr/>
        <w:t>Nova</w:t>
      </w:r>
      <w:r>
        <w:rPr>
          <w:spacing w:val="24"/>
        </w:rPr>
        <w:t> </w:t>
      </w:r>
      <w:r>
        <w:rPr/>
        <w:t>Centralidade,</w:t>
      </w:r>
      <w:r>
        <w:rPr>
          <w:spacing w:val="23"/>
        </w:rPr>
        <w:t> </w:t>
      </w:r>
      <w:r>
        <w:rPr/>
        <w:t>Centro de Gramado e Canela.</w:t>
      </w:r>
    </w:p>
    <w:p>
      <w:pPr>
        <w:pStyle w:val="BodyText"/>
        <w:spacing w:line="276" w:lineRule="auto" w:before="198"/>
        <w:ind w:right="785"/>
      </w:pPr>
      <w:r>
        <w:rPr/>
        <w:t>Parágrafo único. O Terminal Intermodal potencializará trajetos intermunicipais, como também constituirá importante infraestrutura de apoio à exploração dos circuitos rurais da região, envolvendo</w:t>
      </w:r>
      <w:r>
        <w:rPr>
          <w:spacing w:val="80"/>
          <w:w w:val="150"/>
        </w:rPr>
        <w:t> </w:t>
      </w:r>
      <w:r>
        <w:rPr/>
        <w:t>a Região das Hortênsias, a Serra Gaúcha e os Campos de Cima da Serra.</w:t>
      </w:r>
    </w:p>
    <w:p>
      <w:pPr>
        <w:pStyle w:val="BodyText"/>
        <w:spacing w:before="214"/>
        <w:ind w:left="823" w:right="0" w:firstLine="0"/>
        <w:jc w:val="left"/>
      </w:pPr>
      <w:r>
        <w:rPr/>
        <w:t>Art.</w:t>
      </w:r>
      <w:r>
        <w:rPr>
          <w:spacing w:val="4"/>
        </w:rPr>
        <w:t> </w:t>
      </w:r>
      <w:r>
        <w:rPr/>
        <w:t>31.</w:t>
      </w:r>
      <w:r>
        <w:rPr>
          <w:spacing w:val="5"/>
        </w:rPr>
        <w:t> </w:t>
      </w:r>
      <w:r>
        <w:rPr/>
        <w:t>São</w:t>
      </w:r>
      <w:r>
        <w:rPr>
          <w:spacing w:val="6"/>
        </w:rPr>
        <w:t> </w:t>
      </w:r>
      <w:r>
        <w:rPr/>
        <w:t>diretrizes</w:t>
      </w:r>
      <w:r>
        <w:rPr>
          <w:spacing w:val="6"/>
        </w:rPr>
        <w:t> </w:t>
      </w:r>
      <w:r>
        <w:rPr/>
        <w:t>para</w:t>
      </w:r>
      <w:r>
        <w:rPr>
          <w:spacing w:val="6"/>
        </w:rPr>
        <w:t> </w:t>
      </w:r>
      <w:r>
        <w:rPr/>
        <w:t>uso</w:t>
      </w:r>
      <w:r>
        <w:rPr>
          <w:spacing w:val="6"/>
        </w:rPr>
        <w:t> </w:t>
      </w:r>
      <w:r>
        <w:rPr/>
        <w:t>e</w:t>
      </w:r>
      <w:r>
        <w:rPr>
          <w:spacing w:val="7"/>
        </w:rPr>
        <w:t> </w:t>
      </w:r>
      <w:r>
        <w:rPr>
          <w:spacing w:val="-2"/>
        </w:rPr>
        <w:t>ocupação:</w:t>
      </w:r>
    </w:p>
    <w:p>
      <w:pPr>
        <w:pStyle w:val="ListParagraph"/>
        <w:numPr>
          <w:ilvl w:val="0"/>
          <w:numId w:val="12"/>
        </w:numPr>
        <w:tabs>
          <w:tab w:pos="930" w:val="left" w:leader="none"/>
        </w:tabs>
        <w:spacing w:line="240" w:lineRule="auto" w:before="241" w:after="0"/>
        <w:ind w:left="930" w:right="0" w:hanging="107"/>
        <w:jc w:val="left"/>
        <w:rPr>
          <w:sz w:val="22"/>
        </w:rPr>
      </w:pPr>
      <w:r>
        <w:rPr>
          <w:sz w:val="22"/>
        </w:rPr>
        <w:t>-</w:t>
      </w:r>
      <w:r>
        <w:rPr>
          <w:spacing w:val="6"/>
          <w:sz w:val="22"/>
        </w:rPr>
        <w:t> </w:t>
      </w:r>
      <w:r>
        <w:rPr>
          <w:sz w:val="22"/>
        </w:rPr>
        <w:t>priorizar</w:t>
      </w:r>
      <w:r>
        <w:rPr>
          <w:spacing w:val="6"/>
          <w:sz w:val="22"/>
        </w:rPr>
        <w:t> </w:t>
      </w:r>
      <w:r>
        <w:rPr>
          <w:sz w:val="22"/>
        </w:rPr>
        <w:t>a</w:t>
      </w:r>
      <w:r>
        <w:rPr>
          <w:spacing w:val="7"/>
          <w:sz w:val="22"/>
        </w:rPr>
        <w:t> </w:t>
      </w:r>
      <w:r>
        <w:rPr>
          <w:sz w:val="22"/>
        </w:rPr>
        <w:t>integração</w:t>
      </w:r>
      <w:r>
        <w:rPr>
          <w:spacing w:val="7"/>
          <w:sz w:val="22"/>
        </w:rPr>
        <w:t> </w:t>
      </w:r>
      <w:r>
        <w:rPr>
          <w:sz w:val="22"/>
        </w:rPr>
        <w:t>física</w:t>
      </w:r>
      <w:r>
        <w:rPr>
          <w:spacing w:val="7"/>
          <w:sz w:val="22"/>
        </w:rPr>
        <w:t> </w:t>
      </w:r>
      <w:r>
        <w:rPr>
          <w:sz w:val="22"/>
        </w:rPr>
        <w:t>e</w:t>
      </w:r>
      <w:r>
        <w:rPr>
          <w:spacing w:val="7"/>
          <w:sz w:val="22"/>
        </w:rPr>
        <w:t> </w:t>
      </w:r>
      <w:r>
        <w:rPr>
          <w:sz w:val="22"/>
        </w:rPr>
        <w:t>operacional</w:t>
      </w:r>
      <w:r>
        <w:rPr>
          <w:spacing w:val="6"/>
          <w:sz w:val="22"/>
        </w:rPr>
        <w:t> </w:t>
      </w:r>
      <w:r>
        <w:rPr>
          <w:sz w:val="22"/>
        </w:rPr>
        <w:t>entre</w:t>
      </w:r>
      <w:r>
        <w:rPr>
          <w:spacing w:val="8"/>
          <w:sz w:val="22"/>
        </w:rPr>
        <w:t> </w:t>
      </w:r>
      <w:r>
        <w:rPr>
          <w:sz w:val="22"/>
        </w:rPr>
        <w:t>os</w:t>
      </w:r>
      <w:r>
        <w:rPr>
          <w:spacing w:val="7"/>
          <w:sz w:val="22"/>
        </w:rPr>
        <w:t> </w:t>
      </w:r>
      <w:r>
        <w:rPr>
          <w:sz w:val="22"/>
        </w:rPr>
        <w:t>modais</w:t>
      </w:r>
      <w:r>
        <w:rPr>
          <w:spacing w:val="7"/>
          <w:sz w:val="22"/>
        </w:rPr>
        <w:t> </w:t>
      </w:r>
      <w:r>
        <w:rPr>
          <w:sz w:val="22"/>
        </w:rPr>
        <w:t>de</w:t>
      </w:r>
      <w:r>
        <w:rPr>
          <w:spacing w:val="7"/>
          <w:sz w:val="22"/>
        </w:rPr>
        <w:t> </w:t>
      </w:r>
      <w:r>
        <w:rPr>
          <w:spacing w:val="-2"/>
          <w:sz w:val="22"/>
        </w:rPr>
        <w:t>transporte;</w:t>
      </w:r>
    </w:p>
    <w:p>
      <w:pPr>
        <w:pStyle w:val="ListParagraph"/>
        <w:numPr>
          <w:ilvl w:val="0"/>
          <w:numId w:val="12"/>
        </w:numPr>
        <w:tabs>
          <w:tab w:pos="997" w:val="left" w:leader="none"/>
        </w:tabs>
        <w:spacing w:line="280" w:lineRule="auto" w:before="242" w:after="0"/>
        <w:ind w:left="114" w:right="783" w:firstLine="708"/>
        <w:jc w:val="both"/>
        <w:rPr>
          <w:sz w:val="22"/>
        </w:rPr>
      </w:pPr>
      <w:r>
        <w:rPr>
          <w:sz w:val="22"/>
        </w:rPr>
        <w:t>- prever usos múltiplos e compartilhados, como hotel, serviços complementares, comércio, equipamentos públicos e áreas para apoio operacional;</w:t>
      </w:r>
    </w:p>
    <w:p>
      <w:pPr>
        <w:pStyle w:val="ListParagraph"/>
        <w:numPr>
          <w:ilvl w:val="0"/>
          <w:numId w:val="12"/>
        </w:numPr>
        <w:tabs>
          <w:tab w:pos="1043" w:val="left" w:leader="none"/>
        </w:tabs>
        <w:spacing w:line="240" w:lineRule="auto" w:before="196" w:after="0"/>
        <w:ind w:left="1043" w:right="0" w:hanging="220"/>
        <w:jc w:val="left"/>
        <w:rPr>
          <w:sz w:val="22"/>
        </w:rPr>
      </w:pPr>
      <w:r>
        <w:rPr>
          <w:sz w:val="22"/>
        </w:rPr>
        <w:t>-</w:t>
      </w:r>
      <w:r>
        <w:rPr>
          <w:spacing w:val="8"/>
          <w:sz w:val="22"/>
        </w:rPr>
        <w:t> </w:t>
      </w:r>
      <w:r>
        <w:rPr>
          <w:sz w:val="22"/>
        </w:rPr>
        <w:t>assegurar</w:t>
      </w:r>
      <w:r>
        <w:rPr>
          <w:spacing w:val="8"/>
          <w:sz w:val="22"/>
        </w:rPr>
        <w:t> </w:t>
      </w:r>
      <w:r>
        <w:rPr>
          <w:sz w:val="22"/>
        </w:rPr>
        <w:t>acessibilidade</w:t>
      </w:r>
      <w:r>
        <w:rPr>
          <w:spacing w:val="10"/>
          <w:sz w:val="22"/>
        </w:rPr>
        <w:t> </w:t>
      </w:r>
      <w:r>
        <w:rPr>
          <w:sz w:val="22"/>
        </w:rPr>
        <w:t>universal</w:t>
      </w:r>
      <w:r>
        <w:rPr>
          <w:spacing w:val="8"/>
          <w:sz w:val="22"/>
        </w:rPr>
        <w:t> </w:t>
      </w:r>
      <w:r>
        <w:rPr>
          <w:sz w:val="22"/>
        </w:rPr>
        <w:t>e</w:t>
      </w:r>
      <w:r>
        <w:rPr>
          <w:spacing w:val="10"/>
          <w:sz w:val="22"/>
        </w:rPr>
        <w:t> </w:t>
      </w:r>
      <w:r>
        <w:rPr>
          <w:sz w:val="22"/>
        </w:rPr>
        <w:t>conforto</w:t>
      </w:r>
      <w:r>
        <w:rPr>
          <w:spacing w:val="9"/>
          <w:sz w:val="22"/>
        </w:rPr>
        <w:t> </w:t>
      </w:r>
      <w:r>
        <w:rPr>
          <w:sz w:val="22"/>
        </w:rPr>
        <w:t>ao</w:t>
      </w:r>
      <w:r>
        <w:rPr>
          <w:spacing w:val="10"/>
          <w:sz w:val="22"/>
        </w:rPr>
        <w:t> </w:t>
      </w:r>
      <w:r>
        <w:rPr>
          <w:spacing w:val="-2"/>
          <w:sz w:val="22"/>
        </w:rPr>
        <w:t>usuário;</w:t>
      </w:r>
    </w:p>
    <w:p>
      <w:pPr>
        <w:pStyle w:val="ListParagraph"/>
        <w:numPr>
          <w:ilvl w:val="0"/>
          <w:numId w:val="12"/>
        </w:numPr>
        <w:tabs>
          <w:tab w:pos="1058" w:val="left" w:leader="none"/>
        </w:tabs>
        <w:spacing w:line="240" w:lineRule="auto" w:before="242" w:after="0"/>
        <w:ind w:left="1058" w:right="0" w:hanging="235"/>
        <w:jc w:val="left"/>
        <w:rPr>
          <w:sz w:val="22"/>
        </w:rPr>
      </w:pPr>
      <w:r>
        <w:rPr>
          <w:sz w:val="22"/>
        </w:rPr>
        <w:t>-</w:t>
      </w:r>
      <w:r>
        <w:rPr>
          <w:spacing w:val="5"/>
          <w:sz w:val="22"/>
        </w:rPr>
        <w:t> </w:t>
      </w:r>
      <w:r>
        <w:rPr>
          <w:sz w:val="22"/>
        </w:rPr>
        <w:t>promover</w:t>
      </w:r>
      <w:r>
        <w:rPr>
          <w:spacing w:val="7"/>
          <w:sz w:val="22"/>
        </w:rPr>
        <w:t> </w:t>
      </w:r>
      <w:r>
        <w:rPr>
          <w:sz w:val="22"/>
        </w:rPr>
        <w:t>fruição</w:t>
      </w:r>
      <w:r>
        <w:rPr>
          <w:spacing w:val="9"/>
          <w:sz w:val="22"/>
        </w:rPr>
        <w:t> </w:t>
      </w:r>
      <w:r>
        <w:rPr>
          <w:sz w:val="22"/>
        </w:rPr>
        <w:t>pública</w:t>
      </w:r>
      <w:r>
        <w:rPr>
          <w:spacing w:val="8"/>
          <w:sz w:val="22"/>
        </w:rPr>
        <w:t> </w:t>
      </w:r>
      <w:r>
        <w:rPr>
          <w:sz w:val="22"/>
        </w:rPr>
        <w:t>e</w:t>
      </w:r>
      <w:r>
        <w:rPr>
          <w:spacing w:val="8"/>
          <w:sz w:val="22"/>
        </w:rPr>
        <w:t> </w:t>
      </w:r>
      <w:r>
        <w:rPr>
          <w:sz w:val="22"/>
        </w:rPr>
        <w:t>integração</w:t>
      </w:r>
      <w:r>
        <w:rPr>
          <w:spacing w:val="9"/>
          <w:sz w:val="22"/>
        </w:rPr>
        <w:t> </w:t>
      </w:r>
      <w:r>
        <w:rPr>
          <w:sz w:val="22"/>
        </w:rPr>
        <w:t>com</w:t>
      </w:r>
      <w:r>
        <w:rPr>
          <w:spacing w:val="10"/>
          <w:sz w:val="22"/>
        </w:rPr>
        <w:t> </w:t>
      </w:r>
      <w:r>
        <w:rPr>
          <w:sz w:val="22"/>
        </w:rPr>
        <w:t>os</w:t>
      </w:r>
      <w:r>
        <w:rPr>
          <w:spacing w:val="9"/>
          <w:sz w:val="22"/>
        </w:rPr>
        <w:t> </w:t>
      </w:r>
      <w:r>
        <w:rPr>
          <w:sz w:val="22"/>
        </w:rPr>
        <w:t>espaços</w:t>
      </w:r>
      <w:r>
        <w:rPr>
          <w:spacing w:val="8"/>
          <w:sz w:val="22"/>
        </w:rPr>
        <w:t> </w:t>
      </w:r>
      <w:r>
        <w:rPr>
          <w:sz w:val="22"/>
        </w:rPr>
        <w:t>urbanos</w:t>
      </w:r>
      <w:r>
        <w:rPr>
          <w:spacing w:val="9"/>
          <w:sz w:val="22"/>
        </w:rPr>
        <w:t> </w:t>
      </w:r>
      <w:r>
        <w:rPr>
          <w:spacing w:val="-2"/>
          <w:sz w:val="22"/>
        </w:rPr>
        <w:t>adjacentes;</w:t>
      </w:r>
    </w:p>
    <w:p>
      <w:pPr>
        <w:pStyle w:val="ListParagraph"/>
        <w:numPr>
          <w:ilvl w:val="0"/>
          <w:numId w:val="12"/>
        </w:numPr>
        <w:tabs>
          <w:tab w:pos="1001" w:val="left" w:leader="none"/>
        </w:tabs>
        <w:spacing w:line="240" w:lineRule="auto" w:before="241" w:after="0"/>
        <w:ind w:left="1001" w:right="0" w:hanging="178"/>
        <w:jc w:val="left"/>
        <w:rPr>
          <w:sz w:val="22"/>
        </w:rPr>
      </w:pPr>
      <w:r>
        <w:rPr>
          <w:sz w:val="22"/>
        </w:rPr>
        <w:t>-</w:t>
      </w:r>
      <w:r>
        <w:rPr>
          <w:spacing w:val="5"/>
          <w:sz w:val="22"/>
        </w:rPr>
        <w:t> </w:t>
      </w:r>
      <w:r>
        <w:rPr>
          <w:sz w:val="22"/>
        </w:rPr>
        <w:t>garantir</w:t>
      </w:r>
      <w:r>
        <w:rPr>
          <w:spacing w:val="5"/>
          <w:sz w:val="22"/>
        </w:rPr>
        <w:t> </w:t>
      </w:r>
      <w:r>
        <w:rPr>
          <w:sz w:val="22"/>
        </w:rPr>
        <w:t>conexão</w:t>
      </w:r>
      <w:r>
        <w:rPr>
          <w:spacing w:val="6"/>
          <w:sz w:val="22"/>
        </w:rPr>
        <w:t> </w:t>
      </w:r>
      <w:r>
        <w:rPr>
          <w:sz w:val="22"/>
        </w:rPr>
        <w:t>funcional</w:t>
      </w:r>
      <w:r>
        <w:rPr>
          <w:spacing w:val="5"/>
          <w:sz w:val="22"/>
        </w:rPr>
        <w:t> </w:t>
      </w:r>
      <w:r>
        <w:rPr>
          <w:sz w:val="22"/>
        </w:rPr>
        <w:t>e</w:t>
      </w:r>
      <w:r>
        <w:rPr>
          <w:spacing w:val="6"/>
          <w:sz w:val="22"/>
        </w:rPr>
        <w:t> </w:t>
      </w:r>
      <w:r>
        <w:rPr>
          <w:sz w:val="22"/>
        </w:rPr>
        <w:t>direta</w:t>
      </w:r>
      <w:r>
        <w:rPr>
          <w:spacing w:val="6"/>
          <w:sz w:val="22"/>
        </w:rPr>
        <w:t> </w:t>
      </w:r>
      <w:r>
        <w:rPr>
          <w:sz w:val="22"/>
        </w:rPr>
        <w:t>com</w:t>
      </w:r>
      <w:r>
        <w:rPr>
          <w:spacing w:val="8"/>
          <w:sz w:val="22"/>
        </w:rPr>
        <w:t> </w:t>
      </w:r>
      <w:r>
        <w:rPr>
          <w:sz w:val="22"/>
        </w:rPr>
        <w:t>o</w:t>
      </w:r>
      <w:r>
        <w:rPr>
          <w:spacing w:val="6"/>
          <w:sz w:val="22"/>
        </w:rPr>
        <w:t> </w:t>
      </w:r>
      <w:r>
        <w:rPr>
          <w:sz w:val="22"/>
        </w:rPr>
        <w:t>modal</w:t>
      </w:r>
      <w:r>
        <w:rPr>
          <w:spacing w:val="5"/>
          <w:sz w:val="22"/>
        </w:rPr>
        <w:t> </w:t>
      </w:r>
      <w:r>
        <w:rPr>
          <w:sz w:val="22"/>
        </w:rPr>
        <w:t>do</w:t>
      </w:r>
      <w:r>
        <w:rPr>
          <w:spacing w:val="6"/>
          <w:sz w:val="22"/>
        </w:rPr>
        <w:t> </w:t>
      </w:r>
      <w:r>
        <w:rPr>
          <w:spacing w:val="-2"/>
          <w:sz w:val="22"/>
        </w:rPr>
        <w:t>teleférico;</w:t>
      </w:r>
    </w:p>
    <w:p>
      <w:pPr>
        <w:pStyle w:val="ListParagraph"/>
        <w:numPr>
          <w:ilvl w:val="0"/>
          <w:numId w:val="12"/>
        </w:numPr>
        <w:tabs>
          <w:tab w:pos="1136" w:val="left" w:leader="none"/>
        </w:tabs>
        <w:spacing w:line="276" w:lineRule="auto" w:before="257" w:after="0"/>
        <w:ind w:left="114" w:right="783" w:firstLine="708"/>
        <w:jc w:val="both"/>
        <w:rPr>
          <w:sz w:val="22"/>
        </w:rPr>
      </w:pPr>
      <w:r>
        <w:rPr>
          <w:sz w:val="22"/>
        </w:rPr>
        <w:t>-</w:t>
      </w:r>
      <w:r>
        <w:rPr>
          <w:spacing w:val="40"/>
          <w:sz w:val="22"/>
        </w:rPr>
        <w:t> </w:t>
      </w:r>
      <w:r>
        <w:rPr>
          <w:sz w:val="22"/>
        </w:rPr>
        <w:t>associar</w:t>
      </w:r>
      <w:r>
        <w:rPr>
          <w:spacing w:val="40"/>
          <w:sz w:val="22"/>
        </w:rPr>
        <w:t> </w:t>
      </w:r>
      <w:r>
        <w:rPr>
          <w:sz w:val="22"/>
        </w:rPr>
        <w:t>o</w:t>
      </w:r>
      <w:r>
        <w:rPr>
          <w:spacing w:val="40"/>
          <w:sz w:val="22"/>
        </w:rPr>
        <w:t> </w:t>
      </w:r>
      <w:r>
        <w:rPr>
          <w:sz w:val="22"/>
        </w:rPr>
        <w:t>terminal</w:t>
      </w:r>
      <w:r>
        <w:rPr>
          <w:spacing w:val="40"/>
          <w:sz w:val="22"/>
        </w:rPr>
        <w:t> </w:t>
      </w:r>
      <w:r>
        <w:rPr>
          <w:sz w:val="22"/>
        </w:rPr>
        <w:t>a</w:t>
      </w:r>
      <w:r>
        <w:rPr>
          <w:spacing w:val="40"/>
          <w:sz w:val="22"/>
        </w:rPr>
        <w:t> </w:t>
      </w:r>
      <w:r>
        <w:rPr>
          <w:sz w:val="22"/>
        </w:rPr>
        <w:t>espaço</w:t>
      </w:r>
      <w:r>
        <w:rPr>
          <w:spacing w:val="40"/>
          <w:sz w:val="22"/>
        </w:rPr>
        <w:t> </w:t>
      </w:r>
      <w:r>
        <w:rPr>
          <w:sz w:val="22"/>
        </w:rPr>
        <w:t>de</w:t>
      </w:r>
      <w:r>
        <w:rPr>
          <w:spacing w:val="40"/>
          <w:sz w:val="22"/>
        </w:rPr>
        <w:t> </w:t>
      </w:r>
      <w:r>
        <w:rPr>
          <w:sz w:val="22"/>
        </w:rPr>
        <w:t>estacionamento</w:t>
      </w:r>
      <w:r>
        <w:rPr>
          <w:spacing w:val="40"/>
          <w:sz w:val="22"/>
        </w:rPr>
        <w:t> </w:t>
      </w:r>
      <w:r>
        <w:rPr>
          <w:sz w:val="22"/>
        </w:rPr>
        <w:t>rotativo</w:t>
      </w:r>
      <w:r>
        <w:rPr>
          <w:spacing w:val="40"/>
          <w:sz w:val="22"/>
        </w:rPr>
        <w:t> </w:t>
      </w:r>
      <w:r>
        <w:rPr>
          <w:sz w:val="22"/>
        </w:rPr>
        <w:t>para</w:t>
      </w:r>
      <w:r>
        <w:rPr>
          <w:spacing w:val="40"/>
          <w:sz w:val="22"/>
        </w:rPr>
        <w:t> </w:t>
      </w:r>
      <w:r>
        <w:rPr>
          <w:sz w:val="22"/>
        </w:rPr>
        <w:t>veículos</w:t>
      </w:r>
      <w:r>
        <w:rPr>
          <w:spacing w:val="40"/>
          <w:sz w:val="22"/>
        </w:rPr>
        <w:t> </w:t>
      </w:r>
      <w:r>
        <w:rPr>
          <w:sz w:val="22"/>
        </w:rPr>
        <w:t>privados, articulado com o sistema de transporte coletivo e integrado à gestão de mobilidade da Nova </w:t>
      </w:r>
      <w:r>
        <w:rPr>
          <w:spacing w:val="-2"/>
          <w:sz w:val="22"/>
        </w:rPr>
        <w:t>Centralidade.</w:t>
      </w:r>
    </w:p>
    <w:p>
      <w:pPr>
        <w:pStyle w:val="BodyText"/>
        <w:spacing w:before="213"/>
        <w:ind w:left="118" w:right="786" w:firstLine="0"/>
        <w:jc w:val="center"/>
      </w:pPr>
      <w:r>
        <w:rPr/>
        <w:t>Subseção</w:t>
      </w:r>
      <w:r>
        <w:rPr>
          <w:spacing w:val="12"/>
        </w:rPr>
        <w:t> </w:t>
      </w:r>
      <w:r>
        <w:rPr>
          <w:spacing w:val="-5"/>
        </w:rPr>
        <w:t>II</w:t>
      </w:r>
    </w:p>
    <w:p>
      <w:pPr>
        <w:pStyle w:val="BodyText"/>
        <w:spacing w:before="32"/>
        <w:ind w:left="50" w:right="719" w:firstLine="0"/>
        <w:jc w:val="center"/>
      </w:pPr>
      <w:r>
        <w:rPr/>
        <w:t>Do</w:t>
      </w:r>
      <w:r>
        <w:rPr>
          <w:spacing w:val="12"/>
        </w:rPr>
        <w:t> </w:t>
      </w:r>
      <w:r>
        <w:rPr/>
        <w:t>Complexo</w:t>
      </w:r>
      <w:r>
        <w:rPr>
          <w:spacing w:val="13"/>
        </w:rPr>
        <w:t> </w:t>
      </w:r>
      <w:r>
        <w:rPr/>
        <w:t>Clínico-</w:t>
      </w:r>
      <w:r>
        <w:rPr>
          <w:spacing w:val="-2"/>
        </w:rPr>
        <w:t>Hospitalar</w:t>
      </w:r>
    </w:p>
    <w:p>
      <w:pPr>
        <w:pStyle w:val="BodyText"/>
        <w:spacing w:line="276" w:lineRule="auto" w:before="256"/>
        <w:ind w:right="783"/>
      </w:pPr>
      <w:r>
        <w:rPr/>
        <w:t>Art.</w:t>
      </w:r>
      <w:r>
        <w:rPr>
          <w:spacing w:val="40"/>
        </w:rPr>
        <w:t> </w:t>
      </w:r>
      <w:r>
        <w:rPr/>
        <w:t>32.</w:t>
      </w:r>
      <w:r>
        <w:rPr>
          <w:spacing w:val="40"/>
        </w:rPr>
        <w:t> </w:t>
      </w:r>
      <w:r>
        <w:rPr/>
        <w:t>O</w:t>
      </w:r>
      <w:r>
        <w:rPr>
          <w:spacing w:val="40"/>
        </w:rPr>
        <w:t> </w:t>
      </w:r>
      <w:r>
        <w:rPr/>
        <w:t>Complexo</w:t>
      </w:r>
      <w:r>
        <w:rPr>
          <w:spacing w:val="40"/>
        </w:rPr>
        <w:t> </w:t>
      </w:r>
      <w:r>
        <w:rPr/>
        <w:t>Clínico-Hospitalar</w:t>
      </w:r>
      <w:r>
        <w:rPr>
          <w:spacing w:val="40"/>
        </w:rPr>
        <w:t> </w:t>
      </w:r>
      <w:r>
        <w:rPr/>
        <w:t>compreende</w:t>
      </w:r>
      <w:r>
        <w:rPr>
          <w:spacing w:val="40"/>
        </w:rPr>
        <w:t> </w:t>
      </w:r>
      <w:r>
        <w:rPr/>
        <w:t>um</w:t>
      </w:r>
      <w:r>
        <w:rPr>
          <w:spacing w:val="40"/>
        </w:rPr>
        <w:t> </w:t>
      </w:r>
      <w:r>
        <w:rPr/>
        <w:t>setor</w:t>
      </w:r>
      <w:r>
        <w:rPr>
          <w:spacing w:val="40"/>
        </w:rPr>
        <w:t> </w:t>
      </w:r>
      <w:r>
        <w:rPr/>
        <w:t>da</w:t>
      </w:r>
      <w:r>
        <w:rPr>
          <w:spacing w:val="40"/>
        </w:rPr>
        <w:t> </w:t>
      </w:r>
      <w:r>
        <w:rPr/>
        <w:t>Nova</w:t>
      </w:r>
      <w:r>
        <w:rPr>
          <w:spacing w:val="40"/>
        </w:rPr>
        <w:t> </w:t>
      </w:r>
      <w:r>
        <w:rPr/>
        <w:t>Centralidade constituído por hospitais e serviços de saúde como clínicas, laboratórios e instalações voltadas para a pesquisa e inovação na área da saúde humana, impulsionando o desenvolvimento do entorno, promovendo a diversidade funcional e contribuindo para a dinamização econômica do Município.</w:t>
      </w:r>
    </w:p>
    <w:p>
      <w:pPr>
        <w:pStyle w:val="BodyText"/>
        <w:spacing w:line="280" w:lineRule="auto" w:before="205"/>
      </w:pPr>
      <w:r>
        <w:rPr/>
        <w:t>Art. 33. Os equipamentos do Complexo Clínico-Hospitalar da Nova Centralidade darão suporte ao desenvolvimento científico e tecnológico da área da Saúde Humana e ao Bem-Estar da população gramadense,</w:t>
      </w:r>
      <w:r>
        <w:rPr>
          <w:spacing w:val="25"/>
        </w:rPr>
        <w:t> </w:t>
      </w:r>
      <w:r>
        <w:rPr/>
        <w:t>incluindo</w:t>
      </w:r>
      <w:r>
        <w:rPr>
          <w:spacing w:val="27"/>
        </w:rPr>
        <w:t> </w:t>
      </w:r>
      <w:r>
        <w:rPr/>
        <w:t>infraestrutura</w:t>
      </w:r>
      <w:r>
        <w:rPr>
          <w:spacing w:val="26"/>
        </w:rPr>
        <w:t> </w:t>
      </w:r>
      <w:r>
        <w:rPr/>
        <w:t>hoteleira</w:t>
      </w:r>
      <w:r>
        <w:rPr>
          <w:spacing w:val="26"/>
        </w:rPr>
        <w:t> </w:t>
      </w:r>
      <w:r>
        <w:rPr/>
        <w:t>vinculada</w:t>
      </w:r>
      <w:r>
        <w:rPr>
          <w:spacing w:val="26"/>
        </w:rPr>
        <w:t> </w:t>
      </w:r>
      <w:r>
        <w:rPr/>
        <w:t>ao</w:t>
      </w:r>
      <w:r>
        <w:rPr>
          <w:spacing w:val="27"/>
        </w:rPr>
        <w:t> </w:t>
      </w:r>
      <w:r>
        <w:rPr/>
        <w:t>turismo</w:t>
      </w:r>
      <w:r>
        <w:rPr>
          <w:spacing w:val="27"/>
        </w:rPr>
        <w:t> </w:t>
      </w:r>
      <w:r>
        <w:rPr/>
        <w:t>de</w:t>
      </w:r>
      <w:r>
        <w:rPr>
          <w:spacing w:val="26"/>
        </w:rPr>
        <w:t> </w:t>
      </w:r>
      <w:r>
        <w:rPr/>
        <w:t>saúde,</w:t>
      </w:r>
      <w:r>
        <w:rPr>
          <w:spacing w:val="25"/>
        </w:rPr>
        <w:t> </w:t>
      </w:r>
      <w:r>
        <w:rPr/>
        <w:t>unidade</w:t>
      </w:r>
      <w:r>
        <w:rPr>
          <w:spacing w:val="26"/>
        </w:rPr>
        <w:t> </w:t>
      </w:r>
      <w:r>
        <w:rPr/>
        <w:t>de</w:t>
      </w:r>
      <w:r>
        <w:rPr>
          <w:spacing w:val="26"/>
        </w:rPr>
        <w:t> </w:t>
      </w:r>
      <w:r>
        <w:rPr/>
        <w:t>formação e capacitação em saúde.</w:t>
      </w:r>
    </w:p>
    <w:p>
      <w:pPr>
        <w:pStyle w:val="BodyText"/>
        <w:spacing w:before="198"/>
        <w:ind w:left="823" w:right="0" w:firstLine="0"/>
        <w:jc w:val="left"/>
      </w:pPr>
      <w:r>
        <w:rPr/>
        <w:t>Art.</w:t>
      </w:r>
      <w:r>
        <w:rPr>
          <w:spacing w:val="4"/>
        </w:rPr>
        <w:t> </w:t>
      </w:r>
      <w:r>
        <w:rPr/>
        <w:t>34.</w:t>
      </w:r>
      <w:r>
        <w:rPr>
          <w:spacing w:val="6"/>
        </w:rPr>
        <w:t> </w:t>
      </w:r>
      <w:r>
        <w:rPr/>
        <w:t>São</w:t>
      </w:r>
      <w:r>
        <w:rPr>
          <w:spacing w:val="7"/>
        </w:rPr>
        <w:t> </w:t>
      </w:r>
      <w:r>
        <w:rPr/>
        <w:t>diretrizes</w:t>
      </w:r>
      <w:r>
        <w:rPr>
          <w:spacing w:val="7"/>
        </w:rPr>
        <w:t> </w:t>
      </w:r>
      <w:r>
        <w:rPr/>
        <w:t>para</w:t>
      </w:r>
      <w:r>
        <w:rPr>
          <w:spacing w:val="7"/>
        </w:rPr>
        <w:t> </w:t>
      </w:r>
      <w:r>
        <w:rPr/>
        <w:t>o</w:t>
      </w:r>
      <w:r>
        <w:rPr>
          <w:spacing w:val="7"/>
        </w:rPr>
        <w:t> </w:t>
      </w:r>
      <w:r>
        <w:rPr/>
        <w:t>uso</w:t>
      </w:r>
      <w:r>
        <w:rPr>
          <w:spacing w:val="7"/>
        </w:rPr>
        <w:t> </w:t>
      </w:r>
      <w:r>
        <w:rPr/>
        <w:t>e</w:t>
      </w:r>
      <w:r>
        <w:rPr>
          <w:spacing w:val="8"/>
        </w:rPr>
        <w:t> </w:t>
      </w:r>
      <w:r>
        <w:rPr/>
        <w:t>a</w:t>
      </w:r>
      <w:r>
        <w:rPr>
          <w:spacing w:val="7"/>
        </w:rPr>
        <w:t> </w:t>
      </w:r>
      <w:r>
        <w:rPr/>
        <w:t>ocupação</w:t>
      </w:r>
      <w:r>
        <w:rPr>
          <w:spacing w:val="7"/>
        </w:rPr>
        <w:t> </w:t>
      </w:r>
      <w:r>
        <w:rPr/>
        <w:t>do</w:t>
      </w:r>
      <w:r>
        <w:rPr>
          <w:spacing w:val="7"/>
        </w:rPr>
        <w:t> </w:t>
      </w:r>
      <w:r>
        <w:rPr/>
        <w:t>solo</w:t>
      </w:r>
      <w:r>
        <w:rPr>
          <w:spacing w:val="7"/>
        </w:rPr>
        <w:t> </w:t>
      </w:r>
      <w:r>
        <w:rPr/>
        <w:t>no</w:t>
      </w:r>
      <w:r>
        <w:rPr>
          <w:spacing w:val="7"/>
        </w:rPr>
        <w:t> </w:t>
      </w:r>
      <w:r>
        <w:rPr/>
        <w:t>Complexo</w:t>
      </w:r>
      <w:r>
        <w:rPr>
          <w:spacing w:val="8"/>
        </w:rPr>
        <w:t> </w:t>
      </w:r>
      <w:r>
        <w:rPr/>
        <w:t>Clínico-</w:t>
      </w:r>
      <w:r>
        <w:rPr>
          <w:spacing w:val="-2"/>
        </w:rPr>
        <w:t>Hospitalar:</w:t>
      </w:r>
    </w:p>
    <w:p>
      <w:pPr>
        <w:pStyle w:val="BodyText"/>
        <w:spacing w:after="0"/>
        <w:jc w:val="left"/>
        <w:sectPr>
          <w:pgSz w:w="11900" w:h="16840"/>
          <w:pgMar w:header="390" w:footer="379" w:top="2160" w:bottom="560" w:left="1700" w:right="0"/>
        </w:sectPr>
      </w:pPr>
    </w:p>
    <w:p>
      <w:pPr>
        <w:pStyle w:val="BodyText"/>
        <w:spacing w:before="67"/>
        <w:ind w:left="0" w:right="0" w:firstLine="0"/>
        <w:jc w:val="left"/>
      </w:pPr>
    </w:p>
    <w:p>
      <w:pPr>
        <w:pStyle w:val="ListParagraph"/>
        <w:numPr>
          <w:ilvl w:val="0"/>
          <w:numId w:val="13"/>
        </w:numPr>
        <w:tabs>
          <w:tab w:pos="934" w:val="left" w:leader="none"/>
        </w:tabs>
        <w:spacing w:line="280" w:lineRule="auto" w:before="0" w:after="0"/>
        <w:ind w:left="114" w:right="785" w:firstLine="708"/>
        <w:jc w:val="both"/>
        <w:rPr>
          <w:sz w:val="22"/>
        </w:rPr>
      </w:pPr>
      <w:r>
        <w:rPr>
          <w:sz w:val="22"/>
        </w:rPr>
        <w:t>- compatibilizar a operação de alta complexidade com a acessibilidade pública, segurança do paciente e eficiência logística;</w:t>
      </w:r>
    </w:p>
    <w:p>
      <w:pPr>
        <w:pStyle w:val="ListParagraph"/>
        <w:numPr>
          <w:ilvl w:val="0"/>
          <w:numId w:val="13"/>
        </w:numPr>
        <w:tabs>
          <w:tab w:pos="986" w:val="left" w:leader="none"/>
        </w:tabs>
        <w:spacing w:line="240" w:lineRule="auto" w:before="197" w:after="0"/>
        <w:ind w:left="986" w:right="0" w:hanging="163"/>
        <w:jc w:val="left"/>
        <w:rPr>
          <w:sz w:val="22"/>
        </w:rPr>
      </w:pPr>
      <w:r>
        <w:rPr>
          <w:sz w:val="22"/>
        </w:rPr>
        <w:t>-</w:t>
      </w:r>
      <w:r>
        <w:rPr>
          <w:spacing w:val="6"/>
          <w:sz w:val="22"/>
        </w:rPr>
        <w:t> </w:t>
      </w:r>
      <w:r>
        <w:rPr>
          <w:sz w:val="22"/>
        </w:rPr>
        <w:t>promover</w:t>
      </w:r>
      <w:r>
        <w:rPr>
          <w:spacing w:val="8"/>
          <w:sz w:val="22"/>
        </w:rPr>
        <w:t> </w:t>
      </w:r>
      <w:r>
        <w:rPr>
          <w:sz w:val="22"/>
        </w:rPr>
        <w:t>a</w:t>
      </w:r>
      <w:r>
        <w:rPr>
          <w:spacing w:val="10"/>
          <w:sz w:val="22"/>
        </w:rPr>
        <w:t> </w:t>
      </w:r>
      <w:r>
        <w:rPr>
          <w:sz w:val="22"/>
        </w:rPr>
        <w:t>integração</w:t>
      </w:r>
      <w:r>
        <w:rPr>
          <w:spacing w:val="9"/>
          <w:sz w:val="22"/>
        </w:rPr>
        <w:t> </w:t>
      </w:r>
      <w:r>
        <w:rPr>
          <w:sz w:val="22"/>
        </w:rPr>
        <w:t>com</w:t>
      </w:r>
      <w:r>
        <w:rPr>
          <w:spacing w:val="12"/>
          <w:sz w:val="22"/>
        </w:rPr>
        <w:t> </w:t>
      </w:r>
      <w:r>
        <w:rPr>
          <w:sz w:val="22"/>
        </w:rPr>
        <w:t>serviços</w:t>
      </w:r>
      <w:r>
        <w:rPr>
          <w:spacing w:val="10"/>
          <w:sz w:val="22"/>
        </w:rPr>
        <w:t> </w:t>
      </w:r>
      <w:r>
        <w:rPr>
          <w:sz w:val="22"/>
        </w:rPr>
        <w:t>complementares</w:t>
      </w:r>
      <w:r>
        <w:rPr>
          <w:spacing w:val="9"/>
          <w:sz w:val="22"/>
        </w:rPr>
        <w:t> </w:t>
      </w:r>
      <w:r>
        <w:rPr>
          <w:sz w:val="22"/>
        </w:rPr>
        <w:t>de</w:t>
      </w:r>
      <w:r>
        <w:rPr>
          <w:spacing w:val="10"/>
          <w:sz w:val="22"/>
        </w:rPr>
        <w:t> </w:t>
      </w:r>
      <w:r>
        <w:rPr>
          <w:sz w:val="22"/>
        </w:rPr>
        <w:t>saúde</w:t>
      </w:r>
      <w:r>
        <w:rPr>
          <w:spacing w:val="9"/>
          <w:sz w:val="22"/>
        </w:rPr>
        <w:t> </w:t>
      </w:r>
      <w:r>
        <w:rPr>
          <w:sz w:val="22"/>
        </w:rPr>
        <w:t>e</w:t>
      </w:r>
      <w:r>
        <w:rPr>
          <w:spacing w:val="10"/>
          <w:sz w:val="22"/>
        </w:rPr>
        <w:t> </w:t>
      </w:r>
      <w:r>
        <w:rPr>
          <w:sz w:val="22"/>
        </w:rPr>
        <w:t>bem-</w:t>
      </w:r>
      <w:r>
        <w:rPr>
          <w:spacing w:val="-2"/>
          <w:sz w:val="22"/>
        </w:rPr>
        <w:t>estar;</w:t>
      </w:r>
    </w:p>
    <w:p>
      <w:pPr>
        <w:pStyle w:val="ListParagraph"/>
        <w:numPr>
          <w:ilvl w:val="0"/>
          <w:numId w:val="13"/>
        </w:numPr>
        <w:tabs>
          <w:tab w:pos="1100" w:val="left" w:leader="none"/>
        </w:tabs>
        <w:spacing w:line="280" w:lineRule="auto" w:before="241" w:after="0"/>
        <w:ind w:left="114" w:right="784" w:firstLine="708"/>
        <w:jc w:val="left"/>
        <w:rPr>
          <w:sz w:val="22"/>
        </w:rPr>
      </w:pPr>
      <w:r>
        <w:rPr>
          <w:sz w:val="22"/>
        </w:rPr>
        <w:t>-</w:t>
      </w:r>
      <w:r>
        <w:rPr>
          <w:spacing w:val="65"/>
          <w:sz w:val="22"/>
        </w:rPr>
        <w:t> </w:t>
      </w:r>
      <w:r>
        <w:rPr>
          <w:sz w:val="22"/>
        </w:rPr>
        <w:t>reservar</w:t>
      </w:r>
      <w:r>
        <w:rPr>
          <w:spacing w:val="66"/>
          <w:sz w:val="22"/>
        </w:rPr>
        <w:t> </w:t>
      </w:r>
      <w:r>
        <w:rPr>
          <w:sz w:val="22"/>
        </w:rPr>
        <w:t>áreas</w:t>
      </w:r>
      <w:r>
        <w:rPr>
          <w:spacing w:val="66"/>
          <w:sz w:val="22"/>
        </w:rPr>
        <w:t> </w:t>
      </w:r>
      <w:r>
        <w:rPr>
          <w:sz w:val="22"/>
        </w:rPr>
        <w:t>adequadas</w:t>
      </w:r>
      <w:r>
        <w:rPr>
          <w:spacing w:val="66"/>
          <w:sz w:val="22"/>
        </w:rPr>
        <w:t> </w:t>
      </w:r>
      <w:r>
        <w:rPr>
          <w:sz w:val="22"/>
        </w:rPr>
        <w:t>para</w:t>
      </w:r>
      <w:r>
        <w:rPr>
          <w:spacing w:val="66"/>
          <w:sz w:val="22"/>
        </w:rPr>
        <w:t> </w:t>
      </w:r>
      <w:r>
        <w:rPr>
          <w:sz w:val="22"/>
        </w:rPr>
        <w:t>circulação</w:t>
      </w:r>
      <w:r>
        <w:rPr>
          <w:spacing w:val="67"/>
          <w:sz w:val="22"/>
        </w:rPr>
        <w:t> </w:t>
      </w:r>
      <w:r>
        <w:rPr>
          <w:sz w:val="22"/>
        </w:rPr>
        <w:t>técnica,</w:t>
      </w:r>
      <w:r>
        <w:rPr>
          <w:spacing w:val="65"/>
          <w:sz w:val="22"/>
        </w:rPr>
        <w:t> </w:t>
      </w:r>
      <w:r>
        <w:rPr>
          <w:sz w:val="22"/>
        </w:rPr>
        <w:t>de</w:t>
      </w:r>
      <w:r>
        <w:rPr>
          <w:spacing w:val="66"/>
          <w:sz w:val="22"/>
        </w:rPr>
        <w:t> </w:t>
      </w:r>
      <w:r>
        <w:rPr>
          <w:sz w:val="22"/>
        </w:rPr>
        <w:t>carga</w:t>
      </w:r>
      <w:r>
        <w:rPr>
          <w:spacing w:val="66"/>
          <w:sz w:val="22"/>
        </w:rPr>
        <w:t> </w:t>
      </w:r>
      <w:r>
        <w:rPr>
          <w:sz w:val="22"/>
        </w:rPr>
        <w:t>e</w:t>
      </w:r>
      <w:r>
        <w:rPr>
          <w:spacing w:val="66"/>
          <w:sz w:val="22"/>
        </w:rPr>
        <w:t> </w:t>
      </w:r>
      <w:r>
        <w:rPr>
          <w:sz w:val="22"/>
        </w:rPr>
        <w:t>descarga,</w:t>
      </w:r>
      <w:r>
        <w:rPr>
          <w:spacing w:val="65"/>
          <w:sz w:val="22"/>
        </w:rPr>
        <w:t> </w:t>
      </w:r>
      <w:r>
        <w:rPr>
          <w:sz w:val="22"/>
        </w:rPr>
        <w:t>e</w:t>
      </w:r>
      <w:r>
        <w:rPr>
          <w:spacing w:val="66"/>
          <w:sz w:val="22"/>
        </w:rPr>
        <w:t> </w:t>
      </w:r>
      <w:r>
        <w:rPr>
          <w:sz w:val="22"/>
        </w:rPr>
        <w:t>de</w:t>
      </w:r>
      <w:r>
        <w:rPr>
          <w:spacing w:val="66"/>
          <w:sz w:val="22"/>
        </w:rPr>
        <w:t> </w:t>
      </w:r>
      <w:r>
        <w:rPr>
          <w:sz w:val="22"/>
        </w:rPr>
        <w:t>apoio </w:t>
      </w:r>
      <w:r>
        <w:rPr>
          <w:spacing w:val="-2"/>
          <w:sz w:val="22"/>
        </w:rPr>
        <w:t>operacional;</w:t>
      </w:r>
    </w:p>
    <w:p>
      <w:pPr>
        <w:pStyle w:val="ListParagraph"/>
        <w:numPr>
          <w:ilvl w:val="0"/>
          <w:numId w:val="13"/>
        </w:numPr>
        <w:tabs>
          <w:tab w:pos="1058" w:val="left" w:leader="none"/>
        </w:tabs>
        <w:spacing w:line="240" w:lineRule="auto" w:before="197" w:after="0"/>
        <w:ind w:left="1058" w:right="0" w:hanging="235"/>
        <w:jc w:val="left"/>
        <w:rPr>
          <w:sz w:val="22"/>
        </w:rPr>
      </w:pPr>
      <w:r>
        <w:rPr>
          <w:sz w:val="22"/>
        </w:rPr>
        <w:t>-</w:t>
      </w:r>
      <w:r>
        <w:rPr>
          <w:spacing w:val="6"/>
          <w:sz w:val="22"/>
        </w:rPr>
        <w:t> </w:t>
      </w:r>
      <w:r>
        <w:rPr>
          <w:sz w:val="22"/>
        </w:rPr>
        <w:t>adotar</w:t>
      </w:r>
      <w:r>
        <w:rPr>
          <w:spacing w:val="7"/>
          <w:sz w:val="22"/>
        </w:rPr>
        <w:t> </w:t>
      </w:r>
      <w:r>
        <w:rPr>
          <w:sz w:val="22"/>
        </w:rPr>
        <w:t>soluções</w:t>
      </w:r>
      <w:r>
        <w:rPr>
          <w:spacing w:val="7"/>
          <w:sz w:val="22"/>
        </w:rPr>
        <w:t> </w:t>
      </w:r>
      <w:r>
        <w:rPr>
          <w:sz w:val="22"/>
        </w:rPr>
        <w:t>arquitetônicas</w:t>
      </w:r>
      <w:r>
        <w:rPr>
          <w:spacing w:val="8"/>
          <w:sz w:val="22"/>
        </w:rPr>
        <w:t> </w:t>
      </w:r>
      <w:r>
        <w:rPr>
          <w:sz w:val="22"/>
        </w:rPr>
        <w:t>e</w:t>
      </w:r>
      <w:r>
        <w:rPr>
          <w:spacing w:val="8"/>
          <w:sz w:val="22"/>
        </w:rPr>
        <w:t> </w:t>
      </w:r>
      <w:r>
        <w:rPr>
          <w:sz w:val="22"/>
        </w:rPr>
        <w:t>paisagísticas</w:t>
      </w:r>
      <w:r>
        <w:rPr>
          <w:spacing w:val="7"/>
          <w:sz w:val="22"/>
        </w:rPr>
        <w:t> </w:t>
      </w:r>
      <w:r>
        <w:rPr>
          <w:sz w:val="22"/>
        </w:rPr>
        <w:t>inovadoras</w:t>
      </w:r>
      <w:r>
        <w:rPr>
          <w:spacing w:val="8"/>
          <w:sz w:val="22"/>
        </w:rPr>
        <w:t> </w:t>
      </w:r>
      <w:r>
        <w:rPr>
          <w:sz w:val="22"/>
        </w:rPr>
        <w:t>e</w:t>
      </w:r>
      <w:r>
        <w:rPr>
          <w:spacing w:val="8"/>
          <w:sz w:val="22"/>
        </w:rPr>
        <w:t> </w:t>
      </w:r>
      <w:r>
        <w:rPr>
          <w:sz w:val="22"/>
        </w:rPr>
        <w:t>integradas</w:t>
      </w:r>
      <w:r>
        <w:rPr>
          <w:spacing w:val="7"/>
          <w:sz w:val="22"/>
        </w:rPr>
        <w:t> </w:t>
      </w:r>
      <w:r>
        <w:rPr>
          <w:sz w:val="22"/>
        </w:rPr>
        <w:t>a</w:t>
      </w:r>
      <w:r>
        <w:rPr>
          <w:spacing w:val="8"/>
          <w:sz w:val="22"/>
        </w:rPr>
        <w:t> </w:t>
      </w:r>
      <w:r>
        <w:rPr>
          <w:sz w:val="22"/>
        </w:rPr>
        <w:t>MU</w:t>
      </w:r>
      <w:r>
        <w:rPr>
          <w:spacing w:val="9"/>
          <w:sz w:val="22"/>
        </w:rPr>
        <w:t> </w:t>
      </w:r>
      <w:r>
        <w:rPr>
          <w:sz w:val="22"/>
        </w:rPr>
        <w:t>e</w:t>
      </w:r>
      <w:r>
        <w:rPr>
          <w:spacing w:val="7"/>
          <w:sz w:val="22"/>
        </w:rPr>
        <w:t> </w:t>
      </w:r>
      <w:r>
        <w:rPr>
          <w:sz w:val="22"/>
        </w:rPr>
        <w:t>a</w:t>
      </w:r>
      <w:r>
        <w:rPr>
          <w:spacing w:val="8"/>
          <w:sz w:val="22"/>
        </w:rPr>
        <w:t> </w:t>
      </w:r>
      <w:r>
        <w:rPr>
          <w:spacing w:val="-4"/>
          <w:sz w:val="22"/>
        </w:rPr>
        <w:t>MAl;</w:t>
      </w:r>
    </w:p>
    <w:p>
      <w:pPr>
        <w:pStyle w:val="ListParagraph"/>
        <w:numPr>
          <w:ilvl w:val="0"/>
          <w:numId w:val="13"/>
        </w:numPr>
        <w:tabs>
          <w:tab w:pos="1017" w:val="left" w:leader="none"/>
        </w:tabs>
        <w:spacing w:line="280" w:lineRule="auto" w:before="241" w:after="0"/>
        <w:ind w:left="114" w:right="783" w:firstLine="708"/>
        <w:jc w:val="both"/>
        <w:rPr>
          <w:sz w:val="22"/>
        </w:rPr>
      </w:pPr>
      <w:r>
        <w:rPr>
          <w:sz w:val="22"/>
        </w:rPr>
        <w:drawing>
          <wp:anchor distT="0" distB="0" distL="0" distR="0" allowOverlap="1" layoutInCell="1" locked="0" behindDoc="0" simplePos="0" relativeHeight="15734272">
            <wp:simplePos x="0" y="0"/>
            <wp:positionH relativeFrom="page">
              <wp:posOffset>7213090</wp:posOffset>
            </wp:positionH>
            <wp:positionV relativeFrom="paragraph">
              <wp:posOffset>404921</wp:posOffset>
            </wp:positionV>
            <wp:extent cx="342900" cy="3616043"/>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prever usos múltiplos e compartilhados, incluindo ensino e pesquisa, comércio de apoio, equipamentos públicos e áreas de convivência;</w:t>
      </w:r>
    </w:p>
    <w:p>
      <w:pPr>
        <w:pStyle w:val="ListParagraph"/>
        <w:numPr>
          <w:ilvl w:val="0"/>
          <w:numId w:val="13"/>
        </w:numPr>
        <w:tabs>
          <w:tab w:pos="1136" w:val="left" w:leader="none"/>
        </w:tabs>
        <w:spacing w:line="268" w:lineRule="auto" w:before="212" w:after="0"/>
        <w:ind w:left="114" w:right="783" w:firstLine="708"/>
        <w:jc w:val="left"/>
        <w:rPr>
          <w:sz w:val="22"/>
        </w:rPr>
      </w:pPr>
      <w:r>
        <w:rPr>
          <w:sz w:val="22"/>
        </w:rPr>
        <w:t>-</w:t>
      </w:r>
      <w:r>
        <w:rPr>
          <w:spacing w:val="80"/>
          <w:sz w:val="22"/>
        </w:rPr>
        <w:t> </w:t>
      </w:r>
      <w:r>
        <w:rPr>
          <w:sz w:val="22"/>
        </w:rPr>
        <w:t>promover</w:t>
      </w:r>
      <w:r>
        <w:rPr>
          <w:spacing w:val="80"/>
          <w:sz w:val="22"/>
        </w:rPr>
        <w:t> </w:t>
      </w:r>
      <w:r>
        <w:rPr>
          <w:sz w:val="22"/>
        </w:rPr>
        <w:t>a</w:t>
      </w:r>
      <w:r>
        <w:rPr>
          <w:spacing w:val="80"/>
          <w:sz w:val="22"/>
        </w:rPr>
        <w:t> </w:t>
      </w:r>
      <w:r>
        <w:rPr>
          <w:sz w:val="22"/>
        </w:rPr>
        <w:t>integração</w:t>
      </w:r>
      <w:r>
        <w:rPr>
          <w:spacing w:val="80"/>
          <w:sz w:val="22"/>
        </w:rPr>
        <w:t> </w:t>
      </w:r>
      <w:r>
        <w:rPr>
          <w:sz w:val="22"/>
        </w:rPr>
        <w:t>com</w:t>
      </w:r>
      <w:r>
        <w:rPr>
          <w:spacing w:val="80"/>
          <w:sz w:val="22"/>
        </w:rPr>
        <w:t> </w:t>
      </w:r>
      <w:r>
        <w:rPr>
          <w:sz w:val="22"/>
        </w:rPr>
        <w:t>os</w:t>
      </w:r>
      <w:r>
        <w:rPr>
          <w:spacing w:val="80"/>
          <w:sz w:val="22"/>
        </w:rPr>
        <w:t> </w:t>
      </w:r>
      <w:r>
        <w:rPr>
          <w:sz w:val="22"/>
        </w:rPr>
        <w:t>Corredores</w:t>
      </w:r>
      <w:r>
        <w:rPr>
          <w:spacing w:val="80"/>
          <w:sz w:val="22"/>
        </w:rPr>
        <w:t> </w:t>
      </w:r>
      <w:r>
        <w:rPr>
          <w:sz w:val="22"/>
        </w:rPr>
        <w:t>de</w:t>
      </w:r>
      <w:r>
        <w:rPr>
          <w:spacing w:val="80"/>
          <w:sz w:val="22"/>
        </w:rPr>
        <w:t> </w:t>
      </w:r>
      <w:r>
        <w:rPr>
          <w:sz w:val="22"/>
        </w:rPr>
        <w:t>Urbanidade</w:t>
      </w:r>
      <w:r>
        <w:rPr>
          <w:spacing w:val="80"/>
          <w:sz w:val="22"/>
        </w:rPr>
        <w:t> </w:t>
      </w:r>
      <w:r>
        <w:rPr>
          <w:sz w:val="22"/>
        </w:rPr>
        <w:t>onde</w:t>
      </w:r>
      <w:r>
        <w:rPr>
          <w:spacing w:val="80"/>
          <w:sz w:val="22"/>
        </w:rPr>
        <w:t> </w:t>
      </w:r>
      <w:r>
        <w:rPr>
          <w:sz w:val="22"/>
        </w:rPr>
        <w:t>estiver</w:t>
      </w:r>
      <w:r>
        <w:rPr>
          <w:spacing w:val="80"/>
          <w:sz w:val="22"/>
        </w:rPr>
        <w:t> </w:t>
      </w:r>
      <w:r>
        <w:rPr>
          <w:sz w:val="22"/>
        </w:rPr>
        <w:t>inserido, assegurando continuidade do tecido urbano e qualificação dos espaços livres adjacentes;</w:t>
      </w:r>
    </w:p>
    <w:p>
      <w:pPr>
        <w:pStyle w:val="ListParagraph"/>
        <w:numPr>
          <w:ilvl w:val="0"/>
          <w:numId w:val="13"/>
        </w:numPr>
        <w:tabs>
          <w:tab w:pos="1117" w:val="left" w:leader="none"/>
        </w:tabs>
        <w:spacing w:line="268" w:lineRule="auto" w:before="223" w:after="0"/>
        <w:ind w:left="114" w:right="783" w:firstLine="708"/>
        <w:jc w:val="both"/>
        <w:rPr>
          <w:sz w:val="22"/>
        </w:rPr>
      </w:pPr>
      <w:r>
        <w:rPr>
          <w:sz w:val="22"/>
        </w:rPr>
        <w:t>- articular acessos com o sistema de mobilidade local (transporte coletivo e modos ativos), priorizando acessibilidade universal.</w:t>
      </w:r>
    </w:p>
    <w:p>
      <w:pPr>
        <w:pStyle w:val="BodyText"/>
        <w:spacing w:line="276" w:lineRule="auto" w:before="223"/>
      </w:pPr>
      <w:r>
        <w:rPr/>
        <w:t>Art. 35 Para implantação do Complexo Clínico-Hospitalar na Nova Centralidade, o Município poderá receber a área de sua destinação como Área Pública Institucional, dentro do destino de área pública obrigatória para parcelamento do solo.</w:t>
      </w:r>
    </w:p>
    <w:p>
      <w:pPr>
        <w:pStyle w:val="BodyText"/>
        <w:spacing w:line="276" w:lineRule="auto" w:before="214"/>
      </w:pPr>
      <w:r>
        <w:rPr/>
        <w:t>Parágrafo único. Para fins de implantação do Complexo Clínico-Hospitalar, o Município poderá receber mais de uma área pública institucional, em áreas não contíguas, desde que assegurada a conectividade urbana, observadas as diretrizes desta Lei.</w:t>
      </w:r>
    </w:p>
    <w:p>
      <w:pPr>
        <w:pStyle w:val="BodyText"/>
        <w:spacing w:line="280" w:lineRule="auto" w:before="198"/>
        <w:ind w:left="4143" w:right="4811" w:firstLine="0"/>
        <w:jc w:val="center"/>
      </w:pPr>
      <w:r>
        <w:rPr/>
        <w:t>Subseção</w:t>
      </w:r>
      <w:r>
        <w:rPr>
          <w:spacing w:val="-13"/>
        </w:rPr>
        <w:t> </w:t>
      </w:r>
      <w:r>
        <w:rPr/>
        <w:t>III Da Rambla</w:t>
      </w:r>
    </w:p>
    <w:p>
      <w:pPr>
        <w:pStyle w:val="BodyText"/>
        <w:spacing w:line="280" w:lineRule="auto"/>
      </w:pPr>
      <w:r>
        <w:rPr/>
        <w:t>Art. 36. A Rambla constitui eixo icônico e estruturante que atravessa, no sentido Norte/Sul, a Zona de Ocupação Intensiva (ZOI), estendendo-se desde a Praça do Estação Terminal Intermodal até o </w:t>
      </w:r>
      <w:r>
        <w:rPr>
          <w:spacing w:val="-2"/>
        </w:rPr>
        <w:t>Belvedere.</w:t>
      </w:r>
    </w:p>
    <w:p>
      <w:pPr>
        <w:pStyle w:val="BodyText"/>
        <w:ind w:left="823" w:right="0" w:firstLine="0"/>
        <w:jc w:val="left"/>
      </w:pPr>
      <w:r>
        <w:rPr/>
        <w:t>Art.</w:t>
      </w:r>
      <w:r>
        <w:rPr>
          <w:spacing w:val="5"/>
        </w:rPr>
        <w:t> </w:t>
      </w:r>
      <w:r>
        <w:rPr/>
        <w:t>37.</w:t>
      </w:r>
      <w:r>
        <w:rPr>
          <w:spacing w:val="5"/>
        </w:rPr>
        <w:t> </w:t>
      </w:r>
      <w:r>
        <w:rPr/>
        <w:t>São</w:t>
      </w:r>
      <w:r>
        <w:rPr>
          <w:spacing w:val="6"/>
        </w:rPr>
        <w:t> </w:t>
      </w:r>
      <w:r>
        <w:rPr/>
        <w:t>diretrizes</w:t>
      </w:r>
      <w:r>
        <w:rPr>
          <w:spacing w:val="6"/>
        </w:rPr>
        <w:t> </w:t>
      </w:r>
      <w:r>
        <w:rPr/>
        <w:t>de</w:t>
      </w:r>
      <w:r>
        <w:rPr>
          <w:spacing w:val="6"/>
        </w:rPr>
        <w:t> </w:t>
      </w:r>
      <w:r>
        <w:rPr/>
        <w:t>uso</w:t>
      </w:r>
      <w:r>
        <w:rPr>
          <w:spacing w:val="6"/>
        </w:rPr>
        <w:t> </w:t>
      </w:r>
      <w:r>
        <w:rPr/>
        <w:t>e</w:t>
      </w:r>
      <w:r>
        <w:rPr>
          <w:spacing w:val="7"/>
        </w:rPr>
        <w:t> </w:t>
      </w:r>
      <w:r>
        <w:rPr>
          <w:spacing w:val="-2"/>
        </w:rPr>
        <w:t>ocupação:</w:t>
      </w:r>
    </w:p>
    <w:p>
      <w:pPr>
        <w:pStyle w:val="ListParagraph"/>
        <w:numPr>
          <w:ilvl w:val="0"/>
          <w:numId w:val="14"/>
        </w:numPr>
        <w:tabs>
          <w:tab w:pos="930" w:val="left" w:leader="none"/>
        </w:tabs>
        <w:spacing w:line="240" w:lineRule="auto" w:before="257" w:after="0"/>
        <w:ind w:left="930" w:right="0" w:hanging="107"/>
        <w:jc w:val="left"/>
        <w:rPr>
          <w:sz w:val="22"/>
        </w:rPr>
      </w:pPr>
      <w:r>
        <w:rPr>
          <w:sz w:val="22"/>
        </w:rPr>
        <w:t>-</w:t>
      </w:r>
      <w:r>
        <w:rPr>
          <w:spacing w:val="7"/>
          <w:sz w:val="22"/>
        </w:rPr>
        <w:t> </w:t>
      </w:r>
      <w:r>
        <w:rPr>
          <w:sz w:val="22"/>
        </w:rPr>
        <w:t>incentivar</w:t>
      </w:r>
      <w:r>
        <w:rPr>
          <w:spacing w:val="8"/>
          <w:sz w:val="22"/>
        </w:rPr>
        <w:t> </w:t>
      </w:r>
      <w:r>
        <w:rPr>
          <w:sz w:val="22"/>
        </w:rPr>
        <w:t>o</w:t>
      </w:r>
      <w:r>
        <w:rPr>
          <w:spacing w:val="9"/>
          <w:sz w:val="22"/>
        </w:rPr>
        <w:t> </w:t>
      </w:r>
      <w:r>
        <w:rPr>
          <w:sz w:val="22"/>
        </w:rPr>
        <w:t>uso</w:t>
      </w:r>
      <w:r>
        <w:rPr>
          <w:spacing w:val="9"/>
          <w:sz w:val="22"/>
        </w:rPr>
        <w:t> </w:t>
      </w:r>
      <w:r>
        <w:rPr>
          <w:sz w:val="22"/>
        </w:rPr>
        <w:t>misto</w:t>
      </w:r>
      <w:r>
        <w:rPr>
          <w:spacing w:val="8"/>
          <w:sz w:val="22"/>
        </w:rPr>
        <w:t> </w:t>
      </w:r>
      <w:r>
        <w:rPr>
          <w:sz w:val="22"/>
        </w:rPr>
        <w:t>intensivo</w:t>
      </w:r>
      <w:r>
        <w:rPr>
          <w:spacing w:val="9"/>
          <w:sz w:val="22"/>
        </w:rPr>
        <w:t> </w:t>
      </w:r>
      <w:r>
        <w:rPr>
          <w:sz w:val="22"/>
        </w:rPr>
        <w:t>como</w:t>
      </w:r>
      <w:r>
        <w:rPr>
          <w:spacing w:val="9"/>
          <w:sz w:val="22"/>
        </w:rPr>
        <w:t> </w:t>
      </w:r>
      <w:r>
        <w:rPr>
          <w:sz w:val="22"/>
        </w:rPr>
        <w:t>forma</w:t>
      </w:r>
      <w:r>
        <w:rPr>
          <w:spacing w:val="9"/>
          <w:sz w:val="22"/>
        </w:rPr>
        <w:t> </w:t>
      </w:r>
      <w:r>
        <w:rPr>
          <w:sz w:val="22"/>
        </w:rPr>
        <w:t>de</w:t>
      </w:r>
      <w:r>
        <w:rPr>
          <w:spacing w:val="9"/>
          <w:sz w:val="22"/>
        </w:rPr>
        <w:t> </w:t>
      </w:r>
      <w:r>
        <w:rPr>
          <w:sz w:val="22"/>
        </w:rPr>
        <w:t>incrementar</w:t>
      </w:r>
      <w:r>
        <w:rPr>
          <w:spacing w:val="8"/>
          <w:sz w:val="22"/>
        </w:rPr>
        <w:t> </w:t>
      </w:r>
      <w:r>
        <w:rPr>
          <w:sz w:val="22"/>
        </w:rPr>
        <w:t>o</w:t>
      </w:r>
      <w:r>
        <w:rPr>
          <w:spacing w:val="8"/>
          <w:sz w:val="22"/>
        </w:rPr>
        <w:t> </w:t>
      </w:r>
      <w:r>
        <w:rPr>
          <w:sz w:val="22"/>
        </w:rPr>
        <w:t>dinamismo</w:t>
      </w:r>
      <w:r>
        <w:rPr>
          <w:spacing w:val="9"/>
          <w:sz w:val="22"/>
        </w:rPr>
        <w:t> </w:t>
      </w:r>
      <w:r>
        <w:rPr>
          <w:sz w:val="22"/>
        </w:rPr>
        <w:t>econômico</w:t>
      </w:r>
      <w:r>
        <w:rPr>
          <w:spacing w:val="9"/>
          <w:sz w:val="22"/>
        </w:rPr>
        <w:t> </w:t>
      </w:r>
      <w:r>
        <w:rPr>
          <w:spacing w:val="-2"/>
          <w:sz w:val="22"/>
        </w:rPr>
        <w:t>local;</w:t>
      </w:r>
    </w:p>
    <w:p>
      <w:pPr>
        <w:pStyle w:val="ListParagraph"/>
        <w:numPr>
          <w:ilvl w:val="0"/>
          <w:numId w:val="14"/>
        </w:numPr>
        <w:tabs>
          <w:tab w:pos="992" w:val="left" w:leader="none"/>
        </w:tabs>
        <w:spacing w:line="280" w:lineRule="auto" w:before="241" w:after="0"/>
        <w:ind w:left="114" w:right="785" w:firstLine="708"/>
        <w:jc w:val="both"/>
        <w:rPr>
          <w:sz w:val="22"/>
        </w:rPr>
      </w:pPr>
      <w:r>
        <w:rPr>
          <w:sz w:val="22"/>
        </w:rPr>
        <w:t>- garantir a ativação das fachadas das edificações lindeiras da Rambla através da articulação contínua dos espaços térreos com as calçadas;</w:t>
      </w:r>
    </w:p>
    <w:p>
      <w:pPr>
        <w:pStyle w:val="ListParagraph"/>
        <w:numPr>
          <w:ilvl w:val="0"/>
          <w:numId w:val="14"/>
        </w:numPr>
        <w:tabs>
          <w:tab w:pos="1097" w:val="left" w:leader="none"/>
        </w:tabs>
        <w:spacing w:line="280" w:lineRule="auto" w:before="197" w:after="0"/>
        <w:ind w:left="114" w:right="785" w:firstLine="708"/>
        <w:jc w:val="both"/>
        <w:rPr>
          <w:sz w:val="22"/>
        </w:rPr>
      </w:pPr>
      <w:r>
        <w:rPr>
          <w:sz w:val="22"/>
        </w:rPr>
        <w:t>- garantir áreas sombreadas, a</w:t>
      </w:r>
      <w:r>
        <w:rPr>
          <w:spacing w:val="40"/>
          <w:sz w:val="22"/>
        </w:rPr>
        <w:t> </w:t>
      </w:r>
      <w:r>
        <w:rPr>
          <w:sz w:val="22"/>
        </w:rPr>
        <w:t>acessibilidade</w:t>
      </w:r>
      <w:r>
        <w:rPr>
          <w:spacing w:val="40"/>
          <w:sz w:val="22"/>
        </w:rPr>
        <w:t> </w:t>
      </w:r>
      <w:r>
        <w:rPr>
          <w:sz w:val="22"/>
        </w:rPr>
        <w:t>universal e</w:t>
      </w:r>
      <w:r>
        <w:rPr>
          <w:spacing w:val="40"/>
          <w:sz w:val="22"/>
        </w:rPr>
        <w:t> </w:t>
      </w:r>
      <w:r>
        <w:rPr>
          <w:sz w:val="22"/>
        </w:rPr>
        <w:t>a</w:t>
      </w:r>
      <w:r>
        <w:rPr>
          <w:spacing w:val="40"/>
          <w:sz w:val="22"/>
        </w:rPr>
        <w:t> </w:t>
      </w:r>
      <w:r>
        <w:rPr>
          <w:sz w:val="22"/>
        </w:rPr>
        <w:t>implantação</w:t>
      </w:r>
      <w:r>
        <w:rPr>
          <w:spacing w:val="40"/>
          <w:sz w:val="22"/>
        </w:rPr>
        <w:t> </w:t>
      </w:r>
      <w:r>
        <w:rPr>
          <w:sz w:val="22"/>
        </w:rPr>
        <w:t>de</w:t>
      </w:r>
      <w:r>
        <w:rPr>
          <w:spacing w:val="40"/>
          <w:sz w:val="22"/>
        </w:rPr>
        <w:t> </w:t>
      </w:r>
      <w:r>
        <w:rPr>
          <w:sz w:val="22"/>
        </w:rPr>
        <w:t>mobiliário urbano que apoie as atividades culturais, gastronômicas e comerciais;</w:t>
      </w:r>
    </w:p>
    <w:p>
      <w:pPr>
        <w:pStyle w:val="ListParagraph"/>
        <w:numPr>
          <w:ilvl w:val="0"/>
          <w:numId w:val="14"/>
        </w:numPr>
        <w:tabs>
          <w:tab w:pos="1058" w:val="left" w:leader="none"/>
        </w:tabs>
        <w:spacing w:line="240" w:lineRule="auto" w:before="196" w:after="0"/>
        <w:ind w:left="1058" w:right="0" w:hanging="235"/>
        <w:jc w:val="left"/>
        <w:rPr>
          <w:sz w:val="22"/>
        </w:rPr>
      </w:pPr>
      <w:r>
        <w:rPr>
          <w:sz w:val="22"/>
        </w:rPr>
        <w:t>-</w:t>
      </w:r>
      <w:r>
        <w:rPr>
          <w:spacing w:val="5"/>
          <w:sz w:val="22"/>
        </w:rPr>
        <w:t> </w:t>
      </w:r>
      <w:r>
        <w:rPr>
          <w:sz w:val="22"/>
        </w:rPr>
        <w:t>constituir</w:t>
      </w:r>
      <w:r>
        <w:rPr>
          <w:spacing w:val="6"/>
          <w:sz w:val="22"/>
        </w:rPr>
        <w:t> </w:t>
      </w:r>
      <w:r>
        <w:rPr>
          <w:sz w:val="22"/>
        </w:rPr>
        <w:t>espaço</w:t>
      </w:r>
      <w:r>
        <w:rPr>
          <w:spacing w:val="7"/>
          <w:sz w:val="22"/>
        </w:rPr>
        <w:t> </w:t>
      </w:r>
      <w:r>
        <w:rPr>
          <w:sz w:val="22"/>
        </w:rPr>
        <w:t>flexível</w:t>
      </w:r>
      <w:r>
        <w:rPr>
          <w:spacing w:val="6"/>
          <w:sz w:val="22"/>
        </w:rPr>
        <w:t> </w:t>
      </w:r>
      <w:r>
        <w:rPr>
          <w:sz w:val="22"/>
        </w:rPr>
        <w:t>para</w:t>
      </w:r>
      <w:r>
        <w:rPr>
          <w:spacing w:val="7"/>
          <w:sz w:val="22"/>
        </w:rPr>
        <w:t> </w:t>
      </w:r>
      <w:r>
        <w:rPr>
          <w:sz w:val="22"/>
        </w:rPr>
        <w:t>feiras,</w:t>
      </w:r>
      <w:r>
        <w:rPr>
          <w:spacing w:val="6"/>
          <w:sz w:val="22"/>
        </w:rPr>
        <w:t> </w:t>
      </w:r>
      <w:r>
        <w:rPr>
          <w:sz w:val="22"/>
        </w:rPr>
        <w:t>gastronomia,</w:t>
      </w:r>
      <w:r>
        <w:rPr>
          <w:spacing w:val="6"/>
          <w:sz w:val="22"/>
        </w:rPr>
        <w:t> </w:t>
      </w:r>
      <w:r>
        <w:rPr>
          <w:sz w:val="22"/>
        </w:rPr>
        <w:t>desfiles</w:t>
      </w:r>
      <w:r>
        <w:rPr>
          <w:spacing w:val="7"/>
          <w:sz w:val="22"/>
        </w:rPr>
        <w:t> </w:t>
      </w:r>
      <w:r>
        <w:rPr>
          <w:sz w:val="22"/>
        </w:rPr>
        <w:t>e</w:t>
      </w:r>
      <w:r>
        <w:rPr>
          <w:spacing w:val="7"/>
          <w:sz w:val="22"/>
        </w:rPr>
        <w:t> </w:t>
      </w:r>
      <w:r>
        <w:rPr>
          <w:sz w:val="22"/>
        </w:rPr>
        <w:t>eventos</w:t>
      </w:r>
      <w:r>
        <w:rPr>
          <w:spacing w:val="7"/>
          <w:sz w:val="22"/>
        </w:rPr>
        <w:t> </w:t>
      </w:r>
      <w:r>
        <w:rPr>
          <w:spacing w:val="-2"/>
          <w:sz w:val="22"/>
        </w:rPr>
        <w:t>temporários;</w:t>
      </w:r>
    </w:p>
    <w:p>
      <w:pPr>
        <w:pStyle w:val="ListParagraph"/>
        <w:numPr>
          <w:ilvl w:val="0"/>
          <w:numId w:val="14"/>
        </w:numPr>
        <w:tabs>
          <w:tab w:pos="1001" w:val="left" w:leader="none"/>
        </w:tabs>
        <w:spacing w:line="240" w:lineRule="auto" w:before="242" w:after="0"/>
        <w:ind w:left="1001" w:right="0" w:hanging="178"/>
        <w:jc w:val="left"/>
        <w:rPr>
          <w:sz w:val="22"/>
        </w:rPr>
      </w:pPr>
      <w:r>
        <w:rPr>
          <w:sz w:val="22"/>
        </w:rPr>
        <w:t>-</w:t>
      </w:r>
      <w:r>
        <w:rPr>
          <w:spacing w:val="6"/>
          <w:sz w:val="22"/>
        </w:rPr>
        <w:t> </w:t>
      </w:r>
      <w:r>
        <w:rPr>
          <w:sz w:val="22"/>
        </w:rPr>
        <w:t>favorecer</w:t>
      </w:r>
      <w:r>
        <w:rPr>
          <w:spacing w:val="6"/>
          <w:sz w:val="22"/>
        </w:rPr>
        <w:t> </w:t>
      </w:r>
      <w:r>
        <w:rPr>
          <w:sz w:val="22"/>
        </w:rPr>
        <w:t>a</w:t>
      </w:r>
      <w:r>
        <w:rPr>
          <w:spacing w:val="8"/>
          <w:sz w:val="22"/>
        </w:rPr>
        <w:t> </w:t>
      </w:r>
      <w:r>
        <w:rPr>
          <w:sz w:val="22"/>
        </w:rPr>
        <w:t>mobilidade</w:t>
      </w:r>
      <w:r>
        <w:rPr>
          <w:spacing w:val="8"/>
          <w:sz w:val="22"/>
        </w:rPr>
        <w:t> </w:t>
      </w:r>
      <w:r>
        <w:rPr>
          <w:spacing w:val="-2"/>
          <w:sz w:val="22"/>
        </w:rPr>
        <w:t>ativa;</w:t>
      </w:r>
    </w:p>
    <w:p>
      <w:pPr>
        <w:pStyle w:val="ListParagraph"/>
        <w:spacing w:after="0" w:line="240" w:lineRule="auto"/>
        <w:jc w:val="left"/>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0"/>
          <w:numId w:val="14"/>
        </w:numPr>
        <w:tabs>
          <w:tab w:pos="1096" w:val="left" w:leader="none"/>
        </w:tabs>
        <w:spacing w:line="280" w:lineRule="auto" w:before="0" w:after="0"/>
        <w:ind w:left="114" w:right="784" w:firstLine="708"/>
        <w:jc w:val="both"/>
        <w:rPr>
          <w:sz w:val="22"/>
        </w:rPr>
      </w:pPr>
      <w:r>
        <w:rPr>
          <w:sz w:val="22"/>
        </w:rPr>
        <w:t>- estimular o uso residencial nos pavimentos superiores das edificações construídas ao</w:t>
      </w:r>
      <w:r>
        <w:rPr>
          <w:spacing w:val="80"/>
          <w:w w:val="150"/>
          <w:sz w:val="22"/>
        </w:rPr>
        <w:t> </w:t>
      </w:r>
      <w:r>
        <w:rPr>
          <w:sz w:val="22"/>
        </w:rPr>
        <w:t>longo do eixo da Rambla.</w:t>
      </w:r>
    </w:p>
    <w:p>
      <w:pPr>
        <w:pStyle w:val="BodyText"/>
        <w:ind w:left="116" w:right="786" w:firstLine="0"/>
        <w:jc w:val="center"/>
      </w:pPr>
      <w:r>
        <w:rPr/>
        <w:t>Subseção</w:t>
      </w:r>
      <w:r>
        <w:rPr>
          <w:spacing w:val="12"/>
        </w:rPr>
        <w:t> </w:t>
      </w:r>
      <w:r>
        <w:rPr>
          <w:spacing w:val="-5"/>
        </w:rPr>
        <w:t>IV</w:t>
      </w:r>
    </w:p>
    <w:p>
      <w:pPr>
        <w:pStyle w:val="BodyText"/>
        <w:spacing w:before="46"/>
        <w:ind w:left="116" w:right="786" w:firstLine="0"/>
        <w:jc w:val="center"/>
      </w:pPr>
      <w:r>
        <w:rPr/>
        <w:t>Do</w:t>
      </w:r>
      <w:r>
        <w:rPr>
          <w:spacing w:val="7"/>
        </w:rPr>
        <w:t> </w:t>
      </w:r>
      <w:r>
        <w:rPr/>
        <w:t>Belvedere</w:t>
      </w:r>
      <w:r>
        <w:rPr>
          <w:spacing w:val="7"/>
        </w:rPr>
        <w:t> </w:t>
      </w:r>
      <w:r>
        <w:rPr/>
        <w:t>e</w:t>
      </w:r>
      <w:r>
        <w:rPr>
          <w:spacing w:val="7"/>
        </w:rPr>
        <w:t> </w:t>
      </w:r>
      <w:r>
        <w:rPr>
          <w:spacing w:val="-2"/>
        </w:rPr>
        <w:t>Anfiteatro</w:t>
      </w:r>
    </w:p>
    <w:p>
      <w:pPr>
        <w:pStyle w:val="BodyText"/>
        <w:spacing w:line="280" w:lineRule="auto" w:before="241"/>
      </w:pPr>
      <w:r>
        <w:rPr/>
        <w:t>Art. 38. O Belvedere e Anfiteatro, localizados na extremidade norte da Rambla, funcionam</w:t>
      </w:r>
      <w:r>
        <w:rPr>
          <w:spacing w:val="40"/>
        </w:rPr>
        <w:t> </w:t>
      </w:r>
      <w:r>
        <w:rPr/>
        <w:t>como espaço de chegada da Rambla, constituído por mirantes voltados para o Vale do Caí e estrutura física apropriada para atividades culturais e eventos ao ar livre.</w:t>
      </w:r>
    </w:p>
    <w:p>
      <w:pPr>
        <w:pStyle w:val="BodyText"/>
        <w:spacing w:before="198"/>
        <w:ind w:left="823" w:right="0" w:firstLine="0"/>
        <w:jc w:val="left"/>
      </w:pPr>
      <w:r>
        <w:rPr/>
        <w:drawing>
          <wp:anchor distT="0" distB="0" distL="0" distR="0" allowOverlap="1" layoutInCell="1" locked="0" behindDoc="0" simplePos="0" relativeHeight="15734784">
            <wp:simplePos x="0" y="0"/>
            <wp:positionH relativeFrom="page">
              <wp:posOffset>7213090</wp:posOffset>
            </wp:positionH>
            <wp:positionV relativeFrom="paragraph">
              <wp:posOffset>301284</wp:posOffset>
            </wp:positionV>
            <wp:extent cx="342900" cy="3616043"/>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342900" cy="3616043"/>
                    </a:xfrm>
                    <a:prstGeom prst="rect">
                      <a:avLst/>
                    </a:prstGeom>
                  </pic:spPr>
                </pic:pic>
              </a:graphicData>
            </a:graphic>
          </wp:anchor>
        </w:drawing>
      </w:r>
      <w:r>
        <w:rPr/>
        <w:t>Art.</w:t>
      </w:r>
      <w:r>
        <w:rPr>
          <w:spacing w:val="3"/>
        </w:rPr>
        <w:t> </w:t>
      </w:r>
      <w:r>
        <w:rPr/>
        <w:t>39.</w:t>
      </w:r>
      <w:r>
        <w:rPr>
          <w:spacing w:val="6"/>
        </w:rPr>
        <w:t> </w:t>
      </w:r>
      <w:r>
        <w:rPr/>
        <w:t>São</w:t>
      </w:r>
      <w:r>
        <w:rPr>
          <w:spacing w:val="7"/>
        </w:rPr>
        <w:t> </w:t>
      </w:r>
      <w:r>
        <w:rPr/>
        <w:t>diretrizes</w:t>
      </w:r>
      <w:r>
        <w:rPr>
          <w:spacing w:val="7"/>
        </w:rPr>
        <w:t> </w:t>
      </w:r>
      <w:r>
        <w:rPr/>
        <w:t>para</w:t>
      </w:r>
      <w:r>
        <w:rPr>
          <w:spacing w:val="7"/>
        </w:rPr>
        <w:t> </w:t>
      </w:r>
      <w:r>
        <w:rPr/>
        <w:t>uso</w:t>
      </w:r>
      <w:r>
        <w:rPr>
          <w:spacing w:val="6"/>
        </w:rPr>
        <w:t> </w:t>
      </w:r>
      <w:r>
        <w:rPr/>
        <w:t>e</w:t>
      </w:r>
      <w:r>
        <w:rPr>
          <w:spacing w:val="7"/>
        </w:rPr>
        <w:t> </w:t>
      </w:r>
      <w:r>
        <w:rPr/>
        <w:t>ocupação</w:t>
      </w:r>
      <w:r>
        <w:rPr>
          <w:spacing w:val="7"/>
        </w:rPr>
        <w:t> </w:t>
      </w:r>
      <w:r>
        <w:rPr/>
        <w:t>do</w:t>
      </w:r>
      <w:r>
        <w:rPr>
          <w:spacing w:val="7"/>
        </w:rPr>
        <w:t> </w:t>
      </w:r>
      <w:r>
        <w:rPr/>
        <w:t>Belvedere</w:t>
      </w:r>
      <w:r>
        <w:rPr>
          <w:spacing w:val="7"/>
        </w:rPr>
        <w:t> </w:t>
      </w:r>
      <w:r>
        <w:rPr/>
        <w:t>e</w:t>
      </w:r>
      <w:r>
        <w:rPr>
          <w:spacing w:val="7"/>
        </w:rPr>
        <w:t> </w:t>
      </w:r>
      <w:r>
        <w:rPr/>
        <w:t>do</w:t>
      </w:r>
      <w:r>
        <w:rPr>
          <w:spacing w:val="7"/>
        </w:rPr>
        <w:t> </w:t>
      </w:r>
      <w:r>
        <w:rPr>
          <w:spacing w:val="-2"/>
        </w:rPr>
        <w:t>Anfiteatro:</w:t>
      </w:r>
    </w:p>
    <w:p>
      <w:pPr>
        <w:pStyle w:val="ListParagraph"/>
        <w:numPr>
          <w:ilvl w:val="0"/>
          <w:numId w:val="15"/>
        </w:numPr>
        <w:tabs>
          <w:tab w:pos="930" w:val="left" w:leader="none"/>
        </w:tabs>
        <w:spacing w:line="240" w:lineRule="auto" w:before="241" w:after="0"/>
        <w:ind w:left="930" w:right="0" w:hanging="107"/>
        <w:jc w:val="left"/>
        <w:rPr>
          <w:sz w:val="22"/>
        </w:rPr>
      </w:pPr>
      <w:r>
        <w:rPr>
          <w:sz w:val="22"/>
        </w:rPr>
        <w:t>-</w:t>
      </w:r>
      <w:r>
        <w:rPr>
          <w:spacing w:val="5"/>
          <w:sz w:val="22"/>
        </w:rPr>
        <w:t> </w:t>
      </w:r>
      <w:r>
        <w:rPr>
          <w:sz w:val="22"/>
        </w:rPr>
        <w:t>preservar</w:t>
      </w:r>
      <w:r>
        <w:rPr>
          <w:spacing w:val="5"/>
          <w:sz w:val="22"/>
        </w:rPr>
        <w:t> </w:t>
      </w:r>
      <w:r>
        <w:rPr>
          <w:sz w:val="22"/>
        </w:rPr>
        <w:t>e</w:t>
      </w:r>
      <w:r>
        <w:rPr>
          <w:spacing w:val="7"/>
          <w:sz w:val="22"/>
        </w:rPr>
        <w:t> </w:t>
      </w:r>
      <w:r>
        <w:rPr>
          <w:sz w:val="22"/>
        </w:rPr>
        <w:t>valorizar</w:t>
      </w:r>
      <w:r>
        <w:rPr>
          <w:spacing w:val="5"/>
          <w:sz w:val="22"/>
        </w:rPr>
        <w:t> </w:t>
      </w:r>
      <w:r>
        <w:rPr>
          <w:sz w:val="22"/>
        </w:rPr>
        <w:t>a</w:t>
      </w:r>
      <w:r>
        <w:rPr>
          <w:spacing w:val="7"/>
          <w:sz w:val="22"/>
        </w:rPr>
        <w:t> </w:t>
      </w:r>
      <w:r>
        <w:rPr>
          <w:sz w:val="22"/>
        </w:rPr>
        <w:t>topografia</w:t>
      </w:r>
      <w:r>
        <w:rPr>
          <w:spacing w:val="6"/>
          <w:sz w:val="22"/>
        </w:rPr>
        <w:t> </w:t>
      </w:r>
      <w:r>
        <w:rPr>
          <w:sz w:val="22"/>
        </w:rPr>
        <w:t>e</w:t>
      </w:r>
      <w:r>
        <w:rPr>
          <w:spacing w:val="7"/>
          <w:sz w:val="22"/>
        </w:rPr>
        <w:t> </w:t>
      </w:r>
      <w:r>
        <w:rPr>
          <w:sz w:val="22"/>
        </w:rPr>
        <w:t>a</w:t>
      </w:r>
      <w:r>
        <w:rPr>
          <w:spacing w:val="7"/>
          <w:sz w:val="22"/>
        </w:rPr>
        <w:t> </w:t>
      </w:r>
      <w:r>
        <w:rPr>
          <w:sz w:val="22"/>
        </w:rPr>
        <w:t>paisagem</w:t>
      </w:r>
      <w:r>
        <w:rPr>
          <w:spacing w:val="8"/>
          <w:sz w:val="22"/>
        </w:rPr>
        <w:t> </w:t>
      </w:r>
      <w:r>
        <w:rPr>
          <w:spacing w:val="-2"/>
          <w:sz w:val="22"/>
        </w:rPr>
        <w:t>natural;</w:t>
      </w:r>
    </w:p>
    <w:p>
      <w:pPr>
        <w:pStyle w:val="ListParagraph"/>
        <w:numPr>
          <w:ilvl w:val="0"/>
          <w:numId w:val="15"/>
        </w:numPr>
        <w:tabs>
          <w:tab w:pos="1024" w:val="left" w:leader="none"/>
        </w:tabs>
        <w:spacing w:line="280" w:lineRule="auto" w:before="242" w:after="0"/>
        <w:ind w:left="114" w:right="784" w:firstLine="708"/>
        <w:jc w:val="both"/>
        <w:rPr>
          <w:sz w:val="22"/>
        </w:rPr>
      </w:pPr>
      <w:r>
        <w:rPr>
          <w:sz w:val="22"/>
        </w:rPr>
        <w:t>- integrar o Belvedere e o Anfiteatro a equipamentos culturais e de lazer da vizinhança </w:t>
      </w:r>
      <w:r>
        <w:rPr>
          <w:spacing w:val="-2"/>
          <w:sz w:val="22"/>
        </w:rPr>
        <w:t>imediata;</w:t>
      </w:r>
    </w:p>
    <w:p>
      <w:pPr>
        <w:pStyle w:val="ListParagraph"/>
        <w:numPr>
          <w:ilvl w:val="0"/>
          <w:numId w:val="15"/>
        </w:numPr>
        <w:tabs>
          <w:tab w:pos="1043" w:val="left" w:leader="none"/>
        </w:tabs>
        <w:spacing w:line="240" w:lineRule="auto" w:before="196" w:after="0"/>
        <w:ind w:left="1043" w:right="0" w:hanging="220"/>
        <w:jc w:val="left"/>
        <w:rPr>
          <w:sz w:val="22"/>
        </w:rPr>
      </w:pPr>
      <w:r>
        <w:rPr>
          <w:sz w:val="22"/>
        </w:rPr>
        <w:t>-</w:t>
      </w:r>
      <w:r>
        <w:rPr>
          <w:spacing w:val="7"/>
          <w:sz w:val="22"/>
        </w:rPr>
        <w:t> </w:t>
      </w:r>
      <w:r>
        <w:rPr>
          <w:sz w:val="22"/>
        </w:rPr>
        <w:t>manter</w:t>
      </w:r>
      <w:r>
        <w:rPr>
          <w:spacing w:val="8"/>
          <w:sz w:val="22"/>
        </w:rPr>
        <w:t> </w:t>
      </w:r>
      <w:r>
        <w:rPr>
          <w:sz w:val="22"/>
        </w:rPr>
        <w:t>permeabilidade</w:t>
      </w:r>
      <w:r>
        <w:rPr>
          <w:spacing w:val="8"/>
          <w:sz w:val="22"/>
        </w:rPr>
        <w:t> </w:t>
      </w:r>
      <w:r>
        <w:rPr>
          <w:sz w:val="22"/>
        </w:rPr>
        <w:t>visual</w:t>
      </w:r>
      <w:r>
        <w:rPr>
          <w:spacing w:val="8"/>
          <w:sz w:val="22"/>
        </w:rPr>
        <w:t> </w:t>
      </w:r>
      <w:r>
        <w:rPr>
          <w:sz w:val="22"/>
        </w:rPr>
        <w:t>e</w:t>
      </w:r>
      <w:r>
        <w:rPr>
          <w:spacing w:val="8"/>
          <w:sz w:val="22"/>
        </w:rPr>
        <w:t> </w:t>
      </w:r>
      <w:r>
        <w:rPr>
          <w:sz w:val="22"/>
        </w:rPr>
        <w:t>física</w:t>
      </w:r>
      <w:r>
        <w:rPr>
          <w:spacing w:val="9"/>
          <w:sz w:val="22"/>
        </w:rPr>
        <w:t> </w:t>
      </w:r>
      <w:r>
        <w:rPr>
          <w:sz w:val="22"/>
        </w:rPr>
        <w:t>com</w:t>
      </w:r>
      <w:r>
        <w:rPr>
          <w:spacing w:val="11"/>
          <w:sz w:val="22"/>
        </w:rPr>
        <w:t> </w:t>
      </w:r>
      <w:r>
        <w:rPr>
          <w:sz w:val="22"/>
        </w:rPr>
        <w:t>o</w:t>
      </w:r>
      <w:r>
        <w:rPr>
          <w:spacing w:val="9"/>
          <w:sz w:val="22"/>
        </w:rPr>
        <w:t> </w:t>
      </w:r>
      <w:r>
        <w:rPr>
          <w:sz w:val="22"/>
        </w:rPr>
        <w:t>entorno</w:t>
      </w:r>
      <w:r>
        <w:rPr>
          <w:spacing w:val="8"/>
          <w:sz w:val="22"/>
        </w:rPr>
        <w:t> </w:t>
      </w:r>
      <w:r>
        <w:rPr>
          <w:spacing w:val="-2"/>
          <w:sz w:val="22"/>
        </w:rPr>
        <w:t>natural;</w:t>
      </w:r>
    </w:p>
    <w:p>
      <w:pPr>
        <w:pStyle w:val="ListParagraph"/>
        <w:numPr>
          <w:ilvl w:val="0"/>
          <w:numId w:val="15"/>
        </w:numPr>
        <w:tabs>
          <w:tab w:pos="1082" w:val="left" w:leader="none"/>
        </w:tabs>
        <w:spacing w:line="276" w:lineRule="auto" w:before="257" w:after="0"/>
        <w:ind w:left="114" w:right="783" w:firstLine="708"/>
        <w:jc w:val="both"/>
        <w:rPr>
          <w:sz w:val="22"/>
        </w:rPr>
      </w:pPr>
      <w:r>
        <w:rPr>
          <w:sz w:val="22"/>
        </w:rPr>
        <w:t>- integrar o Belvedere a estacionamento rotativo no seu subsolo, para veículos privados, articulado com o sistema de transporte coletivo e integrado à gestão da mobilidade da Nova </w:t>
      </w:r>
      <w:r>
        <w:rPr>
          <w:spacing w:val="-2"/>
          <w:sz w:val="22"/>
        </w:rPr>
        <w:t>Centralidade;</w:t>
      </w:r>
    </w:p>
    <w:p>
      <w:pPr>
        <w:pStyle w:val="ListParagraph"/>
        <w:numPr>
          <w:ilvl w:val="0"/>
          <w:numId w:val="15"/>
        </w:numPr>
        <w:tabs>
          <w:tab w:pos="1073" w:val="left" w:leader="none"/>
        </w:tabs>
        <w:spacing w:line="268" w:lineRule="auto" w:before="213" w:after="0"/>
        <w:ind w:left="114" w:right="784" w:firstLine="708"/>
        <w:jc w:val="left"/>
        <w:rPr>
          <w:sz w:val="22"/>
        </w:rPr>
      </w:pPr>
      <w:r>
        <w:rPr>
          <w:sz w:val="22"/>
        </w:rPr>
        <w:t>-</w:t>
      </w:r>
      <w:r>
        <w:rPr>
          <w:spacing w:val="80"/>
          <w:sz w:val="22"/>
        </w:rPr>
        <w:t> </w:t>
      </w:r>
      <w:r>
        <w:rPr>
          <w:sz w:val="22"/>
        </w:rPr>
        <w:t>prever</w:t>
      </w:r>
      <w:r>
        <w:rPr>
          <w:spacing w:val="80"/>
          <w:sz w:val="22"/>
        </w:rPr>
        <w:t> </w:t>
      </w:r>
      <w:r>
        <w:rPr>
          <w:sz w:val="22"/>
        </w:rPr>
        <w:t>usos</w:t>
      </w:r>
      <w:r>
        <w:rPr>
          <w:spacing w:val="80"/>
          <w:sz w:val="22"/>
        </w:rPr>
        <w:t> </w:t>
      </w:r>
      <w:r>
        <w:rPr>
          <w:sz w:val="22"/>
        </w:rPr>
        <w:t>e</w:t>
      </w:r>
      <w:r>
        <w:rPr>
          <w:spacing w:val="80"/>
          <w:sz w:val="22"/>
        </w:rPr>
        <w:t> </w:t>
      </w:r>
      <w:r>
        <w:rPr>
          <w:sz w:val="22"/>
        </w:rPr>
        <w:t>serviços</w:t>
      </w:r>
      <w:r>
        <w:rPr>
          <w:spacing w:val="80"/>
          <w:sz w:val="22"/>
        </w:rPr>
        <w:t> </w:t>
      </w:r>
      <w:r>
        <w:rPr>
          <w:sz w:val="22"/>
        </w:rPr>
        <w:t>complementares,</w:t>
      </w:r>
      <w:r>
        <w:rPr>
          <w:spacing w:val="80"/>
          <w:sz w:val="22"/>
        </w:rPr>
        <w:t> </w:t>
      </w:r>
      <w:r>
        <w:rPr>
          <w:sz w:val="22"/>
        </w:rPr>
        <w:t>como</w:t>
      </w:r>
      <w:r>
        <w:rPr>
          <w:spacing w:val="80"/>
          <w:sz w:val="22"/>
        </w:rPr>
        <w:t> </w:t>
      </w:r>
      <w:r>
        <w:rPr>
          <w:sz w:val="22"/>
        </w:rPr>
        <w:t>comércio,</w:t>
      </w:r>
      <w:r>
        <w:rPr>
          <w:spacing w:val="80"/>
          <w:sz w:val="22"/>
        </w:rPr>
        <w:t> </w:t>
      </w:r>
      <w:r>
        <w:rPr>
          <w:sz w:val="22"/>
        </w:rPr>
        <w:t>quiosques,</w:t>
      </w:r>
      <w:r>
        <w:rPr>
          <w:spacing w:val="80"/>
          <w:sz w:val="22"/>
        </w:rPr>
        <w:t> </w:t>
      </w:r>
      <w:r>
        <w:rPr>
          <w:sz w:val="22"/>
        </w:rPr>
        <w:t>equipamentos públicos e áreas para apoio operacional;</w:t>
      </w:r>
    </w:p>
    <w:p>
      <w:pPr>
        <w:pStyle w:val="ListParagraph"/>
        <w:numPr>
          <w:ilvl w:val="0"/>
          <w:numId w:val="15"/>
        </w:numPr>
        <w:tabs>
          <w:tab w:pos="1107" w:val="left" w:leader="none"/>
        </w:tabs>
        <w:spacing w:line="268" w:lineRule="auto" w:before="224" w:after="0"/>
        <w:ind w:left="114" w:right="784" w:firstLine="708"/>
        <w:jc w:val="both"/>
        <w:rPr>
          <w:sz w:val="22"/>
        </w:rPr>
      </w:pPr>
      <w:r>
        <w:rPr>
          <w:sz w:val="22"/>
        </w:rPr>
        <w:t>- associar, ao subsolo do Belvedere, usos comerciais, serviços e atividades de lazer e</w:t>
      </w:r>
      <w:r>
        <w:rPr>
          <w:spacing w:val="80"/>
          <w:sz w:val="22"/>
        </w:rPr>
        <w:t> </w:t>
      </w:r>
      <w:r>
        <w:rPr>
          <w:spacing w:val="-2"/>
          <w:sz w:val="22"/>
        </w:rPr>
        <w:t>esporte.</w:t>
      </w:r>
    </w:p>
    <w:p>
      <w:pPr>
        <w:pStyle w:val="BodyText"/>
        <w:spacing w:before="223"/>
        <w:ind w:left="116" w:right="786" w:firstLine="0"/>
        <w:jc w:val="center"/>
      </w:pPr>
      <w:r>
        <w:rPr/>
        <w:t>Subseção</w:t>
      </w:r>
      <w:r>
        <w:rPr>
          <w:spacing w:val="12"/>
        </w:rPr>
        <w:t> </w:t>
      </w:r>
      <w:r>
        <w:rPr>
          <w:spacing w:val="-10"/>
        </w:rPr>
        <w:t>V</w:t>
      </w:r>
    </w:p>
    <w:p>
      <w:pPr>
        <w:pStyle w:val="BodyText"/>
        <w:spacing w:before="31"/>
        <w:ind w:left="50" w:right="719" w:firstLine="0"/>
        <w:jc w:val="center"/>
      </w:pPr>
      <w:r>
        <w:rPr/>
        <w:t>Do</w:t>
      </w:r>
      <w:r>
        <w:rPr>
          <w:spacing w:val="7"/>
        </w:rPr>
        <w:t> </w:t>
      </w:r>
      <w:r>
        <w:rPr/>
        <w:t>Complexo</w:t>
      </w:r>
      <w:r>
        <w:rPr>
          <w:spacing w:val="7"/>
        </w:rPr>
        <w:t> </w:t>
      </w:r>
      <w:r>
        <w:rPr/>
        <w:t>Cultural</w:t>
      </w:r>
      <w:r>
        <w:rPr>
          <w:spacing w:val="5"/>
        </w:rPr>
        <w:t> </w:t>
      </w:r>
      <w:r>
        <w:rPr/>
        <w:t>e</w:t>
      </w:r>
      <w:r>
        <w:rPr>
          <w:spacing w:val="8"/>
        </w:rPr>
        <w:t> </w:t>
      </w:r>
      <w:r>
        <w:rPr>
          <w:spacing w:val="-2"/>
        </w:rPr>
        <w:t>Comunitário</w:t>
      </w:r>
    </w:p>
    <w:p>
      <w:pPr>
        <w:pStyle w:val="BodyText"/>
        <w:spacing w:line="276" w:lineRule="auto" w:before="257"/>
      </w:pPr>
      <w:r>
        <w:rPr/>
        <w:t>Art.</w:t>
      </w:r>
      <w:r>
        <w:rPr>
          <w:spacing w:val="40"/>
        </w:rPr>
        <w:t> </w:t>
      </w:r>
      <w:r>
        <w:rPr/>
        <w:t>40.</w:t>
      </w:r>
      <w:r>
        <w:rPr>
          <w:spacing w:val="40"/>
        </w:rPr>
        <w:t> </w:t>
      </w:r>
      <w:r>
        <w:rPr/>
        <w:t>O</w:t>
      </w:r>
      <w:r>
        <w:rPr>
          <w:spacing w:val="40"/>
        </w:rPr>
        <w:t> </w:t>
      </w:r>
      <w:r>
        <w:rPr/>
        <w:t>Complexo</w:t>
      </w:r>
      <w:r>
        <w:rPr>
          <w:spacing w:val="40"/>
        </w:rPr>
        <w:t> </w:t>
      </w:r>
      <w:r>
        <w:rPr/>
        <w:t>Cultural</w:t>
      </w:r>
      <w:r>
        <w:rPr>
          <w:spacing w:val="40"/>
        </w:rPr>
        <w:t> </w:t>
      </w:r>
      <w:r>
        <w:rPr/>
        <w:t>e</w:t>
      </w:r>
      <w:r>
        <w:rPr>
          <w:spacing w:val="40"/>
        </w:rPr>
        <w:t> </w:t>
      </w:r>
      <w:r>
        <w:rPr/>
        <w:t>Comunitário</w:t>
      </w:r>
      <w:r>
        <w:rPr>
          <w:spacing w:val="40"/>
        </w:rPr>
        <w:t> </w:t>
      </w:r>
      <w:r>
        <w:rPr/>
        <w:t>constitui</w:t>
      </w:r>
      <w:r>
        <w:rPr>
          <w:spacing w:val="40"/>
        </w:rPr>
        <w:t> </w:t>
      </w:r>
      <w:r>
        <w:rPr/>
        <w:t>núcleo</w:t>
      </w:r>
      <w:r>
        <w:rPr>
          <w:spacing w:val="40"/>
        </w:rPr>
        <w:t> </w:t>
      </w:r>
      <w:r>
        <w:rPr/>
        <w:t>multiuso</w:t>
      </w:r>
      <w:r>
        <w:rPr>
          <w:spacing w:val="40"/>
        </w:rPr>
        <w:t> </w:t>
      </w:r>
      <w:r>
        <w:rPr/>
        <w:t>a</w:t>
      </w:r>
      <w:r>
        <w:rPr>
          <w:spacing w:val="40"/>
        </w:rPr>
        <w:t> </w:t>
      </w:r>
      <w:r>
        <w:rPr/>
        <w:t>ser</w:t>
      </w:r>
      <w:r>
        <w:rPr>
          <w:spacing w:val="40"/>
        </w:rPr>
        <w:t> </w:t>
      </w:r>
      <w:r>
        <w:rPr/>
        <w:t>implantado</w:t>
      </w:r>
      <w:r>
        <w:rPr>
          <w:spacing w:val="40"/>
        </w:rPr>
        <w:t> </w:t>
      </w:r>
      <w:r>
        <w:rPr/>
        <w:t>na Nova Centralidade capaz de absorver diferentes atividades socioculturais e de serviços públicos e </w:t>
      </w:r>
      <w:r>
        <w:rPr>
          <w:spacing w:val="-2"/>
        </w:rPr>
        <w:t>privados.</w:t>
      </w:r>
    </w:p>
    <w:p>
      <w:pPr>
        <w:pStyle w:val="BodyText"/>
        <w:spacing w:line="268" w:lineRule="auto" w:before="213"/>
      </w:pPr>
      <w:r>
        <w:rPr/>
        <w:t>Art. 41. O Complexo Cultural e Comunitário prestará apoio comunitário essencial para a operação inicial da Nova Centralidade.</w:t>
      </w:r>
    </w:p>
    <w:p>
      <w:pPr>
        <w:pStyle w:val="BodyText"/>
        <w:spacing w:before="224"/>
        <w:ind w:left="823" w:right="0" w:firstLine="0"/>
        <w:jc w:val="left"/>
      </w:pPr>
      <w:r>
        <w:rPr/>
        <w:t>Art.</w:t>
      </w:r>
      <w:r>
        <w:rPr>
          <w:spacing w:val="5"/>
        </w:rPr>
        <w:t> </w:t>
      </w:r>
      <w:r>
        <w:rPr/>
        <w:t>42.</w:t>
      </w:r>
      <w:r>
        <w:rPr>
          <w:spacing w:val="6"/>
        </w:rPr>
        <w:t> </w:t>
      </w:r>
      <w:r>
        <w:rPr/>
        <w:t>São</w:t>
      </w:r>
      <w:r>
        <w:rPr>
          <w:spacing w:val="7"/>
        </w:rPr>
        <w:t> </w:t>
      </w:r>
      <w:r>
        <w:rPr/>
        <w:t>diretrizes</w:t>
      </w:r>
      <w:r>
        <w:rPr>
          <w:spacing w:val="7"/>
        </w:rPr>
        <w:t> </w:t>
      </w:r>
      <w:r>
        <w:rPr/>
        <w:t>para</w:t>
      </w:r>
      <w:r>
        <w:rPr>
          <w:spacing w:val="7"/>
        </w:rPr>
        <w:t> </w:t>
      </w:r>
      <w:r>
        <w:rPr/>
        <w:t>uso</w:t>
      </w:r>
      <w:r>
        <w:rPr>
          <w:spacing w:val="7"/>
        </w:rPr>
        <w:t> </w:t>
      </w:r>
      <w:r>
        <w:rPr/>
        <w:t>e</w:t>
      </w:r>
      <w:r>
        <w:rPr>
          <w:spacing w:val="7"/>
        </w:rPr>
        <w:t> </w:t>
      </w:r>
      <w:r>
        <w:rPr/>
        <w:t>ocupação</w:t>
      </w:r>
      <w:r>
        <w:rPr>
          <w:spacing w:val="8"/>
        </w:rPr>
        <w:t> </w:t>
      </w:r>
      <w:r>
        <w:rPr/>
        <w:t>do</w:t>
      </w:r>
      <w:r>
        <w:rPr>
          <w:spacing w:val="7"/>
        </w:rPr>
        <w:t> </w:t>
      </w:r>
      <w:r>
        <w:rPr/>
        <w:t>Complexo</w:t>
      </w:r>
      <w:r>
        <w:rPr>
          <w:spacing w:val="7"/>
        </w:rPr>
        <w:t> </w:t>
      </w:r>
      <w:r>
        <w:rPr/>
        <w:t>Cultural</w:t>
      </w:r>
      <w:r>
        <w:rPr>
          <w:spacing w:val="5"/>
        </w:rPr>
        <w:t> </w:t>
      </w:r>
      <w:r>
        <w:rPr/>
        <w:t>e</w:t>
      </w:r>
      <w:r>
        <w:rPr>
          <w:spacing w:val="8"/>
        </w:rPr>
        <w:t> </w:t>
      </w:r>
      <w:r>
        <w:rPr>
          <w:spacing w:val="-2"/>
        </w:rPr>
        <w:t>Comunitário:</w:t>
      </w:r>
    </w:p>
    <w:p>
      <w:pPr>
        <w:pStyle w:val="ListParagraph"/>
        <w:numPr>
          <w:ilvl w:val="0"/>
          <w:numId w:val="16"/>
        </w:numPr>
        <w:tabs>
          <w:tab w:pos="930" w:val="left" w:leader="none"/>
        </w:tabs>
        <w:spacing w:line="240" w:lineRule="auto" w:before="241" w:after="0"/>
        <w:ind w:left="930" w:right="0" w:hanging="107"/>
        <w:jc w:val="left"/>
        <w:rPr>
          <w:sz w:val="22"/>
        </w:rPr>
      </w:pPr>
      <w:r>
        <w:rPr>
          <w:sz w:val="22"/>
        </w:rPr>
        <w:t>-</w:t>
      </w:r>
      <w:r>
        <w:rPr>
          <w:spacing w:val="6"/>
          <w:sz w:val="22"/>
        </w:rPr>
        <w:t> </w:t>
      </w:r>
      <w:r>
        <w:rPr>
          <w:sz w:val="22"/>
        </w:rPr>
        <w:t>garantir</w:t>
      </w:r>
      <w:r>
        <w:rPr>
          <w:spacing w:val="7"/>
          <w:sz w:val="22"/>
        </w:rPr>
        <w:t> </w:t>
      </w:r>
      <w:r>
        <w:rPr>
          <w:sz w:val="22"/>
        </w:rPr>
        <w:t>flexibilidade</w:t>
      </w:r>
      <w:r>
        <w:rPr>
          <w:spacing w:val="8"/>
          <w:sz w:val="22"/>
        </w:rPr>
        <w:t> </w:t>
      </w:r>
      <w:r>
        <w:rPr>
          <w:sz w:val="22"/>
        </w:rPr>
        <w:t>de</w:t>
      </w:r>
      <w:r>
        <w:rPr>
          <w:spacing w:val="7"/>
          <w:sz w:val="22"/>
        </w:rPr>
        <w:t> </w:t>
      </w:r>
      <w:r>
        <w:rPr>
          <w:sz w:val="22"/>
        </w:rPr>
        <w:t>usos</w:t>
      </w:r>
      <w:r>
        <w:rPr>
          <w:spacing w:val="8"/>
          <w:sz w:val="22"/>
        </w:rPr>
        <w:t> </w:t>
      </w:r>
      <w:r>
        <w:rPr>
          <w:sz w:val="22"/>
        </w:rPr>
        <w:t>para</w:t>
      </w:r>
      <w:r>
        <w:rPr>
          <w:spacing w:val="8"/>
          <w:sz w:val="22"/>
        </w:rPr>
        <w:t> </w:t>
      </w:r>
      <w:r>
        <w:rPr>
          <w:sz w:val="22"/>
        </w:rPr>
        <w:t>atividades</w:t>
      </w:r>
      <w:r>
        <w:rPr>
          <w:spacing w:val="8"/>
          <w:sz w:val="22"/>
        </w:rPr>
        <w:t> </w:t>
      </w:r>
      <w:r>
        <w:rPr>
          <w:sz w:val="22"/>
        </w:rPr>
        <w:t>culturais,</w:t>
      </w:r>
      <w:r>
        <w:rPr>
          <w:spacing w:val="6"/>
          <w:sz w:val="22"/>
        </w:rPr>
        <w:t> </w:t>
      </w:r>
      <w:r>
        <w:rPr>
          <w:sz w:val="22"/>
        </w:rPr>
        <w:t>administrativas</w:t>
      </w:r>
      <w:r>
        <w:rPr>
          <w:spacing w:val="8"/>
          <w:sz w:val="22"/>
        </w:rPr>
        <w:t> </w:t>
      </w:r>
      <w:r>
        <w:rPr>
          <w:sz w:val="22"/>
        </w:rPr>
        <w:t>e</w:t>
      </w:r>
      <w:r>
        <w:rPr>
          <w:spacing w:val="8"/>
          <w:sz w:val="22"/>
        </w:rPr>
        <w:t> </w:t>
      </w:r>
      <w:r>
        <w:rPr>
          <w:sz w:val="22"/>
        </w:rPr>
        <w:t>de</w:t>
      </w:r>
      <w:r>
        <w:rPr>
          <w:spacing w:val="8"/>
          <w:sz w:val="22"/>
        </w:rPr>
        <w:t> </w:t>
      </w:r>
      <w:r>
        <w:rPr>
          <w:spacing w:val="-2"/>
          <w:sz w:val="22"/>
        </w:rPr>
        <w:t>serviços;</w:t>
      </w:r>
    </w:p>
    <w:p>
      <w:pPr>
        <w:pStyle w:val="ListParagraph"/>
        <w:numPr>
          <w:ilvl w:val="0"/>
          <w:numId w:val="16"/>
        </w:numPr>
        <w:tabs>
          <w:tab w:pos="986" w:val="left" w:leader="none"/>
        </w:tabs>
        <w:spacing w:line="240" w:lineRule="auto" w:before="242" w:after="0"/>
        <w:ind w:left="986" w:right="0" w:hanging="163"/>
        <w:jc w:val="left"/>
        <w:rPr>
          <w:sz w:val="22"/>
        </w:rPr>
      </w:pPr>
      <w:r>
        <w:rPr>
          <w:sz w:val="22"/>
        </w:rPr>
        <w:t>-</w:t>
      </w:r>
      <w:r>
        <w:rPr>
          <w:spacing w:val="7"/>
          <w:sz w:val="22"/>
        </w:rPr>
        <w:t> </w:t>
      </w:r>
      <w:r>
        <w:rPr>
          <w:sz w:val="22"/>
        </w:rPr>
        <w:t>implantar</w:t>
      </w:r>
      <w:r>
        <w:rPr>
          <w:spacing w:val="7"/>
          <w:sz w:val="22"/>
        </w:rPr>
        <w:t> </w:t>
      </w:r>
      <w:r>
        <w:rPr>
          <w:sz w:val="22"/>
        </w:rPr>
        <w:t>áreas</w:t>
      </w:r>
      <w:r>
        <w:rPr>
          <w:spacing w:val="8"/>
          <w:sz w:val="22"/>
        </w:rPr>
        <w:t> </w:t>
      </w:r>
      <w:r>
        <w:rPr>
          <w:sz w:val="22"/>
        </w:rPr>
        <w:t>abertas</w:t>
      </w:r>
      <w:r>
        <w:rPr>
          <w:spacing w:val="8"/>
          <w:sz w:val="22"/>
        </w:rPr>
        <w:t> </w:t>
      </w:r>
      <w:r>
        <w:rPr>
          <w:sz w:val="22"/>
        </w:rPr>
        <w:t>e</w:t>
      </w:r>
      <w:r>
        <w:rPr>
          <w:spacing w:val="8"/>
          <w:sz w:val="22"/>
        </w:rPr>
        <w:t> </w:t>
      </w:r>
      <w:r>
        <w:rPr>
          <w:sz w:val="22"/>
        </w:rPr>
        <w:t>cobertas</w:t>
      </w:r>
      <w:r>
        <w:rPr>
          <w:spacing w:val="8"/>
          <w:sz w:val="22"/>
        </w:rPr>
        <w:t> </w:t>
      </w:r>
      <w:r>
        <w:rPr>
          <w:sz w:val="22"/>
        </w:rPr>
        <w:t>para</w:t>
      </w:r>
      <w:r>
        <w:rPr>
          <w:spacing w:val="8"/>
          <w:sz w:val="22"/>
        </w:rPr>
        <w:t> </w:t>
      </w:r>
      <w:r>
        <w:rPr>
          <w:sz w:val="22"/>
        </w:rPr>
        <w:t>eventos,</w:t>
      </w:r>
      <w:r>
        <w:rPr>
          <w:spacing w:val="8"/>
          <w:sz w:val="22"/>
        </w:rPr>
        <w:t> </w:t>
      </w:r>
      <w:r>
        <w:rPr>
          <w:sz w:val="22"/>
        </w:rPr>
        <w:t>conferências</w:t>
      </w:r>
      <w:r>
        <w:rPr>
          <w:spacing w:val="8"/>
          <w:sz w:val="22"/>
        </w:rPr>
        <w:t> </w:t>
      </w:r>
      <w:r>
        <w:rPr>
          <w:sz w:val="22"/>
        </w:rPr>
        <w:t>e</w:t>
      </w:r>
      <w:r>
        <w:rPr>
          <w:spacing w:val="8"/>
          <w:sz w:val="22"/>
        </w:rPr>
        <w:t> </w:t>
      </w:r>
      <w:r>
        <w:rPr>
          <w:sz w:val="22"/>
        </w:rPr>
        <w:t>atividades</w:t>
      </w:r>
      <w:r>
        <w:rPr>
          <w:spacing w:val="8"/>
          <w:sz w:val="22"/>
        </w:rPr>
        <w:t> </w:t>
      </w:r>
      <w:r>
        <w:rPr>
          <w:spacing w:val="-2"/>
          <w:sz w:val="22"/>
        </w:rPr>
        <w:t>comunitárias;</w:t>
      </w:r>
    </w:p>
    <w:p>
      <w:pPr>
        <w:pStyle w:val="ListParagraph"/>
        <w:numPr>
          <w:ilvl w:val="0"/>
          <w:numId w:val="16"/>
        </w:numPr>
        <w:tabs>
          <w:tab w:pos="1043" w:val="left" w:leader="none"/>
        </w:tabs>
        <w:spacing w:line="240" w:lineRule="auto" w:before="241" w:after="0"/>
        <w:ind w:left="1043" w:right="0" w:hanging="220"/>
        <w:jc w:val="left"/>
        <w:rPr>
          <w:sz w:val="22"/>
        </w:rPr>
      </w:pPr>
      <w:r>
        <w:rPr>
          <w:sz w:val="22"/>
        </w:rPr>
        <w:t>-</w:t>
      </w:r>
      <w:r>
        <w:rPr>
          <w:spacing w:val="8"/>
          <w:sz w:val="22"/>
        </w:rPr>
        <w:t> </w:t>
      </w:r>
      <w:r>
        <w:rPr>
          <w:sz w:val="22"/>
        </w:rPr>
        <w:t>assegurar</w:t>
      </w:r>
      <w:r>
        <w:rPr>
          <w:spacing w:val="8"/>
          <w:sz w:val="22"/>
        </w:rPr>
        <w:t> </w:t>
      </w:r>
      <w:r>
        <w:rPr>
          <w:sz w:val="22"/>
        </w:rPr>
        <w:t>integração</w:t>
      </w:r>
      <w:r>
        <w:rPr>
          <w:spacing w:val="10"/>
          <w:sz w:val="22"/>
        </w:rPr>
        <w:t> </w:t>
      </w:r>
      <w:r>
        <w:rPr>
          <w:sz w:val="22"/>
        </w:rPr>
        <w:t>funcional</w:t>
      </w:r>
      <w:r>
        <w:rPr>
          <w:spacing w:val="8"/>
          <w:sz w:val="22"/>
        </w:rPr>
        <w:t> </w:t>
      </w:r>
      <w:r>
        <w:rPr>
          <w:sz w:val="22"/>
        </w:rPr>
        <w:t>e</w:t>
      </w:r>
      <w:r>
        <w:rPr>
          <w:spacing w:val="9"/>
          <w:sz w:val="22"/>
        </w:rPr>
        <w:t> </w:t>
      </w:r>
      <w:r>
        <w:rPr>
          <w:sz w:val="22"/>
        </w:rPr>
        <w:t>paisagística</w:t>
      </w:r>
      <w:r>
        <w:rPr>
          <w:spacing w:val="10"/>
          <w:sz w:val="22"/>
        </w:rPr>
        <w:t> </w:t>
      </w:r>
      <w:r>
        <w:rPr>
          <w:sz w:val="22"/>
        </w:rPr>
        <w:t>com</w:t>
      </w:r>
      <w:r>
        <w:rPr>
          <w:spacing w:val="12"/>
          <w:sz w:val="22"/>
        </w:rPr>
        <w:t> </w:t>
      </w:r>
      <w:r>
        <w:rPr>
          <w:sz w:val="22"/>
        </w:rPr>
        <w:t>os</w:t>
      </w:r>
      <w:r>
        <w:rPr>
          <w:spacing w:val="9"/>
          <w:sz w:val="22"/>
        </w:rPr>
        <w:t> </w:t>
      </w:r>
      <w:r>
        <w:rPr>
          <w:sz w:val="22"/>
        </w:rPr>
        <w:t>espaços</w:t>
      </w:r>
      <w:r>
        <w:rPr>
          <w:spacing w:val="10"/>
          <w:sz w:val="22"/>
        </w:rPr>
        <w:t> </w:t>
      </w:r>
      <w:r>
        <w:rPr>
          <w:sz w:val="22"/>
        </w:rPr>
        <w:t>públicos</w:t>
      </w:r>
      <w:r>
        <w:rPr>
          <w:spacing w:val="9"/>
          <w:sz w:val="22"/>
        </w:rPr>
        <w:t> </w:t>
      </w:r>
      <w:r>
        <w:rPr>
          <w:spacing w:val="-2"/>
          <w:sz w:val="22"/>
        </w:rPr>
        <w:t>adjacentes.</w:t>
      </w:r>
    </w:p>
    <w:p>
      <w:pPr>
        <w:pStyle w:val="BodyText"/>
        <w:spacing w:line="280" w:lineRule="auto" w:before="242"/>
        <w:ind w:left="3982" w:right="4652" w:firstLine="235"/>
        <w:jc w:val="left"/>
      </w:pPr>
      <w:r>
        <w:rPr/>
        <w:t>Subseção VI Do</w:t>
      </w:r>
      <w:r>
        <w:rPr>
          <w:spacing w:val="-6"/>
        </w:rPr>
        <w:t> </w:t>
      </w:r>
      <w:r>
        <w:rPr/>
        <w:t>Parque</w:t>
      </w:r>
      <w:r>
        <w:rPr>
          <w:spacing w:val="-6"/>
        </w:rPr>
        <w:t> </w:t>
      </w:r>
      <w:r>
        <w:rPr/>
        <w:t>Linear</w:t>
      </w:r>
    </w:p>
    <w:p>
      <w:pPr>
        <w:pStyle w:val="BodyText"/>
        <w:spacing w:after="0" w:line="280" w:lineRule="auto"/>
        <w:jc w:val="left"/>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ind w:right="783"/>
      </w:pPr>
      <w:r>
        <w:rPr/>
        <w:t>Art. 43. O Parque Linear constitui Corredor Ecológico, destinado a qualificar o espaço urbano, ampliar áreas livres de uso coletivo, promover conectividade e proximidade entre o Ambiente Natural</w:t>
      </w:r>
      <w:r>
        <w:rPr>
          <w:spacing w:val="80"/>
        </w:rPr>
        <w:t> </w:t>
      </w:r>
      <w:r>
        <w:rPr/>
        <w:t>e o Ambiente Antrópico.</w:t>
      </w:r>
    </w:p>
    <w:p>
      <w:pPr>
        <w:pStyle w:val="BodyText"/>
        <w:ind w:left="823" w:right="0" w:firstLine="0"/>
        <w:jc w:val="left"/>
      </w:pPr>
      <w:r>
        <w:rPr/>
        <w:t>Art.</w:t>
      </w:r>
      <w:r>
        <w:rPr>
          <w:spacing w:val="3"/>
        </w:rPr>
        <w:t> </w:t>
      </w:r>
      <w:r>
        <w:rPr/>
        <w:t>44.</w:t>
      </w:r>
      <w:r>
        <w:rPr>
          <w:spacing w:val="6"/>
        </w:rPr>
        <w:t> </w:t>
      </w:r>
      <w:r>
        <w:rPr/>
        <w:t>São</w:t>
      </w:r>
      <w:r>
        <w:rPr>
          <w:spacing w:val="6"/>
        </w:rPr>
        <w:t> </w:t>
      </w:r>
      <w:r>
        <w:rPr/>
        <w:t>diretrizes</w:t>
      </w:r>
      <w:r>
        <w:rPr>
          <w:spacing w:val="7"/>
        </w:rPr>
        <w:t> </w:t>
      </w:r>
      <w:r>
        <w:rPr/>
        <w:t>para</w:t>
      </w:r>
      <w:r>
        <w:rPr>
          <w:spacing w:val="6"/>
        </w:rPr>
        <w:t> </w:t>
      </w:r>
      <w:r>
        <w:rPr/>
        <w:t>uso</w:t>
      </w:r>
      <w:r>
        <w:rPr>
          <w:spacing w:val="7"/>
        </w:rPr>
        <w:t> </w:t>
      </w:r>
      <w:r>
        <w:rPr/>
        <w:t>e</w:t>
      </w:r>
      <w:r>
        <w:rPr>
          <w:spacing w:val="7"/>
        </w:rPr>
        <w:t> </w:t>
      </w:r>
      <w:r>
        <w:rPr/>
        <w:t>ocupação</w:t>
      </w:r>
      <w:r>
        <w:rPr>
          <w:spacing w:val="6"/>
        </w:rPr>
        <w:t> </w:t>
      </w:r>
      <w:r>
        <w:rPr/>
        <w:t>do</w:t>
      </w:r>
      <w:r>
        <w:rPr>
          <w:spacing w:val="7"/>
        </w:rPr>
        <w:t> </w:t>
      </w:r>
      <w:r>
        <w:rPr/>
        <w:t>Parque</w:t>
      </w:r>
      <w:r>
        <w:rPr>
          <w:spacing w:val="7"/>
        </w:rPr>
        <w:t> </w:t>
      </w:r>
      <w:r>
        <w:rPr>
          <w:spacing w:val="-2"/>
        </w:rPr>
        <w:t>Linear:</w:t>
      </w:r>
    </w:p>
    <w:p>
      <w:pPr>
        <w:pStyle w:val="ListParagraph"/>
        <w:numPr>
          <w:ilvl w:val="0"/>
          <w:numId w:val="17"/>
        </w:numPr>
        <w:tabs>
          <w:tab w:pos="930" w:val="left" w:leader="none"/>
        </w:tabs>
        <w:spacing w:line="240" w:lineRule="auto" w:before="242" w:after="0"/>
        <w:ind w:left="930" w:right="0" w:hanging="107"/>
        <w:jc w:val="left"/>
        <w:rPr>
          <w:sz w:val="22"/>
        </w:rPr>
      </w:pPr>
      <w:r>
        <w:rPr>
          <w:sz w:val="22"/>
        </w:rPr>
        <w:t>-</w:t>
      </w:r>
      <w:r>
        <w:rPr>
          <w:spacing w:val="7"/>
          <w:sz w:val="22"/>
        </w:rPr>
        <w:t> </w:t>
      </w:r>
      <w:r>
        <w:rPr>
          <w:sz w:val="22"/>
        </w:rPr>
        <w:t>manter</w:t>
      </w:r>
      <w:r>
        <w:rPr>
          <w:spacing w:val="8"/>
          <w:sz w:val="22"/>
        </w:rPr>
        <w:t> </w:t>
      </w:r>
      <w:r>
        <w:rPr>
          <w:sz w:val="22"/>
        </w:rPr>
        <w:t>continuidade</w:t>
      </w:r>
      <w:r>
        <w:rPr>
          <w:spacing w:val="9"/>
          <w:sz w:val="22"/>
        </w:rPr>
        <w:t> </w:t>
      </w:r>
      <w:r>
        <w:rPr>
          <w:sz w:val="22"/>
        </w:rPr>
        <w:t>paisagística</w:t>
      </w:r>
      <w:r>
        <w:rPr>
          <w:spacing w:val="8"/>
          <w:sz w:val="22"/>
        </w:rPr>
        <w:t> </w:t>
      </w:r>
      <w:r>
        <w:rPr>
          <w:sz w:val="22"/>
        </w:rPr>
        <w:t>e</w:t>
      </w:r>
      <w:r>
        <w:rPr>
          <w:spacing w:val="9"/>
          <w:sz w:val="22"/>
        </w:rPr>
        <w:t> </w:t>
      </w:r>
      <w:r>
        <w:rPr>
          <w:sz w:val="22"/>
        </w:rPr>
        <w:t>funcional</w:t>
      </w:r>
      <w:r>
        <w:rPr>
          <w:spacing w:val="8"/>
          <w:sz w:val="22"/>
        </w:rPr>
        <w:t> </w:t>
      </w:r>
      <w:r>
        <w:rPr>
          <w:sz w:val="22"/>
        </w:rPr>
        <w:t>ao</w:t>
      </w:r>
      <w:r>
        <w:rPr>
          <w:spacing w:val="8"/>
          <w:sz w:val="22"/>
        </w:rPr>
        <w:t> </w:t>
      </w:r>
      <w:r>
        <w:rPr>
          <w:sz w:val="22"/>
        </w:rPr>
        <w:t>longo</w:t>
      </w:r>
      <w:r>
        <w:rPr>
          <w:spacing w:val="9"/>
          <w:sz w:val="22"/>
        </w:rPr>
        <w:t> </w:t>
      </w:r>
      <w:r>
        <w:rPr>
          <w:sz w:val="22"/>
        </w:rPr>
        <w:t>de</w:t>
      </w:r>
      <w:r>
        <w:rPr>
          <w:spacing w:val="9"/>
          <w:sz w:val="22"/>
        </w:rPr>
        <w:t> </w:t>
      </w:r>
      <w:r>
        <w:rPr>
          <w:sz w:val="22"/>
        </w:rPr>
        <w:t>sua</w:t>
      </w:r>
      <w:r>
        <w:rPr>
          <w:spacing w:val="9"/>
          <w:sz w:val="22"/>
        </w:rPr>
        <w:t> </w:t>
      </w:r>
      <w:r>
        <w:rPr>
          <w:spacing w:val="-2"/>
          <w:sz w:val="22"/>
        </w:rPr>
        <w:t>extensão;</w:t>
      </w:r>
    </w:p>
    <w:p>
      <w:pPr>
        <w:pStyle w:val="ListParagraph"/>
        <w:numPr>
          <w:ilvl w:val="0"/>
          <w:numId w:val="17"/>
        </w:numPr>
        <w:tabs>
          <w:tab w:pos="986" w:val="left" w:leader="none"/>
        </w:tabs>
        <w:spacing w:line="240" w:lineRule="auto" w:before="241" w:after="0"/>
        <w:ind w:left="986" w:right="0" w:hanging="163"/>
        <w:jc w:val="left"/>
        <w:rPr>
          <w:sz w:val="22"/>
        </w:rPr>
      </w:pPr>
      <w:r>
        <w:rPr>
          <w:sz w:val="22"/>
        </w:rPr>
        <w:t>-</w:t>
      </w:r>
      <w:r>
        <w:rPr>
          <w:spacing w:val="6"/>
          <w:sz w:val="22"/>
        </w:rPr>
        <w:t> </w:t>
      </w:r>
      <w:r>
        <w:rPr>
          <w:sz w:val="22"/>
        </w:rPr>
        <w:t>implementar,</w:t>
      </w:r>
      <w:r>
        <w:rPr>
          <w:spacing w:val="6"/>
          <w:sz w:val="22"/>
        </w:rPr>
        <w:t> </w:t>
      </w:r>
      <w:r>
        <w:rPr>
          <w:sz w:val="22"/>
        </w:rPr>
        <w:t>por</w:t>
      </w:r>
      <w:r>
        <w:rPr>
          <w:spacing w:val="6"/>
          <w:sz w:val="22"/>
        </w:rPr>
        <w:t> </w:t>
      </w:r>
      <w:r>
        <w:rPr>
          <w:sz w:val="22"/>
        </w:rPr>
        <w:t>meio</w:t>
      </w:r>
      <w:r>
        <w:rPr>
          <w:spacing w:val="7"/>
          <w:sz w:val="22"/>
        </w:rPr>
        <w:t> </w:t>
      </w:r>
      <w:r>
        <w:rPr>
          <w:sz w:val="22"/>
        </w:rPr>
        <w:t>de</w:t>
      </w:r>
      <w:r>
        <w:rPr>
          <w:spacing w:val="7"/>
          <w:sz w:val="22"/>
        </w:rPr>
        <w:t> </w:t>
      </w:r>
      <w:r>
        <w:rPr>
          <w:sz w:val="22"/>
        </w:rPr>
        <w:t>plantio,</w:t>
      </w:r>
      <w:r>
        <w:rPr>
          <w:spacing w:val="6"/>
          <w:sz w:val="22"/>
        </w:rPr>
        <w:t> </w:t>
      </w:r>
      <w:r>
        <w:rPr>
          <w:sz w:val="22"/>
        </w:rPr>
        <w:t>espécies</w:t>
      </w:r>
      <w:r>
        <w:rPr>
          <w:spacing w:val="7"/>
          <w:sz w:val="22"/>
        </w:rPr>
        <w:t> </w:t>
      </w:r>
      <w:r>
        <w:rPr>
          <w:sz w:val="22"/>
        </w:rPr>
        <w:t>vegetais</w:t>
      </w:r>
      <w:r>
        <w:rPr>
          <w:spacing w:val="7"/>
          <w:sz w:val="22"/>
        </w:rPr>
        <w:t> </w:t>
      </w:r>
      <w:r>
        <w:rPr>
          <w:spacing w:val="-2"/>
          <w:sz w:val="22"/>
        </w:rPr>
        <w:t>nativas;</w:t>
      </w:r>
    </w:p>
    <w:p>
      <w:pPr>
        <w:pStyle w:val="ListParagraph"/>
        <w:numPr>
          <w:ilvl w:val="0"/>
          <w:numId w:val="17"/>
        </w:numPr>
        <w:tabs>
          <w:tab w:pos="1043" w:val="left" w:leader="none"/>
        </w:tabs>
        <w:spacing w:line="240" w:lineRule="auto" w:before="242" w:after="0"/>
        <w:ind w:left="1043" w:right="0" w:hanging="220"/>
        <w:jc w:val="left"/>
        <w:rPr>
          <w:sz w:val="22"/>
        </w:rPr>
      </w:pPr>
      <w:r>
        <w:rPr>
          <w:sz w:val="22"/>
        </w:rPr>
        <w:drawing>
          <wp:anchor distT="0" distB="0" distL="0" distR="0" allowOverlap="1" layoutInCell="1" locked="0" behindDoc="0" simplePos="0" relativeHeight="15735296">
            <wp:simplePos x="0" y="0"/>
            <wp:positionH relativeFrom="page">
              <wp:posOffset>7213090</wp:posOffset>
            </wp:positionH>
            <wp:positionV relativeFrom="paragraph">
              <wp:posOffset>405337</wp:posOffset>
            </wp:positionV>
            <wp:extent cx="342900" cy="3616043"/>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w:t>
      </w:r>
      <w:r>
        <w:rPr>
          <w:spacing w:val="6"/>
          <w:sz w:val="22"/>
        </w:rPr>
        <w:t> </w:t>
      </w:r>
      <w:r>
        <w:rPr>
          <w:sz w:val="22"/>
        </w:rPr>
        <w:t>implementar</w:t>
      </w:r>
      <w:r>
        <w:rPr>
          <w:spacing w:val="9"/>
          <w:sz w:val="22"/>
        </w:rPr>
        <w:t> </w:t>
      </w:r>
      <w:r>
        <w:rPr>
          <w:sz w:val="22"/>
        </w:rPr>
        <w:t>soluções</w:t>
      </w:r>
      <w:r>
        <w:rPr>
          <w:spacing w:val="10"/>
          <w:sz w:val="22"/>
        </w:rPr>
        <w:t> </w:t>
      </w:r>
      <w:r>
        <w:rPr>
          <w:sz w:val="22"/>
        </w:rPr>
        <w:t>de</w:t>
      </w:r>
      <w:r>
        <w:rPr>
          <w:spacing w:val="10"/>
          <w:sz w:val="22"/>
        </w:rPr>
        <w:t> </w:t>
      </w:r>
      <w:r>
        <w:rPr>
          <w:sz w:val="22"/>
        </w:rPr>
        <w:t>drenagem</w:t>
      </w:r>
      <w:r>
        <w:rPr>
          <w:spacing w:val="12"/>
          <w:sz w:val="22"/>
        </w:rPr>
        <w:t> </w:t>
      </w:r>
      <w:r>
        <w:rPr>
          <w:sz w:val="22"/>
        </w:rPr>
        <w:t>baseadas</w:t>
      </w:r>
      <w:r>
        <w:rPr>
          <w:spacing w:val="10"/>
          <w:sz w:val="22"/>
        </w:rPr>
        <w:t> </w:t>
      </w:r>
      <w:r>
        <w:rPr>
          <w:sz w:val="22"/>
        </w:rPr>
        <w:t>na</w:t>
      </w:r>
      <w:r>
        <w:rPr>
          <w:spacing w:val="10"/>
          <w:sz w:val="22"/>
        </w:rPr>
        <w:t> </w:t>
      </w:r>
      <w:r>
        <w:rPr>
          <w:sz w:val="22"/>
        </w:rPr>
        <w:t>natureza</w:t>
      </w:r>
      <w:r>
        <w:rPr>
          <w:spacing w:val="10"/>
          <w:sz w:val="22"/>
        </w:rPr>
        <w:t> </w:t>
      </w:r>
      <w:r>
        <w:rPr>
          <w:spacing w:val="-2"/>
          <w:sz w:val="22"/>
        </w:rPr>
        <w:t>(SbN);</w:t>
      </w:r>
    </w:p>
    <w:p>
      <w:pPr>
        <w:pStyle w:val="ListParagraph"/>
        <w:numPr>
          <w:ilvl w:val="0"/>
          <w:numId w:val="17"/>
        </w:numPr>
        <w:tabs>
          <w:tab w:pos="1058" w:val="left" w:leader="none"/>
        </w:tabs>
        <w:spacing w:line="240" w:lineRule="auto" w:before="256" w:after="0"/>
        <w:ind w:left="1058" w:right="0" w:hanging="235"/>
        <w:jc w:val="left"/>
        <w:rPr>
          <w:sz w:val="22"/>
        </w:rPr>
      </w:pPr>
      <w:r>
        <w:rPr>
          <w:sz w:val="22"/>
        </w:rPr>
        <w:t>-</w:t>
      </w:r>
      <w:r>
        <w:rPr>
          <w:spacing w:val="4"/>
          <w:sz w:val="22"/>
        </w:rPr>
        <w:t> </w:t>
      </w:r>
      <w:r>
        <w:rPr>
          <w:sz w:val="22"/>
        </w:rPr>
        <w:t>prever</w:t>
      </w:r>
      <w:r>
        <w:rPr>
          <w:spacing w:val="6"/>
          <w:sz w:val="22"/>
        </w:rPr>
        <w:t> </w:t>
      </w:r>
      <w:r>
        <w:rPr>
          <w:sz w:val="22"/>
        </w:rPr>
        <w:t>equipamentos</w:t>
      </w:r>
      <w:r>
        <w:rPr>
          <w:spacing w:val="7"/>
          <w:sz w:val="22"/>
        </w:rPr>
        <w:t> </w:t>
      </w:r>
      <w:r>
        <w:rPr>
          <w:sz w:val="22"/>
        </w:rPr>
        <w:t>de</w:t>
      </w:r>
      <w:r>
        <w:rPr>
          <w:spacing w:val="7"/>
          <w:sz w:val="22"/>
        </w:rPr>
        <w:t> </w:t>
      </w:r>
      <w:r>
        <w:rPr>
          <w:sz w:val="22"/>
        </w:rPr>
        <w:t>lazer</w:t>
      </w:r>
      <w:r>
        <w:rPr>
          <w:spacing w:val="7"/>
          <w:sz w:val="22"/>
        </w:rPr>
        <w:t> </w:t>
      </w:r>
      <w:r>
        <w:rPr>
          <w:sz w:val="22"/>
        </w:rPr>
        <w:t>e</w:t>
      </w:r>
      <w:r>
        <w:rPr>
          <w:spacing w:val="7"/>
          <w:sz w:val="22"/>
        </w:rPr>
        <w:t> </w:t>
      </w:r>
      <w:r>
        <w:rPr>
          <w:sz w:val="22"/>
        </w:rPr>
        <w:t>recreação</w:t>
      </w:r>
      <w:r>
        <w:rPr>
          <w:spacing w:val="7"/>
          <w:sz w:val="22"/>
        </w:rPr>
        <w:t> </w:t>
      </w:r>
      <w:r>
        <w:rPr>
          <w:sz w:val="22"/>
        </w:rPr>
        <w:t>integrados</w:t>
      </w:r>
      <w:r>
        <w:rPr>
          <w:spacing w:val="7"/>
          <w:sz w:val="22"/>
        </w:rPr>
        <w:t> </w:t>
      </w:r>
      <w:r>
        <w:rPr>
          <w:sz w:val="22"/>
        </w:rPr>
        <w:t>à</w:t>
      </w:r>
      <w:r>
        <w:rPr>
          <w:spacing w:val="8"/>
          <w:sz w:val="22"/>
        </w:rPr>
        <w:t> </w:t>
      </w:r>
      <w:r>
        <w:rPr>
          <w:spacing w:val="-2"/>
          <w:sz w:val="22"/>
        </w:rPr>
        <w:t>paisagem;</w:t>
      </w:r>
    </w:p>
    <w:p>
      <w:pPr>
        <w:pStyle w:val="ListParagraph"/>
        <w:numPr>
          <w:ilvl w:val="0"/>
          <w:numId w:val="17"/>
        </w:numPr>
        <w:tabs>
          <w:tab w:pos="1001" w:val="left" w:leader="none"/>
        </w:tabs>
        <w:spacing w:line="240" w:lineRule="auto" w:before="242" w:after="0"/>
        <w:ind w:left="1001" w:right="0" w:hanging="178"/>
        <w:jc w:val="left"/>
        <w:rPr>
          <w:sz w:val="22"/>
        </w:rPr>
      </w:pPr>
      <w:r>
        <w:rPr>
          <w:sz w:val="22"/>
        </w:rPr>
        <w:t>-</w:t>
      </w:r>
      <w:r>
        <w:rPr>
          <w:spacing w:val="3"/>
          <w:sz w:val="22"/>
        </w:rPr>
        <w:t> </w:t>
      </w:r>
      <w:r>
        <w:rPr>
          <w:sz w:val="22"/>
        </w:rPr>
        <w:t>proteger</w:t>
      </w:r>
      <w:r>
        <w:rPr>
          <w:spacing w:val="5"/>
          <w:sz w:val="22"/>
        </w:rPr>
        <w:t> </w:t>
      </w:r>
      <w:r>
        <w:rPr>
          <w:sz w:val="22"/>
        </w:rPr>
        <w:t>os</w:t>
      </w:r>
      <w:r>
        <w:rPr>
          <w:spacing w:val="6"/>
          <w:sz w:val="22"/>
        </w:rPr>
        <w:t> </w:t>
      </w:r>
      <w:r>
        <w:rPr>
          <w:sz w:val="22"/>
        </w:rPr>
        <w:t>cursos</w:t>
      </w:r>
      <w:r>
        <w:rPr>
          <w:spacing w:val="7"/>
          <w:sz w:val="22"/>
        </w:rPr>
        <w:t> </w:t>
      </w:r>
      <w:r>
        <w:rPr>
          <w:sz w:val="22"/>
        </w:rPr>
        <w:t>d’água</w:t>
      </w:r>
      <w:r>
        <w:rPr>
          <w:spacing w:val="6"/>
          <w:sz w:val="22"/>
        </w:rPr>
        <w:t> </w:t>
      </w:r>
      <w:r>
        <w:rPr>
          <w:sz w:val="22"/>
        </w:rPr>
        <w:t>e</w:t>
      </w:r>
      <w:r>
        <w:rPr>
          <w:spacing w:val="6"/>
          <w:sz w:val="22"/>
        </w:rPr>
        <w:t> </w:t>
      </w:r>
      <w:r>
        <w:rPr>
          <w:sz w:val="22"/>
        </w:rPr>
        <w:t>as</w:t>
      </w:r>
      <w:r>
        <w:rPr>
          <w:spacing w:val="6"/>
          <w:sz w:val="22"/>
        </w:rPr>
        <w:t> </w:t>
      </w:r>
      <w:r>
        <w:rPr>
          <w:sz w:val="22"/>
        </w:rPr>
        <w:t>Áreas</w:t>
      </w:r>
      <w:r>
        <w:rPr>
          <w:spacing w:val="7"/>
          <w:sz w:val="22"/>
        </w:rPr>
        <w:t> </w:t>
      </w:r>
      <w:r>
        <w:rPr>
          <w:sz w:val="22"/>
        </w:rPr>
        <w:t>de</w:t>
      </w:r>
      <w:r>
        <w:rPr>
          <w:spacing w:val="6"/>
          <w:sz w:val="22"/>
        </w:rPr>
        <w:t> </w:t>
      </w:r>
      <w:r>
        <w:rPr>
          <w:sz w:val="22"/>
        </w:rPr>
        <w:t>Preservação</w:t>
      </w:r>
      <w:r>
        <w:rPr>
          <w:spacing w:val="6"/>
          <w:sz w:val="22"/>
        </w:rPr>
        <w:t> </w:t>
      </w:r>
      <w:r>
        <w:rPr>
          <w:sz w:val="22"/>
        </w:rPr>
        <w:t>Permanente</w:t>
      </w:r>
      <w:r>
        <w:rPr>
          <w:spacing w:val="7"/>
          <w:sz w:val="22"/>
        </w:rPr>
        <w:t> </w:t>
      </w:r>
      <w:r>
        <w:rPr>
          <w:spacing w:val="-2"/>
          <w:sz w:val="22"/>
        </w:rPr>
        <w:t>(APP).</w:t>
      </w:r>
    </w:p>
    <w:p>
      <w:pPr>
        <w:pStyle w:val="BodyText"/>
        <w:spacing w:line="280" w:lineRule="auto" w:before="241"/>
        <w:ind w:left="3946" w:right="4576" w:firstLine="243"/>
        <w:jc w:val="left"/>
      </w:pPr>
      <w:r>
        <w:rPr/>
        <w:t>Subseção VII Das</w:t>
      </w:r>
      <w:r>
        <w:rPr>
          <w:spacing w:val="-5"/>
        </w:rPr>
        <w:t> </w:t>
      </w:r>
      <w:r>
        <w:rPr/>
        <w:t>Praças</w:t>
      </w:r>
      <w:r>
        <w:rPr>
          <w:spacing w:val="-5"/>
        </w:rPr>
        <w:t> </w:t>
      </w:r>
      <w:r>
        <w:rPr/>
        <w:t>Cívicas</w:t>
      </w:r>
    </w:p>
    <w:p>
      <w:pPr>
        <w:pStyle w:val="BodyText"/>
        <w:spacing w:line="280" w:lineRule="auto"/>
        <w:ind w:right="783"/>
      </w:pPr>
      <w:r>
        <w:rPr/>
        <w:t>Art. 45. As Praças Cívicas integram o sistema de espaços públicos estruturantes da Nova Centralidade e têm a função de oferecer suporte ao encontro e à convivência da comunidade, articulando a Macroestrutura Viária (MV), os Corredores de Urbanidade e os Equipamentos Urbanos </w:t>
      </w:r>
      <w:r>
        <w:rPr>
          <w:spacing w:val="-2"/>
        </w:rPr>
        <w:t>Estruturantes.</w:t>
      </w:r>
    </w:p>
    <w:p>
      <w:pPr>
        <w:pStyle w:val="BodyText"/>
        <w:spacing w:before="198"/>
        <w:ind w:left="823" w:right="0" w:firstLine="0"/>
        <w:jc w:val="left"/>
      </w:pPr>
      <w:r>
        <w:rPr/>
        <w:t>Art.</w:t>
      </w:r>
      <w:r>
        <w:rPr>
          <w:spacing w:val="3"/>
        </w:rPr>
        <w:t> </w:t>
      </w:r>
      <w:r>
        <w:rPr/>
        <w:t>46.</w:t>
      </w:r>
      <w:r>
        <w:rPr>
          <w:spacing w:val="5"/>
        </w:rPr>
        <w:t> </w:t>
      </w:r>
      <w:r>
        <w:rPr/>
        <w:t>São</w:t>
      </w:r>
      <w:r>
        <w:rPr>
          <w:spacing w:val="6"/>
        </w:rPr>
        <w:t> </w:t>
      </w:r>
      <w:r>
        <w:rPr/>
        <w:t>diretrizes</w:t>
      </w:r>
      <w:r>
        <w:rPr>
          <w:spacing w:val="7"/>
        </w:rPr>
        <w:t> </w:t>
      </w:r>
      <w:r>
        <w:rPr/>
        <w:t>para</w:t>
      </w:r>
      <w:r>
        <w:rPr>
          <w:spacing w:val="6"/>
        </w:rPr>
        <w:t> </w:t>
      </w:r>
      <w:r>
        <w:rPr/>
        <w:t>o</w:t>
      </w:r>
      <w:r>
        <w:rPr>
          <w:spacing w:val="6"/>
        </w:rPr>
        <w:t> </w:t>
      </w:r>
      <w:r>
        <w:rPr/>
        <w:t>uso</w:t>
      </w:r>
      <w:r>
        <w:rPr>
          <w:spacing w:val="7"/>
        </w:rPr>
        <w:t> </w:t>
      </w:r>
      <w:r>
        <w:rPr/>
        <w:t>e</w:t>
      </w:r>
      <w:r>
        <w:rPr>
          <w:spacing w:val="6"/>
        </w:rPr>
        <w:t> </w:t>
      </w:r>
      <w:r>
        <w:rPr/>
        <w:t>a</w:t>
      </w:r>
      <w:r>
        <w:rPr>
          <w:spacing w:val="6"/>
        </w:rPr>
        <w:t> </w:t>
      </w:r>
      <w:r>
        <w:rPr/>
        <w:t>ocupação</w:t>
      </w:r>
      <w:r>
        <w:rPr>
          <w:spacing w:val="7"/>
        </w:rPr>
        <w:t> </w:t>
      </w:r>
      <w:r>
        <w:rPr/>
        <w:t>das</w:t>
      </w:r>
      <w:r>
        <w:rPr>
          <w:spacing w:val="6"/>
        </w:rPr>
        <w:t> </w:t>
      </w:r>
      <w:r>
        <w:rPr/>
        <w:t>Praças</w:t>
      </w:r>
      <w:r>
        <w:rPr>
          <w:spacing w:val="7"/>
        </w:rPr>
        <w:t> </w:t>
      </w:r>
      <w:r>
        <w:rPr>
          <w:spacing w:val="-2"/>
        </w:rPr>
        <w:t>Cívicas</w:t>
      </w:r>
    </w:p>
    <w:p>
      <w:pPr>
        <w:pStyle w:val="ListParagraph"/>
        <w:numPr>
          <w:ilvl w:val="0"/>
          <w:numId w:val="18"/>
        </w:numPr>
        <w:tabs>
          <w:tab w:pos="967" w:val="left" w:leader="none"/>
        </w:tabs>
        <w:spacing w:line="280" w:lineRule="auto" w:before="241" w:after="0"/>
        <w:ind w:left="114" w:right="784" w:firstLine="708"/>
        <w:jc w:val="both"/>
        <w:rPr>
          <w:sz w:val="22"/>
        </w:rPr>
      </w:pPr>
      <w:r>
        <w:rPr>
          <w:sz w:val="22"/>
        </w:rPr>
        <w:t>– promover a integração funcional entre os espaços públicos, os Equipamentos Urbanos Estruturantes e os Corredores de Urbanidade;</w:t>
      </w:r>
    </w:p>
    <w:p>
      <w:pPr>
        <w:pStyle w:val="ListParagraph"/>
        <w:numPr>
          <w:ilvl w:val="0"/>
          <w:numId w:val="18"/>
        </w:numPr>
        <w:tabs>
          <w:tab w:pos="1004" w:val="left" w:leader="none"/>
        </w:tabs>
        <w:spacing w:line="280" w:lineRule="auto" w:before="197" w:after="0"/>
        <w:ind w:left="114" w:right="783" w:firstLine="708"/>
        <w:jc w:val="both"/>
        <w:rPr>
          <w:sz w:val="22"/>
        </w:rPr>
      </w:pPr>
      <w:r>
        <w:rPr>
          <w:sz w:val="22"/>
        </w:rPr>
        <w:t>– incentivar a implantação de usos mistos e atividades no térreo das edificações lindeiras, assegurando fachadas ativas e a vitalidade dos espaços públicos ao longo do dia;</w:t>
      </w:r>
    </w:p>
    <w:p>
      <w:pPr>
        <w:pStyle w:val="ListParagraph"/>
        <w:numPr>
          <w:ilvl w:val="0"/>
          <w:numId w:val="18"/>
        </w:numPr>
        <w:tabs>
          <w:tab w:pos="1080" w:val="left" w:leader="none"/>
        </w:tabs>
        <w:spacing w:line="280" w:lineRule="auto" w:before="196" w:after="0"/>
        <w:ind w:left="114" w:right="783" w:firstLine="708"/>
        <w:jc w:val="both"/>
        <w:rPr>
          <w:sz w:val="22"/>
        </w:rPr>
      </w:pPr>
      <w:r>
        <w:rPr>
          <w:sz w:val="22"/>
        </w:rPr>
        <w:t>– garantir desenho urbano qualificado, com áreas sombreadas, acessibilidade universal, mobiliário urbano e infraestrutura de apoio compatíveis com a permanência e a fruição pública;</w:t>
      </w:r>
    </w:p>
    <w:p>
      <w:pPr>
        <w:pStyle w:val="ListParagraph"/>
        <w:numPr>
          <w:ilvl w:val="0"/>
          <w:numId w:val="18"/>
        </w:numPr>
        <w:tabs>
          <w:tab w:pos="1139" w:val="left" w:leader="none"/>
        </w:tabs>
        <w:spacing w:line="280" w:lineRule="auto" w:before="197" w:after="0"/>
        <w:ind w:left="114" w:right="783" w:firstLine="708"/>
        <w:jc w:val="left"/>
        <w:rPr>
          <w:sz w:val="22"/>
        </w:rPr>
      </w:pPr>
      <w:r>
        <w:rPr>
          <w:sz w:val="22"/>
        </w:rPr>
        <w:t>–</w:t>
      </w:r>
      <w:r>
        <w:rPr>
          <w:spacing w:val="80"/>
          <w:sz w:val="22"/>
        </w:rPr>
        <w:t> </w:t>
      </w:r>
      <w:r>
        <w:rPr>
          <w:sz w:val="22"/>
        </w:rPr>
        <w:t>assegurar</w:t>
      </w:r>
      <w:r>
        <w:rPr>
          <w:spacing w:val="80"/>
          <w:sz w:val="22"/>
        </w:rPr>
        <w:t> </w:t>
      </w:r>
      <w:r>
        <w:rPr>
          <w:sz w:val="22"/>
        </w:rPr>
        <w:t>flexibilidade</w:t>
      </w:r>
      <w:r>
        <w:rPr>
          <w:spacing w:val="80"/>
          <w:sz w:val="22"/>
        </w:rPr>
        <w:t> </w:t>
      </w:r>
      <w:r>
        <w:rPr>
          <w:sz w:val="22"/>
        </w:rPr>
        <w:t>espacial</w:t>
      </w:r>
      <w:r>
        <w:rPr>
          <w:spacing w:val="80"/>
          <w:sz w:val="22"/>
        </w:rPr>
        <w:t> </w:t>
      </w:r>
      <w:r>
        <w:rPr>
          <w:sz w:val="22"/>
        </w:rPr>
        <w:t>para</w:t>
      </w:r>
      <w:r>
        <w:rPr>
          <w:spacing w:val="80"/>
          <w:sz w:val="22"/>
        </w:rPr>
        <w:t> </w:t>
      </w:r>
      <w:r>
        <w:rPr>
          <w:sz w:val="22"/>
        </w:rPr>
        <w:t>a</w:t>
      </w:r>
      <w:r>
        <w:rPr>
          <w:spacing w:val="80"/>
          <w:sz w:val="22"/>
        </w:rPr>
        <w:t> </w:t>
      </w:r>
      <w:r>
        <w:rPr>
          <w:sz w:val="22"/>
        </w:rPr>
        <w:t>realização</w:t>
      </w:r>
      <w:r>
        <w:rPr>
          <w:spacing w:val="80"/>
          <w:sz w:val="22"/>
        </w:rPr>
        <w:t> </w:t>
      </w:r>
      <w:r>
        <w:rPr>
          <w:sz w:val="22"/>
        </w:rPr>
        <w:t>de</w:t>
      </w:r>
      <w:r>
        <w:rPr>
          <w:spacing w:val="80"/>
          <w:sz w:val="22"/>
        </w:rPr>
        <w:t> </w:t>
      </w:r>
      <w:r>
        <w:rPr>
          <w:sz w:val="22"/>
        </w:rPr>
        <w:t>feiras,</w:t>
      </w:r>
      <w:r>
        <w:rPr>
          <w:spacing w:val="80"/>
          <w:sz w:val="22"/>
        </w:rPr>
        <w:t> </w:t>
      </w:r>
      <w:r>
        <w:rPr>
          <w:sz w:val="22"/>
        </w:rPr>
        <w:t>eventos</w:t>
      </w:r>
      <w:r>
        <w:rPr>
          <w:spacing w:val="80"/>
          <w:sz w:val="22"/>
        </w:rPr>
        <w:t> </w:t>
      </w:r>
      <w:r>
        <w:rPr>
          <w:sz w:val="22"/>
        </w:rPr>
        <w:t>temporários, atividades culturais, gastronômicas e usos coletivos diversos;</w:t>
      </w:r>
    </w:p>
    <w:p>
      <w:pPr>
        <w:pStyle w:val="ListParagraph"/>
        <w:numPr>
          <w:ilvl w:val="0"/>
          <w:numId w:val="18"/>
        </w:numPr>
        <w:tabs>
          <w:tab w:pos="1063" w:val="left" w:leader="none"/>
        </w:tabs>
        <w:spacing w:line="280" w:lineRule="auto" w:before="196" w:after="0"/>
        <w:ind w:left="114" w:right="784" w:firstLine="708"/>
        <w:jc w:val="left"/>
        <w:rPr>
          <w:sz w:val="22"/>
        </w:rPr>
      </w:pPr>
      <w:r>
        <w:rPr>
          <w:sz w:val="22"/>
        </w:rPr>
        <w:t>–</w:t>
      </w:r>
      <w:r>
        <w:rPr>
          <w:spacing w:val="71"/>
          <w:sz w:val="22"/>
        </w:rPr>
        <w:t> </w:t>
      </w:r>
      <w:r>
        <w:rPr>
          <w:sz w:val="22"/>
        </w:rPr>
        <w:t>priorizar</w:t>
      </w:r>
      <w:r>
        <w:rPr>
          <w:spacing w:val="69"/>
          <w:sz w:val="22"/>
        </w:rPr>
        <w:t> </w:t>
      </w:r>
      <w:r>
        <w:rPr>
          <w:sz w:val="22"/>
        </w:rPr>
        <w:t>a</w:t>
      </w:r>
      <w:r>
        <w:rPr>
          <w:spacing w:val="71"/>
          <w:sz w:val="22"/>
        </w:rPr>
        <w:t> </w:t>
      </w:r>
      <w:r>
        <w:rPr>
          <w:sz w:val="22"/>
        </w:rPr>
        <w:t>mobilidade</w:t>
      </w:r>
      <w:r>
        <w:rPr>
          <w:spacing w:val="71"/>
          <w:sz w:val="22"/>
        </w:rPr>
        <w:t> </w:t>
      </w:r>
      <w:r>
        <w:rPr>
          <w:sz w:val="22"/>
        </w:rPr>
        <w:t>ativa</w:t>
      </w:r>
      <w:r>
        <w:rPr>
          <w:spacing w:val="71"/>
          <w:sz w:val="22"/>
        </w:rPr>
        <w:t> </w:t>
      </w:r>
      <w:r>
        <w:rPr>
          <w:sz w:val="22"/>
        </w:rPr>
        <w:t>e</w:t>
      </w:r>
      <w:r>
        <w:rPr>
          <w:spacing w:val="71"/>
          <w:sz w:val="22"/>
        </w:rPr>
        <w:t> </w:t>
      </w:r>
      <w:r>
        <w:rPr>
          <w:sz w:val="22"/>
        </w:rPr>
        <w:t>a</w:t>
      </w:r>
      <w:r>
        <w:rPr>
          <w:spacing w:val="71"/>
          <w:sz w:val="22"/>
        </w:rPr>
        <w:t> </w:t>
      </w:r>
      <w:r>
        <w:rPr>
          <w:sz w:val="22"/>
        </w:rPr>
        <w:t>circulação</w:t>
      </w:r>
      <w:r>
        <w:rPr>
          <w:spacing w:val="71"/>
          <w:sz w:val="22"/>
        </w:rPr>
        <w:t> </w:t>
      </w:r>
      <w:r>
        <w:rPr>
          <w:sz w:val="22"/>
        </w:rPr>
        <w:t>de</w:t>
      </w:r>
      <w:r>
        <w:rPr>
          <w:spacing w:val="71"/>
          <w:sz w:val="22"/>
        </w:rPr>
        <w:t> </w:t>
      </w:r>
      <w:r>
        <w:rPr>
          <w:sz w:val="22"/>
        </w:rPr>
        <w:t>pedestres,</w:t>
      </w:r>
      <w:r>
        <w:rPr>
          <w:spacing w:val="68"/>
          <w:sz w:val="22"/>
        </w:rPr>
        <w:t> </w:t>
      </w:r>
      <w:r>
        <w:rPr>
          <w:sz w:val="22"/>
        </w:rPr>
        <w:t>integrando</w:t>
      </w:r>
      <w:r>
        <w:rPr>
          <w:spacing w:val="71"/>
          <w:sz w:val="22"/>
        </w:rPr>
        <w:t> </w:t>
      </w:r>
      <w:r>
        <w:rPr>
          <w:sz w:val="22"/>
        </w:rPr>
        <w:t>as</w:t>
      </w:r>
      <w:r>
        <w:rPr>
          <w:spacing w:val="69"/>
          <w:sz w:val="22"/>
        </w:rPr>
        <w:t> </w:t>
      </w:r>
      <w:r>
        <w:rPr>
          <w:sz w:val="22"/>
        </w:rPr>
        <w:t>praças</w:t>
      </w:r>
      <w:r>
        <w:rPr>
          <w:spacing w:val="69"/>
          <w:sz w:val="22"/>
        </w:rPr>
        <w:t> </w:t>
      </w:r>
      <w:r>
        <w:rPr>
          <w:sz w:val="22"/>
        </w:rPr>
        <w:t>aos Corredores de Urbanidade.</w:t>
      </w:r>
    </w:p>
    <w:p>
      <w:pPr>
        <w:pStyle w:val="BodyText"/>
        <w:ind w:left="118" w:right="786" w:firstLine="0"/>
        <w:jc w:val="center"/>
      </w:pPr>
      <w:r>
        <w:rPr/>
        <w:t>Seção</w:t>
      </w:r>
      <w:r>
        <w:rPr>
          <w:spacing w:val="7"/>
        </w:rPr>
        <w:t> </w:t>
      </w:r>
      <w:r>
        <w:rPr>
          <w:spacing w:val="-7"/>
        </w:rPr>
        <w:t>II</w:t>
      </w:r>
    </w:p>
    <w:p>
      <w:pPr>
        <w:pStyle w:val="BodyText"/>
        <w:spacing w:before="47"/>
        <w:ind w:left="116" w:right="786" w:firstLine="0"/>
        <w:jc w:val="center"/>
      </w:pPr>
      <w:r>
        <w:rPr/>
        <w:t>Das</w:t>
      </w:r>
      <w:r>
        <w:rPr>
          <w:spacing w:val="6"/>
        </w:rPr>
        <w:t> </w:t>
      </w:r>
      <w:r>
        <w:rPr/>
        <w:t>Áreas</w:t>
      </w:r>
      <w:r>
        <w:rPr>
          <w:spacing w:val="7"/>
        </w:rPr>
        <w:t> </w:t>
      </w:r>
      <w:r>
        <w:rPr/>
        <w:t>de</w:t>
      </w:r>
      <w:r>
        <w:rPr>
          <w:spacing w:val="7"/>
        </w:rPr>
        <w:t> </w:t>
      </w:r>
      <w:r>
        <w:rPr>
          <w:spacing w:val="-2"/>
        </w:rPr>
        <w:t>Inovação</w:t>
      </w:r>
    </w:p>
    <w:p>
      <w:pPr>
        <w:pStyle w:val="BodyText"/>
        <w:spacing w:line="280" w:lineRule="auto" w:before="241"/>
        <w:ind w:right="783"/>
      </w:pPr>
      <w:r>
        <w:rPr/>
        <w:t>Art. 47. As Áreas de Inovação são polígonos delimitados no Anexo 2 - Macroestrutura Urbana, sendo destinados à concentração incentivada de atividades específicas, constituindo suporte à diversificação da Matriz Econômica de Gramado, sendo os incentivos respectivos posteriormente </w:t>
      </w:r>
      <w:r>
        <w:rPr>
          <w:spacing w:val="-2"/>
        </w:rPr>
        <w:t>regulamentados.</w:t>
      </w:r>
    </w:p>
    <w:p>
      <w:pPr>
        <w:pStyle w:val="BodyText"/>
        <w:spacing w:after="0" w:line="280" w:lineRule="auto"/>
        <w:sectPr>
          <w:pgSz w:w="11900" w:h="16840"/>
          <w:pgMar w:header="390" w:footer="379" w:top="2160" w:bottom="560" w:left="1700" w:right="0"/>
        </w:sectPr>
      </w:pPr>
    </w:p>
    <w:p>
      <w:pPr>
        <w:pStyle w:val="BodyText"/>
        <w:spacing w:before="67"/>
        <w:ind w:left="0" w:right="0" w:firstLine="0"/>
        <w:jc w:val="left"/>
      </w:pPr>
    </w:p>
    <w:p>
      <w:pPr>
        <w:pStyle w:val="BodyText"/>
        <w:spacing w:before="0"/>
        <w:ind w:left="823" w:right="0" w:firstLine="0"/>
        <w:jc w:val="left"/>
      </w:pPr>
      <w:r>
        <w:rPr/>
        <w:t>Parágrafo</w:t>
      </w:r>
      <w:r>
        <w:rPr>
          <w:spacing w:val="7"/>
        </w:rPr>
        <w:t> </w:t>
      </w:r>
      <w:r>
        <w:rPr/>
        <w:t>único.</w:t>
      </w:r>
      <w:r>
        <w:rPr>
          <w:spacing w:val="7"/>
        </w:rPr>
        <w:t> </w:t>
      </w:r>
      <w:r>
        <w:rPr/>
        <w:t>As</w:t>
      </w:r>
      <w:r>
        <w:rPr>
          <w:spacing w:val="7"/>
        </w:rPr>
        <w:t> </w:t>
      </w:r>
      <w:r>
        <w:rPr/>
        <w:t>Áreas</w:t>
      </w:r>
      <w:r>
        <w:rPr>
          <w:spacing w:val="8"/>
        </w:rPr>
        <w:t> </w:t>
      </w:r>
      <w:r>
        <w:rPr/>
        <w:t>de</w:t>
      </w:r>
      <w:r>
        <w:rPr>
          <w:spacing w:val="8"/>
        </w:rPr>
        <w:t> </w:t>
      </w:r>
      <w:r>
        <w:rPr/>
        <w:t>Inovação</w:t>
      </w:r>
      <w:r>
        <w:rPr>
          <w:spacing w:val="7"/>
        </w:rPr>
        <w:t> </w:t>
      </w:r>
      <w:r>
        <w:rPr/>
        <w:t>mencionadas</w:t>
      </w:r>
      <w:r>
        <w:rPr>
          <w:spacing w:val="8"/>
        </w:rPr>
        <w:t> </w:t>
      </w:r>
      <w:r>
        <w:rPr/>
        <w:t>no</w:t>
      </w:r>
      <w:r>
        <w:rPr>
          <w:spacing w:val="8"/>
        </w:rPr>
        <w:t> </w:t>
      </w:r>
      <w:r>
        <w:rPr/>
        <w:t>caput</w:t>
      </w:r>
      <w:r>
        <w:rPr>
          <w:spacing w:val="6"/>
        </w:rPr>
        <w:t> </w:t>
      </w:r>
      <w:r>
        <w:rPr/>
        <w:t>são</w:t>
      </w:r>
      <w:r>
        <w:rPr>
          <w:spacing w:val="8"/>
        </w:rPr>
        <w:t> </w:t>
      </w:r>
      <w:r>
        <w:rPr/>
        <w:t>as</w:t>
      </w:r>
      <w:r>
        <w:rPr>
          <w:spacing w:val="8"/>
        </w:rPr>
        <w:t> </w:t>
      </w:r>
      <w:r>
        <w:rPr>
          <w:spacing w:val="-2"/>
        </w:rPr>
        <w:t>seguintes:</w:t>
      </w:r>
    </w:p>
    <w:p>
      <w:pPr>
        <w:pStyle w:val="ListParagraph"/>
        <w:numPr>
          <w:ilvl w:val="0"/>
          <w:numId w:val="19"/>
        </w:numPr>
        <w:tabs>
          <w:tab w:pos="930" w:val="left" w:leader="none"/>
        </w:tabs>
        <w:spacing w:line="240" w:lineRule="auto" w:before="241" w:after="0"/>
        <w:ind w:left="930" w:right="0" w:hanging="107"/>
        <w:jc w:val="left"/>
        <w:rPr>
          <w:sz w:val="22"/>
        </w:rPr>
      </w:pPr>
      <w:r>
        <w:rPr>
          <w:sz w:val="22"/>
        </w:rPr>
        <w:t>-</w:t>
      </w:r>
      <w:r>
        <w:rPr>
          <w:spacing w:val="5"/>
          <w:sz w:val="22"/>
        </w:rPr>
        <w:t> </w:t>
      </w:r>
      <w:r>
        <w:rPr>
          <w:sz w:val="22"/>
        </w:rPr>
        <w:t>Área</w:t>
      </w:r>
      <w:r>
        <w:rPr>
          <w:spacing w:val="8"/>
          <w:sz w:val="22"/>
        </w:rPr>
        <w:t> </w:t>
      </w:r>
      <w:r>
        <w:rPr>
          <w:sz w:val="22"/>
        </w:rPr>
        <w:t>de</w:t>
      </w:r>
      <w:r>
        <w:rPr>
          <w:spacing w:val="8"/>
          <w:sz w:val="22"/>
        </w:rPr>
        <w:t> </w:t>
      </w:r>
      <w:r>
        <w:rPr>
          <w:sz w:val="22"/>
        </w:rPr>
        <w:t>Inovação</w:t>
      </w:r>
      <w:r>
        <w:rPr>
          <w:spacing w:val="9"/>
          <w:sz w:val="22"/>
        </w:rPr>
        <w:t> </w:t>
      </w:r>
      <w:r>
        <w:rPr>
          <w:sz w:val="22"/>
        </w:rPr>
        <w:t>/</w:t>
      </w:r>
      <w:r>
        <w:rPr>
          <w:spacing w:val="8"/>
          <w:sz w:val="22"/>
        </w:rPr>
        <w:t> </w:t>
      </w:r>
      <w:r>
        <w:rPr>
          <w:sz w:val="22"/>
        </w:rPr>
        <w:t>Educação</w:t>
      </w:r>
      <w:r>
        <w:rPr>
          <w:spacing w:val="8"/>
          <w:sz w:val="22"/>
        </w:rPr>
        <w:t> </w:t>
      </w:r>
      <w:r>
        <w:rPr>
          <w:sz w:val="22"/>
        </w:rPr>
        <w:t>e</w:t>
      </w:r>
      <w:r>
        <w:rPr>
          <w:spacing w:val="9"/>
          <w:sz w:val="22"/>
        </w:rPr>
        <w:t> </w:t>
      </w:r>
      <w:r>
        <w:rPr>
          <w:sz w:val="22"/>
        </w:rPr>
        <w:t>Sustentabilidade</w:t>
      </w:r>
      <w:r>
        <w:rPr>
          <w:spacing w:val="8"/>
          <w:sz w:val="22"/>
        </w:rPr>
        <w:t> </w:t>
      </w:r>
      <w:r>
        <w:rPr>
          <w:sz w:val="22"/>
        </w:rPr>
        <w:t>Ambiental:</w:t>
      </w:r>
      <w:r>
        <w:rPr>
          <w:spacing w:val="7"/>
          <w:sz w:val="22"/>
        </w:rPr>
        <w:t> </w:t>
      </w:r>
      <w:r>
        <w:rPr>
          <w:sz w:val="22"/>
        </w:rPr>
        <w:t>Complexo</w:t>
      </w:r>
      <w:r>
        <w:rPr>
          <w:spacing w:val="9"/>
          <w:sz w:val="22"/>
        </w:rPr>
        <w:t> </w:t>
      </w:r>
      <w:r>
        <w:rPr>
          <w:spacing w:val="-2"/>
          <w:sz w:val="22"/>
        </w:rPr>
        <w:t>Educacional;</w:t>
      </w:r>
    </w:p>
    <w:p>
      <w:pPr>
        <w:pStyle w:val="ListParagraph"/>
        <w:numPr>
          <w:ilvl w:val="0"/>
          <w:numId w:val="19"/>
        </w:numPr>
        <w:tabs>
          <w:tab w:pos="986" w:val="left" w:leader="none"/>
        </w:tabs>
        <w:spacing w:line="240" w:lineRule="auto" w:before="242" w:after="0"/>
        <w:ind w:left="986" w:right="0" w:hanging="163"/>
        <w:jc w:val="left"/>
        <w:rPr>
          <w:sz w:val="22"/>
        </w:rPr>
      </w:pPr>
      <w:r>
        <w:rPr>
          <w:sz w:val="22"/>
        </w:rPr>
        <w:t>-</w:t>
      </w:r>
      <w:r>
        <w:rPr>
          <w:spacing w:val="5"/>
          <w:sz w:val="22"/>
        </w:rPr>
        <w:t> </w:t>
      </w:r>
      <w:r>
        <w:rPr>
          <w:sz w:val="22"/>
        </w:rPr>
        <w:t>Área</w:t>
      </w:r>
      <w:r>
        <w:rPr>
          <w:spacing w:val="7"/>
          <w:sz w:val="22"/>
        </w:rPr>
        <w:t> </w:t>
      </w:r>
      <w:r>
        <w:rPr>
          <w:sz w:val="22"/>
        </w:rPr>
        <w:t>de</w:t>
      </w:r>
      <w:r>
        <w:rPr>
          <w:spacing w:val="7"/>
          <w:sz w:val="22"/>
        </w:rPr>
        <w:t> </w:t>
      </w:r>
      <w:r>
        <w:rPr>
          <w:sz w:val="22"/>
        </w:rPr>
        <w:t>Inovação</w:t>
      </w:r>
      <w:r>
        <w:rPr>
          <w:spacing w:val="6"/>
          <w:sz w:val="22"/>
        </w:rPr>
        <w:t> </w:t>
      </w:r>
      <w:r>
        <w:rPr>
          <w:sz w:val="22"/>
        </w:rPr>
        <w:t>/</w:t>
      </w:r>
      <w:r>
        <w:rPr>
          <w:spacing w:val="7"/>
          <w:sz w:val="22"/>
        </w:rPr>
        <w:t> </w:t>
      </w:r>
      <w:r>
        <w:rPr>
          <w:sz w:val="22"/>
        </w:rPr>
        <w:t>Indústria</w:t>
      </w:r>
      <w:r>
        <w:rPr>
          <w:spacing w:val="7"/>
          <w:sz w:val="22"/>
        </w:rPr>
        <w:t> </w:t>
      </w:r>
      <w:r>
        <w:rPr>
          <w:sz w:val="22"/>
        </w:rPr>
        <w:t>Criativa:</w:t>
      </w:r>
      <w:r>
        <w:rPr>
          <w:spacing w:val="5"/>
          <w:sz w:val="22"/>
        </w:rPr>
        <w:t> </w:t>
      </w:r>
      <w:r>
        <w:rPr>
          <w:sz w:val="22"/>
        </w:rPr>
        <w:t>Complexo</w:t>
      </w:r>
      <w:r>
        <w:rPr>
          <w:spacing w:val="7"/>
          <w:sz w:val="22"/>
        </w:rPr>
        <w:t> </w:t>
      </w:r>
      <w:r>
        <w:rPr>
          <w:sz w:val="22"/>
        </w:rPr>
        <w:t>de</w:t>
      </w:r>
      <w:r>
        <w:rPr>
          <w:spacing w:val="7"/>
          <w:sz w:val="22"/>
        </w:rPr>
        <w:t> </w:t>
      </w:r>
      <w:r>
        <w:rPr>
          <w:sz w:val="22"/>
        </w:rPr>
        <w:t>Artes</w:t>
      </w:r>
      <w:r>
        <w:rPr>
          <w:spacing w:val="7"/>
          <w:sz w:val="22"/>
        </w:rPr>
        <w:t> </w:t>
      </w:r>
      <w:r>
        <w:rPr>
          <w:sz w:val="22"/>
        </w:rPr>
        <w:t>e</w:t>
      </w:r>
      <w:r>
        <w:rPr>
          <w:spacing w:val="6"/>
          <w:sz w:val="22"/>
        </w:rPr>
        <w:t> </w:t>
      </w:r>
      <w:r>
        <w:rPr>
          <w:sz w:val="22"/>
        </w:rPr>
        <w:t>Mídia</w:t>
      </w:r>
      <w:r>
        <w:rPr>
          <w:spacing w:val="7"/>
          <w:sz w:val="22"/>
        </w:rPr>
        <w:t> </w:t>
      </w:r>
      <w:r>
        <w:rPr>
          <w:spacing w:val="-2"/>
          <w:sz w:val="22"/>
        </w:rPr>
        <w:t>Visual;</w:t>
      </w:r>
    </w:p>
    <w:p>
      <w:pPr>
        <w:pStyle w:val="ListParagraph"/>
        <w:numPr>
          <w:ilvl w:val="0"/>
          <w:numId w:val="19"/>
        </w:numPr>
        <w:tabs>
          <w:tab w:pos="1114" w:val="left" w:leader="none"/>
        </w:tabs>
        <w:spacing w:line="268" w:lineRule="auto" w:before="256" w:after="0"/>
        <w:ind w:left="114" w:right="783" w:firstLine="708"/>
        <w:jc w:val="both"/>
        <w:rPr>
          <w:sz w:val="22"/>
        </w:rPr>
      </w:pPr>
      <w:r>
        <w:rPr>
          <w:sz w:val="22"/>
        </w:rPr>
        <w:t>-</w:t>
      </w:r>
      <w:r>
        <w:rPr>
          <w:spacing w:val="40"/>
          <w:sz w:val="22"/>
        </w:rPr>
        <w:t> </w:t>
      </w:r>
      <w:r>
        <w:rPr>
          <w:sz w:val="22"/>
        </w:rPr>
        <w:t>Área</w:t>
      </w:r>
      <w:r>
        <w:rPr>
          <w:spacing w:val="40"/>
          <w:sz w:val="22"/>
        </w:rPr>
        <w:t> </w:t>
      </w:r>
      <w:r>
        <w:rPr>
          <w:sz w:val="22"/>
        </w:rPr>
        <w:t>de</w:t>
      </w:r>
      <w:r>
        <w:rPr>
          <w:spacing w:val="40"/>
          <w:sz w:val="22"/>
        </w:rPr>
        <w:t> </w:t>
      </w:r>
      <w:r>
        <w:rPr>
          <w:sz w:val="22"/>
        </w:rPr>
        <w:t>Inovação</w:t>
      </w:r>
      <w:r>
        <w:rPr>
          <w:spacing w:val="40"/>
          <w:sz w:val="22"/>
        </w:rPr>
        <w:t> </w:t>
      </w:r>
      <w:r>
        <w:rPr>
          <w:sz w:val="22"/>
        </w:rPr>
        <w:t>/</w:t>
      </w:r>
      <w:r>
        <w:rPr>
          <w:spacing w:val="40"/>
          <w:sz w:val="22"/>
        </w:rPr>
        <w:t> </w:t>
      </w:r>
      <w:r>
        <w:rPr>
          <w:sz w:val="22"/>
        </w:rPr>
        <w:t>Tecnologia</w:t>
      </w:r>
      <w:r>
        <w:rPr>
          <w:spacing w:val="40"/>
          <w:sz w:val="22"/>
        </w:rPr>
        <w:t> </w:t>
      </w:r>
      <w:r>
        <w:rPr>
          <w:sz w:val="22"/>
        </w:rPr>
        <w:t>Hospitalar</w:t>
      </w:r>
      <w:r>
        <w:rPr>
          <w:spacing w:val="40"/>
          <w:sz w:val="22"/>
        </w:rPr>
        <w:t> </w:t>
      </w:r>
      <w:r>
        <w:rPr>
          <w:sz w:val="22"/>
        </w:rPr>
        <w:t>e</w:t>
      </w:r>
      <w:r>
        <w:rPr>
          <w:spacing w:val="40"/>
          <w:sz w:val="22"/>
        </w:rPr>
        <w:t> </w:t>
      </w:r>
      <w:r>
        <w:rPr>
          <w:sz w:val="22"/>
        </w:rPr>
        <w:t>Ciências</w:t>
      </w:r>
      <w:r>
        <w:rPr>
          <w:spacing w:val="40"/>
          <w:sz w:val="22"/>
        </w:rPr>
        <w:t> </w:t>
      </w:r>
      <w:r>
        <w:rPr>
          <w:sz w:val="22"/>
        </w:rPr>
        <w:t>da</w:t>
      </w:r>
      <w:r>
        <w:rPr>
          <w:spacing w:val="40"/>
          <w:sz w:val="22"/>
        </w:rPr>
        <w:t> </w:t>
      </w:r>
      <w:r>
        <w:rPr>
          <w:sz w:val="22"/>
        </w:rPr>
        <w:t>Saúde:</w:t>
      </w:r>
      <w:r>
        <w:rPr>
          <w:spacing w:val="40"/>
          <w:sz w:val="22"/>
        </w:rPr>
        <w:t> </w:t>
      </w:r>
      <w:r>
        <w:rPr>
          <w:sz w:val="22"/>
        </w:rPr>
        <w:t>Complexo</w:t>
      </w:r>
      <w:r>
        <w:rPr>
          <w:spacing w:val="40"/>
          <w:sz w:val="22"/>
        </w:rPr>
        <w:t> </w:t>
      </w:r>
      <w:r>
        <w:rPr>
          <w:sz w:val="22"/>
        </w:rPr>
        <w:t>Clínico-</w:t>
      </w:r>
      <w:r>
        <w:rPr>
          <w:spacing w:val="-2"/>
          <w:sz w:val="22"/>
        </w:rPr>
        <w:t>Hospitalar.</w:t>
      </w:r>
    </w:p>
    <w:p>
      <w:pPr>
        <w:pStyle w:val="BodyText"/>
        <w:spacing w:before="224"/>
        <w:ind w:left="823" w:right="0" w:firstLine="0"/>
        <w:jc w:val="left"/>
      </w:pPr>
      <w:r>
        <w:rPr/>
        <w:t>Art.</w:t>
      </w:r>
      <w:r>
        <w:rPr>
          <w:spacing w:val="6"/>
        </w:rPr>
        <w:t> </w:t>
      </w:r>
      <w:r>
        <w:rPr/>
        <w:t>48.</w:t>
      </w:r>
      <w:r>
        <w:rPr>
          <w:spacing w:val="6"/>
        </w:rPr>
        <w:t> </w:t>
      </w:r>
      <w:r>
        <w:rPr/>
        <w:t>Os</w:t>
      </w:r>
      <w:r>
        <w:rPr>
          <w:spacing w:val="8"/>
        </w:rPr>
        <w:t> </w:t>
      </w:r>
      <w:r>
        <w:rPr/>
        <w:t>objetivos</w:t>
      </w:r>
      <w:r>
        <w:rPr>
          <w:spacing w:val="7"/>
        </w:rPr>
        <w:t> </w:t>
      </w:r>
      <w:r>
        <w:rPr/>
        <w:t>dos</w:t>
      </w:r>
      <w:r>
        <w:rPr>
          <w:spacing w:val="8"/>
        </w:rPr>
        <w:t> </w:t>
      </w:r>
      <w:r>
        <w:rPr/>
        <w:t>três</w:t>
      </w:r>
      <w:r>
        <w:rPr>
          <w:spacing w:val="7"/>
        </w:rPr>
        <w:t> </w:t>
      </w:r>
      <w:r>
        <w:rPr/>
        <w:t>Complexos</w:t>
      </w:r>
      <w:r>
        <w:rPr>
          <w:spacing w:val="8"/>
        </w:rPr>
        <w:t> </w:t>
      </w:r>
      <w:r>
        <w:rPr>
          <w:spacing w:val="-4"/>
        </w:rPr>
        <w:t>são:</w:t>
      </w:r>
    </w:p>
    <w:p>
      <w:pPr>
        <w:pStyle w:val="ListParagraph"/>
        <w:numPr>
          <w:ilvl w:val="0"/>
          <w:numId w:val="20"/>
        </w:numPr>
        <w:tabs>
          <w:tab w:pos="930" w:val="left" w:leader="none"/>
        </w:tabs>
        <w:spacing w:line="240" w:lineRule="auto" w:before="241" w:after="0"/>
        <w:ind w:left="930" w:right="0" w:hanging="107"/>
        <w:jc w:val="left"/>
        <w:rPr>
          <w:sz w:val="22"/>
        </w:rPr>
      </w:pPr>
      <w:r>
        <w:rPr>
          <w:sz w:val="22"/>
        </w:rPr>
        <w:drawing>
          <wp:anchor distT="0" distB="0" distL="0" distR="0" allowOverlap="1" layoutInCell="1" locked="0" behindDoc="0" simplePos="0" relativeHeight="15735808">
            <wp:simplePos x="0" y="0"/>
            <wp:positionH relativeFrom="page">
              <wp:posOffset>7213090</wp:posOffset>
            </wp:positionH>
            <wp:positionV relativeFrom="paragraph">
              <wp:posOffset>271676</wp:posOffset>
            </wp:positionV>
            <wp:extent cx="342900" cy="3616043"/>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w:t>
      </w:r>
      <w:r>
        <w:rPr>
          <w:spacing w:val="8"/>
          <w:sz w:val="22"/>
        </w:rPr>
        <w:t> </w:t>
      </w:r>
      <w:r>
        <w:rPr>
          <w:sz w:val="22"/>
        </w:rPr>
        <w:t>concentrar</w:t>
      </w:r>
      <w:r>
        <w:rPr>
          <w:spacing w:val="9"/>
          <w:sz w:val="22"/>
        </w:rPr>
        <w:t> </w:t>
      </w:r>
      <w:r>
        <w:rPr>
          <w:sz w:val="22"/>
        </w:rPr>
        <w:t>atividades</w:t>
      </w:r>
      <w:r>
        <w:rPr>
          <w:spacing w:val="11"/>
          <w:sz w:val="22"/>
        </w:rPr>
        <w:t> </w:t>
      </w:r>
      <w:r>
        <w:rPr>
          <w:sz w:val="22"/>
        </w:rPr>
        <w:t>específicas</w:t>
      </w:r>
      <w:r>
        <w:rPr>
          <w:spacing w:val="10"/>
          <w:sz w:val="22"/>
        </w:rPr>
        <w:t> </w:t>
      </w:r>
      <w:r>
        <w:rPr>
          <w:sz w:val="22"/>
        </w:rPr>
        <w:t>e</w:t>
      </w:r>
      <w:r>
        <w:rPr>
          <w:spacing w:val="10"/>
          <w:sz w:val="22"/>
        </w:rPr>
        <w:t> </w:t>
      </w:r>
      <w:r>
        <w:rPr>
          <w:sz w:val="22"/>
        </w:rPr>
        <w:t>qualificar</w:t>
      </w:r>
      <w:r>
        <w:rPr>
          <w:spacing w:val="9"/>
          <w:sz w:val="22"/>
        </w:rPr>
        <w:t> </w:t>
      </w:r>
      <w:r>
        <w:rPr>
          <w:sz w:val="22"/>
        </w:rPr>
        <w:t>cadeias</w:t>
      </w:r>
      <w:r>
        <w:rPr>
          <w:spacing w:val="10"/>
          <w:sz w:val="22"/>
        </w:rPr>
        <w:t> </w:t>
      </w:r>
      <w:r>
        <w:rPr>
          <w:sz w:val="22"/>
        </w:rPr>
        <w:t>produtivas</w:t>
      </w:r>
      <w:r>
        <w:rPr>
          <w:spacing w:val="10"/>
          <w:sz w:val="22"/>
        </w:rPr>
        <w:t> </w:t>
      </w:r>
      <w:r>
        <w:rPr>
          <w:spacing w:val="-2"/>
          <w:sz w:val="22"/>
        </w:rPr>
        <w:t>estratégicas;</w:t>
      </w:r>
    </w:p>
    <w:p>
      <w:pPr>
        <w:pStyle w:val="ListParagraph"/>
        <w:numPr>
          <w:ilvl w:val="0"/>
          <w:numId w:val="20"/>
        </w:numPr>
        <w:tabs>
          <w:tab w:pos="1046" w:val="left" w:leader="none"/>
        </w:tabs>
        <w:spacing w:line="280" w:lineRule="auto" w:before="242" w:after="0"/>
        <w:ind w:left="114" w:right="784" w:firstLine="708"/>
        <w:jc w:val="both"/>
        <w:rPr>
          <w:sz w:val="22"/>
        </w:rPr>
      </w:pPr>
      <w:r>
        <w:rPr>
          <w:sz w:val="22"/>
        </w:rPr>
        <w:t>-</w:t>
      </w:r>
      <w:r>
        <w:rPr>
          <w:spacing w:val="40"/>
          <w:sz w:val="22"/>
        </w:rPr>
        <w:t> </w:t>
      </w:r>
      <w:r>
        <w:rPr>
          <w:sz w:val="22"/>
        </w:rPr>
        <w:t>induzir</w:t>
      </w:r>
      <w:r>
        <w:rPr>
          <w:spacing w:val="40"/>
          <w:sz w:val="22"/>
        </w:rPr>
        <w:t> </w:t>
      </w:r>
      <w:r>
        <w:rPr>
          <w:sz w:val="22"/>
        </w:rPr>
        <w:t>que</w:t>
      </w:r>
      <w:r>
        <w:rPr>
          <w:spacing w:val="40"/>
          <w:sz w:val="22"/>
        </w:rPr>
        <w:t> </w:t>
      </w:r>
      <w:r>
        <w:rPr>
          <w:sz w:val="22"/>
        </w:rPr>
        <w:t>a</w:t>
      </w:r>
      <w:r>
        <w:rPr>
          <w:spacing w:val="40"/>
          <w:sz w:val="22"/>
        </w:rPr>
        <w:t> </w:t>
      </w:r>
      <w:r>
        <w:rPr>
          <w:sz w:val="22"/>
        </w:rPr>
        <w:t>ocupação</w:t>
      </w:r>
      <w:r>
        <w:rPr>
          <w:spacing w:val="40"/>
          <w:sz w:val="22"/>
        </w:rPr>
        <w:t> </w:t>
      </w:r>
      <w:r>
        <w:rPr>
          <w:sz w:val="22"/>
        </w:rPr>
        <w:t>do</w:t>
      </w:r>
      <w:r>
        <w:rPr>
          <w:spacing w:val="40"/>
          <w:sz w:val="22"/>
        </w:rPr>
        <w:t> </w:t>
      </w:r>
      <w:r>
        <w:rPr>
          <w:sz w:val="22"/>
        </w:rPr>
        <w:t>território</w:t>
      </w:r>
      <w:r>
        <w:rPr>
          <w:spacing w:val="40"/>
          <w:sz w:val="22"/>
        </w:rPr>
        <w:t> </w:t>
      </w:r>
      <w:r>
        <w:rPr>
          <w:sz w:val="22"/>
        </w:rPr>
        <w:t>que</w:t>
      </w:r>
      <w:r>
        <w:rPr>
          <w:spacing w:val="40"/>
          <w:sz w:val="22"/>
        </w:rPr>
        <w:t> </w:t>
      </w:r>
      <w:r>
        <w:rPr>
          <w:sz w:val="22"/>
        </w:rPr>
        <w:t>contribua</w:t>
      </w:r>
      <w:r>
        <w:rPr>
          <w:spacing w:val="40"/>
          <w:sz w:val="22"/>
        </w:rPr>
        <w:t> </w:t>
      </w:r>
      <w:r>
        <w:rPr>
          <w:sz w:val="22"/>
        </w:rPr>
        <w:t>para</w:t>
      </w:r>
      <w:r>
        <w:rPr>
          <w:spacing w:val="40"/>
          <w:sz w:val="22"/>
        </w:rPr>
        <w:t> </w:t>
      </w:r>
      <w:r>
        <w:rPr>
          <w:sz w:val="22"/>
        </w:rPr>
        <w:t>a</w:t>
      </w:r>
      <w:r>
        <w:rPr>
          <w:spacing w:val="40"/>
          <w:sz w:val="22"/>
        </w:rPr>
        <w:t> </w:t>
      </w:r>
      <w:r>
        <w:rPr>
          <w:sz w:val="22"/>
        </w:rPr>
        <w:t>geração</w:t>
      </w:r>
      <w:r>
        <w:rPr>
          <w:spacing w:val="40"/>
          <w:sz w:val="22"/>
        </w:rPr>
        <w:t> </w:t>
      </w:r>
      <w:r>
        <w:rPr>
          <w:sz w:val="22"/>
        </w:rPr>
        <w:t>de</w:t>
      </w:r>
      <w:r>
        <w:rPr>
          <w:spacing w:val="40"/>
          <w:sz w:val="22"/>
        </w:rPr>
        <w:t> </w:t>
      </w:r>
      <w:r>
        <w:rPr>
          <w:sz w:val="22"/>
        </w:rPr>
        <w:t>empregos</w:t>
      </w:r>
      <w:r>
        <w:rPr>
          <w:spacing w:val="40"/>
          <w:sz w:val="22"/>
        </w:rPr>
        <w:t> </w:t>
      </w:r>
      <w:r>
        <w:rPr>
          <w:sz w:val="22"/>
        </w:rPr>
        <w:t>e formação profissional de padrão internacional;</w:t>
      </w:r>
    </w:p>
    <w:p>
      <w:pPr>
        <w:pStyle w:val="ListParagraph"/>
        <w:numPr>
          <w:ilvl w:val="0"/>
          <w:numId w:val="20"/>
        </w:numPr>
        <w:tabs>
          <w:tab w:pos="1124" w:val="left" w:leader="none"/>
        </w:tabs>
        <w:spacing w:line="280" w:lineRule="auto" w:before="196" w:after="0"/>
        <w:ind w:left="114" w:right="784" w:firstLine="708"/>
        <w:jc w:val="both"/>
        <w:rPr>
          <w:sz w:val="22"/>
        </w:rPr>
      </w:pPr>
      <w:r>
        <w:rPr>
          <w:sz w:val="22"/>
        </w:rPr>
        <w:t>- possuir fácil acesso aos Equipamentos Urbanos Estruturantes, aos Corredores de Urbanidade e à Macroestrutura Ambiental da Nova Centralidade.</w:t>
      </w:r>
    </w:p>
    <w:p>
      <w:pPr>
        <w:pStyle w:val="BodyText"/>
        <w:spacing w:line="280" w:lineRule="auto"/>
        <w:ind w:right="783"/>
      </w:pPr>
      <w:r>
        <w:rPr/>
        <w:t>Art. 49. São diretrizes da Área de Inovação / Educação e Sustentabilidade Ambiental -</w:t>
      </w:r>
      <w:r>
        <w:rPr>
          <w:spacing w:val="80"/>
        </w:rPr>
        <w:t> </w:t>
      </w:r>
      <w:r>
        <w:rPr/>
        <w:t>Complexo Educacional:</w:t>
      </w:r>
    </w:p>
    <w:p>
      <w:pPr>
        <w:pStyle w:val="ListParagraph"/>
        <w:numPr>
          <w:ilvl w:val="0"/>
          <w:numId w:val="21"/>
        </w:numPr>
        <w:tabs>
          <w:tab w:pos="930" w:val="left" w:leader="none"/>
        </w:tabs>
        <w:spacing w:line="240" w:lineRule="auto" w:before="196" w:after="0"/>
        <w:ind w:left="930" w:right="0" w:hanging="107"/>
        <w:jc w:val="left"/>
        <w:rPr>
          <w:sz w:val="22"/>
        </w:rPr>
      </w:pPr>
      <w:r>
        <w:rPr>
          <w:sz w:val="22"/>
        </w:rPr>
        <w:t>-</w:t>
      </w:r>
      <w:r>
        <w:rPr>
          <w:spacing w:val="8"/>
          <w:sz w:val="22"/>
        </w:rPr>
        <w:t> </w:t>
      </w:r>
      <w:r>
        <w:rPr>
          <w:sz w:val="22"/>
        </w:rPr>
        <w:t>fomentar</w:t>
      </w:r>
      <w:r>
        <w:rPr>
          <w:spacing w:val="8"/>
          <w:sz w:val="22"/>
        </w:rPr>
        <w:t> </w:t>
      </w:r>
      <w:r>
        <w:rPr>
          <w:sz w:val="22"/>
        </w:rPr>
        <w:t>a</w:t>
      </w:r>
      <w:r>
        <w:rPr>
          <w:spacing w:val="10"/>
          <w:sz w:val="22"/>
        </w:rPr>
        <w:t> </w:t>
      </w:r>
      <w:r>
        <w:rPr>
          <w:sz w:val="22"/>
        </w:rPr>
        <w:t>educação</w:t>
      </w:r>
      <w:r>
        <w:rPr>
          <w:spacing w:val="9"/>
          <w:sz w:val="22"/>
        </w:rPr>
        <w:t> </w:t>
      </w:r>
      <w:r>
        <w:rPr>
          <w:sz w:val="22"/>
        </w:rPr>
        <w:t>por</w:t>
      </w:r>
      <w:r>
        <w:rPr>
          <w:spacing w:val="9"/>
          <w:sz w:val="22"/>
        </w:rPr>
        <w:t> </w:t>
      </w:r>
      <w:r>
        <w:rPr>
          <w:sz w:val="22"/>
        </w:rPr>
        <w:t>competências</w:t>
      </w:r>
      <w:r>
        <w:rPr>
          <w:spacing w:val="9"/>
          <w:sz w:val="22"/>
        </w:rPr>
        <w:t> </w:t>
      </w:r>
      <w:r>
        <w:rPr>
          <w:sz w:val="22"/>
        </w:rPr>
        <w:t>articuladas</w:t>
      </w:r>
      <w:r>
        <w:rPr>
          <w:spacing w:val="10"/>
          <w:sz w:val="22"/>
        </w:rPr>
        <w:t> </w:t>
      </w:r>
      <w:r>
        <w:rPr>
          <w:sz w:val="22"/>
        </w:rPr>
        <w:t>ao</w:t>
      </w:r>
      <w:r>
        <w:rPr>
          <w:spacing w:val="10"/>
          <w:sz w:val="22"/>
        </w:rPr>
        <w:t> </w:t>
      </w:r>
      <w:r>
        <w:rPr>
          <w:sz w:val="22"/>
        </w:rPr>
        <w:t>ecossistema</w:t>
      </w:r>
      <w:r>
        <w:rPr>
          <w:spacing w:val="9"/>
          <w:sz w:val="22"/>
        </w:rPr>
        <w:t> </w:t>
      </w:r>
      <w:r>
        <w:rPr>
          <w:sz w:val="22"/>
        </w:rPr>
        <w:t>local</w:t>
      </w:r>
      <w:r>
        <w:rPr>
          <w:spacing w:val="8"/>
          <w:sz w:val="22"/>
        </w:rPr>
        <w:t> </w:t>
      </w:r>
      <w:r>
        <w:rPr>
          <w:sz w:val="22"/>
        </w:rPr>
        <w:t>de</w:t>
      </w:r>
      <w:r>
        <w:rPr>
          <w:spacing w:val="10"/>
          <w:sz w:val="22"/>
        </w:rPr>
        <w:t> </w:t>
      </w:r>
      <w:r>
        <w:rPr>
          <w:spacing w:val="-2"/>
          <w:sz w:val="22"/>
        </w:rPr>
        <w:t>inovação;</w:t>
      </w:r>
    </w:p>
    <w:p>
      <w:pPr>
        <w:pStyle w:val="ListParagraph"/>
        <w:numPr>
          <w:ilvl w:val="0"/>
          <w:numId w:val="21"/>
        </w:numPr>
        <w:tabs>
          <w:tab w:pos="1009" w:val="left" w:leader="none"/>
        </w:tabs>
        <w:spacing w:line="280" w:lineRule="auto" w:before="242" w:after="0"/>
        <w:ind w:left="114" w:right="784" w:firstLine="708"/>
        <w:jc w:val="both"/>
        <w:rPr>
          <w:sz w:val="22"/>
        </w:rPr>
      </w:pPr>
      <w:r>
        <w:rPr>
          <w:sz w:val="22"/>
        </w:rPr>
        <w:t>- estimular a integração do Complexo Educacional com a indústria criativa, especialmente</w:t>
      </w:r>
      <w:r>
        <w:rPr>
          <w:spacing w:val="40"/>
          <w:sz w:val="22"/>
        </w:rPr>
        <w:t> </w:t>
      </w:r>
      <w:r>
        <w:rPr>
          <w:sz w:val="22"/>
        </w:rPr>
        <w:t>com os nichos de inovação social e cultural, inovação ambiental, mídia audiovisual, games, teatro e </w:t>
      </w:r>
      <w:r>
        <w:rPr>
          <w:spacing w:val="-2"/>
          <w:sz w:val="22"/>
        </w:rPr>
        <w:t>cinema;</w:t>
      </w:r>
    </w:p>
    <w:p>
      <w:pPr>
        <w:pStyle w:val="ListParagraph"/>
        <w:numPr>
          <w:ilvl w:val="0"/>
          <w:numId w:val="21"/>
        </w:numPr>
        <w:tabs>
          <w:tab w:pos="1102" w:val="left" w:leader="none"/>
        </w:tabs>
        <w:spacing w:line="280" w:lineRule="auto" w:before="197" w:after="0"/>
        <w:ind w:left="114" w:right="784" w:firstLine="708"/>
        <w:jc w:val="both"/>
        <w:rPr>
          <w:sz w:val="22"/>
        </w:rPr>
      </w:pPr>
      <w:r>
        <w:rPr>
          <w:sz w:val="22"/>
        </w:rPr>
        <w:t>- compatibilizar e fomentar a integração das infra-estruturas físicas e dos programas pedagógicos do Complexo Educacional com preservação e a sustentabilidade da Macroestrutura Ambiental da Nova Centralidade.</w:t>
      </w:r>
    </w:p>
    <w:p>
      <w:pPr>
        <w:pStyle w:val="BodyText"/>
        <w:spacing w:before="198"/>
        <w:ind w:left="823" w:right="0" w:firstLine="0"/>
        <w:jc w:val="left"/>
      </w:pPr>
      <w:r>
        <w:rPr/>
        <w:t>Art.</w:t>
      </w:r>
      <w:r>
        <w:rPr>
          <w:spacing w:val="27"/>
        </w:rPr>
        <w:t> </w:t>
      </w:r>
      <w:r>
        <w:rPr/>
        <w:t>50.</w:t>
      </w:r>
      <w:r>
        <w:rPr>
          <w:spacing w:val="27"/>
        </w:rPr>
        <w:t> </w:t>
      </w:r>
      <w:r>
        <w:rPr/>
        <w:t>São</w:t>
      </w:r>
      <w:r>
        <w:rPr>
          <w:spacing w:val="29"/>
        </w:rPr>
        <w:t> </w:t>
      </w:r>
      <w:r>
        <w:rPr/>
        <w:t>diretrizes</w:t>
      </w:r>
      <w:r>
        <w:rPr>
          <w:spacing w:val="29"/>
        </w:rPr>
        <w:t> </w:t>
      </w:r>
      <w:r>
        <w:rPr/>
        <w:t>da</w:t>
      </w:r>
      <w:r>
        <w:rPr>
          <w:spacing w:val="29"/>
        </w:rPr>
        <w:t> </w:t>
      </w:r>
      <w:r>
        <w:rPr/>
        <w:t>Área</w:t>
      </w:r>
      <w:r>
        <w:rPr>
          <w:spacing w:val="29"/>
        </w:rPr>
        <w:t> </w:t>
      </w:r>
      <w:r>
        <w:rPr/>
        <w:t>de</w:t>
      </w:r>
      <w:r>
        <w:rPr>
          <w:spacing w:val="29"/>
        </w:rPr>
        <w:t> </w:t>
      </w:r>
      <w:r>
        <w:rPr/>
        <w:t>Inovação</w:t>
      </w:r>
      <w:r>
        <w:rPr>
          <w:spacing w:val="30"/>
        </w:rPr>
        <w:t> </w:t>
      </w:r>
      <w:r>
        <w:rPr/>
        <w:t>/</w:t>
      </w:r>
      <w:r>
        <w:rPr>
          <w:spacing w:val="28"/>
        </w:rPr>
        <w:t> </w:t>
      </w:r>
      <w:r>
        <w:rPr/>
        <w:t>Indústria</w:t>
      </w:r>
      <w:r>
        <w:rPr>
          <w:spacing w:val="29"/>
        </w:rPr>
        <w:t> </w:t>
      </w:r>
      <w:r>
        <w:rPr/>
        <w:t>Criativa</w:t>
      </w:r>
      <w:r>
        <w:rPr>
          <w:spacing w:val="30"/>
        </w:rPr>
        <w:t> </w:t>
      </w:r>
      <w:r>
        <w:rPr/>
        <w:t>-</w:t>
      </w:r>
      <w:r>
        <w:rPr>
          <w:spacing w:val="28"/>
        </w:rPr>
        <w:t> </w:t>
      </w:r>
      <w:r>
        <w:rPr/>
        <w:t>Complexo</w:t>
      </w:r>
      <w:r>
        <w:rPr>
          <w:spacing w:val="29"/>
        </w:rPr>
        <w:t> </w:t>
      </w:r>
      <w:r>
        <w:rPr/>
        <w:t>de</w:t>
      </w:r>
      <w:r>
        <w:rPr>
          <w:spacing w:val="29"/>
        </w:rPr>
        <w:t> </w:t>
      </w:r>
      <w:r>
        <w:rPr/>
        <w:t>Artes</w:t>
      </w:r>
      <w:r>
        <w:rPr>
          <w:spacing w:val="29"/>
        </w:rPr>
        <w:t> </w:t>
      </w:r>
      <w:r>
        <w:rPr/>
        <w:t>e</w:t>
      </w:r>
      <w:r>
        <w:rPr>
          <w:spacing w:val="29"/>
        </w:rPr>
        <w:t> </w:t>
      </w:r>
      <w:r>
        <w:rPr>
          <w:spacing w:val="-2"/>
        </w:rPr>
        <w:t>Mídia</w:t>
      </w:r>
    </w:p>
    <w:p>
      <w:pPr>
        <w:pStyle w:val="BodyText"/>
        <w:spacing w:before="46"/>
        <w:ind w:right="0" w:firstLine="0"/>
        <w:jc w:val="left"/>
      </w:pPr>
      <w:r>
        <w:rPr>
          <w:spacing w:val="-2"/>
        </w:rPr>
        <w:t>Visual:</w:t>
      </w:r>
    </w:p>
    <w:p>
      <w:pPr>
        <w:pStyle w:val="ListParagraph"/>
        <w:numPr>
          <w:ilvl w:val="0"/>
          <w:numId w:val="22"/>
        </w:numPr>
        <w:tabs>
          <w:tab w:pos="970" w:val="left" w:leader="none"/>
        </w:tabs>
        <w:spacing w:line="280" w:lineRule="auto" w:before="241" w:after="0"/>
        <w:ind w:left="114" w:right="784" w:firstLine="708"/>
        <w:jc w:val="left"/>
        <w:rPr>
          <w:sz w:val="22"/>
        </w:rPr>
      </w:pPr>
      <w:r>
        <w:rPr>
          <w:sz w:val="22"/>
        </w:rPr>
        <w:t>-</w:t>
      </w:r>
      <w:r>
        <w:rPr>
          <w:spacing w:val="40"/>
          <w:sz w:val="22"/>
        </w:rPr>
        <w:t> </w:t>
      </w:r>
      <w:r>
        <w:rPr>
          <w:sz w:val="22"/>
        </w:rPr>
        <w:t>fomentar</w:t>
      </w:r>
      <w:r>
        <w:rPr>
          <w:spacing w:val="40"/>
          <w:sz w:val="22"/>
        </w:rPr>
        <w:t> </w:t>
      </w:r>
      <w:r>
        <w:rPr>
          <w:sz w:val="22"/>
        </w:rPr>
        <w:t>atividades</w:t>
      </w:r>
      <w:r>
        <w:rPr>
          <w:spacing w:val="40"/>
          <w:sz w:val="22"/>
        </w:rPr>
        <w:t> </w:t>
      </w:r>
      <w:r>
        <w:rPr>
          <w:sz w:val="22"/>
        </w:rPr>
        <w:t>da</w:t>
      </w:r>
      <w:r>
        <w:rPr>
          <w:spacing w:val="40"/>
          <w:sz w:val="22"/>
        </w:rPr>
        <w:t> </w:t>
      </w:r>
      <w:r>
        <w:rPr>
          <w:sz w:val="22"/>
        </w:rPr>
        <w:t>economia</w:t>
      </w:r>
      <w:r>
        <w:rPr>
          <w:spacing w:val="40"/>
          <w:sz w:val="22"/>
        </w:rPr>
        <w:t> </w:t>
      </w:r>
      <w:r>
        <w:rPr>
          <w:sz w:val="22"/>
        </w:rPr>
        <w:t>criativa</w:t>
      </w:r>
      <w:r>
        <w:rPr>
          <w:spacing w:val="40"/>
          <w:sz w:val="22"/>
        </w:rPr>
        <w:t> </w:t>
      </w:r>
      <w:r>
        <w:rPr>
          <w:sz w:val="22"/>
        </w:rPr>
        <w:t>(produção</w:t>
      </w:r>
      <w:r>
        <w:rPr>
          <w:spacing w:val="40"/>
          <w:sz w:val="22"/>
        </w:rPr>
        <w:t> </w:t>
      </w:r>
      <w:r>
        <w:rPr>
          <w:sz w:val="22"/>
        </w:rPr>
        <w:t>cultural,</w:t>
      </w:r>
      <w:r>
        <w:rPr>
          <w:spacing w:val="40"/>
          <w:sz w:val="22"/>
        </w:rPr>
        <w:t> </w:t>
      </w:r>
      <w:r>
        <w:rPr>
          <w:sz w:val="22"/>
        </w:rPr>
        <w:t>ateliês,</w:t>
      </w:r>
      <w:r>
        <w:rPr>
          <w:spacing w:val="40"/>
          <w:sz w:val="22"/>
        </w:rPr>
        <w:t> </w:t>
      </w:r>
      <w:r>
        <w:rPr>
          <w:sz w:val="22"/>
        </w:rPr>
        <w:t>estúdios,</w:t>
      </w:r>
      <w:r>
        <w:rPr>
          <w:spacing w:val="40"/>
          <w:sz w:val="22"/>
        </w:rPr>
        <w:t> </w:t>
      </w:r>
      <w:r>
        <w:rPr>
          <w:sz w:val="22"/>
        </w:rPr>
        <w:t>espaços expositivos e micro-manufatura);</w:t>
      </w:r>
    </w:p>
    <w:p>
      <w:pPr>
        <w:pStyle w:val="ListParagraph"/>
        <w:numPr>
          <w:ilvl w:val="0"/>
          <w:numId w:val="22"/>
        </w:numPr>
        <w:tabs>
          <w:tab w:pos="986" w:val="left" w:leader="none"/>
        </w:tabs>
        <w:spacing w:line="240" w:lineRule="auto" w:before="197" w:after="0"/>
        <w:ind w:left="986" w:right="0" w:hanging="163"/>
        <w:jc w:val="left"/>
        <w:rPr>
          <w:sz w:val="22"/>
        </w:rPr>
      </w:pPr>
      <w:r>
        <w:rPr>
          <w:sz w:val="22"/>
        </w:rPr>
        <w:t>-</w:t>
      </w:r>
      <w:r>
        <w:rPr>
          <w:spacing w:val="5"/>
          <w:sz w:val="22"/>
        </w:rPr>
        <w:t> </w:t>
      </w:r>
      <w:r>
        <w:rPr>
          <w:sz w:val="22"/>
        </w:rPr>
        <w:t>priorizar</w:t>
      </w:r>
      <w:r>
        <w:rPr>
          <w:spacing w:val="7"/>
          <w:sz w:val="22"/>
        </w:rPr>
        <w:t> </w:t>
      </w:r>
      <w:r>
        <w:rPr>
          <w:sz w:val="22"/>
        </w:rPr>
        <w:t>ocupação</w:t>
      </w:r>
      <w:r>
        <w:rPr>
          <w:spacing w:val="8"/>
          <w:sz w:val="22"/>
        </w:rPr>
        <w:t> </w:t>
      </w:r>
      <w:r>
        <w:rPr>
          <w:sz w:val="22"/>
        </w:rPr>
        <w:t>mista,</w:t>
      </w:r>
      <w:r>
        <w:rPr>
          <w:spacing w:val="8"/>
          <w:sz w:val="22"/>
        </w:rPr>
        <w:t> </w:t>
      </w:r>
      <w:r>
        <w:rPr>
          <w:sz w:val="22"/>
        </w:rPr>
        <w:t>fruição</w:t>
      </w:r>
      <w:r>
        <w:rPr>
          <w:spacing w:val="8"/>
          <w:sz w:val="22"/>
        </w:rPr>
        <w:t> </w:t>
      </w:r>
      <w:r>
        <w:rPr>
          <w:sz w:val="22"/>
        </w:rPr>
        <w:t>pública</w:t>
      </w:r>
      <w:r>
        <w:rPr>
          <w:spacing w:val="8"/>
          <w:sz w:val="22"/>
        </w:rPr>
        <w:t> </w:t>
      </w:r>
      <w:r>
        <w:rPr>
          <w:sz w:val="22"/>
        </w:rPr>
        <w:t>e</w:t>
      </w:r>
      <w:r>
        <w:rPr>
          <w:spacing w:val="9"/>
          <w:sz w:val="22"/>
        </w:rPr>
        <w:t> </w:t>
      </w:r>
      <w:r>
        <w:rPr>
          <w:sz w:val="22"/>
        </w:rPr>
        <w:t>integração</w:t>
      </w:r>
      <w:r>
        <w:rPr>
          <w:spacing w:val="8"/>
          <w:sz w:val="22"/>
        </w:rPr>
        <w:t> </w:t>
      </w:r>
      <w:r>
        <w:rPr>
          <w:sz w:val="22"/>
        </w:rPr>
        <w:t>com</w:t>
      </w:r>
      <w:r>
        <w:rPr>
          <w:spacing w:val="11"/>
          <w:sz w:val="22"/>
        </w:rPr>
        <w:t> </w:t>
      </w:r>
      <w:r>
        <w:rPr>
          <w:sz w:val="22"/>
        </w:rPr>
        <w:t>os</w:t>
      </w:r>
      <w:r>
        <w:rPr>
          <w:spacing w:val="8"/>
          <w:sz w:val="22"/>
        </w:rPr>
        <w:t> </w:t>
      </w:r>
      <w:r>
        <w:rPr>
          <w:sz w:val="22"/>
        </w:rPr>
        <w:t>espaços</w:t>
      </w:r>
      <w:r>
        <w:rPr>
          <w:spacing w:val="9"/>
          <w:sz w:val="22"/>
        </w:rPr>
        <w:t> </w:t>
      </w:r>
      <w:r>
        <w:rPr>
          <w:spacing w:val="-2"/>
          <w:sz w:val="22"/>
        </w:rPr>
        <w:t>públicos;</w:t>
      </w:r>
    </w:p>
    <w:p>
      <w:pPr>
        <w:pStyle w:val="ListParagraph"/>
        <w:numPr>
          <w:ilvl w:val="0"/>
          <w:numId w:val="22"/>
        </w:numPr>
        <w:tabs>
          <w:tab w:pos="1043" w:val="left" w:leader="none"/>
        </w:tabs>
        <w:spacing w:line="240" w:lineRule="auto" w:before="241" w:after="0"/>
        <w:ind w:left="1043" w:right="0" w:hanging="220"/>
        <w:jc w:val="left"/>
        <w:rPr>
          <w:sz w:val="22"/>
        </w:rPr>
      </w:pPr>
      <w:r>
        <w:rPr>
          <w:sz w:val="22"/>
        </w:rPr>
        <w:t>-</w:t>
      </w:r>
      <w:r>
        <w:rPr>
          <w:spacing w:val="5"/>
          <w:sz w:val="22"/>
        </w:rPr>
        <w:t> </w:t>
      </w:r>
      <w:r>
        <w:rPr>
          <w:sz w:val="22"/>
        </w:rPr>
        <w:t>exigir</w:t>
      </w:r>
      <w:r>
        <w:rPr>
          <w:spacing w:val="8"/>
          <w:sz w:val="22"/>
        </w:rPr>
        <w:t> </w:t>
      </w:r>
      <w:r>
        <w:rPr>
          <w:sz w:val="22"/>
        </w:rPr>
        <w:t>programas</w:t>
      </w:r>
      <w:r>
        <w:rPr>
          <w:spacing w:val="8"/>
          <w:sz w:val="22"/>
        </w:rPr>
        <w:t> </w:t>
      </w:r>
      <w:r>
        <w:rPr>
          <w:sz w:val="22"/>
        </w:rPr>
        <w:t>de</w:t>
      </w:r>
      <w:r>
        <w:rPr>
          <w:spacing w:val="9"/>
          <w:sz w:val="22"/>
        </w:rPr>
        <w:t> </w:t>
      </w:r>
      <w:r>
        <w:rPr>
          <w:sz w:val="22"/>
        </w:rPr>
        <w:t>capacitação</w:t>
      </w:r>
      <w:r>
        <w:rPr>
          <w:spacing w:val="8"/>
          <w:sz w:val="22"/>
        </w:rPr>
        <w:t> </w:t>
      </w:r>
      <w:r>
        <w:rPr>
          <w:sz w:val="22"/>
        </w:rPr>
        <w:t>e</w:t>
      </w:r>
      <w:r>
        <w:rPr>
          <w:spacing w:val="9"/>
          <w:sz w:val="22"/>
        </w:rPr>
        <w:t> </w:t>
      </w:r>
      <w:r>
        <w:rPr>
          <w:sz w:val="22"/>
        </w:rPr>
        <w:t>contratação</w:t>
      </w:r>
      <w:r>
        <w:rPr>
          <w:spacing w:val="9"/>
          <w:sz w:val="22"/>
        </w:rPr>
        <w:t> </w:t>
      </w:r>
      <w:r>
        <w:rPr>
          <w:sz w:val="22"/>
        </w:rPr>
        <w:t>local</w:t>
      </w:r>
      <w:r>
        <w:rPr>
          <w:spacing w:val="7"/>
          <w:sz w:val="22"/>
        </w:rPr>
        <w:t> </w:t>
      </w:r>
      <w:r>
        <w:rPr>
          <w:sz w:val="22"/>
        </w:rPr>
        <w:t>vinculados</w:t>
      </w:r>
      <w:r>
        <w:rPr>
          <w:spacing w:val="9"/>
          <w:sz w:val="22"/>
        </w:rPr>
        <w:t> </w:t>
      </w:r>
      <w:r>
        <w:rPr>
          <w:sz w:val="22"/>
        </w:rPr>
        <w:t>aos</w:t>
      </w:r>
      <w:r>
        <w:rPr>
          <w:spacing w:val="9"/>
          <w:sz w:val="22"/>
        </w:rPr>
        <w:t> </w:t>
      </w:r>
      <w:r>
        <w:rPr>
          <w:spacing w:val="-2"/>
          <w:sz w:val="22"/>
        </w:rPr>
        <w:t>incentivos.</w:t>
      </w:r>
    </w:p>
    <w:p>
      <w:pPr>
        <w:pStyle w:val="BodyText"/>
        <w:spacing w:line="268" w:lineRule="auto" w:before="257"/>
        <w:ind w:right="783"/>
        <w:jc w:val="left"/>
      </w:pPr>
      <w:r>
        <w:rPr/>
        <w:t>Art.</w:t>
      </w:r>
      <w:r>
        <w:rPr>
          <w:spacing w:val="40"/>
        </w:rPr>
        <w:t> </w:t>
      </w:r>
      <w:r>
        <w:rPr/>
        <w:t>51.</w:t>
      </w:r>
      <w:r>
        <w:rPr>
          <w:spacing w:val="40"/>
        </w:rPr>
        <w:t> </w:t>
      </w:r>
      <w:r>
        <w:rPr/>
        <w:t>São</w:t>
      </w:r>
      <w:r>
        <w:rPr>
          <w:spacing w:val="40"/>
        </w:rPr>
        <w:t> </w:t>
      </w:r>
      <w:r>
        <w:rPr/>
        <w:t>diretrizes</w:t>
      </w:r>
      <w:r>
        <w:rPr>
          <w:spacing w:val="40"/>
        </w:rPr>
        <w:t> </w:t>
      </w:r>
      <w:r>
        <w:rPr/>
        <w:t>da</w:t>
      </w:r>
      <w:r>
        <w:rPr>
          <w:spacing w:val="40"/>
        </w:rPr>
        <w:t> </w:t>
      </w:r>
      <w:r>
        <w:rPr/>
        <w:t>Área</w:t>
      </w:r>
      <w:r>
        <w:rPr>
          <w:spacing w:val="40"/>
        </w:rPr>
        <w:t> </w:t>
      </w:r>
      <w:r>
        <w:rPr/>
        <w:t>de</w:t>
      </w:r>
      <w:r>
        <w:rPr>
          <w:spacing w:val="40"/>
        </w:rPr>
        <w:t> </w:t>
      </w:r>
      <w:r>
        <w:rPr/>
        <w:t>Inovação</w:t>
      </w:r>
      <w:r>
        <w:rPr>
          <w:spacing w:val="40"/>
        </w:rPr>
        <w:t> </w:t>
      </w:r>
      <w:r>
        <w:rPr/>
        <w:t>Tecnologia</w:t>
      </w:r>
      <w:r>
        <w:rPr>
          <w:spacing w:val="40"/>
        </w:rPr>
        <w:t> </w:t>
      </w:r>
      <w:r>
        <w:rPr/>
        <w:t>Hospitalar</w:t>
      </w:r>
      <w:r>
        <w:rPr>
          <w:spacing w:val="40"/>
        </w:rPr>
        <w:t> </w:t>
      </w:r>
      <w:r>
        <w:rPr/>
        <w:t>e</w:t>
      </w:r>
      <w:r>
        <w:rPr>
          <w:spacing w:val="40"/>
        </w:rPr>
        <w:t> </w:t>
      </w:r>
      <w:r>
        <w:rPr/>
        <w:t>Ciências</w:t>
      </w:r>
      <w:r>
        <w:rPr>
          <w:spacing w:val="40"/>
        </w:rPr>
        <w:t> </w:t>
      </w:r>
      <w:r>
        <w:rPr/>
        <w:t>da</w:t>
      </w:r>
      <w:r>
        <w:rPr>
          <w:spacing w:val="40"/>
        </w:rPr>
        <w:t> </w:t>
      </w:r>
      <w:r>
        <w:rPr/>
        <w:t>Saúde</w:t>
      </w:r>
      <w:r>
        <w:rPr>
          <w:spacing w:val="40"/>
        </w:rPr>
        <w:t> </w:t>
      </w:r>
      <w:r>
        <w:rPr/>
        <w:t>-</w:t>
      </w:r>
      <w:r>
        <w:rPr>
          <w:spacing w:val="80"/>
          <w:w w:val="150"/>
        </w:rPr>
        <w:t> </w:t>
      </w:r>
      <w:r>
        <w:rPr/>
        <w:t>Complexo Clínico-Hospitalar:</w:t>
      </w:r>
    </w:p>
    <w:p>
      <w:pPr>
        <w:pStyle w:val="ListParagraph"/>
        <w:numPr>
          <w:ilvl w:val="0"/>
          <w:numId w:val="23"/>
        </w:numPr>
        <w:tabs>
          <w:tab w:pos="973" w:val="left" w:leader="none"/>
        </w:tabs>
        <w:spacing w:line="240" w:lineRule="auto" w:before="223" w:after="0"/>
        <w:ind w:left="973" w:right="0" w:hanging="150"/>
        <w:jc w:val="left"/>
        <w:rPr>
          <w:sz w:val="22"/>
        </w:rPr>
      </w:pPr>
      <w:r>
        <w:rPr>
          <w:sz w:val="22"/>
        </w:rPr>
        <w:t>-</w:t>
      </w:r>
      <w:r>
        <w:rPr>
          <w:spacing w:val="52"/>
          <w:sz w:val="22"/>
        </w:rPr>
        <w:t> </w:t>
      </w:r>
      <w:r>
        <w:rPr>
          <w:sz w:val="22"/>
        </w:rPr>
        <w:t>priorizar</w:t>
      </w:r>
      <w:r>
        <w:rPr>
          <w:spacing w:val="53"/>
          <w:sz w:val="22"/>
        </w:rPr>
        <w:t> </w:t>
      </w:r>
      <w:r>
        <w:rPr>
          <w:sz w:val="22"/>
        </w:rPr>
        <w:t>implantação</w:t>
      </w:r>
      <w:r>
        <w:rPr>
          <w:spacing w:val="54"/>
          <w:sz w:val="22"/>
        </w:rPr>
        <w:t> </w:t>
      </w:r>
      <w:r>
        <w:rPr>
          <w:sz w:val="22"/>
        </w:rPr>
        <w:t>de</w:t>
      </w:r>
      <w:r>
        <w:rPr>
          <w:spacing w:val="53"/>
          <w:sz w:val="22"/>
        </w:rPr>
        <w:t> </w:t>
      </w:r>
      <w:r>
        <w:rPr>
          <w:sz w:val="22"/>
        </w:rPr>
        <w:t>serviços</w:t>
      </w:r>
      <w:r>
        <w:rPr>
          <w:spacing w:val="54"/>
          <w:sz w:val="22"/>
        </w:rPr>
        <w:t> </w:t>
      </w:r>
      <w:r>
        <w:rPr>
          <w:sz w:val="22"/>
        </w:rPr>
        <w:t>de</w:t>
      </w:r>
      <w:r>
        <w:rPr>
          <w:spacing w:val="53"/>
          <w:sz w:val="22"/>
        </w:rPr>
        <w:t> </w:t>
      </w:r>
      <w:r>
        <w:rPr>
          <w:sz w:val="22"/>
        </w:rPr>
        <w:t>alta</w:t>
      </w:r>
      <w:r>
        <w:rPr>
          <w:spacing w:val="53"/>
          <w:sz w:val="22"/>
        </w:rPr>
        <w:t> </w:t>
      </w:r>
      <w:r>
        <w:rPr>
          <w:sz w:val="22"/>
        </w:rPr>
        <w:t>complexidade</w:t>
      </w:r>
      <w:r>
        <w:rPr>
          <w:spacing w:val="54"/>
          <w:sz w:val="22"/>
        </w:rPr>
        <w:t> </w:t>
      </w:r>
      <w:r>
        <w:rPr>
          <w:sz w:val="22"/>
        </w:rPr>
        <w:t>médica,</w:t>
      </w:r>
      <w:r>
        <w:rPr>
          <w:spacing w:val="52"/>
          <w:sz w:val="22"/>
        </w:rPr>
        <w:t> </w:t>
      </w:r>
      <w:r>
        <w:rPr>
          <w:sz w:val="22"/>
        </w:rPr>
        <w:t>ensino</w:t>
      </w:r>
      <w:r>
        <w:rPr>
          <w:spacing w:val="54"/>
          <w:sz w:val="22"/>
        </w:rPr>
        <w:t> </w:t>
      </w:r>
      <w:r>
        <w:rPr>
          <w:sz w:val="22"/>
        </w:rPr>
        <w:t>e</w:t>
      </w:r>
      <w:r>
        <w:rPr>
          <w:spacing w:val="53"/>
          <w:sz w:val="22"/>
        </w:rPr>
        <w:t> </w:t>
      </w:r>
      <w:r>
        <w:rPr>
          <w:sz w:val="22"/>
        </w:rPr>
        <w:t>pesquisa</w:t>
      </w:r>
      <w:r>
        <w:rPr>
          <w:spacing w:val="54"/>
          <w:sz w:val="22"/>
        </w:rPr>
        <w:t> </w:t>
      </w:r>
      <w:r>
        <w:rPr>
          <w:spacing w:val="-5"/>
          <w:sz w:val="22"/>
        </w:rPr>
        <w:t>em</w:t>
      </w:r>
    </w:p>
    <w:p>
      <w:pPr>
        <w:pStyle w:val="BodyText"/>
        <w:spacing w:before="47"/>
        <w:ind w:right="0" w:firstLine="0"/>
        <w:jc w:val="left"/>
      </w:pPr>
      <w:r>
        <w:rPr>
          <w:spacing w:val="-2"/>
        </w:rPr>
        <w:t>saúde;</w:t>
      </w:r>
    </w:p>
    <w:p>
      <w:pPr>
        <w:pStyle w:val="ListParagraph"/>
        <w:numPr>
          <w:ilvl w:val="0"/>
          <w:numId w:val="23"/>
        </w:numPr>
        <w:tabs>
          <w:tab w:pos="986" w:val="left" w:leader="none"/>
        </w:tabs>
        <w:spacing w:line="240" w:lineRule="auto" w:before="241" w:after="0"/>
        <w:ind w:left="986" w:right="0" w:hanging="163"/>
        <w:jc w:val="left"/>
        <w:rPr>
          <w:sz w:val="22"/>
        </w:rPr>
      </w:pPr>
      <w:r>
        <w:rPr>
          <w:sz w:val="22"/>
        </w:rPr>
        <w:t>-</w:t>
      </w:r>
      <w:r>
        <w:rPr>
          <w:spacing w:val="6"/>
          <w:sz w:val="22"/>
        </w:rPr>
        <w:t> </w:t>
      </w:r>
      <w:r>
        <w:rPr>
          <w:sz w:val="22"/>
        </w:rPr>
        <w:t>garantir</w:t>
      </w:r>
      <w:r>
        <w:rPr>
          <w:spacing w:val="6"/>
          <w:sz w:val="22"/>
        </w:rPr>
        <w:t> </w:t>
      </w:r>
      <w:r>
        <w:rPr>
          <w:sz w:val="22"/>
        </w:rPr>
        <w:t>acessos</w:t>
      </w:r>
      <w:r>
        <w:rPr>
          <w:spacing w:val="7"/>
          <w:sz w:val="22"/>
        </w:rPr>
        <w:t> </w:t>
      </w:r>
      <w:r>
        <w:rPr>
          <w:sz w:val="22"/>
        </w:rPr>
        <w:t>de</w:t>
      </w:r>
      <w:r>
        <w:rPr>
          <w:spacing w:val="8"/>
          <w:sz w:val="22"/>
        </w:rPr>
        <w:t> </w:t>
      </w:r>
      <w:r>
        <w:rPr>
          <w:sz w:val="22"/>
        </w:rPr>
        <w:t>emergência,</w:t>
      </w:r>
      <w:r>
        <w:rPr>
          <w:spacing w:val="6"/>
          <w:sz w:val="22"/>
        </w:rPr>
        <w:t> </w:t>
      </w:r>
      <w:r>
        <w:rPr>
          <w:sz w:val="22"/>
        </w:rPr>
        <w:t>logística</w:t>
      </w:r>
      <w:r>
        <w:rPr>
          <w:spacing w:val="7"/>
          <w:sz w:val="22"/>
        </w:rPr>
        <w:t> </w:t>
      </w:r>
      <w:r>
        <w:rPr>
          <w:sz w:val="22"/>
        </w:rPr>
        <w:t>adequada</w:t>
      </w:r>
      <w:r>
        <w:rPr>
          <w:spacing w:val="7"/>
          <w:sz w:val="22"/>
        </w:rPr>
        <w:t> </w:t>
      </w:r>
      <w:r>
        <w:rPr>
          <w:sz w:val="22"/>
        </w:rPr>
        <w:t>e</w:t>
      </w:r>
      <w:r>
        <w:rPr>
          <w:spacing w:val="8"/>
          <w:sz w:val="22"/>
        </w:rPr>
        <w:t> </w:t>
      </w:r>
      <w:r>
        <w:rPr>
          <w:sz w:val="22"/>
        </w:rPr>
        <w:t>integração</w:t>
      </w:r>
      <w:r>
        <w:rPr>
          <w:spacing w:val="7"/>
          <w:sz w:val="22"/>
        </w:rPr>
        <w:t> </w:t>
      </w:r>
      <w:r>
        <w:rPr>
          <w:sz w:val="22"/>
        </w:rPr>
        <w:t>ao</w:t>
      </w:r>
      <w:r>
        <w:rPr>
          <w:spacing w:val="7"/>
          <w:sz w:val="22"/>
        </w:rPr>
        <w:t> </w:t>
      </w:r>
      <w:r>
        <w:rPr>
          <w:sz w:val="22"/>
        </w:rPr>
        <w:t>Terminal</w:t>
      </w:r>
      <w:r>
        <w:rPr>
          <w:spacing w:val="7"/>
          <w:sz w:val="22"/>
        </w:rPr>
        <w:t> </w:t>
      </w:r>
      <w:r>
        <w:rPr>
          <w:spacing w:val="-2"/>
          <w:sz w:val="22"/>
        </w:rPr>
        <w:t>Intermodal;</w:t>
      </w:r>
    </w:p>
    <w:p>
      <w:pPr>
        <w:pStyle w:val="ListParagraph"/>
        <w:spacing w:after="0" w:line="240" w:lineRule="auto"/>
        <w:jc w:val="left"/>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0"/>
          <w:numId w:val="23"/>
        </w:numPr>
        <w:tabs>
          <w:tab w:pos="1108" w:val="left" w:leader="none"/>
        </w:tabs>
        <w:spacing w:line="280" w:lineRule="auto" w:before="0" w:after="0"/>
        <w:ind w:left="114" w:right="784" w:firstLine="708"/>
        <w:jc w:val="left"/>
        <w:rPr>
          <w:sz w:val="22"/>
        </w:rPr>
      </w:pPr>
      <w:r>
        <w:rPr>
          <w:sz w:val="22"/>
        </w:rPr>
        <w:t>-</w:t>
      </w:r>
      <w:r>
        <w:rPr>
          <w:spacing w:val="75"/>
          <w:sz w:val="22"/>
        </w:rPr>
        <w:t> </w:t>
      </w:r>
      <w:r>
        <w:rPr>
          <w:sz w:val="22"/>
        </w:rPr>
        <w:t>compatibilizar</w:t>
      </w:r>
      <w:r>
        <w:rPr>
          <w:spacing w:val="75"/>
          <w:sz w:val="22"/>
        </w:rPr>
        <w:t> </w:t>
      </w:r>
      <w:r>
        <w:rPr>
          <w:sz w:val="22"/>
        </w:rPr>
        <w:t>e</w:t>
      </w:r>
      <w:r>
        <w:rPr>
          <w:spacing w:val="76"/>
          <w:sz w:val="22"/>
        </w:rPr>
        <w:t> </w:t>
      </w:r>
      <w:r>
        <w:rPr>
          <w:sz w:val="22"/>
        </w:rPr>
        <w:t>articular</w:t>
      </w:r>
      <w:r>
        <w:rPr>
          <w:spacing w:val="75"/>
          <w:sz w:val="22"/>
        </w:rPr>
        <w:t> </w:t>
      </w:r>
      <w:r>
        <w:rPr>
          <w:sz w:val="22"/>
        </w:rPr>
        <w:t>o</w:t>
      </w:r>
      <w:r>
        <w:rPr>
          <w:spacing w:val="76"/>
          <w:sz w:val="22"/>
        </w:rPr>
        <w:t> </w:t>
      </w:r>
      <w:r>
        <w:rPr>
          <w:sz w:val="22"/>
        </w:rPr>
        <w:t>atendimento</w:t>
      </w:r>
      <w:r>
        <w:rPr>
          <w:spacing w:val="76"/>
          <w:sz w:val="22"/>
        </w:rPr>
        <w:t> </w:t>
      </w:r>
      <w:r>
        <w:rPr>
          <w:sz w:val="22"/>
        </w:rPr>
        <w:t>público</w:t>
      </w:r>
      <w:r>
        <w:rPr>
          <w:spacing w:val="76"/>
          <w:sz w:val="22"/>
        </w:rPr>
        <w:t> </w:t>
      </w:r>
      <w:r>
        <w:rPr>
          <w:sz w:val="22"/>
        </w:rPr>
        <w:t>e</w:t>
      </w:r>
      <w:r>
        <w:rPr>
          <w:spacing w:val="76"/>
          <w:sz w:val="22"/>
        </w:rPr>
        <w:t> </w:t>
      </w:r>
      <w:r>
        <w:rPr>
          <w:sz w:val="22"/>
        </w:rPr>
        <w:t>privado</w:t>
      </w:r>
      <w:r>
        <w:rPr>
          <w:spacing w:val="76"/>
          <w:sz w:val="22"/>
        </w:rPr>
        <w:t> </w:t>
      </w:r>
      <w:r>
        <w:rPr>
          <w:sz w:val="22"/>
        </w:rPr>
        <w:t>de</w:t>
      </w:r>
      <w:r>
        <w:rPr>
          <w:spacing w:val="76"/>
          <w:sz w:val="22"/>
        </w:rPr>
        <w:t> </w:t>
      </w:r>
      <w:r>
        <w:rPr>
          <w:sz w:val="22"/>
        </w:rPr>
        <w:t>saúde,</w:t>
      </w:r>
      <w:r>
        <w:rPr>
          <w:spacing w:val="74"/>
          <w:sz w:val="22"/>
        </w:rPr>
        <w:t> </w:t>
      </w:r>
      <w:r>
        <w:rPr>
          <w:sz w:val="22"/>
        </w:rPr>
        <w:t>promovendo parcerias que ampliem a oferta e a resolutividade dos serviços para o Município e a região.</w:t>
      </w:r>
    </w:p>
    <w:p>
      <w:pPr>
        <w:pStyle w:val="BodyText"/>
        <w:ind w:left="116" w:right="786" w:firstLine="0"/>
        <w:jc w:val="center"/>
      </w:pPr>
      <w:r>
        <w:rPr/>
        <w:t>CAPÍTULO</w:t>
      </w:r>
      <w:r>
        <w:rPr>
          <w:spacing w:val="13"/>
        </w:rPr>
        <w:t> </w:t>
      </w:r>
      <w:r>
        <w:rPr>
          <w:spacing w:val="-5"/>
        </w:rPr>
        <w:t>IV</w:t>
      </w:r>
    </w:p>
    <w:p>
      <w:pPr>
        <w:pStyle w:val="BodyText"/>
        <w:spacing w:before="46"/>
        <w:ind w:left="50" w:right="719" w:firstLine="0"/>
        <w:jc w:val="center"/>
      </w:pPr>
      <w:r>
        <w:rPr/>
        <w:t>DOS</w:t>
      </w:r>
      <w:r>
        <w:rPr>
          <w:spacing w:val="20"/>
        </w:rPr>
        <w:t> </w:t>
      </w:r>
      <w:r>
        <w:rPr/>
        <w:t>SISTEMAS</w:t>
      </w:r>
      <w:r>
        <w:rPr>
          <w:spacing w:val="20"/>
        </w:rPr>
        <w:t> </w:t>
      </w:r>
      <w:r>
        <w:rPr/>
        <w:t>URBANOS-</w:t>
      </w:r>
      <w:r>
        <w:rPr>
          <w:spacing w:val="-2"/>
        </w:rPr>
        <w:t>AMBIENTAIS</w:t>
      </w:r>
    </w:p>
    <w:p>
      <w:pPr>
        <w:pStyle w:val="BodyText"/>
        <w:spacing w:line="280" w:lineRule="auto" w:before="241"/>
        <w:ind w:right="783"/>
      </w:pPr>
      <w:r>
        <w:rPr/>
        <w:t>Art. 52. Os Sistemas Urbanos-Ambientais constituem um conjunto de infraestruturas, equipamentos</w:t>
      </w:r>
      <w:r>
        <w:rPr>
          <w:spacing w:val="40"/>
        </w:rPr>
        <w:t> </w:t>
      </w:r>
      <w:r>
        <w:rPr/>
        <w:t>e</w:t>
      </w:r>
      <w:r>
        <w:rPr>
          <w:spacing w:val="40"/>
        </w:rPr>
        <w:t> </w:t>
      </w:r>
      <w:r>
        <w:rPr/>
        <w:t>serviços</w:t>
      </w:r>
      <w:r>
        <w:rPr>
          <w:spacing w:val="40"/>
        </w:rPr>
        <w:t> </w:t>
      </w:r>
      <w:r>
        <w:rPr/>
        <w:t>que,</w:t>
      </w:r>
      <w:r>
        <w:rPr>
          <w:spacing w:val="40"/>
        </w:rPr>
        <w:t> </w:t>
      </w:r>
      <w:r>
        <w:rPr/>
        <w:t>articulados</w:t>
      </w:r>
      <w:r>
        <w:rPr>
          <w:spacing w:val="40"/>
        </w:rPr>
        <w:t> </w:t>
      </w:r>
      <w:r>
        <w:rPr/>
        <w:t>entre</w:t>
      </w:r>
      <w:r>
        <w:rPr>
          <w:spacing w:val="40"/>
        </w:rPr>
        <w:t> </w:t>
      </w:r>
      <w:r>
        <w:rPr/>
        <w:t>si</w:t>
      </w:r>
      <w:r>
        <w:rPr>
          <w:spacing w:val="40"/>
        </w:rPr>
        <w:t> </w:t>
      </w:r>
      <w:r>
        <w:rPr/>
        <w:t>e</w:t>
      </w:r>
      <w:r>
        <w:rPr>
          <w:spacing w:val="40"/>
        </w:rPr>
        <w:t> </w:t>
      </w:r>
      <w:r>
        <w:rPr/>
        <w:t>com</w:t>
      </w:r>
      <w:r>
        <w:rPr>
          <w:spacing w:val="40"/>
        </w:rPr>
        <w:t> </w:t>
      </w:r>
      <w:r>
        <w:rPr/>
        <w:t>o</w:t>
      </w:r>
      <w:r>
        <w:rPr>
          <w:spacing w:val="40"/>
        </w:rPr>
        <w:t> </w:t>
      </w:r>
      <w:r>
        <w:rPr/>
        <w:t>meio</w:t>
      </w:r>
      <w:r>
        <w:rPr>
          <w:spacing w:val="40"/>
        </w:rPr>
        <w:t> </w:t>
      </w:r>
      <w:r>
        <w:rPr/>
        <w:t>natural,</w:t>
      </w:r>
      <w:r>
        <w:rPr>
          <w:spacing w:val="40"/>
        </w:rPr>
        <w:t> </w:t>
      </w:r>
      <w:r>
        <w:rPr/>
        <w:t>asseguram</w:t>
      </w:r>
      <w:r>
        <w:rPr>
          <w:spacing w:val="40"/>
        </w:rPr>
        <w:t> </w:t>
      </w:r>
      <w:r>
        <w:rPr/>
        <w:t>o desenvolvimento sustentável e a qualidade de vida da população na Nova Centralidade.</w:t>
      </w:r>
    </w:p>
    <w:p>
      <w:pPr>
        <w:pStyle w:val="BodyText"/>
        <w:spacing w:before="198"/>
        <w:ind w:left="823" w:right="0" w:firstLine="0"/>
        <w:jc w:val="left"/>
      </w:pPr>
      <w:r>
        <w:rPr/>
        <w:drawing>
          <wp:anchor distT="0" distB="0" distL="0" distR="0" allowOverlap="1" layoutInCell="1" locked="0" behindDoc="0" simplePos="0" relativeHeight="15736320">
            <wp:simplePos x="0" y="0"/>
            <wp:positionH relativeFrom="page">
              <wp:posOffset>7213090</wp:posOffset>
            </wp:positionH>
            <wp:positionV relativeFrom="paragraph">
              <wp:posOffset>301284</wp:posOffset>
            </wp:positionV>
            <wp:extent cx="342900" cy="3616043"/>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7" cstate="print"/>
                    <a:stretch>
                      <a:fillRect/>
                    </a:stretch>
                  </pic:blipFill>
                  <pic:spPr>
                    <a:xfrm>
                      <a:off x="0" y="0"/>
                      <a:ext cx="342900" cy="3616043"/>
                    </a:xfrm>
                    <a:prstGeom prst="rect">
                      <a:avLst/>
                    </a:prstGeom>
                  </pic:spPr>
                </pic:pic>
              </a:graphicData>
            </a:graphic>
          </wp:anchor>
        </w:drawing>
      </w:r>
      <w:r>
        <w:rPr/>
        <w:t>§1º</w:t>
      </w:r>
      <w:r>
        <w:rPr>
          <w:spacing w:val="10"/>
        </w:rPr>
        <w:t> </w:t>
      </w:r>
      <w:r>
        <w:rPr/>
        <w:t>Integram</w:t>
      </w:r>
      <w:r>
        <w:rPr>
          <w:spacing w:val="13"/>
        </w:rPr>
        <w:t> </w:t>
      </w:r>
      <w:r>
        <w:rPr/>
        <w:t>os</w:t>
      </w:r>
      <w:r>
        <w:rPr>
          <w:spacing w:val="11"/>
        </w:rPr>
        <w:t> </w:t>
      </w:r>
      <w:r>
        <w:rPr/>
        <w:t>Sistemas</w:t>
      </w:r>
      <w:r>
        <w:rPr>
          <w:spacing w:val="11"/>
        </w:rPr>
        <w:t> </w:t>
      </w:r>
      <w:r>
        <w:rPr/>
        <w:t>Urbano-</w:t>
      </w:r>
      <w:r>
        <w:rPr>
          <w:spacing w:val="-2"/>
        </w:rPr>
        <w:t>Ambientais:</w:t>
      </w:r>
    </w:p>
    <w:p>
      <w:pPr>
        <w:pStyle w:val="ListParagraph"/>
        <w:numPr>
          <w:ilvl w:val="0"/>
          <w:numId w:val="24"/>
        </w:numPr>
        <w:tabs>
          <w:tab w:pos="930" w:val="left" w:leader="none"/>
        </w:tabs>
        <w:spacing w:line="240" w:lineRule="auto" w:before="241" w:after="0"/>
        <w:ind w:left="930" w:right="0" w:hanging="107"/>
        <w:jc w:val="left"/>
        <w:rPr>
          <w:sz w:val="22"/>
        </w:rPr>
      </w:pPr>
      <w:r>
        <w:rPr>
          <w:sz w:val="22"/>
        </w:rPr>
        <w:t>-</w:t>
      </w:r>
      <w:r>
        <w:rPr>
          <w:spacing w:val="7"/>
          <w:sz w:val="22"/>
        </w:rPr>
        <w:t> </w:t>
      </w:r>
      <w:r>
        <w:rPr>
          <w:sz w:val="22"/>
        </w:rPr>
        <w:t>O</w:t>
      </w:r>
      <w:r>
        <w:rPr>
          <w:spacing w:val="9"/>
          <w:sz w:val="22"/>
        </w:rPr>
        <w:t> </w:t>
      </w:r>
      <w:r>
        <w:rPr>
          <w:sz w:val="22"/>
        </w:rPr>
        <w:t>Sistema</w:t>
      </w:r>
      <w:r>
        <w:rPr>
          <w:spacing w:val="8"/>
          <w:sz w:val="22"/>
        </w:rPr>
        <w:t> </w:t>
      </w:r>
      <w:r>
        <w:rPr>
          <w:sz w:val="22"/>
        </w:rPr>
        <w:t>de</w:t>
      </w:r>
      <w:r>
        <w:rPr>
          <w:spacing w:val="8"/>
          <w:sz w:val="22"/>
        </w:rPr>
        <w:t> </w:t>
      </w:r>
      <w:r>
        <w:rPr>
          <w:sz w:val="22"/>
        </w:rPr>
        <w:t>Mobilidade</w:t>
      </w:r>
      <w:r>
        <w:rPr>
          <w:spacing w:val="9"/>
          <w:sz w:val="22"/>
        </w:rPr>
        <w:t> </w:t>
      </w:r>
      <w:r>
        <w:rPr>
          <w:spacing w:val="-2"/>
          <w:sz w:val="22"/>
        </w:rPr>
        <w:t>Urbana;</w:t>
      </w:r>
    </w:p>
    <w:p>
      <w:pPr>
        <w:pStyle w:val="ListParagraph"/>
        <w:numPr>
          <w:ilvl w:val="0"/>
          <w:numId w:val="24"/>
        </w:numPr>
        <w:tabs>
          <w:tab w:pos="986" w:val="left" w:leader="none"/>
        </w:tabs>
        <w:spacing w:line="240" w:lineRule="auto" w:before="242" w:after="0"/>
        <w:ind w:left="986" w:right="0" w:hanging="163"/>
        <w:jc w:val="left"/>
        <w:rPr>
          <w:sz w:val="22"/>
        </w:rPr>
      </w:pPr>
      <w:r>
        <w:rPr>
          <w:sz w:val="22"/>
        </w:rPr>
        <w:t>-</w:t>
      </w:r>
      <w:r>
        <w:rPr>
          <w:spacing w:val="11"/>
          <w:sz w:val="22"/>
        </w:rPr>
        <w:t> </w:t>
      </w:r>
      <w:r>
        <w:rPr>
          <w:sz w:val="22"/>
        </w:rPr>
        <w:t>Os</w:t>
      </w:r>
      <w:r>
        <w:rPr>
          <w:spacing w:val="13"/>
          <w:sz w:val="22"/>
        </w:rPr>
        <w:t> </w:t>
      </w:r>
      <w:r>
        <w:rPr>
          <w:sz w:val="22"/>
        </w:rPr>
        <w:t>Serviços</w:t>
      </w:r>
      <w:r>
        <w:rPr>
          <w:spacing w:val="13"/>
          <w:sz w:val="22"/>
        </w:rPr>
        <w:t> </w:t>
      </w:r>
      <w:r>
        <w:rPr>
          <w:sz w:val="22"/>
        </w:rPr>
        <w:t>Ecossistêmicos,</w:t>
      </w:r>
      <w:r>
        <w:rPr>
          <w:spacing w:val="12"/>
          <w:sz w:val="22"/>
        </w:rPr>
        <w:t> </w:t>
      </w:r>
      <w:r>
        <w:rPr>
          <w:sz w:val="22"/>
        </w:rPr>
        <w:t>subdivididos</w:t>
      </w:r>
      <w:r>
        <w:rPr>
          <w:spacing w:val="13"/>
          <w:sz w:val="22"/>
        </w:rPr>
        <w:t> </w:t>
      </w:r>
      <w:r>
        <w:rPr>
          <w:spacing w:val="-5"/>
          <w:sz w:val="22"/>
        </w:rPr>
        <w:t>em:</w:t>
      </w:r>
    </w:p>
    <w:p>
      <w:pPr>
        <w:pStyle w:val="ListParagraph"/>
        <w:numPr>
          <w:ilvl w:val="1"/>
          <w:numId w:val="24"/>
        </w:numPr>
        <w:tabs>
          <w:tab w:pos="1048" w:val="left" w:leader="none"/>
        </w:tabs>
        <w:spacing w:line="240" w:lineRule="auto" w:before="256" w:after="0"/>
        <w:ind w:left="1048" w:right="0" w:hanging="225"/>
        <w:jc w:val="left"/>
        <w:rPr>
          <w:sz w:val="22"/>
        </w:rPr>
      </w:pPr>
      <w:r>
        <w:rPr>
          <w:sz w:val="22"/>
        </w:rPr>
        <w:t>de</w:t>
      </w:r>
      <w:r>
        <w:rPr>
          <w:spacing w:val="6"/>
          <w:sz w:val="22"/>
        </w:rPr>
        <w:t> </w:t>
      </w:r>
      <w:r>
        <w:rPr>
          <w:sz w:val="22"/>
        </w:rPr>
        <w:t>Regulação</w:t>
      </w:r>
      <w:r>
        <w:rPr>
          <w:spacing w:val="7"/>
          <w:sz w:val="22"/>
        </w:rPr>
        <w:t> </w:t>
      </w:r>
      <w:r>
        <w:rPr>
          <w:sz w:val="22"/>
        </w:rPr>
        <w:t>e</w:t>
      </w:r>
      <w:r>
        <w:rPr>
          <w:spacing w:val="7"/>
          <w:sz w:val="22"/>
        </w:rPr>
        <w:t> </w:t>
      </w:r>
      <w:r>
        <w:rPr>
          <w:spacing w:val="-2"/>
          <w:sz w:val="22"/>
        </w:rPr>
        <w:t>Abastecimento;</w:t>
      </w:r>
    </w:p>
    <w:p>
      <w:pPr>
        <w:pStyle w:val="ListParagraph"/>
        <w:numPr>
          <w:ilvl w:val="1"/>
          <w:numId w:val="24"/>
        </w:numPr>
        <w:tabs>
          <w:tab w:pos="1059" w:val="left" w:leader="none"/>
        </w:tabs>
        <w:spacing w:line="240" w:lineRule="auto" w:before="242" w:after="0"/>
        <w:ind w:left="1059" w:right="0" w:hanging="236"/>
        <w:jc w:val="left"/>
        <w:rPr>
          <w:sz w:val="22"/>
        </w:rPr>
      </w:pPr>
      <w:r>
        <w:rPr>
          <w:sz w:val="22"/>
        </w:rPr>
        <w:t>Valorização</w:t>
      </w:r>
      <w:r>
        <w:rPr>
          <w:spacing w:val="5"/>
          <w:sz w:val="22"/>
        </w:rPr>
        <w:t> </w:t>
      </w:r>
      <w:r>
        <w:rPr>
          <w:sz w:val="22"/>
        </w:rPr>
        <w:t>Cultural</w:t>
      </w:r>
      <w:r>
        <w:rPr>
          <w:spacing w:val="3"/>
          <w:sz w:val="22"/>
        </w:rPr>
        <w:t> </w:t>
      </w:r>
      <w:r>
        <w:rPr>
          <w:sz w:val="22"/>
        </w:rPr>
        <w:t>e</w:t>
      </w:r>
      <w:r>
        <w:rPr>
          <w:spacing w:val="6"/>
          <w:sz w:val="22"/>
        </w:rPr>
        <w:t> </w:t>
      </w:r>
      <w:r>
        <w:rPr>
          <w:sz w:val="22"/>
        </w:rPr>
        <w:t>da</w:t>
      </w:r>
      <w:r>
        <w:rPr>
          <w:spacing w:val="5"/>
          <w:sz w:val="22"/>
        </w:rPr>
        <w:t> </w:t>
      </w:r>
      <w:r>
        <w:rPr>
          <w:spacing w:val="-2"/>
          <w:sz w:val="22"/>
        </w:rPr>
        <w:t>Paisagem;</w:t>
      </w:r>
    </w:p>
    <w:p>
      <w:pPr>
        <w:pStyle w:val="ListParagraph"/>
        <w:numPr>
          <w:ilvl w:val="0"/>
          <w:numId w:val="24"/>
        </w:numPr>
        <w:tabs>
          <w:tab w:pos="1043" w:val="left" w:leader="none"/>
        </w:tabs>
        <w:spacing w:line="240" w:lineRule="auto" w:before="241" w:after="0"/>
        <w:ind w:left="1043" w:right="0" w:hanging="220"/>
        <w:jc w:val="left"/>
        <w:rPr>
          <w:sz w:val="22"/>
        </w:rPr>
      </w:pPr>
      <w:r>
        <w:rPr>
          <w:sz w:val="22"/>
        </w:rPr>
        <w:t>-</w:t>
      </w:r>
      <w:r>
        <w:rPr>
          <w:spacing w:val="9"/>
          <w:sz w:val="22"/>
        </w:rPr>
        <w:t> </w:t>
      </w:r>
      <w:r>
        <w:rPr>
          <w:sz w:val="22"/>
        </w:rPr>
        <w:t>A</w:t>
      </w:r>
      <w:r>
        <w:rPr>
          <w:spacing w:val="12"/>
          <w:sz w:val="22"/>
        </w:rPr>
        <w:t> </w:t>
      </w:r>
      <w:r>
        <w:rPr>
          <w:sz w:val="22"/>
        </w:rPr>
        <w:t>Estrutura</w:t>
      </w:r>
      <w:r>
        <w:rPr>
          <w:spacing w:val="11"/>
          <w:sz w:val="22"/>
        </w:rPr>
        <w:t> </w:t>
      </w:r>
      <w:r>
        <w:rPr>
          <w:sz w:val="22"/>
        </w:rPr>
        <w:t>de</w:t>
      </w:r>
      <w:r>
        <w:rPr>
          <w:spacing w:val="11"/>
          <w:sz w:val="22"/>
        </w:rPr>
        <w:t> </w:t>
      </w:r>
      <w:r>
        <w:rPr>
          <w:sz w:val="22"/>
        </w:rPr>
        <w:t>Bem-Estar</w:t>
      </w:r>
      <w:r>
        <w:rPr>
          <w:spacing w:val="10"/>
          <w:sz w:val="22"/>
        </w:rPr>
        <w:t> </w:t>
      </w:r>
      <w:r>
        <w:rPr>
          <w:sz w:val="22"/>
        </w:rPr>
        <w:t>Socioeconômico,</w:t>
      </w:r>
      <w:r>
        <w:rPr>
          <w:spacing w:val="10"/>
          <w:sz w:val="22"/>
        </w:rPr>
        <w:t> </w:t>
      </w:r>
      <w:r>
        <w:rPr>
          <w:sz w:val="22"/>
        </w:rPr>
        <w:t>subdividida</w:t>
      </w:r>
      <w:r>
        <w:rPr>
          <w:spacing w:val="11"/>
          <w:sz w:val="22"/>
        </w:rPr>
        <w:t> </w:t>
      </w:r>
      <w:r>
        <w:rPr>
          <w:spacing w:val="-5"/>
          <w:sz w:val="22"/>
        </w:rPr>
        <w:t>em:</w:t>
      </w:r>
    </w:p>
    <w:p>
      <w:pPr>
        <w:pStyle w:val="ListParagraph"/>
        <w:numPr>
          <w:ilvl w:val="1"/>
          <w:numId w:val="24"/>
        </w:numPr>
        <w:tabs>
          <w:tab w:pos="1048" w:val="left" w:leader="none"/>
        </w:tabs>
        <w:spacing w:line="240" w:lineRule="auto" w:before="241" w:after="0"/>
        <w:ind w:left="1048" w:right="0" w:hanging="225"/>
        <w:jc w:val="left"/>
        <w:rPr>
          <w:sz w:val="22"/>
        </w:rPr>
      </w:pPr>
      <w:r>
        <w:rPr>
          <w:sz w:val="22"/>
        </w:rPr>
        <w:t>Infraestruturas</w:t>
      </w:r>
      <w:r>
        <w:rPr>
          <w:spacing w:val="8"/>
          <w:sz w:val="22"/>
        </w:rPr>
        <w:t> </w:t>
      </w:r>
      <w:r>
        <w:rPr>
          <w:sz w:val="22"/>
        </w:rPr>
        <w:t>de</w:t>
      </w:r>
      <w:r>
        <w:rPr>
          <w:spacing w:val="9"/>
          <w:sz w:val="22"/>
        </w:rPr>
        <w:t> </w:t>
      </w:r>
      <w:r>
        <w:rPr>
          <w:spacing w:val="-2"/>
          <w:sz w:val="22"/>
        </w:rPr>
        <w:t>Suporte;</w:t>
      </w:r>
    </w:p>
    <w:p>
      <w:pPr>
        <w:pStyle w:val="ListParagraph"/>
        <w:numPr>
          <w:ilvl w:val="1"/>
          <w:numId w:val="24"/>
        </w:numPr>
        <w:tabs>
          <w:tab w:pos="1059" w:val="left" w:leader="none"/>
        </w:tabs>
        <w:spacing w:line="240" w:lineRule="auto" w:before="242" w:after="0"/>
        <w:ind w:left="1059" w:right="0" w:hanging="236"/>
        <w:jc w:val="left"/>
        <w:rPr>
          <w:sz w:val="22"/>
        </w:rPr>
      </w:pPr>
      <w:r>
        <w:rPr>
          <w:sz w:val="22"/>
        </w:rPr>
        <w:t>Equipamentos</w:t>
      </w:r>
      <w:r>
        <w:rPr>
          <w:spacing w:val="18"/>
          <w:sz w:val="22"/>
        </w:rPr>
        <w:t> </w:t>
      </w:r>
      <w:r>
        <w:rPr>
          <w:spacing w:val="-2"/>
          <w:sz w:val="22"/>
        </w:rPr>
        <w:t>Comunitários.</w:t>
      </w:r>
    </w:p>
    <w:p>
      <w:pPr>
        <w:pStyle w:val="BodyText"/>
        <w:spacing w:line="276" w:lineRule="auto" w:before="256"/>
        <w:ind w:right="783"/>
      </w:pPr>
      <w:r>
        <w:rPr/>
        <w:t>§2º A implantação e a abrangência dos Sistemas Urbano-Ambientais serão avaliadas pelo Escritório da Nova Centralidade, por meio dos Indicadores de Desempenho previstos no Capítulo VII - Do Sistema de Governança e Gestão e detalhados no Anexo 3 - Indicadores de Desempenho, que integra esta Lei, devendo observar e cumprir os parâmetros neles estabelecidos.</w:t>
      </w:r>
    </w:p>
    <w:p>
      <w:pPr>
        <w:pStyle w:val="BodyText"/>
        <w:spacing w:line="280" w:lineRule="auto" w:before="205"/>
      </w:pPr>
      <w:r>
        <w:rPr/>
        <w:t>§3º O dimensionamento básico e a configuração espacial dos Sistemas Urbano-Ambientais deverão ser permanentemente acompanhados pelo Escritório da Nova Centralidade, considerando as projeções demográficas previstas, de modo a orientar a localização, a capacidade e a qualidade das infraestruturas, serviços e equipamentos na escala da UTV e do território do PUR, garantindo atendimento adequado à população residente e flutuante ao longo do tempo.</w:t>
      </w:r>
    </w:p>
    <w:p>
      <w:pPr>
        <w:pStyle w:val="Heading1"/>
        <w:spacing w:before="199"/>
      </w:pPr>
      <w:r>
        <w:rPr/>
        <w:t>Seção</w:t>
      </w:r>
      <w:r>
        <w:rPr>
          <w:spacing w:val="7"/>
        </w:rPr>
        <w:t> </w:t>
      </w:r>
      <w:r>
        <w:rPr>
          <w:spacing w:val="-12"/>
        </w:rPr>
        <w:t>I</w:t>
      </w:r>
    </w:p>
    <w:p>
      <w:pPr>
        <w:spacing w:before="46"/>
        <w:ind w:left="116" w:right="836" w:firstLine="0"/>
        <w:jc w:val="center"/>
        <w:rPr>
          <w:b/>
          <w:sz w:val="22"/>
        </w:rPr>
      </w:pPr>
      <w:r>
        <w:rPr>
          <w:b/>
          <w:sz w:val="22"/>
        </w:rPr>
        <w:t>Do</w:t>
      </w:r>
      <w:r>
        <w:rPr>
          <w:b/>
          <w:spacing w:val="10"/>
          <w:sz w:val="22"/>
        </w:rPr>
        <w:t> </w:t>
      </w:r>
      <w:r>
        <w:rPr>
          <w:b/>
          <w:sz w:val="22"/>
        </w:rPr>
        <w:t>Sistema</w:t>
      </w:r>
      <w:r>
        <w:rPr>
          <w:b/>
          <w:spacing w:val="10"/>
          <w:sz w:val="22"/>
        </w:rPr>
        <w:t> </w:t>
      </w:r>
      <w:r>
        <w:rPr>
          <w:b/>
          <w:sz w:val="22"/>
        </w:rPr>
        <w:t>de</w:t>
      </w:r>
      <w:r>
        <w:rPr>
          <w:b/>
          <w:spacing w:val="10"/>
          <w:sz w:val="22"/>
        </w:rPr>
        <w:t> </w:t>
      </w:r>
      <w:r>
        <w:rPr>
          <w:b/>
          <w:sz w:val="22"/>
        </w:rPr>
        <w:t>Mobilidade</w:t>
      </w:r>
      <w:r>
        <w:rPr>
          <w:b/>
          <w:spacing w:val="11"/>
          <w:sz w:val="22"/>
        </w:rPr>
        <w:t> </w:t>
      </w:r>
      <w:r>
        <w:rPr>
          <w:b/>
          <w:spacing w:val="-2"/>
          <w:sz w:val="22"/>
        </w:rPr>
        <w:t>Urbana</w:t>
      </w:r>
    </w:p>
    <w:p>
      <w:pPr>
        <w:pStyle w:val="BodyText"/>
        <w:spacing w:line="280" w:lineRule="auto" w:before="242"/>
        <w:ind w:right="783"/>
      </w:pPr>
      <w:r>
        <w:rPr/>
        <w:t>Art. 53. O Sistema de Mobilidade Urbana da Nova Centralidade observará as diretrizes da Lei Municipal nº 3.779/2019 (Plano Municipal de Mobilidade Urbana), priorizando a integração</w:t>
      </w:r>
      <w:r>
        <w:rPr>
          <w:spacing w:val="40"/>
        </w:rPr>
        <w:t> </w:t>
      </w:r>
      <w:r>
        <w:rPr/>
        <w:t>multimodal, a mobilidade ativa e a eficiência na circulação.</w:t>
      </w:r>
    </w:p>
    <w:p>
      <w:pPr>
        <w:pStyle w:val="BodyText"/>
        <w:ind w:left="823" w:right="0" w:firstLine="0"/>
        <w:jc w:val="left"/>
      </w:pPr>
      <w:r>
        <w:rPr/>
        <w:t>§1º</w:t>
      </w:r>
      <w:r>
        <w:rPr>
          <w:spacing w:val="8"/>
        </w:rPr>
        <w:t> </w:t>
      </w:r>
      <w:r>
        <w:rPr/>
        <w:t>Quanto</w:t>
      </w:r>
      <w:r>
        <w:rPr>
          <w:spacing w:val="8"/>
        </w:rPr>
        <w:t> </w:t>
      </w:r>
      <w:r>
        <w:rPr/>
        <w:t>aos</w:t>
      </w:r>
      <w:r>
        <w:rPr>
          <w:spacing w:val="9"/>
        </w:rPr>
        <w:t> </w:t>
      </w:r>
      <w:r>
        <w:rPr/>
        <w:t>Modais</w:t>
      </w:r>
      <w:r>
        <w:rPr>
          <w:spacing w:val="8"/>
        </w:rPr>
        <w:t> </w:t>
      </w:r>
      <w:r>
        <w:rPr/>
        <w:t>de</w:t>
      </w:r>
      <w:r>
        <w:rPr>
          <w:spacing w:val="9"/>
        </w:rPr>
        <w:t> </w:t>
      </w:r>
      <w:r>
        <w:rPr>
          <w:spacing w:val="-2"/>
        </w:rPr>
        <w:t>Transporte:</w:t>
      </w:r>
    </w:p>
    <w:p>
      <w:pPr>
        <w:pStyle w:val="ListParagraph"/>
        <w:numPr>
          <w:ilvl w:val="2"/>
          <w:numId w:val="24"/>
        </w:numPr>
        <w:tabs>
          <w:tab w:pos="943" w:val="left" w:leader="none"/>
        </w:tabs>
        <w:spacing w:line="280" w:lineRule="auto" w:before="242" w:after="0"/>
        <w:ind w:left="114" w:right="783" w:firstLine="708"/>
        <w:jc w:val="both"/>
        <w:rPr>
          <w:sz w:val="22"/>
        </w:rPr>
      </w:pPr>
      <w:r>
        <w:rPr>
          <w:sz w:val="22"/>
        </w:rPr>
        <w:t>- implantar o Terminal Intermodal como infraestrutura estruturante da rede de mobilidade, destinado à articulação operacional entre transporte público municipal, linhas rodoviárias intermunicipais, sistema de teleférico e transporte individual motorizado;</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2"/>
          <w:numId w:val="24"/>
        </w:numPr>
        <w:tabs>
          <w:tab w:pos="994" w:val="left" w:leader="none"/>
        </w:tabs>
        <w:spacing w:line="280" w:lineRule="auto" w:before="0" w:after="0"/>
        <w:ind w:left="114" w:right="785" w:firstLine="708"/>
        <w:jc w:val="both"/>
        <w:rPr>
          <w:sz w:val="22"/>
        </w:rPr>
      </w:pPr>
      <w:r>
        <w:rPr>
          <w:sz w:val="22"/>
        </w:rPr>
        <w:t>- integrar o teleférico como modal urbano e turístico, com tarifas e operação adequadas ao uso cotidiano.</w:t>
      </w:r>
    </w:p>
    <w:p>
      <w:pPr>
        <w:pStyle w:val="BodyText"/>
        <w:ind w:left="823" w:right="0" w:firstLine="0"/>
        <w:jc w:val="left"/>
      </w:pPr>
      <w:r>
        <w:rPr/>
        <w:t>§2º</w:t>
      </w:r>
      <w:r>
        <w:rPr>
          <w:spacing w:val="9"/>
        </w:rPr>
        <w:t> </w:t>
      </w:r>
      <w:r>
        <w:rPr/>
        <w:t>Quanto</w:t>
      </w:r>
      <w:r>
        <w:rPr>
          <w:spacing w:val="9"/>
        </w:rPr>
        <w:t> </w:t>
      </w:r>
      <w:r>
        <w:rPr/>
        <w:t>a</w:t>
      </w:r>
      <w:r>
        <w:rPr>
          <w:spacing w:val="9"/>
        </w:rPr>
        <w:t> </w:t>
      </w:r>
      <w:r>
        <w:rPr/>
        <w:t>Conectividade</w:t>
      </w:r>
      <w:r>
        <w:rPr>
          <w:spacing w:val="10"/>
        </w:rPr>
        <w:t> </w:t>
      </w:r>
      <w:r>
        <w:rPr/>
        <w:t>Regional</w:t>
      </w:r>
      <w:r>
        <w:rPr>
          <w:spacing w:val="8"/>
        </w:rPr>
        <w:t> </w:t>
      </w:r>
      <w:r>
        <w:rPr/>
        <w:t>e</w:t>
      </w:r>
      <w:r>
        <w:rPr>
          <w:spacing w:val="9"/>
        </w:rPr>
        <w:t> </w:t>
      </w:r>
      <w:r>
        <w:rPr>
          <w:spacing w:val="-2"/>
        </w:rPr>
        <w:t>Local:</w:t>
      </w:r>
    </w:p>
    <w:p>
      <w:pPr>
        <w:pStyle w:val="ListParagraph"/>
        <w:numPr>
          <w:ilvl w:val="0"/>
          <w:numId w:val="25"/>
        </w:numPr>
        <w:tabs>
          <w:tab w:pos="953" w:val="left" w:leader="none"/>
        </w:tabs>
        <w:spacing w:line="280" w:lineRule="auto" w:before="241" w:after="0"/>
        <w:ind w:left="114" w:right="784" w:firstLine="708"/>
        <w:jc w:val="both"/>
        <w:rPr>
          <w:sz w:val="22"/>
        </w:rPr>
      </w:pPr>
      <w:r>
        <w:rPr>
          <w:sz w:val="22"/>
        </w:rPr>
        <w:t>- garantir conexões diretas e diversas com bairros, municípios limítrofes, pólos turísticos e econômicos, priorizando a intermodalidade;</w:t>
      </w:r>
    </w:p>
    <w:p>
      <w:pPr>
        <w:pStyle w:val="ListParagraph"/>
        <w:numPr>
          <w:ilvl w:val="0"/>
          <w:numId w:val="25"/>
        </w:numPr>
        <w:tabs>
          <w:tab w:pos="1016" w:val="left" w:leader="none"/>
        </w:tabs>
        <w:spacing w:line="280" w:lineRule="auto" w:before="197" w:after="0"/>
        <w:ind w:left="114" w:right="783" w:firstLine="708"/>
        <w:jc w:val="both"/>
        <w:rPr>
          <w:sz w:val="22"/>
        </w:rPr>
      </w:pPr>
      <w:r>
        <w:rPr>
          <w:sz w:val="22"/>
        </w:rPr>
        <w:drawing>
          <wp:anchor distT="0" distB="0" distL="0" distR="0" allowOverlap="1" layoutInCell="1" locked="0" behindDoc="0" simplePos="0" relativeHeight="15736832">
            <wp:simplePos x="0" y="0"/>
            <wp:positionH relativeFrom="page">
              <wp:posOffset>7213090</wp:posOffset>
            </wp:positionH>
            <wp:positionV relativeFrom="paragraph">
              <wp:posOffset>700549</wp:posOffset>
            </wp:positionV>
            <wp:extent cx="342900" cy="3616043"/>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criar linha de transporte circular entre o Centro Tradicional e a Nova Centralidade; III - atender</w:t>
      </w:r>
      <w:r>
        <w:rPr>
          <w:spacing w:val="27"/>
          <w:sz w:val="22"/>
        </w:rPr>
        <w:t> </w:t>
      </w:r>
      <w:r>
        <w:rPr>
          <w:sz w:val="22"/>
        </w:rPr>
        <w:t>aos</w:t>
      </w:r>
      <w:r>
        <w:rPr>
          <w:spacing w:val="27"/>
          <w:sz w:val="22"/>
        </w:rPr>
        <w:t> </w:t>
      </w:r>
      <w:r>
        <w:rPr>
          <w:sz w:val="22"/>
        </w:rPr>
        <w:t>parâmetros</w:t>
      </w:r>
      <w:r>
        <w:rPr>
          <w:spacing w:val="27"/>
          <w:sz w:val="22"/>
        </w:rPr>
        <w:t> </w:t>
      </w:r>
      <w:r>
        <w:rPr>
          <w:sz w:val="22"/>
        </w:rPr>
        <w:t>de</w:t>
      </w:r>
      <w:r>
        <w:rPr>
          <w:spacing w:val="27"/>
          <w:sz w:val="22"/>
        </w:rPr>
        <w:t> </w:t>
      </w:r>
      <w:r>
        <w:rPr>
          <w:sz w:val="22"/>
        </w:rPr>
        <w:t>conectividade</w:t>
      </w:r>
      <w:r>
        <w:rPr>
          <w:spacing w:val="27"/>
          <w:sz w:val="22"/>
        </w:rPr>
        <w:t> </w:t>
      </w:r>
      <w:r>
        <w:rPr>
          <w:sz w:val="22"/>
        </w:rPr>
        <w:t>do</w:t>
      </w:r>
      <w:r>
        <w:rPr>
          <w:spacing w:val="28"/>
          <w:sz w:val="22"/>
        </w:rPr>
        <w:t> </w:t>
      </w:r>
      <w:r>
        <w:rPr>
          <w:sz w:val="22"/>
        </w:rPr>
        <w:t>Quarteirão</w:t>
      </w:r>
      <w:r>
        <w:rPr>
          <w:spacing w:val="28"/>
          <w:sz w:val="22"/>
        </w:rPr>
        <w:t> </w:t>
      </w:r>
      <w:r>
        <w:rPr>
          <w:sz w:val="22"/>
        </w:rPr>
        <w:t>de</w:t>
      </w:r>
      <w:r>
        <w:rPr>
          <w:spacing w:val="27"/>
          <w:sz w:val="22"/>
        </w:rPr>
        <w:t> </w:t>
      </w:r>
      <w:r>
        <w:rPr>
          <w:sz w:val="22"/>
        </w:rPr>
        <w:t>Mobilidade</w:t>
      </w:r>
      <w:r>
        <w:rPr>
          <w:spacing w:val="27"/>
          <w:sz w:val="22"/>
        </w:rPr>
        <w:t> </w:t>
      </w:r>
      <w:r>
        <w:rPr>
          <w:sz w:val="22"/>
        </w:rPr>
        <w:t>Motorizada</w:t>
      </w:r>
      <w:r>
        <w:rPr>
          <w:spacing w:val="27"/>
          <w:sz w:val="22"/>
        </w:rPr>
        <w:t> </w:t>
      </w:r>
      <w:r>
        <w:rPr>
          <w:sz w:val="22"/>
        </w:rPr>
        <w:t>e</w:t>
      </w:r>
      <w:r>
        <w:rPr>
          <w:spacing w:val="27"/>
          <w:sz w:val="22"/>
        </w:rPr>
        <w:t> </w:t>
      </w:r>
      <w:r>
        <w:rPr>
          <w:sz w:val="22"/>
        </w:rPr>
        <w:t>do</w:t>
      </w:r>
      <w:r>
        <w:rPr>
          <w:spacing w:val="28"/>
          <w:sz w:val="22"/>
        </w:rPr>
        <w:t> </w:t>
      </w:r>
      <w:r>
        <w:rPr>
          <w:sz w:val="22"/>
        </w:rPr>
        <w:t>Quarteirão de Mobilidade Suave, nos termos do art. 5º desta Lei.</w:t>
      </w:r>
    </w:p>
    <w:p>
      <w:pPr>
        <w:pStyle w:val="BodyText"/>
        <w:ind w:left="823" w:right="0" w:firstLine="0"/>
        <w:jc w:val="left"/>
      </w:pPr>
      <w:r>
        <w:rPr/>
        <w:t>§</w:t>
      </w:r>
      <w:r>
        <w:rPr>
          <w:spacing w:val="5"/>
        </w:rPr>
        <w:t> </w:t>
      </w:r>
      <w:r>
        <w:rPr/>
        <w:t>3º</w:t>
      </w:r>
      <w:r>
        <w:rPr>
          <w:spacing w:val="6"/>
        </w:rPr>
        <w:t> </w:t>
      </w:r>
      <w:r>
        <w:rPr/>
        <w:t>Quanto</w:t>
      </w:r>
      <w:r>
        <w:rPr>
          <w:spacing w:val="6"/>
        </w:rPr>
        <w:t> </w:t>
      </w:r>
      <w:r>
        <w:rPr/>
        <w:t>a</w:t>
      </w:r>
      <w:r>
        <w:rPr>
          <w:spacing w:val="6"/>
        </w:rPr>
        <w:t> </w:t>
      </w:r>
      <w:r>
        <w:rPr/>
        <w:t>Mobilidade</w:t>
      </w:r>
      <w:r>
        <w:rPr>
          <w:spacing w:val="6"/>
        </w:rPr>
        <w:t> </w:t>
      </w:r>
      <w:r>
        <w:rPr/>
        <w:t>Ativa</w:t>
      </w:r>
      <w:r>
        <w:rPr>
          <w:spacing w:val="6"/>
        </w:rPr>
        <w:t> </w:t>
      </w:r>
      <w:r>
        <w:rPr/>
        <w:t>e</w:t>
      </w:r>
      <w:r>
        <w:rPr>
          <w:spacing w:val="6"/>
        </w:rPr>
        <w:t> </w:t>
      </w:r>
      <w:r>
        <w:rPr>
          <w:spacing w:val="-2"/>
        </w:rPr>
        <w:t>Cicloviária:</w:t>
      </w:r>
    </w:p>
    <w:p>
      <w:pPr>
        <w:pStyle w:val="ListParagraph"/>
        <w:numPr>
          <w:ilvl w:val="0"/>
          <w:numId w:val="26"/>
        </w:numPr>
        <w:tabs>
          <w:tab w:pos="930" w:val="left" w:leader="none"/>
        </w:tabs>
        <w:spacing w:line="240" w:lineRule="auto" w:before="241" w:after="0"/>
        <w:ind w:left="930" w:right="0" w:hanging="107"/>
        <w:jc w:val="left"/>
        <w:rPr>
          <w:sz w:val="22"/>
        </w:rPr>
      </w:pPr>
      <w:r>
        <w:rPr>
          <w:sz w:val="22"/>
        </w:rPr>
        <w:t>-</w:t>
      </w:r>
      <w:r>
        <w:rPr>
          <w:spacing w:val="5"/>
          <w:sz w:val="22"/>
        </w:rPr>
        <w:t> </w:t>
      </w:r>
      <w:r>
        <w:rPr>
          <w:sz w:val="22"/>
        </w:rPr>
        <w:t>implantar</w:t>
      </w:r>
      <w:r>
        <w:rPr>
          <w:spacing w:val="8"/>
          <w:sz w:val="22"/>
        </w:rPr>
        <w:t> </w:t>
      </w:r>
      <w:r>
        <w:rPr>
          <w:sz w:val="22"/>
        </w:rPr>
        <w:t>rede</w:t>
      </w:r>
      <w:r>
        <w:rPr>
          <w:spacing w:val="9"/>
          <w:sz w:val="22"/>
        </w:rPr>
        <w:t> </w:t>
      </w:r>
      <w:r>
        <w:rPr>
          <w:sz w:val="22"/>
        </w:rPr>
        <w:t>cicloviária</w:t>
      </w:r>
      <w:r>
        <w:rPr>
          <w:spacing w:val="8"/>
          <w:sz w:val="22"/>
        </w:rPr>
        <w:t> </w:t>
      </w:r>
      <w:r>
        <w:rPr>
          <w:sz w:val="22"/>
        </w:rPr>
        <w:t>conectada</w:t>
      </w:r>
      <w:r>
        <w:rPr>
          <w:spacing w:val="9"/>
          <w:sz w:val="22"/>
        </w:rPr>
        <w:t> </w:t>
      </w:r>
      <w:r>
        <w:rPr>
          <w:sz w:val="22"/>
        </w:rPr>
        <w:t>ao</w:t>
      </w:r>
      <w:r>
        <w:rPr>
          <w:spacing w:val="9"/>
          <w:sz w:val="22"/>
        </w:rPr>
        <w:t> </w:t>
      </w:r>
      <w:r>
        <w:rPr>
          <w:sz w:val="22"/>
        </w:rPr>
        <w:t>sistema</w:t>
      </w:r>
      <w:r>
        <w:rPr>
          <w:spacing w:val="9"/>
          <w:sz w:val="22"/>
        </w:rPr>
        <w:t> </w:t>
      </w:r>
      <w:r>
        <w:rPr>
          <w:sz w:val="22"/>
        </w:rPr>
        <w:t>viário</w:t>
      </w:r>
      <w:r>
        <w:rPr>
          <w:spacing w:val="8"/>
          <w:sz w:val="22"/>
        </w:rPr>
        <w:t> </w:t>
      </w:r>
      <w:r>
        <w:rPr>
          <w:sz w:val="22"/>
        </w:rPr>
        <w:t>e</w:t>
      </w:r>
      <w:r>
        <w:rPr>
          <w:spacing w:val="9"/>
          <w:sz w:val="22"/>
        </w:rPr>
        <w:t> </w:t>
      </w:r>
      <w:r>
        <w:rPr>
          <w:sz w:val="22"/>
        </w:rPr>
        <w:t>aos</w:t>
      </w:r>
      <w:r>
        <w:rPr>
          <w:spacing w:val="9"/>
          <w:sz w:val="22"/>
        </w:rPr>
        <w:t> </w:t>
      </w:r>
      <w:r>
        <w:rPr>
          <w:sz w:val="22"/>
        </w:rPr>
        <w:t>Corredores</w:t>
      </w:r>
      <w:r>
        <w:rPr>
          <w:spacing w:val="9"/>
          <w:sz w:val="22"/>
        </w:rPr>
        <w:t> </w:t>
      </w:r>
      <w:r>
        <w:rPr>
          <w:sz w:val="22"/>
        </w:rPr>
        <w:t>de</w:t>
      </w:r>
      <w:r>
        <w:rPr>
          <w:spacing w:val="9"/>
          <w:sz w:val="22"/>
        </w:rPr>
        <w:t> </w:t>
      </w:r>
      <w:r>
        <w:rPr>
          <w:spacing w:val="-2"/>
          <w:sz w:val="22"/>
        </w:rPr>
        <w:t>Urbanidade;</w:t>
      </w:r>
    </w:p>
    <w:p>
      <w:pPr>
        <w:pStyle w:val="ListParagraph"/>
        <w:numPr>
          <w:ilvl w:val="0"/>
          <w:numId w:val="26"/>
        </w:numPr>
        <w:tabs>
          <w:tab w:pos="986" w:val="left" w:leader="none"/>
        </w:tabs>
        <w:spacing w:line="240" w:lineRule="auto" w:before="257" w:after="0"/>
        <w:ind w:left="986" w:right="0" w:hanging="163"/>
        <w:jc w:val="left"/>
        <w:rPr>
          <w:sz w:val="22"/>
        </w:rPr>
      </w:pPr>
      <w:r>
        <w:rPr>
          <w:sz w:val="22"/>
        </w:rPr>
        <w:t>-</w:t>
      </w:r>
      <w:r>
        <w:rPr>
          <w:spacing w:val="8"/>
          <w:sz w:val="22"/>
        </w:rPr>
        <w:t> </w:t>
      </w:r>
      <w:r>
        <w:rPr>
          <w:sz w:val="22"/>
        </w:rPr>
        <w:t>assegurar</w:t>
      </w:r>
      <w:r>
        <w:rPr>
          <w:spacing w:val="10"/>
          <w:sz w:val="22"/>
        </w:rPr>
        <w:t> </w:t>
      </w:r>
      <w:r>
        <w:rPr>
          <w:sz w:val="22"/>
        </w:rPr>
        <w:t>passeios</w:t>
      </w:r>
      <w:r>
        <w:rPr>
          <w:spacing w:val="12"/>
          <w:sz w:val="22"/>
        </w:rPr>
        <w:t> </w:t>
      </w:r>
      <w:r>
        <w:rPr>
          <w:sz w:val="22"/>
        </w:rPr>
        <w:t>amplos,</w:t>
      </w:r>
      <w:r>
        <w:rPr>
          <w:spacing w:val="10"/>
          <w:sz w:val="22"/>
        </w:rPr>
        <w:t> </w:t>
      </w:r>
      <w:r>
        <w:rPr>
          <w:sz w:val="22"/>
        </w:rPr>
        <w:t>acessíveis</w:t>
      </w:r>
      <w:r>
        <w:rPr>
          <w:spacing w:val="12"/>
          <w:sz w:val="22"/>
        </w:rPr>
        <w:t> </w:t>
      </w:r>
      <w:r>
        <w:rPr>
          <w:sz w:val="22"/>
        </w:rPr>
        <w:t>e</w:t>
      </w:r>
      <w:r>
        <w:rPr>
          <w:spacing w:val="11"/>
          <w:sz w:val="22"/>
        </w:rPr>
        <w:t> </w:t>
      </w:r>
      <w:r>
        <w:rPr>
          <w:sz w:val="22"/>
        </w:rPr>
        <w:t>sombreados</w:t>
      </w:r>
      <w:r>
        <w:rPr>
          <w:spacing w:val="12"/>
          <w:sz w:val="22"/>
        </w:rPr>
        <w:t> </w:t>
      </w:r>
      <w:r>
        <w:rPr>
          <w:sz w:val="22"/>
        </w:rPr>
        <w:t>para</w:t>
      </w:r>
      <w:r>
        <w:rPr>
          <w:spacing w:val="12"/>
          <w:sz w:val="22"/>
        </w:rPr>
        <w:t> </w:t>
      </w:r>
      <w:r>
        <w:rPr>
          <w:spacing w:val="-2"/>
          <w:sz w:val="22"/>
        </w:rPr>
        <w:t>pedestres;</w:t>
      </w:r>
    </w:p>
    <w:p>
      <w:pPr>
        <w:pStyle w:val="ListParagraph"/>
        <w:numPr>
          <w:ilvl w:val="0"/>
          <w:numId w:val="26"/>
        </w:numPr>
        <w:tabs>
          <w:tab w:pos="1043" w:val="left" w:leader="none"/>
        </w:tabs>
        <w:spacing w:line="240" w:lineRule="auto" w:before="241" w:after="0"/>
        <w:ind w:left="1043" w:right="0" w:hanging="220"/>
        <w:jc w:val="left"/>
        <w:rPr>
          <w:sz w:val="22"/>
        </w:rPr>
      </w:pPr>
      <w:r>
        <w:rPr>
          <w:sz w:val="22"/>
        </w:rPr>
        <w:t>-</w:t>
      </w:r>
      <w:r>
        <w:rPr>
          <w:spacing w:val="6"/>
          <w:sz w:val="22"/>
        </w:rPr>
        <w:t> </w:t>
      </w:r>
      <w:r>
        <w:rPr>
          <w:sz w:val="22"/>
        </w:rPr>
        <w:t>instalar</w:t>
      </w:r>
      <w:r>
        <w:rPr>
          <w:spacing w:val="7"/>
          <w:sz w:val="22"/>
        </w:rPr>
        <w:t> </w:t>
      </w:r>
      <w:r>
        <w:rPr>
          <w:sz w:val="22"/>
        </w:rPr>
        <w:t>bicicletários</w:t>
      </w:r>
      <w:r>
        <w:rPr>
          <w:spacing w:val="8"/>
          <w:sz w:val="22"/>
        </w:rPr>
        <w:t> </w:t>
      </w:r>
      <w:r>
        <w:rPr>
          <w:sz w:val="22"/>
        </w:rPr>
        <w:t>e</w:t>
      </w:r>
      <w:r>
        <w:rPr>
          <w:spacing w:val="8"/>
          <w:sz w:val="22"/>
        </w:rPr>
        <w:t> </w:t>
      </w:r>
      <w:r>
        <w:rPr>
          <w:sz w:val="22"/>
        </w:rPr>
        <w:t>pontos</w:t>
      </w:r>
      <w:r>
        <w:rPr>
          <w:spacing w:val="8"/>
          <w:sz w:val="22"/>
        </w:rPr>
        <w:t> </w:t>
      </w:r>
      <w:r>
        <w:rPr>
          <w:sz w:val="22"/>
        </w:rPr>
        <w:t>de</w:t>
      </w:r>
      <w:r>
        <w:rPr>
          <w:spacing w:val="8"/>
          <w:sz w:val="22"/>
        </w:rPr>
        <w:t> </w:t>
      </w:r>
      <w:r>
        <w:rPr>
          <w:sz w:val="22"/>
        </w:rPr>
        <w:t>apoio</w:t>
      </w:r>
      <w:r>
        <w:rPr>
          <w:spacing w:val="8"/>
          <w:sz w:val="22"/>
        </w:rPr>
        <w:t> </w:t>
      </w:r>
      <w:r>
        <w:rPr>
          <w:sz w:val="22"/>
        </w:rPr>
        <w:t>no</w:t>
      </w:r>
      <w:r>
        <w:rPr>
          <w:spacing w:val="8"/>
          <w:sz w:val="22"/>
        </w:rPr>
        <w:t> </w:t>
      </w:r>
      <w:r>
        <w:rPr>
          <w:sz w:val="22"/>
        </w:rPr>
        <w:t>sistema</w:t>
      </w:r>
      <w:r>
        <w:rPr>
          <w:spacing w:val="8"/>
          <w:sz w:val="22"/>
        </w:rPr>
        <w:t> </w:t>
      </w:r>
      <w:r>
        <w:rPr>
          <w:spacing w:val="-2"/>
          <w:sz w:val="22"/>
        </w:rPr>
        <w:t>viário.</w:t>
      </w:r>
    </w:p>
    <w:p>
      <w:pPr>
        <w:pStyle w:val="Heading1"/>
        <w:spacing w:before="242"/>
      </w:pPr>
      <w:r>
        <w:rPr/>
        <w:t>Seção</w:t>
      </w:r>
      <w:r>
        <w:rPr>
          <w:spacing w:val="7"/>
        </w:rPr>
        <w:t> </w:t>
      </w:r>
      <w:r>
        <w:rPr>
          <w:spacing w:val="-7"/>
        </w:rPr>
        <w:t>II</w:t>
      </w:r>
    </w:p>
    <w:p>
      <w:pPr>
        <w:spacing w:before="46"/>
        <w:ind w:left="50" w:right="719" w:firstLine="0"/>
        <w:jc w:val="center"/>
        <w:rPr>
          <w:b/>
          <w:sz w:val="22"/>
        </w:rPr>
      </w:pPr>
      <w:r>
        <w:rPr>
          <w:b/>
          <w:sz w:val="22"/>
        </w:rPr>
        <w:t>Dos</w:t>
      </w:r>
      <w:r>
        <w:rPr>
          <w:b/>
          <w:spacing w:val="9"/>
          <w:sz w:val="22"/>
        </w:rPr>
        <w:t> </w:t>
      </w:r>
      <w:r>
        <w:rPr>
          <w:b/>
          <w:sz w:val="22"/>
        </w:rPr>
        <w:t>Serviços</w:t>
      </w:r>
      <w:r>
        <w:rPr>
          <w:b/>
          <w:spacing w:val="11"/>
          <w:sz w:val="22"/>
        </w:rPr>
        <w:t> </w:t>
      </w:r>
      <w:r>
        <w:rPr>
          <w:b/>
          <w:sz w:val="22"/>
        </w:rPr>
        <w:t>Ecossistêmicos</w:t>
      </w:r>
      <w:r>
        <w:rPr>
          <w:b/>
          <w:spacing w:val="12"/>
          <w:sz w:val="22"/>
        </w:rPr>
        <w:t> </w:t>
      </w:r>
      <w:r>
        <w:rPr>
          <w:b/>
          <w:sz w:val="22"/>
        </w:rPr>
        <w:t>de</w:t>
      </w:r>
      <w:r>
        <w:rPr>
          <w:b/>
          <w:spacing w:val="11"/>
          <w:sz w:val="22"/>
        </w:rPr>
        <w:t> </w:t>
      </w:r>
      <w:r>
        <w:rPr>
          <w:b/>
          <w:sz w:val="22"/>
        </w:rPr>
        <w:t>Regulação,</w:t>
      </w:r>
      <w:r>
        <w:rPr>
          <w:b/>
          <w:spacing w:val="11"/>
          <w:sz w:val="22"/>
        </w:rPr>
        <w:t> </w:t>
      </w:r>
      <w:r>
        <w:rPr>
          <w:b/>
          <w:sz w:val="22"/>
        </w:rPr>
        <w:t>Abastecimento</w:t>
      </w:r>
      <w:r>
        <w:rPr>
          <w:b/>
          <w:spacing w:val="11"/>
          <w:sz w:val="22"/>
        </w:rPr>
        <w:t> </w:t>
      </w:r>
      <w:r>
        <w:rPr>
          <w:b/>
          <w:sz w:val="22"/>
        </w:rPr>
        <w:t>e</w:t>
      </w:r>
      <w:r>
        <w:rPr>
          <w:b/>
          <w:spacing w:val="12"/>
          <w:sz w:val="22"/>
        </w:rPr>
        <w:t> </w:t>
      </w:r>
      <w:r>
        <w:rPr>
          <w:b/>
          <w:sz w:val="22"/>
        </w:rPr>
        <w:t>Qualidade</w:t>
      </w:r>
      <w:r>
        <w:rPr>
          <w:b/>
          <w:spacing w:val="11"/>
          <w:sz w:val="22"/>
        </w:rPr>
        <w:t> </w:t>
      </w:r>
      <w:r>
        <w:rPr>
          <w:b/>
          <w:sz w:val="22"/>
        </w:rPr>
        <w:t>de</w:t>
      </w:r>
      <w:r>
        <w:rPr>
          <w:b/>
          <w:spacing w:val="12"/>
          <w:sz w:val="22"/>
        </w:rPr>
        <w:t> </w:t>
      </w:r>
      <w:r>
        <w:rPr>
          <w:b/>
          <w:spacing w:val="-4"/>
          <w:sz w:val="22"/>
        </w:rPr>
        <w:t>Vida</w:t>
      </w:r>
    </w:p>
    <w:p>
      <w:pPr>
        <w:pStyle w:val="BodyText"/>
        <w:spacing w:line="278" w:lineRule="auto" w:before="242"/>
      </w:pPr>
      <w:r>
        <w:rPr/>
        <w:t>Art. 54. Os Serviços Ecossistêmicos de Regulação e Abastecimento compreendem as funções naturais de regulação hídrica e climática, de purificação e recarga dos mananciais e de suporte à qualidade ambiental, devendo ser assegurados pela integração entre os processos ecológicos e as infraestruturas urbanas, de modo a garantir a provisão sustentável de utilidades essenciais à</w:t>
      </w:r>
      <w:r>
        <w:rPr>
          <w:spacing w:val="80"/>
        </w:rPr>
        <w:t> </w:t>
      </w:r>
      <w:r>
        <w:rPr>
          <w:spacing w:val="-2"/>
        </w:rPr>
        <w:t>população.</w:t>
      </w:r>
    </w:p>
    <w:p>
      <w:pPr>
        <w:pStyle w:val="BodyText"/>
        <w:spacing w:before="212"/>
        <w:ind w:left="118" w:right="786" w:firstLine="0"/>
        <w:jc w:val="center"/>
      </w:pPr>
      <w:r>
        <w:rPr/>
        <w:t>Subseção</w:t>
      </w:r>
      <w:r>
        <w:rPr>
          <w:spacing w:val="12"/>
        </w:rPr>
        <w:t> </w:t>
      </w:r>
      <w:r>
        <w:rPr>
          <w:spacing w:val="-10"/>
        </w:rPr>
        <w:t>I</w:t>
      </w:r>
    </w:p>
    <w:p>
      <w:pPr>
        <w:pStyle w:val="BodyText"/>
        <w:spacing w:before="31"/>
        <w:ind w:left="116" w:right="786" w:firstLine="0"/>
        <w:jc w:val="center"/>
      </w:pPr>
      <w:r>
        <w:rPr/>
        <w:t>Do</w:t>
      </w:r>
      <w:r>
        <w:rPr>
          <w:spacing w:val="9"/>
        </w:rPr>
        <w:t> </w:t>
      </w:r>
      <w:r>
        <w:rPr/>
        <w:t>Esgotamento</w:t>
      </w:r>
      <w:r>
        <w:rPr>
          <w:spacing w:val="9"/>
        </w:rPr>
        <w:t> </w:t>
      </w:r>
      <w:r>
        <w:rPr/>
        <w:t>Sanitário</w:t>
      </w:r>
      <w:r>
        <w:rPr>
          <w:spacing w:val="9"/>
        </w:rPr>
        <w:t> </w:t>
      </w:r>
      <w:r>
        <w:rPr/>
        <w:t>e</w:t>
      </w:r>
      <w:r>
        <w:rPr>
          <w:spacing w:val="10"/>
        </w:rPr>
        <w:t> </w:t>
      </w:r>
      <w:r>
        <w:rPr/>
        <w:t>da</w:t>
      </w:r>
      <w:r>
        <w:rPr>
          <w:spacing w:val="9"/>
        </w:rPr>
        <w:t> </w:t>
      </w:r>
      <w:r>
        <w:rPr/>
        <w:t>Qualidade</w:t>
      </w:r>
      <w:r>
        <w:rPr>
          <w:spacing w:val="9"/>
        </w:rPr>
        <w:t> </w:t>
      </w:r>
      <w:r>
        <w:rPr/>
        <w:t>da</w:t>
      </w:r>
      <w:r>
        <w:rPr>
          <w:spacing w:val="10"/>
        </w:rPr>
        <w:t> </w:t>
      </w:r>
      <w:r>
        <w:rPr>
          <w:spacing w:val="-4"/>
        </w:rPr>
        <w:t>Água</w:t>
      </w:r>
    </w:p>
    <w:p>
      <w:pPr>
        <w:pStyle w:val="BodyText"/>
        <w:spacing w:line="276" w:lineRule="auto" w:before="257"/>
        <w:ind w:right="783"/>
      </w:pPr>
      <w:r>
        <w:rPr/>
        <w:t>Art. 55. O sistema de esgotamento sanitário deverá responder às condições e à capacidade de depuração</w:t>
      </w:r>
      <w:r>
        <w:rPr>
          <w:spacing w:val="40"/>
        </w:rPr>
        <w:t> </w:t>
      </w:r>
      <w:r>
        <w:rPr/>
        <w:t>dos</w:t>
      </w:r>
      <w:r>
        <w:rPr>
          <w:spacing w:val="40"/>
        </w:rPr>
        <w:t> </w:t>
      </w:r>
      <w:r>
        <w:rPr/>
        <w:t>cursos</w:t>
      </w:r>
      <w:r>
        <w:rPr>
          <w:spacing w:val="40"/>
        </w:rPr>
        <w:t> </w:t>
      </w:r>
      <w:r>
        <w:rPr/>
        <w:t>d’água</w:t>
      </w:r>
      <w:r>
        <w:rPr>
          <w:spacing w:val="40"/>
        </w:rPr>
        <w:t> </w:t>
      </w:r>
      <w:r>
        <w:rPr/>
        <w:t>locais,</w:t>
      </w:r>
      <w:r>
        <w:rPr>
          <w:spacing w:val="40"/>
        </w:rPr>
        <w:t> </w:t>
      </w:r>
      <w:r>
        <w:rPr/>
        <w:t>garantindo</w:t>
      </w:r>
      <w:r>
        <w:rPr>
          <w:spacing w:val="40"/>
        </w:rPr>
        <w:t> </w:t>
      </w:r>
      <w:r>
        <w:rPr/>
        <w:t>a</w:t>
      </w:r>
      <w:r>
        <w:rPr>
          <w:spacing w:val="40"/>
        </w:rPr>
        <w:t> </w:t>
      </w:r>
      <w:r>
        <w:rPr/>
        <w:t>qualidade</w:t>
      </w:r>
      <w:r>
        <w:rPr>
          <w:spacing w:val="40"/>
        </w:rPr>
        <w:t> </w:t>
      </w:r>
      <w:r>
        <w:rPr/>
        <w:t>hídrica</w:t>
      </w:r>
      <w:r>
        <w:rPr>
          <w:spacing w:val="40"/>
        </w:rPr>
        <w:t> </w:t>
      </w:r>
      <w:r>
        <w:rPr/>
        <w:t>e</w:t>
      </w:r>
      <w:r>
        <w:rPr>
          <w:spacing w:val="40"/>
        </w:rPr>
        <w:t> </w:t>
      </w:r>
      <w:r>
        <w:rPr/>
        <w:t>a</w:t>
      </w:r>
      <w:r>
        <w:rPr>
          <w:spacing w:val="40"/>
        </w:rPr>
        <w:t> </w:t>
      </w:r>
      <w:r>
        <w:rPr/>
        <w:t>conformidade</w:t>
      </w:r>
      <w:r>
        <w:rPr>
          <w:spacing w:val="40"/>
        </w:rPr>
        <w:t> </w:t>
      </w:r>
      <w:r>
        <w:rPr/>
        <w:t>ambiental, tendo como diretrizes gerais:</w:t>
      </w:r>
    </w:p>
    <w:p>
      <w:pPr>
        <w:pStyle w:val="ListParagraph"/>
        <w:numPr>
          <w:ilvl w:val="0"/>
          <w:numId w:val="27"/>
        </w:numPr>
        <w:tabs>
          <w:tab w:pos="936" w:val="left" w:leader="none"/>
        </w:tabs>
        <w:spacing w:line="276" w:lineRule="auto" w:before="213" w:after="0"/>
        <w:ind w:left="114" w:right="784" w:firstLine="708"/>
        <w:jc w:val="both"/>
        <w:rPr>
          <w:sz w:val="22"/>
        </w:rPr>
      </w:pPr>
      <w:r>
        <w:rPr>
          <w:sz w:val="22"/>
        </w:rPr>
        <w:t>- priorizar a ampliação do Sistema de Esgotamento Sanitário (SES), visando à universalização</w:t>
      </w:r>
      <w:r>
        <w:rPr>
          <w:spacing w:val="40"/>
          <w:sz w:val="22"/>
        </w:rPr>
        <w:t> </w:t>
      </w:r>
      <w:r>
        <w:rPr>
          <w:sz w:val="22"/>
        </w:rPr>
        <w:t>do acesso ao saneamento básico, conforme contrato assinado entre o município de Gramado e a concessionária responsável;</w:t>
      </w:r>
    </w:p>
    <w:p>
      <w:pPr>
        <w:pStyle w:val="ListParagraph"/>
        <w:numPr>
          <w:ilvl w:val="0"/>
          <w:numId w:val="27"/>
        </w:numPr>
        <w:tabs>
          <w:tab w:pos="1015" w:val="left" w:leader="none"/>
        </w:tabs>
        <w:spacing w:line="280" w:lineRule="auto" w:before="199" w:after="0"/>
        <w:ind w:left="114" w:right="784" w:firstLine="708"/>
        <w:jc w:val="both"/>
        <w:rPr>
          <w:sz w:val="22"/>
        </w:rPr>
      </w:pPr>
      <w:r>
        <w:rPr>
          <w:sz w:val="22"/>
        </w:rPr>
        <w:t>- considerar soluções individuais para o tratamento e a disposição final de efluentes que estejam em conformidade com as diretrizes ambientais, desde que comprovada a inviabilidade de conexão ao SES;</w:t>
      </w:r>
    </w:p>
    <w:p>
      <w:pPr>
        <w:pStyle w:val="ListParagraph"/>
        <w:numPr>
          <w:ilvl w:val="0"/>
          <w:numId w:val="27"/>
        </w:numPr>
        <w:tabs>
          <w:tab w:pos="1047" w:val="left" w:leader="none"/>
        </w:tabs>
        <w:spacing w:line="280" w:lineRule="auto" w:before="197" w:after="0"/>
        <w:ind w:left="114" w:right="785" w:firstLine="708"/>
        <w:jc w:val="both"/>
        <w:rPr>
          <w:sz w:val="22"/>
        </w:rPr>
      </w:pPr>
      <w:r>
        <w:rPr>
          <w:sz w:val="22"/>
        </w:rPr>
        <w:t>- garantir o monitoramento contínuo da qualidade dos efluentes tratados, de acordo com o órgão ambiental competente;</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0"/>
          <w:numId w:val="27"/>
        </w:numPr>
        <w:tabs>
          <w:tab w:pos="1108" w:val="left" w:leader="none"/>
        </w:tabs>
        <w:spacing w:line="278" w:lineRule="auto" w:before="0" w:after="0"/>
        <w:ind w:left="114" w:right="783" w:firstLine="708"/>
        <w:jc w:val="both"/>
        <w:rPr>
          <w:sz w:val="22"/>
        </w:rPr>
      </w:pPr>
      <w:r>
        <w:rPr>
          <w:sz w:val="22"/>
        </w:rPr>
        <w:t>- estimular o reuso de efluentes tratados para fins não potáveis, tais como irrigação,</w:t>
      </w:r>
      <w:r>
        <w:rPr>
          <w:spacing w:val="80"/>
          <w:w w:val="150"/>
          <w:sz w:val="22"/>
        </w:rPr>
        <w:t> </w:t>
      </w:r>
      <w:r>
        <w:rPr>
          <w:sz w:val="22"/>
        </w:rPr>
        <w:t>limpeza urbana, refrigeração, descargas sanitárias, observadas as normas técnicas da ABNT e regulamentos ambientais; V - adotar estratégias para reduzir o volume de efluentes tratados a ser lançado direta ou indiretamente nos corpos hídricos, contribuindo para a manutenção e melhoria da qualidade da água.</w:t>
      </w:r>
    </w:p>
    <w:p>
      <w:pPr>
        <w:pStyle w:val="BodyText"/>
        <w:spacing w:before="212"/>
        <w:ind w:left="118" w:right="786" w:firstLine="0"/>
        <w:jc w:val="center"/>
      </w:pPr>
      <w:r>
        <w:rPr/>
        <w:t>Subseção</w:t>
      </w:r>
      <w:r>
        <w:rPr>
          <w:spacing w:val="12"/>
        </w:rPr>
        <w:t> </w:t>
      </w:r>
      <w:r>
        <w:rPr>
          <w:spacing w:val="-5"/>
        </w:rPr>
        <w:t>II</w:t>
      </w:r>
    </w:p>
    <w:p>
      <w:pPr>
        <w:pStyle w:val="BodyText"/>
        <w:spacing w:before="32"/>
        <w:ind w:left="50" w:right="719" w:firstLine="0"/>
        <w:jc w:val="center"/>
      </w:pPr>
      <w:r>
        <w:rPr/>
        <w:t>Da</w:t>
      </w:r>
      <w:r>
        <w:rPr>
          <w:spacing w:val="6"/>
        </w:rPr>
        <w:t> </w:t>
      </w:r>
      <w:r>
        <w:rPr/>
        <w:t>Regulação</w:t>
      </w:r>
      <w:r>
        <w:rPr>
          <w:spacing w:val="8"/>
        </w:rPr>
        <w:t> </w:t>
      </w:r>
      <w:r>
        <w:rPr/>
        <w:t>Hídrica</w:t>
      </w:r>
      <w:r>
        <w:rPr>
          <w:spacing w:val="8"/>
        </w:rPr>
        <w:t> </w:t>
      </w:r>
      <w:r>
        <w:rPr/>
        <w:t>e</w:t>
      </w:r>
      <w:r>
        <w:rPr>
          <w:spacing w:val="8"/>
        </w:rPr>
        <w:t> </w:t>
      </w:r>
      <w:r>
        <w:rPr/>
        <w:t>da</w:t>
      </w:r>
      <w:r>
        <w:rPr>
          <w:spacing w:val="8"/>
        </w:rPr>
        <w:t> </w:t>
      </w:r>
      <w:r>
        <w:rPr/>
        <w:t>Drenagem</w:t>
      </w:r>
      <w:r>
        <w:rPr>
          <w:spacing w:val="11"/>
        </w:rPr>
        <w:t> </w:t>
      </w:r>
      <w:r>
        <w:rPr>
          <w:spacing w:val="-2"/>
        </w:rPr>
        <w:t>Urbana</w:t>
      </w:r>
    </w:p>
    <w:p>
      <w:pPr>
        <w:pStyle w:val="BodyText"/>
        <w:spacing w:line="276" w:lineRule="auto" w:before="256"/>
      </w:pPr>
      <w:r>
        <w:rPr/>
        <w:drawing>
          <wp:anchor distT="0" distB="0" distL="0" distR="0" allowOverlap="1" layoutInCell="1" locked="0" behindDoc="0" simplePos="0" relativeHeight="15737344">
            <wp:simplePos x="0" y="0"/>
            <wp:positionH relativeFrom="page">
              <wp:posOffset>7213090</wp:posOffset>
            </wp:positionH>
            <wp:positionV relativeFrom="paragraph">
              <wp:posOffset>462210</wp:posOffset>
            </wp:positionV>
            <wp:extent cx="342900" cy="3616043"/>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7" cstate="print"/>
                    <a:stretch>
                      <a:fillRect/>
                    </a:stretch>
                  </pic:blipFill>
                  <pic:spPr>
                    <a:xfrm>
                      <a:off x="0" y="0"/>
                      <a:ext cx="342900" cy="3616043"/>
                    </a:xfrm>
                    <a:prstGeom prst="rect">
                      <a:avLst/>
                    </a:prstGeom>
                  </pic:spPr>
                </pic:pic>
              </a:graphicData>
            </a:graphic>
          </wp:anchor>
        </w:drawing>
      </w:r>
      <w:r>
        <w:rPr/>
        <w:t>Art. 56. A drenagem urbana será tratada como um sistema descentralizado, integrado à paisagem</w:t>
      </w:r>
      <w:r>
        <w:rPr>
          <w:spacing w:val="40"/>
        </w:rPr>
        <w:t> </w:t>
      </w:r>
      <w:r>
        <w:rPr/>
        <w:t>e</w:t>
      </w:r>
      <w:r>
        <w:rPr>
          <w:spacing w:val="40"/>
        </w:rPr>
        <w:t> </w:t>
      </w:r>
      <w:r>
        <w:rPr/>
        <w:t>às</w:t>
      </w:r>
      <w:r>
        <w:rPr>
          <w:spacing w:val="40"/>
        </w:rPr>
        <w:t> </w:t>
      </w:r>
      <w:r>
        <w:rPr/>
        <w:t>infraestruturas</w:t>
      </w:r>
      <w:r>
        <w:rPr>
          <w:spacing w:val="40"/>
        </w:rPr>
        <w:t> </w:t>
      </w:r>
      <w:r>
        <w:rPr/>
        <w:t>ambientais,</w:t>
      </w:r>
      <w:r>
        <w:rPr>
          <w:spacing w:val="40"/>
        </w:rPr>
        <w:t> </w:t>
      </w:r>
      <w:r>
        <w:rPr/>
        <w:t>visando</w:t>
      </w:r>
      <w:r>
        <w:rPr>
          <w:spacing w:val="40"/>
        </w:rPr>
        <w:t> </w:t>
      </w:r>
      <w:r>
        <w:rPr/>
        <w:t>evitar</w:t>
      </w:r>
      <w:r>
        <w:rPr>
          <w:spacing w:val="40"/>
        </w:rPr>
        <w:t> </w:t>
      </w:r>
      <w:r>
        <w:rPr/>
        <w:t>a</w:t>
      </w:r>
      <w:r>
        <w:rPr>
          <w:spacing w:val="40"/>
        </w:rPr>
        <w:t> </w:t>
      </w:r>
      <w:r>
        <w:rPr/>
        <w:t>concentração</w:t>
      </w:r>
      <w:r>
        <w:rPr>
          <w:spacing w:val="40"/>
        </w:rPr>
        <w:t> </w:t>
      </w:r>
      <w:r>
        <w:rPr/>
        <w:t>de</w:t>
      </w:r>
      <w:r>
        <w:rPr>
          <w:spacing w:val="40"/>
        </w:rPr>
        <w:t> </w:t>
      </w:r>
      <w:r>
        <w:rPr/>
        <w:t>cargas</w:t>
      </w:r>
      <w:r>
        <w:rPr>
          <w:spacing w:val="40"/>
        </w:rPr>
        <w:t> </w:t>
      </w:r>
      <w:r>
        <w:rPr/>
        <w:t>hídricas</w:t>
      </w:r>
      <w:r>
        <w:rPr>
          <w:spacing w:val="40"/>
        </w:rPr>
        <w:t> </w:t>
      </w:r>
      <w:r>
        <w:rPr/>
        <w:t>e promover a infiltração no solo.</w:t>
      </w:r>
    </w:p>
    <w:p>
      <w:pPr>
        <w:pStyle w:val="BodyText"/>
        <w:spacing w:before="214"/>
        <w:ind w:left="823" w:right="0" w:firstLine="0"/>
        <w:jc w:val="left"/>
      </w:pPr>
      <w:r>
        <w:rPr/>
        <w:t>Parágrafo</w:t>
      </w:r>
      <w:r>
        <w:rPr>
          <w:spacing w:val="4"/>
        </w:rPr>
        <w:t> </w:t>
      </w:r>
      <w:r>
        <w:rPr/>
        <w:t>único.</w:t>
      </w:r>
      <w:r>
        <w:rPr>
          <w:spacing w:val="6"/>
        </w:rPr>
        <w:t> </w:t>
      </w:r>
      <w:r>
        <w:rPr/>
        <w:t>São</w:t>
      </w:r>
      <w:r>
        <w:rPr>
          <w:spacing w:val="6"/>
        </w:rPr>
        <w:t> </w:t>
      </w:r>
      <w:r>
        <w:rPr/>
        <w:t>diretrizes</w:t>
      </w:r>
      <w:r>
        <w:rPr>
          <w:spacing w:val="7"/>
        </w:rPr>
        <w:t> </w:t>
      </w:r>
      <w:r>
        <w:rPr/>
        <w:t>para</w:t>
      </w:r>
      <w:r>
        <w:rPr>
          <w:spacing w:val="7"/>
        </w:rPr>
        <w:t> </w:t>
      </w:r>
      <w:r>
        <w:rPr/>
        <w:t>a</w:t>
      </w:r>
      <w:r>
        <w:rPr>
          <w:spacing w:val="6"/>
        </w:rPr>
        <w:t> </w:t>
      </w:r>
      <w:r>
        <w:rPr/>
        <w:t>gestão</w:t>
      </w:r>
      <w:r>
        <w:rPr>
          <w:spacing w:val="7"/>
        </w:rPr>
        <w:t> </w:t>
      </w:r>
      <w:r>
        <w:rPr/>
        <w:t>das</w:t>
      </w:r>
      <w:r>
        <w:rPr>
          <w:spacing w:val="7"/>
        </w:rPr>
        <w:t> </w:t>
      </w:r>
      <w:r>
        <w:rPr/>
        <w:t>águas</w:t>
      </w:r>
      <w:r>
        <w:rPr>
          <w:spacing w:val="6"/>
        </w:rPr>
        <w:t> </w:t>
      </w:r>
      <w:r>
        <w:rPr/>
        <w:t>pluviais</w:t>
      </w:r>
      <w:r>
        <w:rPr>
          <w:spacing w:val="7"/>
        </w:rPr>
        <w:t> </w:t>
      </w:r>
      <w:r>
        <w:rPr/>
        <w:t>e</w:t>
      </w:r>
      <w:r>
        <w:rPr>
          <w:spacing w:val="7"/>
        </w:rPr>
        <w:t> </w:t>
      </w:r>
      <w:r>
        <w:rPr/>
        <w:t>regulação</w:t>
      </w:r>
      <w:r>
        <w:rPr>
          <w:spacing w:val="7"/>
        </w:rPr>
        <w:t> </w:t>
      </w:r>
      <w:r>
        <w:rPr>
          <w:spacing w:val="-2"/>
        </w:rPr>
        <w:t>hídrica:</w:t>
      </w:r>
    </w:p>
    <w:p>
      <w:pPr>
        <w:pStyle w:val="ListParagraph"/>
        <w:numPr>
          <w:ilvl w:val="0"/>
          <w:numId w:val="28"/>
        </w:numPr>
        <w:tabs>
          <w:tab w:pos="948" w:val="left" w:leader="none"/>
        </w:tabs>
        <w:spacing w:line="280" w:lineRule="auto" w:before="241" w:after="0"/>
        <w:ind w:left="114" w:right="784" w:firstLine="708"/>
        <w:jc w:val="both"/>
        <w:rPr>
          <w:sz w:val="22"/>
        </w:rPr>
      </w:pPr>
      <w:r>
        <w:rPr>
          <w:sz w:val="22"/>
        </w:rPr>
        <w:t>-</w:t>
      </w:r>
      <w:r>
        <w:rPr>
          <w:spacing w:val="27"/>
          <w:sz w:val="22"/>
        </w:rPr>
        <w:t> </w:t>
      </w:r>
      <w:r>
        <w:rPr>
          <w:sz w:val="22"/>
        </w:rPr>
        <w:t>subdividir</w:t>
      </w:r>
      <w:r>
        <w:rPr>
          <w:spacing w:val="28"/>
          <w:sz w:val="22"/>
        </w:rPr>
        <w:t> </w:t>
      </w:r>
      <w:r>
        <w:rPr>
          <w:sz w:val="22"/>
        </w:rPr>
        <w:t>o</w:t>
      </w:r>
      <w:r>
        <w:rPr>
          <w:spacing w:val="28"/>
          <w:sz w:val="22"/>
        </w:rPr>
        <w:t> </w:t>
      </w:r>
      <w:r>
        <w:rPr>
          <w:sz w:val="22"/>
        </w:rPr>
        <w:t>território</w:t>
      </w:r>
      <w:r>
        <w:rPr>
          <w:spacing w:val="28"/>
          <w:sz w:val="22"/>
        </w:rPr>
        <w:t> </w:t>
      </w:r>
      <w:r>
        <w:rPr>
          <w:sz w:val="22"/>
        </w:rPr>
        <w:t>em</w:t>
      </w:r>
      <w:r>
        <w:rPr>
          <w:spacing w:val="30"/>
          <w:sz w:val="22"/>
        </w:rPr>
        <w:t> </w:t>
      </w:r>
      <w:r>
        <w:rPr>
          <w:sz w:val="22"/>
        </w:rPr>
        <w:t>microbacias</w:t>
      </w:r>
      <w:r>
        <w:rPr>
          <w:spacing w:val="28"/>
          <w:sz w:val="22"/>
        </w:rPr>
        <w:t> </w:t>
      </w:r>
      <w:r>
        <w:rPr>
          <w:sz w:val="22"/>
        </w:rPr>
        <w:t>hidrográficas,</w:t>
      </w:r>
      <w:r>
        <w:rPr>
          <w:spacing w:val="27"/>
          <w:sz w:val="22"/>
        </w:rPr>
        <w:t> </w:t>
      </w:r>
      <w:r>
        <w:rPr>
          <w:sz w:val="22"/>
        </w:rPr>
        <w:t>permitindo</w:t>
      </w:r>
      <w:r>
        <w:rPr>
          <w:spacing w:val="28"/>
          <w:sz w:val="22"/>
        </w:rPr>
        <w:t> </w:t>
      </w:r>
      <w:r>
        <w:rPr>
          <w:sz w:val="22"/>
        </w:rPr>
        <w:t>o</w:t>
      </w:r>
      <w:r>
        <w:rPr>
          <w:spacing w:val="28"/>
          <w:sz w:val="22"/>
        </w:rPr>
        <w:t> </w:t>
      </w:r>
      <w:r>
        <w:rPr>
          <w:sz w:val="22"/>
        </w:rPr>
        <w:t>manejo</w:t>
      </w:r>
      <w:r>
        <w:rPr>
          <w:spacing w:val="28"/>
          <w:sz w:val="22"/>
        </w:rPr>
        <w:t> </w:t>
      </w:r>
      <w:r>
        <w:rPr>
          <w:sz w:val="22"/>
        </w:rPr>
        <w:t>e</w:t>
      </w:r>
      <w:r>
        <w:rPr>
          <w:spacing w:val="28"/>
          <w:sz w:val="22"/>
        </w:rPr>
        <w:t> </w:t>
      </w:r>
      <w:r>
        <w:rPr>
          <w:sz w:val="22"/>
        </w:rPr>
        <w:t>o</w:t>
      </w:r>
      <w:r>
        <w:rPr>
          <w:spacing w:val="28"/>
          <w:sz w:val="22"/>
        </w:rPr>
        <w:t> </w:t>
      </w:r>
      <w:r>
        <w:rPr>
          <w:sz w:val="22"/>
        </w:rPr>
        <w:t>tratamento do escoamento próximo à sua origem;</w:t>
      </w:r>
    </w:p>
    <w:p>
      <w:pPr>
        <w:pStyle w:val="ListParagraph"/>
        <w:numPr>
          <w:ilvl w:val="0"/>
          <w:numId w:val="28"/>
        </w:numPr>
        <w:tabs>
          <w:tab w:pos="986" w:val="left" w:leader="none"/>
        </w:tabs>
        <w:spacing w:line="240" w:lineRule="auto" w:before="197" w:after="0"/>
        <w:ind w:left="986" w:right="0" w:hanging="163"/>
        <w:jc w:val="left"/>
        <w:rPr>
          <w:sz w:val="22"/>
        </w:rPr>
      </w:pPr>
      <w:r>
        <w:rPr>
          <w:sz w:val="22"/>
        </w:rPr>
        <w:t>-</w:t>
      </w:r>
      <w:r>
        <w:rPr>
          <w:spacing w:val="6"/>
          <w:sz w:val="22"/>
        </w:rPr>
        <w:t> </w:t>
      </w:r>
      <w:r>
        <w:rPr>
          <w:sz w:val="22"/>
        </w:rPr>
        <w:t>integrar</w:t>
      </w:r>
      <w:r>
        <w:rPr>
          <w:spacing w:val="9"/>
          <w:sz w:val="22"/>
        </w:rPr>
        <w:t> </w:t>
      </w:r>
      <w:r>
        <w:rPr>
          <w:sz w:val="22"/>
        </w:rPr>
        <w:t>hidrologicamente</w:t>
      </w:r>
      <w:r>
        <w:rPr>
          <w:spacing w:val="10"/>
          <w:sz w:val="22"/>
        </w:rPr>
        <w:t> </w:t>
      </w:r>
      <w:r>
        <w:rPr>
          <w:sz w:val="22"/>
        </w:rPr>
        <w:t>as</w:t>
      </w:r>
      <w:r>
        <w:rPr>
          <w:spacing w:val="9"/>
          <w:sz w:val="22"/>
        </w:rPr>
        <w:t> </w:t>
      </w:r>
      <w:r>
        <w:rPr>
          <w:sz w:val="22"/>
        </w:rPr>
        <w:t>Vias</w:t>
      </w:r>
      <w:r>
        <w:rPr>
          <w:spacing w:val="10"/>
          <w:sz w:val="22"/>
        </w:rPr>
        <w:t> </w:t>
      </w:r>
      <w:r>
        <w:rPr>
          <w:sz w:val="22"/>
        </w:rPr>
        <w:t>de</w:t>
      </w:r>
      <w:r>
        <w:rPr>
          <w:spacing w:val="10"/>
          <w:sz w:val="22"/>
        </w:rPr>
        <w:t> </w:t>
      </w:r>
      <w:r>
        <w:rPr>
          <w:sz w:val="22"/>
        </w:rPr>
        <w:t>Capilaridade</w:t>
      </w:r>
      <w:r>
        <w:rPr>
          <w:spacing w:val="10"/>
          <w:sz w:val="22"/>
        </w:rPr>
        <w:t> </w:t>
      </w:r>
      <w:r>
        <w:rPr>
          <w:sz w:val="22"/>
        </w:rPr>
        <w:t>aos</w:t>
      </w:r>
      <w:r>
        <w:rPr>
          <w:spacing w:val="10"/>
          <w:sz w:val="22"/>
        </w:rPr>
        <w:t> </w:t>
      </w:r>
      <w:r>
        <w:rPr>
          <w:sz w:val="22"/>
        </w:rPr>
        <w:t>Corredores</w:t>
      </w:r>
      <w:r>
        <w:rPr>
          <w:spacing w:val="10"/>
          <w:sz w:val="22"/>
        </w:rPr>
        <w:t> </w:t>
      </w:r>
      <w:r>
        <w:rPr>
          <w:spacing w:val="-2"/>
          <w:sz w:val="22"/>
        </w:rPr>
        <w:t>Ecológicos;</w:t>
      </w:r>
    </w:p>
    <w:p>
      <w:pPr>
        <w:pStyle w:val="ListParagraph"/>
        <w:numPr>
          <w:ilvl w:val="0"/>
          <w:numId w:val="28"/>
        </w:numPr>
        <w:tabs>
          <w:tab w:pos="1077" w:val="left" w:leader="none"/>
        </w:tabs>
        <w:spacing w:line="280" w:lineRule="auto" w:before="241" w:after="0"/>
        <w:ind w:left="114" w:right="783" w:firstLine="708"/>
        <w:jc w:val="both"/>
        <w:rPr>
          <w:sz w:val="22"/>
        </w:rPr>
      </w:pPr>
      <w:r>
        <w:rPr>
          <w:sz w:val="22"/>
        </w:rPr>
        <w:t>- incorporar, nos perfis viários, como parte integrante do sistema de drenagem urbana, dispositivos como valas de infiltração, jardins de chuva e faixas vegetadas, compatíveis com sua classificação e coeficiente de impermeabilização previsto;</w:t>
      </w:r>
    </w:p>
    <w:p>
      <w:pPr>
        <w:pStyle w:val="ListParagraph"/>
        <w:numPr>
          <w:ilvl w:val="0"/>
          <w:numId w:val="28"/>
        </w:numPr>
        <w:tabs>
          <w:tab w:pos="1100" w:val="left" w:leader="none"/>
        </w:tabs>
        <w:spacing w:line="280" w:lineRule="auto" w:before="198" w:after="0"/>
        <w:ind w:left="114" w:right="783" w:firstLine="708"/>
        <w:jc w:val="both"/>
        <w:rPr>
          <w:sz w:val="22"/>
        </w:rPr>
      </w:pPr>
      <w:r>
        <w:rPr>
          <w:sz w:val="22"/>
        </w:rPr>
        <w:t>- exigir reservatórios de detenção ou infiltração equivalentes à área impermeabilizada, conforme Anexo 1.4 - Infraestrutura de Soluções Baseadas na Natureza;</w:t>
      </w:r>
    </w:p>
    <w:p>
      <w:pPr>
        <w:pStyle w:val="ListParagraph"/>
        <w:numPr>
          <w:ilvl w:val="0"/>
          <w:numId w:val="28"/>
        </w:numPr>
        <w:tabs>
          <w:tab w:pos="1044" w:val="left" w:leader="none"/>
        </w:tabs>
        <w:spacing w:line="280" w:lineRule="auto" w:before="196" w:after="0"/>
        <w:ind w:left="114" w:right="784" w:firstLine="708"/>
        <w:jc w:val="both"/>
        <w:rPr>
          <w:sz w:val="22"/>
        </w:rPr>
      </w:pPr>
      <w:r>
        <w:rPr>
          <w:sz w:val="22"/>
        </w:rPr>
        <w:t>- prever rede auxiliar para eventos extremos, dimensionada para receber excedentes e direcioná-los aos emissores principais das Vias de Capilaridade;</w:t>
      </w:r>
    </w:p>
    <w:p>
      <w:pPr>
        <w:pStyle w:val="ListParagraph"/>
        <w:numPr>
          <w:ilvl w:val="0"/>
          <w:numId w:val="28"/>
        </w:numPr>
        <w:tabs>
          <w:tab w:pos="1115" w:val="left" w:leader="none"/>
        </w:tabs>
        <w:spacing w:line="280" w:lineRule="auto" w:before="197" w:after="0"/>
        <w:ind w:left="114" w:right="784" w:firstLine="708"/>
        <w:jc w:val="left"/>
        <w:rPr>
          <w:sz w:val="22"/>
        </w:rPr>
      </w:pPr>
      <w:r>
        <w:rPr>
          <w:sz w:val="22"/>
        </w:rPr>
        <w:t>-</w:t>
      </w:r>
      <w:r>
        <w:rPr>
          <w:spacing w:val="65"/>
          <w:sz w:val="22"/>
        </w:rPr>
        <w:t> </w:t>
      </w:r>
      <w:r>
        <w:rPr>
          <w:sz w:val="22"/>
        </w:rPr>
        <w:t>estimular</w:t>
      </w:r>
      <w:r>
        <w:rPr>
          <w:spacing w:val="65"/>
          <w:sz w:val="22"/>
        </w:rPr>
        <w:t> </w:t>
      </w:r>
      <w:r>
        <w:rPr>
          <w:sz w:val="22"/>
        </w:rPr>
        <w:t>a</w:t>
      </w:r>
      <w:r>
        <w:rPr>
          <w:spacing w:val="66"/>
          <w:sz w:val="22"/>
        </w:rPr>
        <w:t> </w:t>
      </w:r>
      <w:r>
        <w:rPr>
          <w:sz w:val="22"/>
        </w:rPr>
        <w:t>instalação</w:t>
      </w:r>
      <w:r>
        <w:rPr>
          <w:spacing w:val="66"/>
          <w:sz w:val="22"/>
        </w:rPr>
        <w:t> </w:t>
      </w:r>
      <w:r>
        <w:rPr>
          <w:sz w:val="22"/>
        </w:rPr>
        <w:t>de</w:t>
      </w:r>
      <w:r>
        <w:rPr>
          <w:spacing w:val="66"/>
          <w:sz w:val="22"/>
        </w:rPr>
        <w:t> </w:t>
      </w:r>
      <w:r>
        <w:rPr>
          <w:sz w:val="22"/>
        </w:rPr>
        <w:t>terraços</w:t>
      </w:r>
      <w:r>
        <w:rPr>
          <w:spacing w:val="65"/>
          <w:sz w:val="22"/>
        </w:rPr>
        <w:t> </w:t>
      </w:r>
      <w:r>
        <w:rPr>
          <w:sz w:val="22"/>
        </w:rPr>
        <w:t>de</w:t>
      </w:r>
      <w:r>
        <w:rPr>
          <w:spacing w:val="66"/>
          <w:sz w:val="22"/>
        </w:rPr>
        <w:t> </w:t>
      </w:r>
      <w:r>
        <w:rPr>
          <w:sz w:val="22"/>
        </w:rPr>
        <w:t>contenção</w:t>
      </w:r>
      <w:r>
        <w:rPr>
          <w:spacing w:val="66"/>
          <w:sz w:val="22"/>
        </w:rPr>
        <w:t> </w:t>
      </w:r>
      <w:r>
        <w:rPr>
          <w:sz w:val="22"/>
        </w:rPr>
        <w:t>e</w:t>
      </w:r>
      <w:r>
        <w:rPr>
          <w:spacing w:val="66"/>
          <w:sz w:val="22"/>
        </w:rPr>
        <w:t> </w:t>
      </w:r>
      <w:r>
        <w:rPr>
          <w:sz w:val="22"/>
        </w:rPr>
        <w:t>faixas</w:t>
      </w:r>
      <w:r>
        <w:rPr>
          <w:spacing w:val="65"/>
          <w:sz w:val="22"/>
        </w:rPr>
        <w:t> </w:t>
      </w:r>
      <w:r>
        <w:rPr>
          <w:sz w:val="22"/>
        </w:rPr>
        <w:t>de</w:t>
      </w:r>
      <w:r>
        <w:rPr>
          <w:spacing w:val="66"/>
          <w:sz w:val="22"/>
        </w:rPr>
        <w:t> </w:t>
      </w:r>
      <w:r>
        <w:rPr>
          <w:sz w:val="22"/>
        </w:rPr>
        <w:t>vegetação</w:t>
      </w:r>
      <w:r>
        <w:rPr>
          <w:spacing w:val="66"/>
          <w:sz w:val="22"/>
        </w:rPr>
        <w:t> </w:t>
      </w:r>
      <w:r>
        <w:rPr>
          <w:sz w:val="22"/>
        </w:rPr>
        <w:t>nativa</w:t>
      </w:r>
      <w:r>
        <w:rPr>
          <w:spacing w:val="66"/>
          <w:sz w:val="22"/>
        </w:rPr>
        <w:t> </w:t>
      </w:r>
      <w:r>
        <w:rPr>
          <w:sz w:val="22"/>
        </w:rPr>
        <w:t>para aumentar a retenção e infiltração de águas pluviais.</w:t>
      </w:r>
    </w:p>
    <w:p>
      <w:pPr>
        <w:pStyle w:val="BodyText"/>
        <w:spacing w:before="196"/>
        <w:ind w:left="118" w:right="786" w:firstLine="0"/>
        <w:jc w:val="center"/>
      </w:pPr>
      <w:r>
        <w:rPr/>
        <w:t>Subseção</w:t>
      </w:r>
      <w:r>
        <w:rPr>
          <w:spacing w:val="12"/>
        </w:rPr>
        <w:t> </w:t>
      </w:r>
      <w:r>
        <w:rPr>
          <w:spacing w:val="-5"/>
        </w:rPr>
        <w:t>III</w:t>
      </w:r>
    </w:p>
    <w:p>
      <w:pPr>
        <w:pStyle w:val="BodyText"/>
        <w:spacing w:before="47"/>
        <w:ind w:left="50" w:right="719" w:firstLine="0"/>
        <w:jc w:val="center"/>
      </w:pPr>
      <w:r>
        <w:rPr/>
        <w:t>Do</w:t>
      </w:r>
      <w:r>
        <w:rPr>
          <w:spacing w:val="8"/>
        </w:rPr>
        <w:t> </w:t>
      </w:r>
      <w:r>
        <w:rPr/>
        <w:t>Abastecimento</w:t>
      </w:r>
      <w:r>
        <w:rPr>
          <w:spacing w:val="9"/>
        </w:rPr>
        <w:t> </w:t>
      </w:r>
      <w:r>
        <w:rPr/>
        <w:t>Sustentável</w:t>
      </w:r>
      <w:r>
        <w:rPr>
          <w:spacing w:val="7"/>
        </w:rPr>
        <w:t> </w:t>
      </w:r>
      <w:r>
        <w:rPr/>
        <w:t>de</w:t>
      </w:r>
      <w:r>
        <w:rPr>
          <w:spacing w:val="9"/>
        </w:rPr>
        <w:t> </w:t>
      </w:r>
      <w:r>
        <w:rPr>
          <w:spacing w:val="-4"/>
        </w:rPr>
        <w:t>Água</w:t>
      </w:r>
    </w:p>
    <w:p>
      <w:pPr>
        <w:pStyle w:val="BodyText"/>
        <w:spacing w:line="280" w:lineRule="auto" w:before="241"/>
      </w:pPr>
      <w:r>
        <w:rPr/>
        <w:t>Art. 57. O sistema de abastecimento de água da Nova Centralidade deverá assegurar o fornecimento contínuo, seguro e sustentável, integrado à preservação dos mananciais, mediante as seguintes diretrizes:</w:t>
      </w:r>
    </w:p>
    <w:p>
      <w:pPr>
        <w:pStyle w:val="ListParagraph"/>
        <w:numPr>
          <w:ilvl w:val="0"/>
          <w:numId w:val="29"/>
        </w:numPr>
        <w:tabs>
          <w:tab w:pos="997" w:val="left" w:leader="none"/>
        </w:tabs>
        <w:spacing w:line="280" w:lineRule="auto" w:before="198" w:after="0"/>
        <w:ind w:left="114" w:right="784" w:firstLine="708"/>
        <w:jc w:val="both"/>
        <w:rPr>
          <w:sz w:val="22"/>
        </w:rPr>
      </w:pPr>
      <w:r>
        <w:rPr>
          <w:sz w:val="22"/>
        </w:rPr>
        <w:t>-</w:t>
      </w:r>
      <w:r>
        <w:rPr>
          <w:spacing w:val="40"/>
          <w:sz w:val="22"/>
        </w:rPr>
        <w:t> </w:t>
      </w:r>
      <w:r>
        <w:rPr>
          <w:sz w:val="22"/>
        </w:rPr>
        <w:t>exigir</w:t>
      </w:r>
      <w:r>
        <w:rPr>
          <w:spacing w:val="40"/>
          <w:sz w:val="22"/>
        </w:rPr>
        <w:t> </w:t>
      </w:r>
      <w:r>
        <w:rPr>
          <w:sz w:val="22"/>
        </w:rPr>
        <w:t>a</w:t>
      </w:r>
      <w:r>
        <w:rPr>
          <w:spacing w:val="40"/>
          <w:sz w:val="22"/>
        </w:rPr>
        <w:t> </w:t>
      </w:r>
      <w:r>
        <w:rPr>
          <w:sz w:val="22"/>
        </w:rPr>
        <w:t>implantação</w:t>
      </w:r>
      <w:r>
        <w:rPr>
          <w:spacing w:val="40"/>
          <w:sz w:val="22"/>
        </w:rPr>
        <w:t> </w:t>
      </w:r>
      <w:r>
        <w:rPr>
          <w:sz w:val="22"/>
        </w:rPr>
        <w:t>de</w:t>
      </w:r>
      <w:r>
        <w:rPr>
          <w:spacing w:val="40"/>
          <w:sz w:val="22"/>
        </w:rPr>
        <w:t> </w:t>
      </w:r>
      <w:r>
        <w:rPr>
          <w:sz w:val="22"/>
        </w:rPr>
        <w:t>dispositivos</w:t>
      </w:r>
      <w:r>
        <w:rPr>
          <w:spacing w:val="40"/>
          <w:sz w:val="22"/>
        </w:rPr>
        <w:t> </w:t>
      </w:r>
      <w:r>
        <w:rPr>
          <w:sz w:val="22"/>
        </w:rPr>
        <w:t>e</w:t>
      </w:r>
      <w:r>
        <w:rPr>
          <w:spacing w:val="40"/>
          <w:sz w:val="22"/>
        </w:rPr>
        <w:t> </w:t>
      </w:r>
      <w:r>
        <w:rPr>
          <w:sz w:val="22"/>
        </w:rPr>
        <w:t>sistemas</w:t>
      </w:r>
      <w:r>
        <w:rPr>
          <w:spacing w:val="40"/>
          <w:sz w:val="22"/>
        </w:rPr>
        <w:t> </w:t>
      </w:r>
      <w:r>
        <w:rPr>
          <w:sz w:val="22"/>
        </w:rPr>
        <w:t>de</w:t>
      </w:r>
      <w:r>
        <w:rPr>
          <w:spacing w:val="40"/>
          <w:sz w:val="22"/>
        </w:rPr>
        <w:t> </w:t>
      </w:r>
      <w:r>
        <w:rPr>
          <w:sz w:val="22"/>
        </w:rPr>
        <w:t>uso</w:t>
      </w:r>
      <w:r>
        <w:rPr>
          <w:spacing w:val="40"/>
          <w:sz w:val="22"/>
        </w:rPr>
        <w:t> </w:t>
      </w:r>
      <w:r>
        <w:rPr>
          <w:sz w:val="22"/>
        </w:rPr>
        <w:t>racional da</w:t>
      </w:r>
      <w:r>
        <w:rPr>
          <w:spacing w:val="40"/>
          <w:sz w:val="22"/>
        </w:rPr>
        <w:t> </w:t>
      </w:r>
      <w:r>
        <w:rPr>
          <w:sz w:val="22"/>
        </w:rPr>
        <w:t>água</w:t>
      </w:r>
      <w:r>
        <w:rPr>
          <w:spacing w:val="40"/>
          <w:sz w:val="22"/>
        </w:rPr>
        <w:t> </w:t>
      </w:r>
      <w:r>
        <w:rPr>
          <w:sz w:val="22"/>
        </w:rPr>
        <w:t>em</w:t>
      </w:r>
      <w:r>
        <w:rPr>
          <w:spacing w:val="40"/>
          <w:sz w:val="22"/>
        </w:rPr>
        <w:t> </w:t>
      </w:r>
      <w:r>
        <w:rPr>
          <w:sz w:val="22"/>
        </w:rPr>
        <w:t>todas edificações e espaços públicos;</w:t>
      </w:r>
    </w:p>
    <w:p>
      <w:pPr>
        <w:pStyle w:val="ListParagraph"/>
        <w:numPr>
          <w:ilvl w:val="0"/>
          <w:numId w:val="29"/>
        </w:numPr>
        <w:tabs>
          <w:tab w:pos="1024" w:val="left" w:leader="none"/>
        </w:tabs>
        <w:spacing w:line="280" w:lineRule="auto" w:before="196" w:after="0"/>
        <w:ind w:left="114" w:right="785" w:firstLine="708"/>
        <w:jc w:val="both"/>
        <w:rPr>
          <w:sz w:val="22"/>
        </w:rPr>
      </w:pPr>
      <w:r>
        <w:rPr>
          <w:sz w:val="22"/>
        </w:rPr>
        <w:t>- promover a instalação de sistemas de aproveitamento de águas pluviais para fins não potáveis, integrados à infraestrutura de drenagem;</w:t>
      </w:r>
    </w:p>
    <w:p>
      <w:pPr>
        <w:pStyle w:val="ListParagraph"/>
        <w:numPr>
          <w:ilvl w:val="0"/>
          <w:numId w:val="29"/>
        </w:numPr>
        <w:tabs>
          <w:tab w:pos="1043" w:val="left" w:leader="none"/>
        </w:tabs>
        <w:spacing w:line="240" w:lineRule="auto" w:before="197" w:after="0"/>
        <w:ind w:left="1043" w:right="0" w:hanging="220"/>
        <w:jc w:val="left"/>
        <w:rPr>
          <w:sz w:val="22"/>
        </w:rPr>
      </w:pPr>
      <w:r>
        <w:rPr>
          <w:sz w:val="22"/>
        </w:rPr>
        <w:t>-</w:t>
      </w:r>
      <w:r>
        <w:rPr>
          <w:spacing w:val="7"/>
          <w:sz w:val="22"/>
        </w:rPr>
        <w:t> </w:t>
      </w:r>
      <w:r>
        <w:rPr>
          <w:sz w:val="22"/>
        </w:rPr>
        <w:t>incentivar</w:t>
      </w:r>
      <w:r>
        <w:rPr>
          <w:spacing w:val="7"/>
          <w:sz w:val="22"/>
        </w:rPr>
        <w:t> </w:t>
      </w:r>
      <w:r>
        <w:rPr>
          <w:sz w:val="22"/>
        </w:rPr>
        <w:t>o</w:t>
      </w:r>
      <w:r>
        <w:rPr>
          <w:spacing w:val="8"/>
          <w:sz w:val="22"/>
        </w:rPr>
        <w:t> </w:t>
      </w:r>
      <w:r>
        <w:rPr>
          <w:sz w:val="22"/>
        </w:rPr>
        <w:t>reúso</w:t>
      </w:r>
      <w:r>
        <w:rPr>
          <w:spacing w:val="8"/>
          <w:sz w:val="22"/>
        </w:rPr>
        <w:t> </w:t>
      </w:r>
      <w:r>
        <w:rPr>
          <w:sz w:val="22"/>
        </w:rPr>
        <w:t>de</w:t>
      </w:r>
      <w:r>
        <w:rPr>
          <w:spacing w:val="8"/>
          <w:sz w:val="22"/>
        </w:rPr>
        <w:t> </w:t>
      </w:r>
      <w:r>
        <w:rPr>
          <w:sz w:val="22"/>
        </w:rPr>
        <w:t>águas</w:t>
      </w:r>
      <w:r>
        <w:rPr>
          <w:spacing w:val="8"/>
          <w:sz w:val="22"/>
        </w:rPr>
        <w:t> </w:t>
      </w:r>
      <w:r>
        <w:rPr>
          <w:sz w:val="22"/>
        </w:rPr>
        <w:t>cinzas</w:t>
      </w:r>
      <w:r>
        <w:rPr>
          <w:spacing w:val="8"/>
          <w:sz w:val="22"/>
        </w:rPr>
        <w:t> </w:t>
      </w:r>
      <w:r>
        <w:rPr>
          <w:sz w:val="22"/>
        </w:rPr>
        <w:t>em</w:t>
      </w:r>
      <w:r>
        <w:rPr>
          <w:spacing w:val="10"/>
          <w:sz w:val="22"/>
        </w:rPr>
        <w:t> </w:t>
      </w:r>
      <w:r>
        <w:rPr>
          <w:sz w:val="22"/>
        </w:rPr>
        <w:t>empreendimentos</w:t>
      </w:r>
      <w:r>
        <w:rPr>
          <w:spacing w:val="9"/>
          <w:sz w:val="22"/>
        </w:rPr>
        <w:t> </w:t>
      </w:r>
      <w:r>
        <w:rPr>
          <w:sz w:val="22"/>
        </w:rPr>
        <w:t>de</w:t>
      </w:r>
      <w:r>
        <w:rPr>
          <w:spacing w:val="8"/>
          <w:sz w:val="22"/>
        </w:rPr>
        <w:t> </w:t>
      </w:r>
      <w:r>
        <w:rPr>
          <w:sz w:val="22"/>
        </w:rPr>
        <w:t>médio</w:t>
      </w:r>
      <w:r>
        <w:rPr>
          <w:spacing w:val="8"/>
          <w:sz w:val="22"/>
        </w:rPr>
        <w:t> </w:t>
      </w:r>
      <w:r>
        <w:rPr>
          <w:sz w:val="22"/>
        </w:rPr>
        <w:t>e</w:t>
      </w:r>
      <w:r>
        <w:rPr>
          <w:spacing w:val="8"/>
          <w:sz w:val="22"/>
        </w:rPr>
        <w:t> </w:t>
      </w:r>
      <w:r>
        <w:rPr>
          <w:sz w:val="22"/>
        </w:rPr>
        <w:t>grande</w:t>
      </w:r>
      <w:r>
        <w:rPr>
          <w:spacing w:val="8"/>
          <w:sz w:val="22"/>
        </w:rPr>
        <w:t> </w:t>
      </w:r>
      <w:r>
        <w:rPr>
          <w:spacing w:val="-2"/>
          <w:sz w:val="22"/>
        </w:rPr>
        <w:t>porte;</w:t>
      </w:r>
    </w:p>
    <w:p>
      <w:pPr>
        <w:pStyle w:val="ListParagraph"/>
        <w:spacing w:after="0" w:line="240" w:lineRule="auto"/>
        <w:jc w:val="left"/>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0"/>
          <w:numId w:val="29"/>
        </w:numPr>
        <w:tabs>
          <w:tab w:pos="1070" w:val="left" w:leader="none"/>
        </w:tabs>
        <w:spacing w:line="280" w:lineRule="auto" w:before="0" w:after="0"/>
        <w:ind w:left="114" w:right="785" w:firstLine="708"/>
        <w:jc w:val="both"/>
        <w:rPr>
          <w:sz w:val="22"/>
        </w:rPr>
      </w:pPr>
      <w:r>
        <w:rPr>
          <w:sz w:val="22"/>
        </w:rPr>
        <w:t>- articular o planejamento do consumo de água ao saneamento e à drenagem, compondo</w:t>
      </w:r>
      <w:r>
        <w:rPr>
          <w:spacing w:val="40"/>
          <w:sz w:val="22"/>
        </w:rPr>
        <w:t> </w:t>
      </w:r>
      <w:r>
        <w:rPr>
          <w:sz w:val="22"/>
        </w:rPr>
        <w:t>um ciclo urbano de reaproveitamento;</w:t>
      </w:r>
    </w:p>
    <w:p>
      <w:pPr>
        <w:pStyle w:val="ListParagraph"/>
        <w:numPr>
          <w:ilvl w:val="0"/>
          <w:numId w:val="29"/>
        </w:numPr>
        <w:tabs>
          <w:tab w:pos="1084" w:val="left" w:leader="none"/>
        </w:tabs>
        <w:spacing w:line="280" w:lineRule="auto" w:before="197" w:after="0"/>
        <w:ind w:left="114" w:right="784" w:firstLine="708"/>
        <w:jc w:val="left"/>
        <w:rPr>
          <w:sz w:val="22"/>
        </w:rPr>
      </w:pPr>
      <w:r>
        <w:rPr>
          <w:sz w:val="22"/>
        </w:rPr>
        <w:t>-</w:t>
      </w:r>
      <w:r>
        <w:rPr>
          <w:spacing w:val="80"/>
          <w:sz w:val="22"/>
        </w:rPr>
        <w:t> </w:t>
      </w:r>
      <w:r>
        <w:rPr>
          <w:sz w:val="22"/>
        </w:rPr>
        <w:t>implantar</w:t>
      </w:r>
      <w:r>
        <w:rPr>
          <w:spacing w:val="80"/>
          <w:sz w:val="22"/>
        </w:rPr>
        <w:t> </w:t>
      </w:r>
      <w:r>
        <w:rPr>
          <w:sz w:val="22"/>
        </w:rPr>
        <w:t>instrumentos</w:t>
      </w:r>
      <w:r>
        <w:rPr>
          <w:spacing w:val="80"/>
          <w:sz w:val="22"/>
        </w:rPr>
        <w:t> </w:t>
      </w:r>
      <w:r>
        <w:rPr>
          <w:sz w:val="22"/>
        </w:rPr>
        <w:t>de</w:t>
      </w:r>
      <w:r>
        <w:rPr>
          <w:spacing w:val="80"/>
          <w:sz w:val="22"/>
        </w:rPr>
        <w:t> </w:t>
      </w:r>
      <w:r>
        <w:rPr>
          <w:sz w:val="22"/>
        </w:rPr>
        <w:t>monitoramento</w:t>
      </w:r>
      <w:r>
        <w:rPr>
          <w:spacing w:val="80"/>
          <w:sz w:val="22"/>
        </w:rPr>
        <w:t> </w:t>
      </w:r>
      <w:r>
        <w:rPr>
          <w:sz w:val="22"/>
        </w:rPr>
        <w:t>e</w:t>
      </w:r>
      <w:r>
        <w:rPr>
          <w:spacing w:val="80"/>
          <w:sz w:val="22"/>
        </w:rPr>
        <w:t> </w:t>
      </w:r>
      <w:r>
        <w:rPr>
          <w:sz w:val="22"/>
        </w:rPr>
        <w:t>gestão</w:t>
      </w:r>
      <w:r>
        <w:rPr>
          <w:spacing w:val="80"/>
          <w:sz w:val="22"/>
        </w:rPr>
        <w:t> </w:t>
      </w:r>
      <w:r>
        <w:rPr>
          <w:sz w:val="22"/>
        </w:rPr>
        <w:t>da</w:t>
      </w:r>
      <w:r>
        <w:rPr>
          <w:spacing w:val="80"/>
          <w:sz w:val="22"/>
        </w:rPr>
        <w:t> </w:t>
      </w:r>
      <w:r>
        <w:rPr>
          <w:sz w:val="22"/>
        </w:rPr>
        <w:t>demanda,</w:t>
      </w:r>
      <w:r>
        <w:rPr>
          <w:spacing w:val="80"/>
          <w:sz w:val="22"/>
        </w:rPr>
        <w:t> </w:t>
      </w:r>
      <w:r>
        <w:rPr>
          <w:sz w:val="22"/>
        </w:rPr>
        <w:t>vinculados</w:t>
      </w:r>
      <w:r>
        <w:rPr>
          <w:spacing w:val="80"/>
          <w:sz w:val="22"/>
        </w:rPr>
        <w:t> </w:t>
      </w:r>
      <w:r>
        <w:rPr>
          <w:sz w:val="22"/>
        </w:rPr>
        <w:t>aos indicadores de desempenho desta Lei.</w:t>
      </w:r>
    </w:p>
    <w:p>
      <w:pPr>
        <w:pStyle w:val="Heading1"/>
        <w:spacing w:before="196"/>
      </w:pPr>
      <w:r>
        <w:rPr/>
        <w:t>Seção</w:t>
      </w:r>
      <w:r>
        <w:rPr>
          <w:spacing w:val="7"/>
        </w:rPr>
        <w:t> </w:t>
      </w:r>
      <w:r>
        <w:rPr>
          <w:spacing w:val="-5"/>
        </w:rPr>
        <w:t>III</w:t>
      </w:r>
    </w:p>
    <w:p>
      <w:pPr>
        <w:spacing w:before="47"/>
        <w:ind w:left="116" w:right="838" w:firstLine="0"/>
        <w:jc w:val="center"/>
        <w:rPr>
          <w:b/>
          <w:sz w:val="22"/>
        </w:rPr>
      </w:pPr>
      <w:r>
        <w:rPr>
          <w:b/>
          <w:sz w:val="22"/>
        </w:rPr>
        <w:t>Dos</w:t>
      </w:r>
      <w:r>
        <w:rPr>
          <w:b/>
          <w:spacing w:val="10"/>
          <w:sz w:val="22"/>
        </w:rPr>
        <w:t> </w:t>
      </w:r>
      <w:r>
        <w:rPr>
          <w:b/>
          <w:sz w:val="22"/>
        </w:rPr>
        <w:t>Serviços</w:t>
      </w:r>
      <w:r>
        <w:rPr>
          <w:b/>
          <w:spacing w:val="10"/>
          <w:sz w:val="22"/>
        </w:rPr>
        <w:t> </w:t>
      </w:r>
      <w:r>
        <w:rPr>
          <w:b/>
          <w:sz w:val="22"/>
        </w:rPr>
        <w:t>Ecossistêmicos</w:t>
      </w:r>
      <w:r>
        <w:rPr>
          <w:b/>
          <w:spacing w:val="10"/>
          <w:sz w:val="22"/>
        </w:rPr>
        <w:t> </w:t>
      </w:r>
      <w:r>
        <w:rPr>
          <w:b/>
          <w:sz w:val="22"/>
        </w:rPr>
        <w:t>de</w:t>
      </w:r>
      <w:r>
        <w:rPr>
          <w:b/>
          <w:spacing w:val="10"/>
          <w:sz w:val="22"/>
        </w:rPr>
        <w:t> </w:t>
      </w:r>
      <w:r>
        <w:rPr>
          <w:b/>
          <w:sz w:val="22"/>
        </w:rPr>
        <w:t>Conectividade</w:t>
      </w:r>
      <w:r>
        <w:rPr>
          <w:b/>
          <w:spacing w:val="10"/>
          <w:sz w:val="22"/>
        </w:rPr>
        <w:t> </w:t>
      </w:r>
      <w:r>
        <w:rPr>
          <w:b/>
          <w:sz w:val="22"/>
        </w:rPr>
        <w:t>Ecológica,</w:t>
      </w:r>
      <w:r>
        <w:rPr>
          <w:b/>
          <w:spacing w:val="9"/>
          <w:sz w:val="22"/>
        </w:rPr>
        <w:t> </w:t>
      </w:r>
      <w:r>
        <w:rPr>
          <w:b/>
          <w:sz w:val="22"/>
        </w:rPr>
        <w:t>Valorização</w:t>
      </w:r>
      <w:r>
        <w:rPr>
          <w:b/>
          <w:spacing w:val="11"/>
          <w:sz w:val="22"/>
        </w:rPr>
        <w:t> </w:t>
      </w:r>
      <w:r>
        <w:rPr>
          <w:b/>
          <w:sz w:val="22"/>
        </w:rPr>
        <w:t>Cultural</w:t>
      </w:r>
      <w:r>
        <w:rPr>
          <w:b/>
          <w:spacing w:val="9"/>
          <w:sz w:val="22"/>
        </w:rPr>
        <w:t> </w:t>
      </w:r>
      <w:r>
        <w:rPr>
          <w:b/>
          <w:sz w:val="22"/>
        </w:rPr>
        <w:t>e</w:t>
      </w:r>
      <w:r>
        <w:rPr>
          <w:b/>
          <w:spacing w:val="10"/>
          <w:sz w:val="22"/>
        </w:rPr>
        <w:t> </w:t>
      </w:r>
      <w:r>
        <w:rPr>
          <w:b/>
          <w:sz w:val="22"/>
        </w:rPr>
        <w:t>da</w:t>
      </w:r>
      <w:r>
        <w:rPr>
          <w:b/>
          <w:spacing w:val="10"/>
          <w:sz w:val="22"/>
        </w:rPr>
        <w:t> </w:t>
      </w:r>
      <w:r>
        <w:rPr>
          <w:b/>
          <w:spacing w:val="-2"/>
          <w:sz w:val="22"/>
        </w:rPr>
        <w:t>Paisagem</w:t>
      </w:r>
    </w:p>
    <w:p>
      <w:pPr>
        <w:pStyle w:val="BodyText"/>
        <w:spacing w:line="278" w:lineRule="auto" w:before="241"/>
      </w:pPr>
      <w:r>
        <w:rPr/>
        <w:drawing>
          <wp:anchor distT="0" distB="0" distL="0" distR="0" allowOverlap="1" layoutInCell="1" locked="0" behindDoc="0" simplePos="0" relativeHeight="15737856">
            <wp:simplePos x="0" y="0"/>
            <wp:positionH relativeFrom="page">
              <wp:posOffset>7213090</wp:posOffset>
            </wp:positionH>
            <wp:positionV relativeFrom="paragraph">
              <wp:posOffset>528746</wp:posOffset>
            </wp:positionV>
            <wp:extent cx="342900" cy="3616043"/>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342900" cy="3616043"/>
                    </a:xfrm>
                    <a:prstGeom prst="rect">
                      <a:avLst/>
                    </a:prstGeom>
                  </pic:spPr>
                </pic:pic>
              </a:graphicData>
            </a:graphic>
          </wp:anchor>
        </w:drawing>
      </w:r>
      <w:r>
        <w:rPr/>
        <w:t>Art. 58. Os Serviços Ecossistêmicos de Conectividade Ecológica, Valorização Cultural e da Paisagem compreendem os benefícios materiais e imateriais decorrentes da integração entre o Ambiente Natural e o Ambiente Antrópico, associados à manutenção da conectividade entre ecossistemas,</w:t>
      </w:r>
      <w:r>
        <w:rPr>
          <w:spacing w:val="40"/>
        </w:rPr>
        <w:t> </w:t>
      </w:r>
      <w:r>
        <w:rPr/>
        <w:t>à</w:t>
      </w:r>
      <w:r>
        <w:rPr>
          <w:spacing w:val="40"/>
        </w:rPr>
        <w:t> </w:t>
      </w:r>
      <w:r>
        <w:rPr/>
        <w:t>continuidade</w:t>
      </w:r>
      <w:r>
        <w:rPr>
          <w:spacing w:val="40"/>
        </w:rPr>
        <w:t> </w:t>
      </w:r>
      <w:r>
        <w:rPr/>
        <w:t>de</w:t>
      </w:r>
      <w:r>
        <w:rPr>
          <w:spacing w:val="40"/>
        </w:rPr>
        <w:t> </w:t>
      </w:r>
      <w:r>
        <w:rPr/>
        <w:t>fluxos</w:t>
      </w:r>
      <w:r>
        <w:rPr>
          <w:spacing w:val="40"/>
        </w:rPr>
        <w:t> </w:t>
      </w:r>
      <w:r>
        <w:rPr/>
        <w:t>ecológicos</w:t>
      </w:r>
      <w:r>
        <w:rPr>
          <w:spacing w:val="40"/>
        </w:rPr>
        <w:t> </w:t>
      </w:r>
      <w:r>
        <w:rPr/>
        <w:t>e</w:t>
      </w:r>
      <w:r>
        <w:rPr>
          <w:spacing w:val="40"/>
        </w:rPr>
        <w:t> </w:t>
      </w:r>
      <w:r>
        <w:rPr/>
        <w:t>à</w:t>
      </w:r>
      <w:r>
        <w:rPr>
          <w:spacing w:val="40"/>
        </w:rPr>
        <w:t> </w:t>
      </w:r>
      <w:r>
        <w:rPr/>
        <w:t>fruição</w:t>
      </w:r>
      <w:r>
        <w:rPr>
          <w:spacing w:val="40"/>
        </w:rPr>
        <w:t> </w:t>
      </w:r>
      <w:r>
        <w:rPr/>
        <w:t>da</w:t>
      </w:r>
      <w:r>
        <w:rPr>
          <w:spacing w:val="40"/>
        </w:rPr>
        <w:t> </w:t>
      </w:r>
      <w:r>
        <w:rPr/>
        <w:t>paisagem,</w:t>
      </w:r>
      <w:r>
        <w:rPr>
          <w:spacing w:val="40"/>
        </w:rPr>
        <w:t> </w:t>
      </w:r>
      <w:r>
        <w:rPr/>
        <w:t>ao</w:t>
      </w:r>
      <w:r>
        <w:rPr>
          <w:spacing w:val="40"/>
        </w:rPr>
        <w:t> </w:t>
      </w:r>
      <w:r>
        <w:rPr/>
        <w:t>lazer,</w:t>
      </w:r>
      <w:r>
        <w:rPr>
          <w:spacing w:val="40"/>
        </w:rPr>
        <w:t> </w:t>
      </w:r>
      <w:r>
        <w:rPr/>
        <w:t>à</w:t>
      </w:r>
      <w:r>
        <w:rPr>
          <w:spacing w:val="40"/>
        </w:rPr>
        <w:t> </w:t>
      </w:r>
      <w:r>
        <w:rPr/>
        <w:t>mobilidade ativa, à identidade cultural e ao turismo sustentável, constituindo instrumentos de valorização territorial e de qualificação da qualidade de vida.</w:t>
      </w:r>
    </w:p>
    <w:p>
      <w:pPr>
        <w:pStyle w:val="BodyText"/>
        <w:spacing w:before="216"/>
        <w:ind w:left="118" w:right="786" w:firstLine="0"/>
        <w:jc w:val="center"/>
      </w:pPr>
      <w:r>
        <w:rPr/>
        <w:t>Subseção</w:t>
      </w:r>
      <w:r>
        <w:rPr>
          <w:spacing w:val="12"/>
        </w:rPr>
        <w:t> </w:t>
      </w:r>
      <w:r>
        <w:rPr>
          <w:spacing w:val="-10"/>
        </w:rPr>
        <w:t>I</w:t>
      </w:r>
    </w:p>
    <w:p>
      <w:pPr>
        <w:pStyle w:val="BodyText"/>
        <w:spacing w:before="31"/>
        <w:ind w:left="50" w:right="719" w:firstLine="0"/>
        <w:jc w:val="center"/>
      </w:pPr>
      <w:r>
        <w:rPr/>
        <w:t>Dos</w:t>
      </w:r>
      <w:r>
        <w:rPr>
          <w:spacing w:val="10"/>
        </w:rPr>
        <w:t> </w:t>
      </w:r>
      <w:r>
        <w:rPr/>
        <w:t>Corredores</w:t>
      </w:r>
      <w:r>
        <w:rPr>
          <w:spacing w:val="10"/>
        </w:rPr>
        <w:t> </w:t>
      </w:r>
      <w:r>
        <w:rPr>
          <w:spacing w:val="-2"/>
        </w:rPr>
        <w:t>Ecológicos</w:t>
      </w:r>
    </w:p>
    <w:p>
      <w:pPr>
        <w:pStyle w:val="BodyText"/>
        <w:spacing w:line="278" w:lineRule="auto" w:before="257"/>
        <w:ind w:right="783"/>
      </w:pPr>
      <w:r>
        <w:rPr/>
        <w:t>Art. 59. Os Corredores Ecológicos da Nova Centralidade fazem parte das diretrizes do Plano Diretor de Desenvolvimento Integrado - Lei Complementar nº 17, de 28 de novembro de 2022 - PDDI</w:t>
      </w:r>
      <w:r>
        <w:rPr>
          <w:spacing w:val="80"/>
        </w:rPr>
        <w:t> </w:t>
      </w:r>
      <w:r>
        <w:rPr/>
        <w:t>de Gramado, especialmente da Diretriz 5 - Amortecimento Urbano Natural e Gerenciamento de Interfaces, e do Título VIII - Da Infraestrutura Verde, que reconhece as Soluções Baseadas na Natureza (SbN) como estratégias para adaptação às mudanças climáticas, redução de vulnerabilidades e compatibilização entre a proteção da Mata Atlântica e o desenvolvimento urbano sustentável.</w:t>
      </w:r>
    </w:p>
    <w:p>
      <w:pPr>
        <w:pStyle w:val="BodyText"/>
        <w:spacing w:line="280" w:lineRule="auto" w:before="201"/>
      </w:pPr>
      <w:r>
        <w:rPr/>
        <w:t>Art. 60. Os Corredores Ecológicos têm papel central na preservação ambiental como eixos de biodiversidade,</w:t>
      </w:r>
      <w:r>
        <w:rPr>
          <w:spacing w:val="40"/>
        </w:rPr>
        <w:t> </w:t>
      </w:r>
      <w:r>
        <w:rPr/>
        <w:t>assegurando</w:t>
      </w:r>
      <w:r>
        <w:rPr>
          <w:spacing w:val="40"/>
        </w:rPr>
        <w:t> </w:t>
      </w:r>
      <w:r>
        <w:rPr/>
        <w:t>a</w:t>
      </w:r>
      <w:r>
        <w:rPr>
          <w:spacing w:val="40"/>
        </w:rPr>
        <w:t> </w:t>
      </w:r>
      <w:r>
        <w:rPr/>
        <w:t>preservação</w:t>
      </w:r>
      <w:r>
        <w:rPr>
          <w:spacing w:val="40"/>
        </w:rPr>
        <w:t> </w:t>
      </w:r>
      <w:r>
        <w:rPr/>
        <w:t>da</w:t>
      </w:r>
      <w:r>
        <w:rPr>
          <w:spacing w:val="40"/>
        </w:rPr>
        <w:t> </w:t>
      </w:r>
      <w:r>
        <w:rPr/>
        <w:t>biota,</w:t>
      </w:r>
      <w:r>
        <w:rPr>
          <w:spacing w:val="40"/>
        </w:rPr>
        <w:t> </w:t>
      </w:r>
      <w:r>
        <w:rPr/>
        <w:t>a</w:t>
      </w:r>
      <w:r>
        <w:rPr>
          <w:spacing w:val="40"/>
        </w:rPr>
        <w:t> </w:t>
      </w:r>
      <w:r>
        <w:rPr/>
        <w:t>continuidade</w:t>
      </w:r>
      <w:r>
        <w:rPr>
          <w:spacing w:val="40"/>
        </w:rPr>
        <w:t> </w:t>
      </w:r>
      <w:r>
        <w:rPr/>
        <w:t>dos</w:t>
      </w:r>
      <w:r>
        <w:rPr>
          <w:spacing w:val="40"/>
        </w:rPr>
        <w:t> </w:t>
      </w:r>
      <w:r>
        <w:rPr/>
        <w:t>fluxos</w:t>
      </w:r>
      <w:r>
        <w:rPr>
          <w:spacing w:val="40"/>
        </w:rPr>
        <w:t> </w:t>
      </w:r>
      <w:r>
        <w:rPr/>
        <w:t>ecológicos</w:t>
      </w:r>
      <w:r>
        <w:rPr>
          <w:spacing w:val="40"/>
        </w:rPr>
        <w:t> </w:t>
      </w:r>
      <w:r>
        <w:rPr/>
        <w:t>e</w:t>
      </w:r>
      <w:r>
        <w:rPr>
          <w:spacing w:val="40"/>
        </w:rPr>
        <w:t> </w:t>
      </w:r>
      <w:r>
        <w:rPr/>
        <w:t>de suporte à biodiversidade, viabilizando a implantação de infraestruturas verdes e azuis.</w:t>
      </w:r>
    </w:p>
    <w:p>
      <w:pPr>
        <w:pStyle w:val="BodyText"/>
        <w:spacing w:line="280" w:lineRule="auto"/>
      </w:pPr>
      <w:r>
        <w:rPr/>
        <w:t>Parágrafo único. A configuração dos Corredores Ecológicos da Nova Centralidade orienta a delimitação de áreas prioritárias de regeneração ambiental conforme o Anexo 1.2 - Áreas Prioritárias</w:t>
      </w:r>
      <w:r>
        <w:rPr>
          <w:spacing w:val="80"/>
        </w:rPr>
        <w:t> </w:t>
      </w:r>
      <w:r>
        <w:rPr/>
        <w:t>de Regeneração Ambiental, que integra esta Lei.</w:t>
      </w:r>
    </w:p>
    <w:p>
      <w:pPr>
        <w:pStyle w:val="BodyText"/>
        <w:spacing w:line="280" w:lineRule="auto"/>
      </w:pPr>
      <w:r>
        <w:rPr/>
        <w:t>Art. 61. Como forma de incentivo à regeneração ambiental, as áreas prioritárias de</w:t>
      </w:r>
      <w:r>
        <w:rPr>
          <w:spacing w:val="80"/>
        </w:rPr>
        <w:t> </w:t>
      </w:r>
      <w:r>
        <w:rPr/>
        <w:t>regeneração ambiental receberão bônus após avaliação de desempenho e serão consideradas prioritárias nas Transferências do Direito de Construir (TDC).</w:t>
      </w:r>
    </w:p>
    <w:p>
      <w:pPr>
        <w:pStyle w:val="BodyText"/>
        <w:spacing w:line="280" w:lineRule="auto" w:before="198"/>
      </w:pPr>
      <w:r>
        <w:rPr/>
        <w:t>Parágrafo único. Cada projeto de regeneração ambiental será objeto de Termo de</w:t>
      </w:r>
      <w:r>
        <w:rPr>
          <w:spacing w:val="80"/>
        </w:rPr>
        <w:t> </w:t>
      </w:r>
      <w:r>
        <w:rPr/>
        <w:t>Compromisso específico, elaborado a partir de estudos próprios das condições ambientais dos Corredores e de seus ecossistemas.</w:t>
      </w:r>
    </w:p>
    <w:p>
      <w:pPr>
        <w:pStyle w:val="BodyText"/>
        <w:spacing w:line="276" w:lineRule="auto"/>
      </w:pPr>
      <w:r>
        <w:rPr/>
        <w:t>Art. 62. Nos cruzamentos entre a Macroestrutura Viária (MV) e os Corredores Ecológicos da Macroestrutura Ambiental da Nova Centralidade deverão ser previstas soluções de integração</w:t>
      </w:r>
      <w:r>
        <w:rPr>
          <w:spacing w:val="40"/>
        </w:rPr>
        <w:t> </w:t>
      </w:r>
      <w:r>
        <w:rPr/>
        <w:t>ecológica territorial, através de projetos que compatibilizem a hierarquia funcional da via com a neutralização do seu impacto sobre o Corredor Ecológico.</w:t>
      </w:r>
    </w:p>
    <w:p>
      <w:pPr>
        <w:pStyle w:val="BodyText"/>
        <w:spacing w:after="0" w:line="276"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pPr>
      <w:r>
        <w:rPr/>
        <w:t>Parágrafo único. Os projetos referidos no caput serão objeto de Termo de Referência</w:t>
      </w:r>
      <w:r>
        <w:rPr>
          <w:spacing w:val="40"/>
        </w:rPr>
        <w:t> </w:t>
      </w:r>
      <w:r>
        <w:rPr/>
        <w:t>específico, elaborado a partir de estudos próprios das condições ambientais dos Corredores e de seus ecossistemas em relação à hierarquia da via, com vistas ao desenho das soluções adequadas.</w:t>
      </w:r>
    </w:p>
    <w:p>
      <w:pPr>
        <w:pStyle w:val="BodyText"/>
        <w:spacing w:line="280" w:lineRule="auto"/>
        <w:ind w:right="786"/>
      </w:pPr>
      <w:r>
        <w:rPr/>
        <w:t>Art. 63. Os Corredores Ecológicos deverão manter faixas de amortecimento não edificáveis em suas margens, visando reduzir efeitos de borda e permitir a circulação segura da fauna.</w:t>
      </w:r>
    </w:p>
    <w:p>
      <w:pPr>
        <w:pStyle w:val="BodyText"/>
        <w:spacing w:line="280" w:lineRule="auto"/>
      </w:pPr>
      <w:r>
        <w:rPr/>
        <w:t>Parágrafo único. Com exceção do Parque Linear, nos Corredores Ecológicos deverá ser respeitada uma faixa de área não edificante com, no mínimo, 10 (dez) metros a partir da testada dos lotes lindeiros ao respectivo Corredor Ecológico.</w:t>
      </w:r>
    </w:p>
    <w:p>
      <w:pPr>
        <w:pStyle w:val="BodyText"/>
        <w:spacing w:line="280" w:lineRule="auto"/>
      </w:pPr>
      <w:r>
        <w:rPr/>
        <w:drawing>
          <wp:anchor distT="0" distB="0" distL="0" distR="0" allowOverlap="1" layoutInCell="1" locked="0" behindDoc="0" simplePos="0" relativeHeight="15738368">
            <wp:simplePos x="0" y="0"/>
            <wp:positionH relativeFrom="page">
              <wp:posOffset>7213090</wp:posOffset>
            </wp:positionH>
            <wp:positionV relativeFrom="paragraph">
              <wp:posOffset>100930</wp:posOffset>
            </wp:positionV>
            <wp:extent cx="342900" cy="3616043"/>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7" cstate="print"/>
                    <a:stretch>
                      <a:fillRect/>
                    </a:stretch>
                  </pic:blipFill>
                  <pic:spPr>
                    <a:xfrm>
                      <a:off x="0" y="0"/>
                      <a:ext cx="342900" cy="3616043"/>
                    </a:xfrm>
                    <a:prstGeom prst="rect">
                      <a:avLst/>
                    </a:prstGeom>
                  </pic:spPr>
                </pic:pic>
              </a:graphicData>
            </a:graphic>
          </wp:anchor>
        </w:drawing>
      </w:r>
      <w:r>
        <w:rPr/>
        <w:t>Art. 64. Os Corredores Ecológicos podem integrar o Sistema de Áreas Livres de Uso Público (ALUP), assumindo assim, simultaneamente, funções ecológicas, recreativas e de apoio à mobilidade </w:t>
      </w:r>
      <w:r>
        <w:rPr>
          <w:spacing w:val="-2"/>
        </w:rPr>
        <w:t>ativa.</w:t>
      </w:r>
    </w:p>
    <w:p>
      <w:pPr>
        <w:pStyle w:val="BodyText"/>
        <w:spacing w:line="276" w:lineRule="auto" w:before="198"/>
      </w:pPr>
      <w:r>
        <w:rPr/>
        <w:t>Parágrafo único. Nos trechos dos Corredores Ecológicos destinados à fruição pública poderão ser</w:t>
      </w:r>
      <w:r>
        <w:rPr>
          <w:spacing w:val="40"/>
        </w:rPr>
        <w:t> </w:t>
      </w:r>
      <w:r>
        <w:rPr/>
        <w:t>admitidas,</w:t>
      </w:r>
      <w:r>
        <w:rPr>
          <w:spacing w:val="40"/>
        </w:rPr>
        <w:t> </w:t>
      </w:r>
      <w:r>
        <w:rPr/>
        <w:t>atividades</w:t>
      </w:r>
      <w:r>
        <w:rPr>
          <w:spacing w:val="40"/>
        </w:rPr>
        <w:t> </w:t>
      </w:r>
      <w:r>
        <w:rPr/>
        <w:t>e</w:t>
      </w:r>
      <w:r>
        <w:rPr>
          <w:spacing w:val="40"/>
        </w:rPr>
        <w:t> </w:t>
      </w:r>
      <w:r>
        <w:rPr/>
        <w:t>intervenções</w:t>
      </w:r>
      <w:r>
        <w:rPr>
          <w:spacing w:val="40"/>
        </w:rPr>
        <w:t> </w:t>
      </w:r>
      <w:r>
        <w:rPr/>
        <w:t>de</w:t>
      </w:r>
      <w:r>
        <w:rPr>
          <w:spacing w:val="40"/>
        </w:rPr>
        <w:t> </w:t>
      </w:r>
      <w:r>
        <w:rPr/>
        <w:t>baixo</w:t>
      </w:r>
      <w:r>
        <w:rPr>
          <w:spacing w:val="40"/>
        </w:rPr>
        <w:t> </w:t>
      </w:r>
      <w:r>
        <w:rPr/>
        <w:t>impacto</w:t>
      </w:r>
      <w:r>
        <w:rPr>
          <w:spacing w:val="40"/>
        </w:rPr>
        <w:t> </w:t>
      </w:r>
      <w:r>
        <w:rPr/>
        <w:t>ambiental</w:t>
      </w:r>
      <w:r>
        <w:rPr>
          <w:spacing w:val="40"/>
        </w:rPr>
        <w:t> </w:t>
      </w:r>
      <w:r>
        <w:rPr/>
        <w:t>na</w:t>
      </w:r>
      <w:r>
        <w:rPr>
          <w:spacing w:val="40"/>
        </w:rPr>
        <w:t> </w:t>
      </w:r>
      <w:r>
        <w:rPr/>
        <w:t>forma</w:t>
      </w:r>
      <w:r>
        <w:rPr>
          <w:spacing w:val="40"/>
        </w:rPr>
        <w:t> </w:t>
      </w:r>
      <w:r>
        <w:rPr/>
        <w:t>da</w:t>
      </w:r>
      <w:r>
        <w:rPr>
          <w:spacing w:val="40"/>
        </w:rPr>
        <w:t> </w:t>
      </w:r>
      <w:r>
        <w:rPr/>
        <w:t>legislação </w:t>
      </w:r>
      <w:r>
        <w:rPr>
          <w:spacing w:val="-2"/>
        </w:rPr>
        <w:t>ambiental.</w:t>
      </w:r>
    </w:p>
    <w:p>
      <w:pPr>
        <w:pStyle w:val="BodyText"/>
        <w:spacing w:line="276" w:lineRule="auto" w:before="213"/>
        <w:ind w:right="783"/>
      </w:pPr>
      <w:r>
        <w:rPr/>
        <w:t>Art.</w:t>
      </w:r>
      <w:r>
        <w:rPr>
          <w:spacing w:val="40"/>
        </w:rPr>
        <w:t> </w:t>
      </w:r>
      <w:r>
        <w:rPr/>
        <w:t>65.</w:t>
      </w:r>
      <w:r>
        <w:rPr>
          <w:spacing w:val="40"/>
        </w:rPr>
        <w:t> </w:t>
      </w:r>
      <w:r>
        <w:rPr/>
        <w:t>Os</w:t>
      </w:r>
      <w:r>
        <w:rPr>
          <w:spacing w:val="40"/>
        </w:rPr>
        <w:t> </w:t>
      </w:r>
      <w:r>
        <w:rPr/>
        <w:t>Corredores</w:t>
      </w:r>
      <w:r>
        <w:rPr>
          <w:spacing w:val="40"/>
        </w:rPr>
        <w:t> </w:t>
      </w:r>
      <w:r>
        <w:rPr/>
        <w:t>Ecológicos</w:t>
      </w:r>
      <w:r>
        <w:rPr>
          <w:spacing w:val="40"/>
        </w:rPr>
        <w:t> </w:t>
      </w:r>
      <w:r>
        <w:rPr/>
        <w:t>estão</w:t>
      </w:r>
      <w:r>
        <w:rPr>
          <w:spacing w:val="40"/>
        </w:rPr>
        <w:t> </w:t>
      </w:r>
      <w:r>
        <w:rPr/>
        <w:t>descritos</w:t>
      </w:r>
      <w:r>
        <w:rPr>
          <w:spacing w:val="40"/>
        </w:rPr>
        <w:t> </w:t>
      </w:r>
      <w:r>
        <w:rPr/>
        <w:t>como</w:t>
      </w:r>
      <w:r>
        <w:rPr>
          <w:spacing w:val="40"/>
        </w:rPr>
        <w:t> </w:t>
      </w:r>
      <w:r>
        <w:rPr/>
        <w:t>gravames</w:t>
      </w:r>
      <w:r>
        <w:rPr>
          <w:spacing w:val="40"/>
        </w:rPr>
        <w:t> </w:t>
      </w:r>
      <w:r>
        <w:rPr/>
        <w:t>no</w:t>
      </w:r>
      <w:r>
        <w:rPr>
          <w:spacing w:val="40"/>
        </w:rPr>
        <w:t> </w:t>
      </w:r>
      <w:r>
        <w:rPr/>
        <w:t>Anexo</w:t>
      </w:r>
      <w:r>
        <w:rPr>
          <w:spacing w:val="40"/>
        </w:rPr>
        <w:t> </w:t>
      </w:r>
      <w:r>
        <w:rPr/>
        <w:t>1</w:t>
      </w:r>
      <w:r>
        <w:rPr>
          <w:spacing w:val="40"/>
        </w:rPr>
        <w:t> </w:t>
      </w:r>
      <w:r>
        <w:rPr/>
        <w:t>- Macroestrutura Ambiental - Escala Regional e integram a infraestrutura verde de uso público do Município de Gramado.</w:t>
      </w:r>
    </w:p>
    <w:p>
      <w:pPr>
        <w:pStyle w:val="BodyText"/>
        <w:spacing w:before="214"/>
        <w:ind w:left="37" w:right="0" w:firstLine="0"/>
        <w:jc w:val="center"/>
      </w:pPr>
      <w:r>
        <w:rPr/>
        <w:t>Subseção</w:t>
      </w:r>
      <w:r>
        <w:rPr>
          <w:spacing w:val="12"/>
        </w:rPr>
        <w:t> </w:t>
      </w:r>
      <w:r>
        <w:rPr>
          <w:spacing w:val="-5"/>
        </w:rPr>
        <w:t>II</w:t>
      </w:r>
    </w:p>
    <w:p>
      <w:pPr>
        <w:pStyle w:val="BodyText"/>
        <w:spacing w:before="31"/>
        <w:ind w:left="116" w:right="787" w:firstLine="0"/>
        <w:jc w:val="center"/>
      </w:pPr>
      <w:r>
        <w:rPr/>
        <w:t>Da</w:t>
      </w:r>
      <w:r>
        <w:rPr>
          <w:spacing w:val="5"/>
        </w:rPr>
        <w:t> </w:t>
      </w:r>
      <w:r>
        <w:rPr/>
        <w:t>Rede</w:t>
      </w:r>
      <w:r>
        <w:rPr>
          <w:spacing w:val="5"/>
        </w:rPr>
        <w:t> </w:t>
      </w:r>
      <w:r>
        <w:rPr/>
        <w:t>de</w:t>
      </w:r>
      <w:r>
        <w:rPr>
          <w:spacing w:val="5"/>
        </w:rPr>
        <w:t> </w:t>
      </w:r>
      <w:r>
        <w:rPr/>
        <w:t>Trilhas</w:t>
      </w:r>
      <w:r>
        <w:rPr>
          <w:spacing w:val="5"/>
        </w:rPr>
        <w:t> </w:t>
      </w:r>
      <w:r>
        <w:rPr/>
        <w:t>e</w:t>
      </w:r>
      <w:r>
        <w:rPr>
          <w:spacing w:val="5"/>
        </w:rPr>
        <w:t> </w:t>
      </w:r>
      <w:r>
        <w:rPr/>
        <w:t>Caminhos</w:t>
      </w:r>
      <w:r>
        <w:rPr>
          <w:spacing w:val="5"/>
        </w:rPr>
        <w:t> </w:t>
      </w:r>
      <w:r>
        <w:rPr/>
        <w:t>(RTC)</w:t>
      </w:r>
      <w:r>
        <w:rPr>
          <w:spacing w:val="4"/>
        </w:rPr>
        <w:t> </w:t>
      </w:r>
      <w:r>
        <w:rPr/>
        <w:t>e</w:t>
      </w:r>
      <w:r>
        <w:rPr>
          <w:spacing w:val="5"/>
        </w:rPr>
        <w:t> </w:t>
      </w:r>
      <w:r>
        <w:rPr/>
        <w:t>da</w:t>
      </w:r>
      <w:r>
        <w:rPr>
          <w:spacing w:val="5"/>
        </w:rPr>
        <w:t> </w:t>
      </w:r>
      <w:r>
        <w:rPr/>
        <w:t>Valorização</w:t>
      </w:r>
      <w:r>
        <w:rPr>
          <w:spacing w:val="5"/>
        </w:rPr>
        <w:t> </w:t>
      </w:r>
      <w:r>
        <w:rPr/>
        <w:t>Cultural</w:t>
      </w:r>
      <w:r>
        <w:rPr>
          <w:spacing w:val="4"/>
        </w:rPr>
        <w:t> </w:t>
      </w:r>
      <w:r>
        <w:rPr/>
        <w:t>e</w:t>
      </w:r>
      <w:r>
        <w:rPr>
          <w:spacing w:val="5"/>
        </w:rPr>
        <w:t> </w:t>
      </w:r>
      <w:r>
        <w:rPr/>
        <w:t>da</w:t>
      </w:r>
      <w:r>
        <w:rPr>
          <w:spacing w:val="6"/>
        </w:rPr>
        <w:t> </w:t>
      </w:r>
      <w:r>
        <w:rPr>
          <w:spacing w:val="-2"/>
        </w:rPr>
        <w:t>Paisagem</w:t>
      </w:r>
    </w:p>
    <w:p>
      <w:pPr>
        <w:pStyle w:val="BodyText"/>
        <w:spacing w:line="276" w:lineRule="auto" w:before="256"/>
      </w:pPr>
      <w:r>
        <w:rPr/>
        <w:t>Art. 66. A Rede de Trilhas e Caminhos (RTC), forma parte da Estrutura Ambiental Integrada da Nova Centralidade, vinculando-se aos Corredores Ecológicos, as áreas de interesse cultural e</w:t>
      </w:r>
      <w:r>
        <w:rPr>
          <w:spacing w:val="40"/>
        </w:rPr>
        <w:t> </w:t>
      </w:r>
      <w:r>
        <w:rPr/>
        <w:t>paisagístico e aos Equipamentos Urbanos Estruturantes, com a finalidade de promover a fruição qualificada da paisagem, a valorização do patrimônio cultural e o turismo sustentável.</w:t>
      </w:r>
    </w:p>
    <w:p>
      <w:pPr>
        <w:pStyle w:val="BodyText"/>
        <w:spacing w:before="205"/>
        <w:ind w:left="823" w:right="0" w:firstLine="0"/>
        <w:jc w:val="left"/>
      </w:pPr>
      <w:r>
        <w:rPr/>
        <w:t>§1º</w:t>
      </w:r>
      <w:r>
        <w:rPr>
          <w:spacing w:val="4"/>
        </w:rPr>
        <w:t> </w:t>
      </w:r>
      <w:r>
        <w:rPr/>
        <w:t>A</w:t>
      </w:r>
      <w:r>
        <w:rPr>
          <w:spacing w:val="8"/>
        </w:rPr>
        <w:t> </w:t>
      </w:r>
      <w:r>
        <w:rPr/>
        <w:t>RTC</w:t>
      </w:r>
      <w:r>
        <w:rPr>
          <w:spacing w:val="7"/>
        </w:rPr>
        <w:t> </w:t>
      </w:r>
      <w:r>
        <w:rPr/>
        <w:t>será</w:t>
      </w:r>
      <w:r>
        <w:rPr>
          <w:spacing w:val="7"/>
        </w:rPr>
        <w:t> </w:t>
      </w:r>
      <w:r>
        <w:rPr/>
        <w:t>composta</w:t>
      </w:r>
      <w:r>
        <w:rPr>
          <w:spacing w:val="7"/>
        </w:rPr>
        <w:t> </w:t>
      </w:r>
      <w:r>
        <w:rPr/>
        <w:t>por</w:t>
      </w:r>
      <w:r>
        <w:rPr>
          <w:spacing w:val="6"/>
        </w:rPr>
        <w:t> </w:t>
      </w:r>
      <w:r>
        <w:rPr/>
        <w:t>caminhos</w:t>
      </w:r>
      <w:r>
        <w:rPr>
          <w:spacing w:val="7"/>
        </w:rPr>
        <w:t> </w:t>
      </w:r>
      <w:r>
        <w:rPr/>
        <w:t>existentes</w:t>
      </w:r>
      <w:r>
        <w:rPr>
          <w:spacing w:val="7"/>
        </w:rPr>
        <w:t> </w:t>
      </w:r>
      <w:r>
        <w:rPr/>
        <w:t>e</w:t>
      </w:r>
      <w:r>
        <w:rPr>
          <w:spacing w:val="7"/>
        </w:rPr>
        <w:t> </w:t>
      </w:r>
      <w:r>
        <w:rPr/>
        <w:t>novos</w:t>
      </w:r>
      <w:r>
        <w:rPr>
          <w:spacing w:val="7"/>
        </w:rPr>
        <w:t> </w:t>
      </w:r>
      <w:r>
        <w:rPr/>
        <w:t>traçados,</w:t>
      </w:r>
      <w:r>
        <w:rPr>
          <w:spacing w:val="6"/>
        </w:rPr>
        <w:t> </w:t>
      </w:r>
      <w:r>
        <w:rPr>
          <w:spacing w:val="-2"/>
        </w:rPr>
        <w:t>assegurando:</w:t>
      </w:r>
    </w:p>
    <w:p>
      <w:pPr>
        <w:pStyle w:val="ListParagraph"/>
        <w:numPr>
          <w:ilvl w:val="0"/>
          <w:numId w:val="30"/>
        </w:numPr>
        <w:tabs>
          <w:tab w:pos="1018" w:val="left" w:leader="none"/>
        </w:tabs>
        <w:spacing w:line="268" w:lineRule="auto" w:before="257" w:after="0"/>
        <w:ind w:left="114" w:right="784" w:firstLine="708"/>
        <w:jc w:val="both"/>
        <w:rPr>
          <w:sz w:val="22"/>
        </w:rPr>
      </w:pPr>
      <w:r>
        <w:rPr>
          <w:sz w:val="22"/>
        </w:rPr>
        <w:t>- a integração entre a Nova Centralidade, áreas naturais, atrativos culturais e aos Equipamentos Urbanos Estruturantes;</w:t>
      </w:r>
    </w:p>
    <w:p>
      <w:pPr>
        <w:pStyle w:val="ListParagraph"/>
        <w:numPr>
          <w:ilvl w:val="0"/>
          <w:numId w:val="30"/>
        </w:numPr>
        <w:tabs>
          <w:tab w:pos="986" w:val="left" w:leader="none"/>
        </w:tabs>
        <w:spacing w:line="240" w:lineRule="auto" w:before="223" w:after="0"/>
        <w:ind w:left="986" w:right="0" w:hanging="163"/>
        <w:jc w:val="left"/>
        <w:rPr>
          <w:sz w:val="22"/>
        </w:rPr>
      </w:pPr>
      <w:r>
        <w:rPr>
          <w:sz w:val="22"/>
        </w:rPr>
        <w:t>-</w:t>
      </w:r>
      <w:r>
        <w:rPr>
          <w:spacing w:val="7"/>
          <w:sz w:val="22"/>
        </w:rPr>
        <w:t> </w:t>
      </w:r>
      <w:r>
        <w:rPr>
          <w:sz w:val="22"/>
        </w:rPr>
        <w:t>a</w:t>
      </w:r>
      <w:r>
        <w:rPr>
          <w:spacing w:val="8"/>
          <w:sz w:val="22"/>
        </w:rPr>
        <w:t> </w:t>
      </w:r>
      <w:r>
        <w:rPr>
          <w:sz w:val="22"/>
        </w:rPr>
        <w:t>promoção</w:t>
      </w:r>
      <w:r>
        <w:rPr>
          <w:spacing w:val="8"/>
          <w:sz w:val="22"/>
        </w:rPr>
        <w:t> </w:t>
      </w:r>
      <w:r>
        <w:rPr>
          <w:sz w:val="22"/>
        </w:rPr>
        <w:t>de</w:t>
      </w:r>
      <w:r>
        <w:rPr>
          <w:spacing w:val="8"/>
          <w:sz w:val="22"/>
        </w:rPr>
        <w:t> </w:t>
      </w:r>
      <w:r>
        <w:rPr>
          <w:sz w:val="22"/>
        </w:rPr>
        <w:t>mobilidade</w:t>
      </w:r>
      <w:r>
        <w:rPr>
          <w:spacing w:val="8"/>
          <w:sz w:val="22"/>
        </w:rPr>
        <w:t> </w:t>
      </w:r>
      <w:r>
        <w:rPr>
          <w:sz w:val="22"/>
        </w:rPr>
        <w:t>ativa,</w:t>
      </w:r>
      <w:r>
        <w:rPr>
          <w:spacing w:val="8"/>
          <w:sz w:val="22"/>
        </w:rPr>
        <w:t> </w:t>
      </w:r>
      <w:r>
        <w:rPr>
          <w:sz w:val="22"/>
        </w:rPr>
        <w:t>práticas</w:t>
      </w:r>
      <w:r>
        <w:rPr>
          <w:spacing w:val="8"/>
          <w:sz w:val="22"/>
        </w:rPr>
        <w:t> </w:t>
      </w:r>
      <w:r>
        <w:rPr>
          <w:sz w:val="22"/>
        </w:rPr>
        <w:t>de</w:t>
      </w:r>
      <w:r>
        <w:rPr>
          <w:spacing w:val="8"/>
          <w:sz w:val="22"/>
        </w:rPr>
        <w:t> </w:t>
      </w:r>
      <w:r>
        <w:rPr>
          <w:sz w:val="22"/>
        </w:rPr>
        <w:t>ecoturismo</w:t>
      </w:r>
      <w:r>
        <w:rPr>
          <w:spacing w:val="8"/>
          <w:sz w:val="22"/>
        </w:rPr>
        <w:t> </w:t>
      </w:r>
      <w:r>
        <w:rPr>
          <w:sz w:val="22"/>
        </w:rPr>
        <w:t>e</w:t>
      </w:r>
      <w:r>
        <w:rPr>
          <w:spacing w:val="8"/>
          <w:sz w:val="22"/>
        </w:rPr>
        <w:t> </w:t>
      </w:r>
      <w:r>
        <w:rPr>
          <w:sz w:val="22"/>
        </w:rPr>
        <w:t>educação</w:t>
      </w:r>
      <w:r>
        <w:rPr>
          <w:spacing w:val="9"/>
          <w:sz w:val="22"/>
        </w:rPr>
        <w:t> </w:t>
      </w:r>
      <w:r>
        <w:rPr>
          <w:spacing w:val="-2"/>
          <w:sz w:val="22"/>
        </w:rPr>
        <w:t>ambiental;</w:t>
      </w:r>
    </w:p>
    <w:p>
      <w:pPr>
        <w:pStyle w:val="ListParagraph"/>
        <w:numPr>
          <w:ilvl w:val="0"/>
          <w:numId w:val="30"/>
        </w:numPr>
        <w:tabs>
          <w:tab w:pos="1043" w:val="left" w:leader="none"/>
        </w:tabs>
        <w:spacing w:line="240" w:lineRule="auto" w:before="241" w:after="0"/>
        <w:ind w:left="1043" w:right="0" w:hanging="220"/>
        <w:jc w:val="left"/>
        <w:rPr>
          <w:sz w:val="22"/>
        </w:rPr>
      </w:pPr>
      <w:r>
        <w:rPr>
          <w:sz w:val="22"/>
        </w:rPr>
        <w:t>-</w:t>
      </w:r>
      <w:r>
        <w:rPr>
          <w:spacing w:val="5"/>
          <w:sz w:val="22"/>
        </w:rPr>
        <w:t> </w:t>
      </w:r>
      <w:r>
        <w:rPr>
          <w:sz w:val="22"/>
        </w:rPr>
        <w:t>o</w:t>
      </w:r>
      <w:r>
        <w:rPr>
          <w:spacing w:val="6"/>
          <w:sz w:val="22"/>
        </w:rPr>
        <w:t> </w:t>
      </w:r>
      <w:r>
        <w:rPr>
          <w:sz w:val="22"/>
        </w:rPr>
        <w:t>reforço</w:t>
      </w:r>
      <w:r>
        <w:rPr>
          <w:spacing w:val="6"/>
          <w:sz w:val="22"/>
        </w:rPr>
        <w:t> </w:t>
      </w:r>
      <w:r>
        <w:rPr>
          <w:sz w:val="22"/>
        </w:rPr>
        <w:t>da</w:t>
      </w:r>
      <w:r>
        <w:rPr>
          <w:spacing w:val="6"/>
          <w:sz w:val="22"/>
        </w:rPr>
        <w:t> </w:t>
      </w:r>
      <w:r>
        <w:rPr>
          <w:sz w:val="22"/>
        </w:rPr>
        <w:t>identidade</w:t>
      </w:r>
      <w:r>
        <w:rPr>
          <w:spacing w:val="7"/>
          <w:sz w:val="22"/>
        </w:rPr>
        <w:t> </w:t>
      </w:r>
      <w:r>
        <w:rPr>
          <w:sz w:val="22"/>
        </w:rPr>
        <w:t>territorial</w:t>
      </w:r>
      <w:r>
        <w:rPr>
          <w:spacing w:val="5"/>
          <w:sz w:val="22"/>
        </w:rPr>
        <w:t> </w:t>
      </w:r>
      <w:r>
        <w:rPr>
          <w:sz w:val="22"/>
        </w:rPr>
        <w:t>vinculada</w:t>
      </w:r>
      <w:r>
        <w:rPr>
          <w:spacing w:val="6"/>
          <w:sz w:val="22"/>
        </w:rPr>
        <w:t> </w:t>
      </w:r>
      <w:r>
        <w:rPr>
          <w:sz w:val="22"/>
        </w:rPr>
        <w:t>à</w:t>
      </w:r>
      <w:r>
        <w:rPr>
          <w:spacing w:val="6"/>
          <w:sz w:val="22"/>
        </w:rPr>
        <w:t> </w:t>
      </w:r>
      <w:r>
        <w:rPr>
          <w:sz w:val="22"/>
        </w:rPr>
        <w:t>natureza</w:t>
      </w:r>
      <w:r>
        <w:rPr>
          <w:spacing w:val="6"/>
          <w:sz w:val="22"/>
        </w:rPr>
        <w:t> </w:t>
      </w:r>
      <w:r>
        <w:rPr>
          <w:sz w:val="22"/>
        </w:rPr>
        <w:t>e</w:t>
      </w:r>
      <w:r>
        <w:rPr>
          <w:spacing w:val="7"/>
          <w:sz w:val="22"/>
        </w:rPr>
        <w:t> </w:t>
      </w:r>
      <w:r>
        <w:rPr>
          <w:sz w:val="22"/>
        </w:rPr>
        <w:t>aos</w:t>
      </w:r>
      <w:r>
        <w:rPr>
          <w:spacing w:val="6"/>
          <w:sz w:val="22"/>
        </w:rPr>
        <w:t> </w:t>
      </w:r>
      <w:r>
        <w:rPr>
          <w:sz w:val="22"/>
        </w:rPr>
        <w:t>valores</w:t>
      </w:r>
      <w:r>
        <w:rPr>
          <w:spacing w:val="6"/>
          <w:sz w:val="22"/>
        </w:rPr>
        <w:t> </w:t>
      </w:r>
      <w:r>
        <w:rPr>
          <w:spacing w:val="-2"/>
          <w:sz w:val="22"/>
        </w:rPr>
        <w:t>culturais.</w:t>
      </w:r>
    </w:p>
    <w:p>
      <w:pPr>
        <w:pStyle w:val="BodyText"/>
        <w:spacing w:line="280" w:lineRule="auto" w:before="242"/>
      </w:pPr>
      <w:r>
        <w:rPr/>
        <w:t>§2º As trilhas da RTC deverão contar com infraestrutura adequada à fruição qualificada da paisagem e à preservação ambiental, observando as seguintes diretrizes:</w:t>
      </w:r>
    </w:p>
    <w:p>
      <w:pPr>
        <w:pStyle w:val="ListParagraph"/>
        <w:numPr>
          <w:ilvl w:val="0"/>
          <w:numId w:val="31"/>
        </w:numPr>
        <w:tabs>
          <w:tab w:pos="996" w:val="left" w:leader="none"/>
        </w:tabs>
        <w:spacing w:line="280" w:lineRule="auto" w:before="196" w:after="0"/>
        <w:ind w:left="114" w:right="784" w:firstLine="708"/>
        <w:jc w:val="both"/>
        <w:rPr>
          <w:sz w:val="22"/>
        </w:rPr>
      </w:pPr>
      <w:r>
        <w:rPr>
          <w:sz w:val="22"/>
        </w:rPr>
        <w:t>- implantação de caminhos com pavimentação permeável e soluções de drenagem e integração ecológica territorial compatíveis com as condições ambientais dos Corredores Ecológicos;</w:t>
      </w:r>
    </w:p>
    <w:p>
      <w:pPr>
        <w:pStyle w:val="ListParagraph"/>
        <w:numPr>
          <w:ilvl w:val="0"/>
          <w:numId w:val="31"/>
        </w:numPr>
        <w:tabs>
          <w:tab w:pos="1014" w:val="left" w:leader="none"/>
        </w:tabs>
        <w:spacing w:line="280" w:lineRule="auto" w:before="197" w:after="0"/>
        <w:ind w:left="114" w:right="784" w:firstLine="708"/>
        <w:jc w:val="both"/>
        <w:rPr>
          <w:sz w:val="22"/>
        </w:rPr>
      </w:pPr>
      <w:r>
        <w:rPr>
          <w:sz w:val="22"/>
        </w:rPr>
        <w:t>- instalação de pequenos equipamentos de apoio, como mirantes, abrigos, bicicletários e pontos de descanso e emergência, integrados à paisagem e com materiais de baixo impacto;</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0"/>
          <w:numId w:val="31"/>
        </w:numPr>
        <w:tabs>
          <w:tab w:pos="1062" w:val="left" w:leader="none"/>
        </w:tabs>
        <w:spacing w:line="280" w:lineRule="auto" w:before="0" w:after="0"/>
        <w:ind w:left="114" w:right="784" w:firstLine="708"/>
        <w:jc w:val="both"/>
        <w:rPr>
          <w:sz w:val="22"/>
        </w:rPr>
      </w:pPr>
      <w:r>
        <w:rPr>
          <w:sz w:val="22"/>
        </w:rPr>
        <w:t>- sinalização interpretativa e orientativa, voltada à educação ambiental e à valorização do patrimônio cultural;</w:t>
      </w:r>
    </w:p>
    <w:p>
      <w:pPr>
        <w:pStyle w:val="ListParagraph"/>
        <w:numPr>
          <w:ilvl w:val="0"/>
          <w:numId w:val="31"/>
        </w:numPr>
        <w:tabs>
          <w:tab w:pos="1127" w:val="left" w:leader="none"/>
        </w:tabs>
        <w:spacing w:line="280" w:lineRule="auto" w:before="197" w:after="0"/>
        <w:ind w:left="114" w:right="783" w:firstLine="708"/>
        <w:jc w:val="left"/>
        <w:rPr>
          <w:sz w:val="22"/>
        </w:rPr>
      </w:pPr>
      <w:r>
        <w:rPr>
          <w:sz w:val="22"/>
        </w:rPr>
        <w:t>-</w:t>
      </w:r>
      <w:r>
        <w:rPr>
          <w:spacing w:val="80"/>
          <w:sz w:val="22"/>
        </w:rPr>
        <w:t> </w:t>
      </w:r>
      <w:r>
        <w:rPr>
          <w:sz w:val="22"/>
        </w:rPr>
        <w:t>articulação</w:t>
      </w:r>
      <w:r>
        <w:rPr>
          <w:spacing w:val="80"/>
          <w:sz w:val="22"/>
        </w:rPr>
        <w:t> </w:t>
      </w:r>
      <w:r>
        <w:rPr>
          <w:sz w:val="22"/>
        </w:rPr>
        <w:t>com</w:t>
      </w:r>
      <w:r>
        <w:rPr>
          <w:spacing w:val="80"/>
          <w:sz w:val="22"/>
        </w:rPr>
        <w:t> </w:t>
      </w:r>
      <w:r>
        <w:rPr>
          <w:sz w:val="22"/>
        </w:rPr>
        <w:t>propriedades</w:t>
      </w:r>
      <w:r>
        <w:rPr>
          <w:spacing w:val="80"/>
          <w:sz w:val="22"/>
        </w:rPr>
        <w:t> </w:t>
      </w:r>
      <w:r>
        <w:rPr>
          <w:sz w:val="22"/>
        </w:rPr>
        <w:t>rurais,</w:t>
      </w:r>
      <w:r>
        <w:rPr>
          <w:spacing w:val="80"/>
          <w:sz w:val="22"/>
        </w:rPr>
        <w:t> </w:t>
      </w:r>
      <w:r>
        <w:rPr>
          <w:sz w:val="22"/>
        </w:rPr>
        <w:t>atrativos</w:t>
      </w:r>
      <w:r>
        <w:rPr>
          <w:spacing w:val="80"/>
          <w:sz w:val="22"/>
        </w:rPr>
        <w:t> </w:t>
      </w:r>
      <w:r>
        <w:rPr>
          <w:sz w:val="22"/>
        </w:rPr>
        <w:t>culturais</w:t>
      </w:r>
      <w:r>
        <w:rPr>
          <w:spacing w:val="80"/>
          <w:sz w:val="22"/>
        </w:rPr>
        <w:t> </w:t>
      </w:r>
      <w:r>
        <w:rPr>
          <w:sz w:val="22"/>
        </w:rPr>
        <w:t>e</w:t>
      </w:r>
      <w:r>
        <w:rPr>
          <w:spacing w:val="80"/>
          <w:sz w:val="22"/>
        </w:rPr>
        <w:t> </w:t>
      </w:r>
      <w:r>
        <w:rPr>
          <w:sz w:val="22"/>
        </w:rPr>
        <w:t>empreendimentos</w:t>
      </w:r>
      <w:r>
        <w:rPr>
          <w:spacing w:val="80"/>
          <w:sz w:val="22"/>
        </w:rPr>
        <w:t> </w:t>
      </w:r>
      <w:r>
        <w:rPr>
          <w:sz w:val="22"/>
        </w:rPr>
        <w:t>locais, incentivando o turismo e a identidade territorial;</w:t>
      </w:r>
    </w:p>
    <w:p>
      <w:pPr>
        <w:pStyle w:val="ListParagraph"/>
        <w:numPr>
          <w:ilvl w:val="0"/>
          <w:numId w:val="31"/>
        </w:numPr>
        <w:tabs>
          <w:tab w:pos="1016" w:val="left" w:leader="none"/>
        </w:tabs>
        <w:spacing w:line="280" w:lineRule="auto" w:before="196" w:after="0"/>
        <w:ind w:left="114" w:right="784" w:firstLine="708"/>
        <w:jc w:val="both"/>
        <w:rPr>
          <w:sz w:val="22"/>
        </w:rPr>
      </w:pPr>
      <w:r>
        <w:rPr>
          <w:sz w:val="22"/>
        </w:rPr>
        <w:t>- definição de zonas de uso conforme a sensibilidade ambiental, garantindo a conservação</w:t>
      </w:r>
      <w:r>
        <w:rPr>
          <w:spacing w:val="40"/>
          <w:sz w:val="22"/>
        </w:rPr>
        <w:t> </w:t>
      </w:r>
      <w:r>
        <w:rPr>
          <w:sz w:val="22"/>
        </w:rPr>
        <w:t>dos ecossistemas e o manejo adequado da visitação.</w:t>
      </w:r>
    </w:p>
    <w:p>
      <w:pPr>
        <w:pStyle w:val="BodyText"/>
        <w:spacing w:line="280" w:lineRule="auto"/>
      </w:pPr>
      <w:r>
        <w:rPr/>
        <w:drawing>
          <wp:anchor distT="0" distB="0" distL="0" distR="0" allowOverlap="1" layoutInCell="1" locked="0" behindDoc="0" simplePos="0" relativeHeight="15738880">
            <wp:simplePos x="0" y="0"/>
            <wp:positionH relativeFrom="page">
              <wp:posOffset>7213090</wp:posOffset>
            </wp:positionH>
            <wp:positionV relativeFrom="paragraph">
              <wp:posOffset>500610</wp:posOffset>
            </wp:positionV>
            <wp:extent cx="342900" cy="3616043"/>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342900" cy="3616043"/>
                    </a:xfrm>
                    <a:prstGeom prst="rect">
                      <a:avLst/>
                    </a:prstGeom>
                  </pic:spPr>
                </pic:pic>
              </a:graphicData>
            </a:graphic>
          </wp:anchor>
        </w:drawing>
      </w:r>
      <w:r>
        <w:rPr/>
        <w:t>§3º A infraestrutura a que se refere o parágrafo anterior será exigida nos projetos de parcelamento do solo ou executada paulatinamente</w:t>
      </w:r>
    </w:p>
    <w:p>
      <w:pPr>
        <w:pStyle w:val="Heading1"/>
        <w:spacing w:before="196"/>
        <w:ind w:left="116" w:right="837"/>
      </w:pPr>
      <w:r>
        <w:rPr/>
        <w:t>Seção</w:t>
      </w:r>
      <w:r>
        <w:rPr>
          <w:spacing w:val="7"/>
        </w:rPr>
        <w:t> </w:t>
      </w:r>
      <w:r>
        <w:rPr>
          <w:spacing w:val="-7"/>
        </w:rPr>
        <w:t>IV</w:t>
      </w:r>
    </w:p>
    <w:p>
      <w:pPr>
        <w:spacing w:before="47"/>
        <w:ind w:left="116" w:right="836" w:firstLine="0"/>
        <w:jc w:val="center"/>
        <w:rPr>
          <w:b/>
          <w:sz w:val="22"/>
        </w:rPr>
      </w:pPr>
      <w:r>
        <w:rPr>
          <w:b/>
          <w:sz w:val="22"/>
        </w:rPr>
        <w:t>Do</w:t>
      </w:r>
      <w:r>
        <w:rPr>
          <w:b/>
          <w:spacing w:val="12"/>
          <w:sz w:val="22"/>
        </w:rPr>
        <w:t> </w:t>
      </w:r>
      <w:r>
        <w:rPr>
          <w:b/>
          <w:sz w:val="22"/>
        </w:rPr>
        <w:t>Bem-Estar</w:t>
      </w:r>
      <w:r>
        <w:rPr>
          <w:b/>
          <w:spacing w:val="11"/>
          <w:sz w:val="22"/>
        </w:rPr>
        <w:t> </w:t>
      </w:r>
      <w:r>
        <w:rPr>
          <w:b/>
          <w:sz w:val="22"/>
        </w:rPr>
        <w:t>Socioeconômico</w:t>
      </w:r>
      <w:r>
        <w:rPr>
          <w:b/>
          <w:spacing w:val="12"/>
          <w:sz w:val="22"/>
        </w:rPr>
        <w:t> </w:t>
      </w:r>
      <w:r>
        <w:rPr>
          <w:b/>
          <w:sz w:val="22"/>
        </w:rPr>
        <w:t>Vinculado</w:t>
      </w:r>
      <w:r>
        <w:rPr>
          <w:b/>
          <w:spacing w:val="12"/>
          <w:sz w:val="22"/>
        </w:rPr>
        <w:t> </w:t>
      </w:r>
      <w:r>
        <w:rPr>
          <w:b/>
          <w:sz w:val="22"/>
        </w:rPr>
        <w:t>às</w:t>
      </w:r>
      <w:r>
        <w:rPr>
          <w:b/>
          <w:spacing w:val="12"/>
          <w:sz w:val="22"/>
        </w:rPr>
        <w:t> </w:t>
      </w:r>
      <w:r>
        <w:rPr>
          <w:b/>
          <w:sz w:val="22"/>
        </w:rPr>
        <w:t>Infraestruturas</w:t>
      </w:r>
      <w:r>
        <w:rPr>
          <w:b/>
          <w:spacing w:val="12"/>
          <w:sz w:val="22"/>
        </w:rPr>
        <w:t> </w:t>
      </w:r>
      <w:r>
        <w:rPr>
          <w:b/>
          <w:sz w:val="22"/>
        </w:rPr>
        <w:t>de</w:t>
      </w:r>
      <w:r>
        <w:rPr>
          <w:b/>
          <w:spacing w:val="13"/>
          <w:sz w:val="22"/>
        </w:rPr>
        <w:t> </w:t>
      </w:r>
      <w:r>
        <w:rPr>
          <w:b/>
          <w:spacing w:val="-2"/>
          <w:sz w:val="22"/>
        </w:rPr>
        <w:t>Suporte</w:t>
      </w:r>
    </w:p>
    <w:p>
      <w:pPr>
        <w:pStyle w:val="BodyText"/>
        <w:spacing w:line="280" w:lineRule="auto" w:before="241"/>
      </w:pPr>
      <w:r>
        <w:rPr/>
        <w:t>Art. 67. As Infraestruturas de Suporte da Nova Centralidade compreendem os sistemas de abastecimento de água potável, esgotamento sanitário, energia elétrica, telecomunicações, sistemas</w:t>
      </w:r>
      <w:r>
        <w:rPr>
          <w:spacing w:val="80"/>
        </w:rPr>
        <w:t> </w:t>
      </w:r>
      <w:r>
        <w:rPr/>
        <w:t>de drenagem urbana e manejo de resíduos.</w:t>
      </w:r>
    </w:p>
    <w:p>
      <w:pPr>
        <w:pStyle w:val="BodyText"/>
        <w:spacing w:line="280" w:lineRule="auto" w:before="198"/>
      </w:pPr>
      <w:r>
        <w:rPr/>
        <w:t>Parágrafo único. As redes de infraestrutura deverão ser implantadas de forma integrada ao longo dos eixos troncais e suas ramificações, por meio de galerias e valas técnicas dimensionadas de forma escalável, assegurando a possibilidade de ampliação modular.</w:t>
      </w:r>
    </w:p>
    <w:p>
      <w:pPr>
        <w:pStyle w:val="BodyText"/>
        <w:spacing w:line="280" w:lineRule="auto"/>
      </w:pPr>
      <w:r>
        <w:rPr/>
        <w:t>Art. 68. O planejamento, a implantação e a operação das infraestruturas de suporte serão realizadas entre os empreendedores privados e as concessionárias de serviços públicos, coordenados pelo Escritório da Nova Centralidade, visando assegurar:</w:t>
      </w:r>
    </w:p>
    <w:p>
      <w:pPr>
        <w:pStyle w:val="ListParagraph"/>
        <w:numPr>
          <w:ilvl w:val="0"/>
          <w:numId w:val="32"/>
        </w:numPr>
        <w:tabs>
          <w:tab w:pos="934" w:val="left" w:leader="none"/>
        </w:tabs>
        <w:spacing w:line="280" w:lineRule="auto" w:before="197" w:after="0"/>
        <w:ind w:left="114" w:right="784" w:firstLine="708"/>
        <w:jc w:val="both"/>
        <w:rPr>
          <w:sz w:val="22"/>
        </w:rPr>
      </w:pPr>
      <w:r>
        <w:rPr>
          <w:sz w:val="22"/>
        </w:rPr>
        <w:t>- a compatibilidade entre as diretrizes do Plano Setorial da Nova Centralidade e os planos de expansão das concessionárias;</w:t>
      </w:r>
    </w:p>
    <w:p>
      <w:pPr>
        <w:pStyle w:val="ListParagraph"/>
        <w:numPr>
          <w:ilvl w:val="0"/>
          <w:numId w:val="32"/>
        </w:numPr>
        <w:tabs>
          <w:tab w:pos="163" w:val="left" w:leader="none"/>
        </w:tabs>
        <w:spacing w:line="240" w:lineRule="auto" w:before="197" w:after="0"/>
        <w:ind w:left="163" w:right="660" w:hanging="163"/>
        <w:jc w:val="center"/>
        <w:rPr>
          <w:sz w:val="22"/>
        </w:rPr>
      </w:pPr>
      <w:r>
        <w:rPr>
          <w:sz w:val="22"/>
        </w:rPr>
        <w:t>-</w:t>
      </w:r>
      <w:r>
        <w:rPr>
          <w:spacing w:val="6"/>
          <w:sz w:val="22"/>
        </w:rPr>
        <w:t> </w:t>
      </w:r>
      <w:r>
        <w:rPr>
          <w:sz w:val="22"/>
        </w:rPr>
        <w:t>o</w:t>
      </w:r>
      <w:r>
        <w:rPr>
          <w:spacing w:val="9"/>
          <w:sz w:val="22"/>
        </w:rPr>
        <w:t> </w:t>
      </w:r>
      <w:r>
        <w:rPr>
          <w:sz w:val="22"/>
        </w:rPr>
        <w:t>dimensionamento</w:t>
      </w:r>
      <w:r>
        <w:rPr>
          <w:spacing w:val="9"/>
          <w:sz w:val="22"/>
        </w:rPr>
        <w:t> </w:t>
      </w:r>
      <w:r>
        <w:rPr>
          <w:sz w:val="22"/>
        </w:rPr>
        <w:t>progressivo</w:t>
      </w:r>
      <w:r>
        <w:rPr>
          <w:spacing w:val="9"/>
          <w:sz w:val="22"/>
        </w:rPr>
        <w:t> </w:t>
      </w:r>
      <w:r>
        <w:rPr>
          <w:sz w:val="22"/>
        </w:rPr>
        <w:t>e</w:t>
      </w:r>
      <w:r>
        <w:rPr>
          <w:spacing w:val="9"/>
          <w:sz w:val="22"/>
        </w:rPr>
        <w:t> </w:t>
      </w:r>
      <w:r>
        <w:rPr>
          <w:sz w:val="22"/>
        </w:rPr>
        <w:t>modular,</w:t>
      </w:r>
      <w:r>
        <w:rPr>
          <w:spacing w:val="8"/>
          <w:sz w:val="22"/>
        </w:rPr>
        <w:t> </w:t>
      </w:r>
      <w:r>
        <w:rPr>
          <w:sz w:val="22"/>
        </w:rPr>
        <w:t>acompanhando</w:t>
      </w:r>
      <w:r>
        <w:rPr>
          <w:spacing w:val="9"/>
          <w:sz w:val="22"/>
        </w:rPr>
        <w:t> </w:t>
      </w:r>
      <w:r>
        <w:rPr>
          <w:sz w:val="22"/>
        </w:rPr>
        <w:t>as</w:t>
      </w:r>
      <w:r>
        <w:rPr>
          <w:spacing w:val="9"/>
          <w:sz w:val="22"/>
        </w:rPr>
        <w:t> </w:t>
      </w:r>
      <w:r>
        <w:rPr>
          <w:sz w:val="22"/>
        </w:rPr>
        <w:t>etapas</w:t>
      </w:r>
      <w:r>
        <w:rPr>
          <w:spacing w:val="9"/>
          <w:sz w:val="22"/>
        </w:rPr>
        <w:t> </w:t>
      </w:r>
      <w:r>
        <w:rPr>
          <w:sz w:val="22"/>
        </w:rPr>
        <w:t>de</w:t>
      </w:r>
      <w:r>
        <w:rPr>
          <w:spacing w:val="10"/>
          <w:sz w:val="22"/>
        </w:rPr>
        <w:t> </w:t>
      </w:r>
      <w:r>
        <w:rPr>
          <w:spacing w:val="-2"/>
          <w:sz w:val="22"/>
        </w:rPr>
        <w:t>ocupação;</w:t>
      </w:r>
    </w:p>
    <w:p>
      <w:pPr>
        <w:pStyle w:val="ListParagraph"/>
        <w:numPr>
          <w:ilvl w:val="0"/>
          <w:numId w:val="32"/>
        </w:numPr>
        <w:tabs>
          <w:tab w:pos="1065" w:val="left" w:leader="none"/>
        </w:tabs>
        <w:spacing w:line="280" w:lineRule="auto" w:before="241" w:after="0"/>
        <w:ind w:left="114" w:right="784" w:firstLine="708"/>
        <w:jc w:val="both"/>
        <w:rPr>
          <w:sz w:val="22"/>
        </w:rPr>
      </w:pPr>
      <w:r>
        <w:rPr>
          <w:sz w:val="22"/>
        </w:rPr>
        <w:t>- o compartilhamento das valas técnicas e galerias, mantendo a separação das redes por função e serviço, evitando duplicidade de redes e reduzindo custos operacionais;</w:t>
      </w:r>
    </w:p>
    <w:p>
      <w:pPr>
        <w:pStyle w:val="ListParagraph"/>
        <w:numPr>
          <w:ilvl w:val="0"/>
          <w:numId w:val="32"/>
        </w:numPr>
        <w:tabs>
          <w:tab w:pos="1120" w:val="left" w:leader="none"/>
        </w:tabs>
        <w:spacing w:line="240" w:lineRule="auto" w:before="197" w:after="0"/>
        <w:ind w:left="1120" w:right="0" w:hanging="297"/>
        <w:jc w:val="left"/>
        <w:rPr>
          <w:sz w:val="22"/>
        </w:rPr>
      </w:pPr>
      <w:r>
        <w:rPr>
          <w:sz w:val="22"/>
        </w:rPr>
        <w:t>-</w:t>
      </w:r>
      <w:r>
        <w:rPr>
          <w:spacing w:val="66"/>
          <w:sz w:val="22"/>
        </w:rPr>
        <w:t> </w:t>
      </w:r>
      <w:r>
        <w:rPr>
          <w:sz w:val="22"/>
        </w:rPr>
        <w:t>a</w:t>
      </w:r>
      <w:r>
        <w:rPr>
          <w:spacing w:val="70"/>
          <w:sz w:val="22"/>
        </w:rPr>
        <w:t> </w:t>
      </w:r>
      <w:r>
        <w:rPr>
          <w:sz w:val="22"/>
        </w:rPr>
        <w:t>formalização</w:t>
      </w:r>
      <w:r>
        <w:rPr>
          <w:spacing w:val="70"/>
          <w:sz w:val="22"/>
        </w:rPr>
        <w:t> </w:t>
      </w:r>
      <w:r>
        <w:rPr>
          <w:sz w:val="22"/>
        </w:rPr>
        <w:t>de</w:t>
      </w:r>
      <w:r>
        <w:rPr>
          <w:spacing w:val="70"/>
          <w:sz w:val="22"/>
        </w:rPr>
        <w:t> </w:t>
      </w:r>
      <w:r>
        <w:rPr>
          <w:sz w:val="22"/>
        </w:rPr>
        <w:t>convênios,</w:t>
      </w:r>
      <w:r>
        <w:rPr>
          <w:spacing w:val="69"/>
          <w:sz w:val="22"/>
        </w:rPr>
        <w:t> </w:t>
      </w:r>
      <w:r>
        <w:rPr>
          <w:sz w:val="22"/>
        </w:rPr>
        <w:t>termos</w:t>
      </w:r>
      <w:r>
        <w:rPr>
          <w:spacing w:val="69"/>
          <w:sz w:val="22"/>
        </w:rPr>
        <w:t> </w:t>
      </w:r>
      <w:r>
        <w:rPr>
          <w:sz w:val="22"/>
        </w:rPr>
        <w:t>de</w:t>
      </w:r>
      <w:r>
        <w:rPr>
          <w:spacing w:val="70"/>
          <w:sz w:val="22"/>
        </w:rPr>
        <w:t> </w:t>
      </w:r>
      <w:r>
        <w:rPr>
          <w:sz w:val="22"/>
        </w:rPr>
        <w:t>compromisso</w:t>
      </w:r>
      <w:r>
        <w:rPr>
          <w:spacing w:val="70"/>
          <w:sz w:val="22"/>
        </w:rPr>
        <w:t> </w:t>
      </w:r>
      <w:r>
        <w:rPr>
          <w:sz w:val="22"/>
        </w:rPr>
        <w:t>ou</w:t>
      </w:r>
      <w:r>
        <w:rPr>
          <w:spacing w:val="70"/>
          <w:sz w:val="22"/>
        </w:rPr>
        <w:t> </w:t>
      </w:r>
      <w:r>
        <w:rPr>
          <w:sz w:val="22"/>
        </w:rPr>
        <w:t>contratos</w:t>
      </w:r>
      <w:r>
        <w:rPr>
          <w:spacing w:val="70"/>
          <w:sz w:val="22"/>
        </w:rPr>
        <w:t> </w:t>
      </w:r>
      <w:r>
        <w:rPr>
          <w:sz w:val="22"/>
        </w:rPr>
        <w:t>de</w:t>
      </w:r>
      <w:r>
        <w:rPr>
          <w:spacing w:val="70"/>
          <w:sz w:val="22"/>
        </w:rPr>
        <w:t> </w:t>
      </w:r>
      <w:r>
        <w:rPr>
          <w:spacing w:val="-2"/>
          <w:sz w:val="22"/>
        </w:rPr>
        <w:t>cooperação</w:t>
      </w:r>
    </w:p>
    <w:p>
      <w:pPr>
        <w:pStyle w:val="BodyText"/>
        <w:spacing w:before="46"/>
        <w:ind w:right="0" w:firstLine="0"/>
        <w:jc w:val="left"/>
      </w:pPr>
      <w:r>
        <w:rPr>
          <w:spacing w:val="-2"/>
        </w:rPr>
        <w:t>técnica.</w:t>
      </w:r>
    </w:p>
    <w:p>
      <w:pPr>
        <w:pStyle w:val="BodyText"/>
        <w:spacing w:before="242"/>
        <w:ind w:left="823" w:right="0" w:firstLine="0"/>
        <w:jc w:val="left"/>
      </w:pPr>
      <w:r>
        <w:rPr/>
        <w:t>Art.</w:t>
      </w:r>
      <w:r>
        <w:rPr>
          <w:spacing w:val="5"/>
        </w:rPr>
        <w:t> </w:t>
      </w:r>
      <w:r>
        <w:rPr/>
        <w:t>69.</w:t>
      </w:r>
      <w:r>
        <w:rPr>
          <w:spacing w:val="8"/>
        </w:rPr>
        <w:t> </w:t>
      </w:r>
      <w:r>
        <w:rPr/>
        <w:t>As</w:t>
      </w:r>
      <w:r>
        <w:rPr>
          <w:spacing w:val="9"/>
        </w:rPr>
        <w:t> </w:t>
      </w:r>
      <w:r>
        <w:rPr/>
        <w:t>infraestruturas</w:t>
      </w:r>
      <w:r>
        <w:rPr>
          <w:spacing w:val="8"/>
        </w:rPr>
        <w:t> </w:t>
      </w:r>
      <w:r>
        <w:rPr/>
        <w:t>de</w:t>
      </w:r>
      <w:r>
        <w:rPr>
          <w:spacing w:val="9"/>
        </w:rPr>
        <w:t> </w:t>
      </w:r>
      <w:r>
        <w:rPr/>
        <w:t>suporte</w:t>
      </w:r>
      <w:r>
        <w:rPr>
          <w:spacing w:val="9"/>
        </w:rPr>
        <w:t> </w:t>
      </w:r>
      <w:r>
        <w:rPr/>
        <w:t>deverão</w:t>
      </w:r>
      <w:r>
        <w:rPr>
          <w:spacing w:val="9"/>
        </w:rPr>
        <w:t> </w:t>
      </w:r>
      <w:r>
        <w:rPr/>
        <w:t>obedecer</w:t>
      </w:r>
      <w:r>
        <w:rPr>
          <w:spacing w:val="7"/>
        </w:rPr>
        <w:t> </w:t>
      </w:r>
      <w:r>
        <w:rPr/>
        <w:t>às</w:t>
      </w:r>
      <w:r>
        <w:rPr>
          <w:spacing w:val="9"/>
        </w:rPr>
        <w:t> </w:t>
      </w:r>
      <w:r>
        <w:rPr/>
        <w:t>seguintes</w:t>
      </w:r>
      <w:r>
        <w:rPr>
          <w:spacing w:val="9"/>
        </w:rPr>
        <w:t> </w:t>
      </w:r>
      <w:r>
        <w:rPr/>
        <w:t>diretrizes</w:t>
      </w:r>
      <w:r>
        <w:rPr>
          <w:spacing w:val="9"/>
        </w:rPr>
        <w:t> </w:t>
      </w:r>
      <w:r>
        <w:rPr>
          <w:spacing w:val="-2"/>
        </w:rPr>
        <w:t>gerais:</w:t>
      </w:r>
    </w:p>
    <w:p>
      <w:pPr>
        <w:pStyle w:val="ListParagraph"/>
        <w:numPr>
          <w:ilvl w:val="0"/>
          <w:numId w:val="33"/>
        </w:numPr>
        <w:tabs>
          <w:tab w:pos="962" w:val="left" w:leader="none"/>
        </w:tabs>
        <w:spacing w:line="280" w:lineRule="auto" w:before="241" w:after="0"/>
        <w:ind w:left="114" w:right="784" w:firstLine="708"/>
        <w:jc w:val="left"/>
        <w:rPr>
          <w:sz w:val="22"/>
        </w:rPr>
      </w:pPr>
      <w:r>
        <w:rPr>
          <w:sz w:val="22"/>
        </w:rPr>
        <w:t>-</w:t>
      </w:r>
      <w:r>
        <w:rPr>
          <w:spacing w:val="39"/>
          <w:sz w:val="22"/>
        </w:rPr>
        <w:t> </w:t>
      </w:r>
      <w:r>
        <w:rPr>
          <w:sz w:val="22"/>
        </w:rPr>
        <w:t>garantir</w:t>
      </w:r>
      <w:r>
        <w:rPr>
          <w:spacing w:val="40"/>
          <w:sz w:val="22"/>
        </w:rPr>
        <w:t> </w:t>
      </w:r>
      <w:r>
        <w:rPr>
          <w:sz w:val="22"/>
        </w:rPr>
        <w:t>a</w:t>
      </w:r>
      <w:r>
        <w:rPr>
          <w:spacing w:val="40"/>
          <w:sz w:val="22"/>
        </w:rPr>
        <w:t> </w:t>
      </w:r>
      <w:r>
        <w:rPr>
          <w:sz w:val="22"/>
        </w:rPr>
        <w:t>implantação</w:t>
      </w:r>
      <w:r>
        <w:rPr>
          <w:spacing w:val="40"/>
          <w:sz w:val="22"/>
        </w:rPr>
        <w:t> </w:t>
      </w:r>
      <w:r>
        <w:rPr>
          <w:sz w:val="22"/>
        </w:rPr>
        <w:t>subterrânea</w:t>
      </w:r>
      <w:r>
        <w:rPr>
          <w:spacing w:val="40"/>
          <w:sz w:val="22"/>
        </w:rPr>
        <w:t> </w:t>
      </w:r>
      <w:r>
        <w:rPr>
          <w:sz w:val="22"/>
        </w:rPr>
        <w:t>na</w:t>
      </w:r>
      <w:r>
        <w:rPr>
          <w:spacing w:val="40"/>
          <w:sz w:val="22"/>
        </w:rPr>
        <w:t> </w:t>
      </w:r>
      <w:r>
        <w:rPr>
          <w:sz w:val="22"/>
        </w:rPr>
        <w:t>área</w:t>
      </w:r>
      <w:r>
        <w:rPr>
          <w:spacing w:val="40"/>
          <w:sz w:val="22"/>
        </w:rPr>
        <w:t> </w:t>
      </w:r>
      <w:r>
        <w:rPr>
          <w:sz w:val="22"/>
        </w:rPr>
        <w:t>da</w:t>
      </w:r>
      <w:r>
        <w:rPr>
          <w:spacing w:val="40"/>
          <w:sz w:val="22"/>
        </w:rPr>
        <w:t> </w:t>
      </w:r>
      <w:r>
        <w:rPr>
          <w:sz w:val="22"/>
        </w:rPr>
        <w:t>Zona</w:t>
      </w:r>
      <w:r>
        <w:rPr>
          <w:spacing w:val="40"/>
          <w:sz w:val="22"/>
        </w:rPr>
        <w:t> </w:t>
      </w:r>
      <w:r>
        <w:rPr>
          <w:sz w:val="22"/>
        </w:rPr>
        <w:t>de</w:t>
      </w:r>
      <w:r>
        <w:rPr>
          <w:spacing w:val="40"/>
          <w:sz w:val="22"/>
        </w:rPr>
        <w:t> </w:t>
      </w:r>
      <w:r>
        <w:rPr>
          <w:sz w:val="22"/>
        </w:rPr>
        <w:t>Ocupação</w:t>
      </w:r>
      <w:r>
        <w:rPr>
          <w:spacing w:val="40"/>
          <w:sz w:val="22"/>
        </w:rPr>
        <w:t> </w:t>
      </w:r>
      <w:r>
        <w:rPr>
          <w:sz w:val="22"/>
        </w:rPr>
        <w:t>Intensiva</w:t>
      </w:r>
      <w:r>
        <w:rPr>
          <w:spacing w:val="40"/>
          <w:sz w:val="22"/>
        </w:rPr>
        <w:t> </w:t>
      </w:r>
      <w:r>
        <w:rPr>
          <w:sz w:val="22"/>
        </w:rPr>
        <w:t>(ZOI)</w:t>
      </w:r>
      <w:r>
        <w:rPr>
          <w:spacing w:val="39"/>
          <w:sz w:val="22"/>
        </w:rPr>
        <w:t> </w:t>
      </w:r>
      <w:r>
        <w:rPr>
          <w:sz w:val="22"/>
        </w:rPr>
        <w:t>e</w:t>
      </w:r>
      <w:r>
        <w:rPr>
          <w:spacing w:val="40"/>
          <w:sz w:val="22"/>
        </w:rPr>
        <w:t> </w:t>
      </w:r>
      <w:r>
        <w:rPr>
          <w:sz w:val="22"/>
        </w:rPr>
        <w:t>nos Eixos Troncais de Infraestrutura - Principal, conforme Anexo 2.5 - Infraestrutura de Serviços Urbanos;</w:t>
      </w:r>
    </w:p>
    <w:p>
      <w:pPr>
        <w:pStyle w:val="ListParagraph"/>
        <w:numPr>
          <w:ilvl w:val="0"/>
          <w:numId w:val="33"/>
        </w:numPr>
        <w:tabs>
          <w:tab w:pos="1022" w:val="left" w:leader="none"/>
        </w:tabs>
        <w:spacing w:line="268" w:lineRule="auto" w:before="212" w:after="0"/>
        <w:ind w:left="114" w:right="784" w:firstLine="708"/>
        <w:jc w:val="left"/>
        <w:rPr>
          <w:sz w:val="22"/>
        </w:rPr>
      </w:pPr>
      <w:r>
        <w:rPr>
          <w:sz w:val="22"/>
        </w:rPr>
        <w:t>-</w:t>
      </w:r>
      <w:r>
        <w:rPr>
          <w:spacing w:val="40"/>
          <w:sz w:val="22"/>
        </w:rPr>
        <w:t> </w:t>
      </w:r>
      <w:r>
        <w:rPr>
          <w:sz w:val="22"/>
        </w:rPr>
        <w:t>permitir</w:t>
      </w:r>
      <w:r>
        <w:rPr>
          <w:spacing w:val="40"/>
          <w:sz w:val="22"/>
        </w:rPr>
        <w:t> </w:t>
      </w:r>
      <w:r>
        <w:rPr>
          <w:sz w:val="22"/>
        </w:rPr>
        <w:t>manutenção,</w:t>
      </w:r>
      <w:r>
        <w:rPr>
          <w:spacing w:val="40"/>
          <w:sz w:val="22"/>
        </w:rPr>
        <w:t> </w:t>
      </w:r>
      <w:r>
        <w:rPr>
          <w:sz w:val="22"/>
        </w:rPr>
        <w:t>ampliações</w:t>
      </w:r>
      <w:r>
        <w:rPr>
          <w:spacing w:val="40"/>
          <w:sz w:val="22"/>
        </w:rPr>
        <w:t> </w:t>
      </w:r>
      <w:r>
        <w:rPr>
          <w:sz w:val="22"/>
        </w:rPr>
        <w:t>e</w:t>
      </w:r>
      <w:r>
        <w:rPr>
          <w:spacing w:val="40"/>
          <w:sz w:val="22"/>
        </w:rPr>
        <w:t> </w:t>
      </w:r>
      <w:r>
        <w:rPr>
          <w:sz w:val="22"/>
        </w:rPr>
        <w:t>inspeções</w:t>
      </w:r>
      <w:r>
        <w:rPr>
          <w:spacing w:val="40"/>
          <w:sz w:val="22"/>
        </w:rPr>
        <w:t> </w:t>
      </w:r>
      <w:r>
        <w:rPr>
          <w:sz w:val="22"/>
        </w:rPr>
        <w:t>periódicas</w:t>
      </w:r>
      <w:r>
        <w:rPr>
          <w:spacing w:val="40"/>
          <w:sz w:val="22"/>
        </w:rPr>
        <w:t> </w:t>
      </w:r>
      <w:r>
        <w:rPr>
          <w:sz w:val="22"/>
        </w:rPr>
        <w:t>sem</w:t>
      </w:r>
      <w:r>
        <w:rPr>
          <w:spacing w:val="40"/>
          <w:sz w:val="22"/>
        </w:rPr>
        <w:t> </w:t>
      </w:r>
      <w:r>
        <w:rPr>
          <w:sz w:val="22"/>
        </w:rPr>
        <w:t>necessidade</w:t>
      </w:r>
      <w:r>
        <w:rPr>
          <w:spacing w:val="40"/>
          <w:sz w:val="22"/>
        </w:rPr>
        <w:t> </w:t>
      </w:r>
      <w:r>
        <w:rPr>
          <w:sz w:val="22"/>
        </w:rPr>
        <w:t>de</w:t>
      </w:r>
      <w:r>
        <w:rPr>
          <w:spacing w:val="40"/>
          <w:sz w:val="22"/>
        </w:rPr>
        <w:t> </w:t>
      </w:r>
      <w:r>
        <w:rPr>
          <w:sz w:val="22"/>
        </w:rPr>
        <w:t>abertura extensiva do pavimento viário;</w:t>
      </w:r>
    </w:p>
    <w:p>
      <w:pPr>
        <w:pStyle w:val="ListParagraph"/>
        <w:numPr>
          <w:ilvl w:val="0"/>
          <w:numId w:val="33"/>
        </w:numPr>
        <w:tabs>
          <w:tab w:pos="1160" w:val="left" w:leader="none"/>
        </w:tabs>
        <w:spacing w:line="268" w:lineRule="auto" w:before="223" w:after="0"/>
        <w:ind w:left="114" w:right="783" w:firstLine="708"/>
        <w:jc w:val="left"/>
        <w:rPr>
          <w:sz w:val="22"/>
        </w:rPr>
      </w:pPr>
      <w:r>
        <w:rPr>
          <w:sz w:val="22"/>
        </w:rPr>
        <w:t>-</w:t>
      </w:r>
      <w:r>
        <w:rPr>
          <w:spacing w:val="80"/>
          <w:w w:val="150"/>
          <w:sz w:val="22"/>
        </w:rPr>
        <w:t> </w:t>
      </w:r>
      <w:r>
        <w:rPr>
          <w:sz w:val="22"/>
        </w:rPr>
        <w:t>assegurar</w:t>
      </w:r>
      <w:r>
        <w:rPr>
          <w:spacing w:val="80"/>
          <w:w w:val="150"/>
          <w:sz w:val="22"/>
        </w:rPr>
        <w:t> </w:t>
      </w:r>
      <w:r>
        <w:rPr>
          <w:sz w:val="22"/>
        </w:rPr>
        <w:t>reserva</w:t>
      </w:r>
      <w:r>
        <w:rPr>
          <w:spacing w:val="80"/>
          <w:w w:val="150"/>
          <w:sz w:val="22"/>
        </w:rPr>
        <w:t> </w:t>
      </w:r>
      <w:r>
        <w:rPr>
          <w:sz w:val="22"/>
        </w:rPr>
        <w:t>de</w:t>
      </w:r>
      <w:r>
        <w:rPr>
          <w:spacing w:val="80"/>
          <w:w w:val="150"/>
          <w:sz w:val="22"/>
        </w:rPr>
        <w:t> </w:t>
      </w:r>
      <w:r>
        <w:rPr>
          <w:sz w:val="22"/>
        </w:rPr>
        <w:t>gravames</w:t>
      </w:r>
      <w:r>
        <w:rPr>
          <w:spacing w:val="80"/>
          <w:w w:val="150"/>
          <w:sz w:val="22"/>
        </w:rPr>
        <w:t> </w:t>
      </w:r>
      <w:r>
        <w:rPr>
          <w:sz w:val="22"/>
        </w:rPr>
        <w:t>para</w:t>
      </w:r>
      <w:r>
        <w:rPr>
          <w:spacing w:val="80"/>
          <w:w w:val="150"/>
          <w:sz w:val="22"/>
        </w:rPr>
        <w:t> </w:t>
      </w:r>
      <w:r>
        <w:rPr>
          <w:sz w:val="22"/>
        </w:rPr>
        <w:t>estações</w:t>
      </w:r>
      <w:r>
        <w:rPr>
          <w:spacing w:val="80"/>
          <w:w w:val="150"/>
          <w:sz w:val="22"/>
        </w:rPr>
        <w:t> </w:t>
      </w:r>
      <w:r>
        <w:rPr>
          <w:sz w:val="22"/>
        </w:rPr>
        <w:t>de</w:t>
      </w:r>
      <w:r>
        <w:rPr>
          <w:spacing w:val="80"/>
          <w:w w:val="150"/>
          <w:sz w:val="22"/>
        </w:rPr>
        <w:t> </w:t>
      </w:r>
      <w:r>
        <w:rPr>
          <w:sz w:val="22"/>
        </w:rPr>
        <w:t>bombeamento,</w:t>
      </w:r>
      <w:r>
        <w:rPr>
          <w:spacing w:val="80"/>
          <w:w w:val="150"/>
          <w:sz w:val="22"/>
        </w:rPr>
        <w:t> </w:t>
      </w:r>
      <w:r>
        <w:rPr>
          <w:sz w:val="22"/>
        </w:rPr>
        <w:t>subestações, reservatórios e estações de tratamento de efluentes;</w:t>
      </w:r>
    </w:p>
    <w:p>
      <w:pPr>
        <w:pStyle w:val="ListParagraph"/>
        <w:spacing w:after="0" w:line="268" w:lineRule="auto"/>
        <w:jc w:val="left"/>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0"/>
          <w:numId w:val="33"/>
        </w:numPr>
        <w:tabs>
          <w:tab w:pos="1162" w:val="left" w:leader="none"/>
        </w:tabs>
        <w:spacing w:line="280" w:lineRule="auto" w:before="0" w:after="0"/>
        <w:ind w:left="114" w:right="784" w:firstLine="708"/>
        <w:jc w:val="left"/>
        <w:rPr>
          <w:sz w:val="22"/>
        </w:rPr>
      </w:pPr>
      <w:r>
        <w:rPr>
          <w:sz w:val="22"/>
        </w:rPr>
        <w:t>-</w:t>
      </w:r>
      <w:r>
        <w:rPr>
          <w:spacing w:val="80"/>
          <w:w w:val="150"/>
          <w:sz w:val="22"/>
        </w:rPr>
        <w:t> </w:t>
      </w:r>
      <w:r>
        <w:rPr>
          <w:sz w:val="22"/>
        </w:rPr>
        <w:t>ser</w:t>
      </w:r>
      <w:r>
        <w:rPr>
          <w:spacing w:val="80"/>
          <w:w w:val="150"/>
          <w:sz w:val="22"/>
        </w:rPr>
        <w:t> </w:t>
      </w:r>
      <w:r>
        <w:rPr>
          <w:sz w:val="22"/>
        </w:rPr>
        <w:t>compatíveis</w:t>
      </w:r>
      <w:r>
        <w:rPr>
          <w:spacing w:val="80"/>
          <w:w w:val="150"/>
          <w:sz w:val="22"/>
        </w:rPr>
        <w:t> </w:t>
      </w:r>
      <w:r>
        <w:rPr>
          <w:sz w:val="22"/>
        </w:rPr>
        <w:t>com</w:t>
      </w:r>
      <w:r>
        <w:rPr>
          <w:spacing w:val="80"/>
          <w:w w:val="150"/>
          <w:sz w:val="22"/>
        </w:rPr>
        <w:t> </w:t>
      </w:r>
      <w:r>
        <w:rPr>
          <w:sz w:val="22"/>
        </w:rPr>
        <w:t>a</w:t>
      </w:r>
      <w:r>
        <w:rPr>
          <w:spacing w:val="80"/>
          <w:w w:val="150"/>
          <w:sz w:val="22"/>
        </w:rPr>
        <w:t> </w:t>
      </w:r>
      <w:r>
        <w:rPr>
          <w:sz w:val="22"/>
        </w:rPr>
        <w:t>capacidade</w:t>
      </w:r>
      <w:r>
        <w:rPr>
          <w:spacing w:val="80"/>
          <w:w w:val="150"/>
          <w:sz w:val="22"/>
        </w:rPr>
        <w:t> </w:t>
      </w:r>
      <w:r>
        <w:rPr>
          <w:sz w:val="22"/>
        </w:rPr>
        <w:t>projetada</w:t>
      </w:r>
      <w:r>
        <w:rPr>
          <w:spacing w:val="80"/>
          <w:w w:val="150"/>
          <w:sz w:val="22"/>
        </w:rPr>
        <w:t> </w:t>
      </w:r>
      <w:r>
        <w:rPr>
          <w:sz w:val="22"/>
        </w:rPr>
        <w:t>e</w:t>
      </w:r>
      <w:r>
        <w:rPr>
          <w:spacing w:val="80"/>
          <w:w w:val="150"/>
          <w:sz w:val="22"/>
        </w:rPr>
        <w:t> </w:t>
      </w:r>
      <w:r>
        <w:rPr>
          <w:sz w:val="22"/>
        </w:rPr>
        <w:t>com</w:t>
      </w:r>
      <w:r>
        <w:rPr>
          <w:spacing w:val="80"/>
          <w:w w:val="150"/>
          <w:sz w:val="22"/>
        </w:rPr>
        <w:t> </w:t>
      </w:r>
      <w:r>
        <w:rPr>
          <w:sz w:val="22"/>
        </w:rPr>
        <w:t>os</w:t>
      </w:r>
      <w:r>
        <w:rPr>
          <w:spacing w:val="80"/>
          <w:w w:val="150"/>
          <w:sz w:val="22"/>
        </w:rPr>
        <w:t> </w:t>
      </w:r>
      <w:r>
        <w:rPr>
          <w:sz w:val="22"/>
        </w:rPr>
        <w:t>padrões</w:t>
      </w:r>
      <w:r>
        <w:rPr>
          <w:spacing w:val="80"/>
          <w:w w:val="150"/>
          <w:sz w:val="22"/>
        </w:rPr>
        <w:t> </w:t>
      </w:r>
      <w:r>
        <w:rPr>
          <w:sz w:val="22"/>
        </w:rPr>
        <w:t>técnicos</w:t>
      </w:r>
      <w:r>
        <w:rPr>
          <w:spacing w:val="80"/>
          <w:w w:val="150"/>
          <w:sz w:val="22"/>
        </w:rPr>
        <w:t> </w:t>
      </w:r>
      <w:r>
        <w:rPr>
          <w:sz w:val="22"/>
        </w:rPr>
        <w:t>das concessionárias de serviço público.</w:t>
      </w:r>
    </w:p>
    <w:p>
      <w:pPr>
        <w:pStyle w:val="BodyText"/>
        <w:ind w:left="4281" w:right="0" w:firstLine="0"/>
        <w:jc w:val="left"/>
      </w:pPr>
      <w:r>
        <w:rPr/>
        <w:t>Subseção</w:t>
      </w:r>
      <w:r>
        <w:rPr>
          <w:spacing w:val="12"/>
        </w:rPr>
        <w:t> </w:t>
      </w:r>
      <w:r>
        <w:rPr>
          <w:spacing w:val="-10"/>
        </w:rPr>
        <w:t>I</w:t>
      </w:r>
    </w:p>
    <w:p>
      <w:pPr>
        <w:pStyle w:val="BodyText"/>
        <w:spacing w:line="456" w:lineRule="auto" w:before="46"/>
        <w:ind w:left="823" w:right="2802" w:firstLine="1548"/>
        <w:jc w:val="left"/>
      </w:pPr>
      <w:r>
        <w:rPr/>
        <w:t>Da Infraestrutura de Abastecimento de Água Potável Art. 70. O sistema de abastecimento de água deverá prever:</w:t>
      </w:r>
    </w:p>
    <w:p>
      <w:pPr>
        <w:pStyle w:val="ListParagraph"/>
        <w:numPr>
          <w:ilvl w:val="0"/>
          <w:numId w:val="34"/>
        </w:numPr>
        <w:tabs>
          <w:tab w:pos="930" w:val="left" w:leader="none"/>
        </w:tabs>
        <w:spacing w:line="268" w:lineRule="exact" w:before="0" w:after="0"/>
        <w:ind w:left="930" w:right="0" w:hanging="107"/>
        <w:jc w:val="left"/>
        <w:rPr>
          <w:sz w:val="22"/>
        </w:rPr>
      </w:pPr>
      <w:r>
        <w:rPr>
          <w:sz w:val="22"/>
        </w:rPr>
        <w:t>-</w:t>
      </w:r>
      <w:r>
        <w:rPr>
          <w:spacing w:val="7"/>
          <w:sz w:val="22"/>
        </w:rPr>
        <w:t> </w:t>
      </w:r>
      <w:r>
        <w:rPr>
          <w:sz w:val="22"/>
        </w:rPr>
        <w:t>dimensionamento</w:t>
      </w:r>
      <w:r>
        <w:rPr>
          <w:spacing w:val="10"/>
          <w:sz w:val="22"/>
        </w:rPr>
        <w:t> </w:t>
      </w:r>
      <w:r>
        <w:rPr>
          <w:sz w:val="22"/>
        </w:rPr>
        <w:t>de</w:t>
      </w:r>
      <w:r>
        <w:rPr>
          <w:spacing w:val="10"/>
          <w:sz w:val="22"/>
        </w:rPr>
        <w:t> </w:t>
      </w:r>
      <w:r>
        <w:rPr>
          <w:sz w:val="22"/>
        </w:rPr>
        <w:t>redes</w:t>
      </w:r>
      <w:r>
        <w:rPr>
          <w:spacing w:val="10"/>
          <w:sz w:val="22"/>
        </w:rPr>
        <w:t> </w:t>
      </w:r>
      <w:r>
        <w:rPr>
          <w:sz w:val="22"/>
        </w:rPr>
        <w:t>de</w:t>
      </w:r>
      <w:r>
        <w:rPr>
          <w:spacing w:val="10"/>
          <w:sz w:val="22"/>
        </w:rPr>
        <w:t> </w:t>
      </w:r>
      <w:r>
        <w:rPr>
          <w:sz w:val="22"/>
        </w:rPr>
        <w:t>abastecimento,</w:t>
      </w:r>
      <w:r>
        <w:rPr>
          <w:spacing w:val="9"/>
          <w:sz w:val="22"/>
        </w:rPr>
        <w:t> </w:t>
      </w:r>
      <w:r>
        <w:rPr>
          <w:sz w:val="22"/>
        </w:rPr>
        <w:t>distribuição</w:t>
      </w:r>
      <w:r>
        <w:rPr>
          <w:spacing w:val="10"/>
          <w:sz w:val="22"/>
        </w:rPr>
        <w:t> </w:t>
      </w:r>
      <w:r>
        <w:rPr>
          <w:sz w:val="22"/>
        </w:rPr>
        <w:t>e</w:t>
      </w:r>
      <w:r>
        <w:rPr>
          <w:spacing w:val="11"/>
          <w:sz w:val="22"/>
        </w:rPr>
        <w:t> </w:t>
      </w:r>
      <w:r>
        <w:rPr>
          <w:spacing w:val="-2"/>
          <w:sz w:val="22"/>
        </w:rPr>
        <w:t>reservação;</w:t>
      </w:r>
    </w:p>
    <w:p>
      <w:pPr>
        <w:pStyle w:val="BodyText"/>
        <w:spacing w:before="3"/>
        <w:ind w:left="0" w:right="0" w:firstLine="0"/>
        <w:jc w:val="left"/>
        <w:rPr>
          <w:sz w:val="15"/>
        </w:rPr>
      </w:pPr>
    </w:p>
    <w:p>
      <w:pPr>
        <w:pStyle w:val="BodyText"/>
        <w:spacing w:after="0"/>
        <w:jc w:val="left"/>
        <w:rPr>
          <w:sz w:val="15"/>
        </w:rPr>
        <w:sectPr>
          <w:pgSz w:w="11900" w:h="16840"/>
          <w:pgMar w:header="390" w:footer="379" w:top="2160" w:bottom="560" w:left="1700" w:right="0"/>
        </w:sectPr>
      </w:pPr>
    </w:p>
    <w:p>
      <w:pPr>
        <w:pStyle w:val="BodyText"/>
        <w:spacing w:before="102"/>
        <w:ind w:left="0" w:right="0" w:firstLine="0"/>
        <w:jc w:val="left"/>
      </w:pPr>
    </w:p>
    <w:p>
      <w:pPr>
        <w:pStyle w:val="BodyText"/>
        <w:spacing w:before="0"/>
        <w:ind w:right="0" w:firstLine="0"/>
        <w:jc w:val="left"/>
      </w:pPr>
      <w:r>
        <w:rPr>
          <w:spacing w:val="-2"/>
        </w:rPr>
        <w:t>(UTV);</w:t>
      </w:r>
    </w:p>
    <w:p>
      <w:pPr>
        <w:pStyle w:val="ListParagraph"/>
        <w:numPr>
          <w:ilvl w:val="0"/>
          <w:numId w:val="35"/>
        </w:numPr>
        <w:tabs>
          <w:tab w:pos="256" w:val="left" w:leader="none"/>
        </w:tabs>
        <w:spacing w:line="240" w:lineRule="auto" w:before="55" w:after="0"/>
        <w:ind w:left="256" w:right="0" w:hanging="165"/>
        <w:jc w:val="left"/>
        <w:rPr>
          <w:sz w:val="22"/>
        </w:rPr>
      </w:pPr>
      <w:r>
        <w:rPr/>
        <w:br w:type="column"/>
      </w:r>
      <w:r>
        <w:rPr>
          <w:sz w:val="22"/>
        </w:rPr>
        <w:t>-</w:t>
      </w:r>
      <w:r>
        <w:rPr>
          <w:spacing w:val="8"/>
          <w:sz w:val="22"/>
        </w:rPr>
        <w:t> </w:t>
      </w:r>
      <w:r>
        <w:rPr>
          <w:sz w:val="22"/>
        </w:rPr>
        <w:t>implantação</w:t>
      </w:r>
      <w:r>
        <w:rPr>
          <w:spacing w:val="10"/>
          <w:sz w:val="22"/>
        </w:rPr>
        <w:t> </w:t>
      </w:r>
      <w:r>
        <w:rPr>
          <w:sz w:val="22"/>
        </w:rPr>
        <w:t>de</w:t>
      </w:r>
      <w:r>
        <w:rPr>
          <w:spacing w:val="10"/>
          <w:sz w:val="22"/>
        </w:rPr>
        <w:t> </w:t>
      </w:r>
      <w:r>
        <w:rPr>
          <w:sz w:val="22"/>
        </w:rPr>
        <w:t>reservatório</w:t>
      </w:r>
      <w:r>
        <w:rPr>
          <w:spacing w:val="10"/>
          <w:sz w:val="22"/>
        </w:rPr>
        <w:t> </w:t>
      </w:r>
      <w:r>
        <w:rPr>
          <w:sz w:val="22"/>
        </w:rPr>
        <w:t>central</w:t>
      </w:r>
      <w:r>
        <w:rPr>
          <w:spacing w:val="7"/>
          <w:sz w:val="22"/>
        </w:rPr>
        <w:t> </w:t>
      </w:r>
      <w:r>
        <w:rPr>
          <w:sz w:val="22"/>
        </w:rPr>
        <w:t>e</w:t>
      </w:r>
      <w:r>
        <w:rPr>
          <w:spacing w:val="10"/>
          <w:sz w:val="22"/>
        </w:rPr>
        <w:t> </w:t>
      </w:r>
      <w:r>
        <w:rPr>
          <w:sz w:val="22"/>
        </w:rPr>
        <w:t>reservatórios</w:t>
      </w:r>
      <w:r>
        <w:rPr>
          <w:spacing w:val="9"/>
          <w:sz w:val="22"/>
        </w:rPr>
        <w:t> </w:t>
      </w:r>
      <w:r>
        <w:rPr>
          <w:sz w:val="22"/>
        </w:rPr>
        <w:t>nas</w:t>
      </w:r>
      <w:r>
        <w:rPr>
          <w:spacing w:val="8"/>
          <w:sz w:val="22"/>
        </w:rPr>
        <w:t> </w:t>
      </w:r>
      <w:r>
        <w:rPr>
          <w:sz w:val="22"/>
        </w:rPr>
        <w:t>Unidades</w:t>
      </w:r>
      <w:r>
        <w:rPr>
          <w:spacing w:val="9"/>
          <w:sz w:val="22"/>
        </w:rPr>
        <w:t> </w:t>
      </w:r>
      <w:r>
        <w:rPr>
          <w:sz w:val="22"/>
        </w:rPr>
        <w:t>Territoriais</w:t>
      </w:r>
      <w:r>
        <w:rPr>
          <w:spacing w:val="9"/>
          <w:sz w:val="22"/>
        </w:rPr>
        <w:t> </w:t>
      </w:r>
      <w:r>
        <w:rPr>
          <w:sz w:val="22"/>
        </w:rPr>
        <w:t>de</w:t>
      </w:r>
      <w:r>
        <w:rPr>
          <w:spacing w:val="10"/>
          <w:sz w:val="22"/>
        </w:rPr>
        <w:t> </w:t>
      </w:r>
      <w:r>
        <w:rPr>
          <w:spacing w:val="-2"/>
          <w:sz w:val="22"/>
        </w:rPr>
        <w:t>Vizinhança</w:t>
      </w:r>
    </w:p>
    <w:p>
      <w:pPr>
        <w:pStyle w:val="BodyText"/>
        <w:spacing w:before="0"/>
        <w:ind w:left="0" w:right="0" w:firstLine="0"/>
        <w:jc w:val="left"/>
      </w:pPr>
    </w:p>
    <w:p>
      <w:pPr>
        <w:pStyle w:val="BodyText"/>
        <w:spacing w:before="34"/>
        <w:ind w:left="0" w:right="0" w:firstLine="0"/>
        <w:jc w:val="left"/>
      </w:pPr>
    </w:p>
    <w:p>
      <w:pPr>
        <w:pStyle w:val="ListParagraph"/>
        <w:numPr>
          <w:ilvl w:val="0"/>
          <w:numId w:val="35"/>
        </w:numPr>
        <w:tabs>
          <w:tab w:pos="311" w:val="left" w:leader="none"/>
        </w:tabs>
        <w:spacing w:line="240" w:lineRule="auto" w:before="1" w:after="0"/>
        <w:ind w:left="311" w:right="0" w:hanging="220"/>
        <w:jc w:val="left"/>
        <w:rPr>
          <w:sz w:val="22"/>
        </w:rPr>
      </w:pPr>
      <w:r>
        <w:rPr>
          <w:sz w:val="22"/>
        </w:rPr>
        <w:drawing>
          <wp:anchor distT="0" distB="0" distL="0" distR="0" allowOverlap="1" layoutInCell="1" locked="0" behindDoc="0" simplePos="0" relativeHeight="15739392">
            <wp:simplePos x="0" y="0"/>
            <wp:positionH relativeFrom="page">
              <wp:posOffset>7213090</wp:posOffset>
            </wp:positionH>
            <wp:positionV relativeFrom="paragraph">
              <wp:posOffset>-281101</wp:posOffset>
            </wp:positionV>
            <wp:extent cx="342900" cy="3616043"/>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w:t>
      </w:r>
      <w:r>
        <w:rPr>
          <w:spacing w:val="4"/>
          <w:sz w:val="22"/>
        </w:rPr>
        <w:t> </w:t>
      </w:r>
      <w:r>
        <w:rPr>
          <w:sz w:val="22"/>
        </w:rPr>
        <w:t>conexão</w:t>
      </w:r>
      <w:r>
        <w:rPr>
          <w:spacing w:val="6"/>
          <w:sz w:val="22"/>
        </w:rPr>
        <w:t> </w:t>
      </w:r>
      <w:r>
        <w:rPr>
          <w:sz w:val="22"/>
        </w:rPr>
        <w:t>com</w:t>
      </w:r>
      <w:r>
        <w:rPr>
          <w:spacing w:val="8"/>
          <w:sz w:val="22"/>
        </w:rPr>
        <w:t> </w:t>
      </w:r>
      <w:r>
        <w:rPr>
          <w:sz w:val="22"/>
        </w:rPr>
        <w:t>a</w:t>
      </w:r>
      <w:r>
        <w:rPr>
          <w:spacing w:val="6"/>
          <w:sz w:val="22"/>
        </w:rPr>
        <w:t> </w:t>
      </w:r>
      <w:r>
        <w:rPr>
          <w:sz w:val="22"/>
        </w:rPr>
        <w:t>adutora</w:t>
      </w:r>
      <w:r>
        <w:rPr>
          <w:spacing w:val="6"/>
          <w:sz w:val="22"/>
        </w:rPr>
        <w:t> </w:t>
      </w:r>
      <w:r>
        <w:rPr>
          <w:sz w:val="22"/>
        </w:rPr>
        <w:t>regional</w:t>
      </w:r>
      <w:r>
        <w:rPr>
          <w:spacing w:val="5"/>
          <w:sz w:val="22"/>
        </w:rPr>
        <w:t> </w:t>
      </w:r>
      <w:r>
        <w:rPr>
          <w:sz w:val="22"/>
        </w:rPr>
        <w:t>de</w:t>
      </w:r>
      <w:r>
        <w:rPr>
          <w:spacing w:val="6"/>
          <w:sz w:val="22"/>
        </w:rPr>
        <w:t> </w:t>
      </w:r>
      <w:r>
        <w:rPr>
          <w:spacing w:val="-2"/>
          <w:sz w:val="22"/>
        </w:rPr>
        <w:t>abastecimento;</w:t>
      </w:r>
    </w:p>
    <w:p>
      <w:pPr>
        <w:pStyle w:val="ListParagraph"/>
        <w:numPr>
          <w:ilvl w:val="0"/>
          <w:numId w:val="35"/>
        </w:numPr>
        <w:tabs>
          <w:tab w:pos="326" w:val="left" w:leader="none"/>
        </w:tabs>
        <w:spacing w:line="240" w:lineRule="auto" w:before="241" w:after="0"/>
        <w:ind w:left="326" w:right="0" w:hanging="235"/>
        <w:jc w:val="left"/>
        <w:rPr>
          <w:sz w:val="22"/>
        </w:rPr>
      </w:pPr>
      <w:r>
        <w:rPr>
          <w:sz w:val="22"/>
        </w:rPr>
        <w:t>-</w:t>
      </w:r>
      <w:r>
        <w:rPr>
          <w:spacing w:val="6"/>
          <w:sz w:val="22"/>
        </w:rPr>
        <w:t> </w:t>
      </w:r>
      <w:r>
        <w:rPr>
          <w:sz w:val="22"/>
        </w:rPr>
        <w:t>possibilidade</w:t>
      </w:r>
      <w:r>
        <w:rPr>
          <w:spacing w:val="10"/>
          <w:sz w:val="22"/>
        </w:rPr>
        <w:t> </w:t>
      </w:r>
      <w:r>
        <w:rPr>
          <w:sz w:val="22"/>
        </w:rPr>
        <w:t>de</w:t>
      </w:r>
      <w:r>
        <w:rPr>
          <w:spacing w:val="10"/>
          <w:sz w:val="22"/>
        </w:rPr>
        <w:t> </w:t>
      </w:r>
      <w:r>
        <w:rPr>
          <w:sz w:val="22"/>
        </w:rPr>
        <w:t>ampliação</w:t>
      </w:r>
      <w:r>
        <w:rPr>
          <w:spacing w:val="10"/>
          <w:sz w:val="22"/>
        </w:rPr>
        <w:t> </w:t>
      </w:r>
      <w:r>
        <w:rPr>
          <w:sz w:val="22"/>
        </w:rPr>
        <w:t>modular</w:t>
      </w:r>
      <w:r>
        <w:rPr>
          <w:spacing w:val="9"/>
          <w:sz w:val="22"/>
        </w:rPr>
        <w:t> </w:t>
      </w:r>
      <w:r>
        <w:rPr>
          <w:sz w:val="22"/>
        </w:rPr>
        <w:t>da</w:t>
      </w:r>
      <w:r>
        <w:rPr>
          <w:spacing w:val="10"/>
          <w:sz w:val="22"/>
        </w:rPr>
        <w:t> </w:t>
      </w:r>
      <w:r>
        <w:rPr>
          <w:sz w:val="22"/>
        </w:rPr>
        <w:t>reservação</w:t>
      </w:r>
      <w:r>
        <w:rPr>
          <w:spacing w:val="10"/>
          <w:sz w:val="22"/>
        </w:rPr>
        <w:t> </w:t>
      </w:r>
      <w:r>
        <w:rPr>
          <w:sz w:val="22"/>
        </w:rPr>
        <w:t>e</w:t>
      </w:r>
      <w:r>
        <w:rPr>
          <w:spacing w:val="10"/>
          <w:sz w:val="22"/>
        </w:rPr>
        <w:t> </w:t>
      </w:r>
      <w:r>
        <w:rPr>
          <w:sz w:val="22"/>
        </w:rPr>
        <w:t>da</w:t>
      </w:r>
      <w:r>
        <w:rPr>
          <w:spacing w:val="11"/>
          <w:sz w:val="22"/>
        </w:rPr>
        <w:t> </w:t>
      </w:r>
      <w:r>
        <w:rPr>
          <w:spacing w:val="-2"/>
          <w:sz w:val="22"/>
        </w:rPr>
        <w:t>distribuição.</w:t>
      </w:r>
    </w:p>
    <w:p>
      <w:pPr>
        <w:pStyle w:val="BodyText"/>
        <w:spacing w:before="242"/>
        <w:ind w:left="3521" w:right="0" w:firstLine="0"/>
        <w:jc w:val="left"/>
      </w:pPr>
      <w:r>
        <w:rPr/>
        <w:t>Subseção</w:t>
      </w:r>
      <w:r>
        <w:rPr>
          <w:spacing w:val="12"/>
        </w:rPr>
        <w:t> </w:t>
      </w:r>
      <w:r>
        <w:rPr>
          <w:spacing w:val="-5"/>
        </w:rPr>
        <w:t>II</w:t>
      </w:r>
    </w:p>
    <w:p>
      <w:pPr>
        <w:pStyle w:val="BodyText"/>
        <w:spacing w:line="456" w:lineRule="auto" w:before="46"/>
        <w:ind w:left="91" w:right="2834" w:firstLine="1594"/>
        <w:jc w:val="left"/>
      </w:pPr>
      <w:r>
        <w:rPr/>
        <w:t>Da Infraestrutura de Coleta e Tratamento de Esgoto Art. 71. As infraestruturas de esgotamento sanitário deverão:</w:t>
      </w:r>
    </w:p>
    <w:p>
      <w:pPr>
        <w:pStyle w:val="BodyText"/>
        <w:spacing w:after="0" w:line="456" w:lineRule="auto"/>
        <w:jc w:val="left"/>
        <w:sectPr>
          <w:type w:val="continuous"/>
          <w:pgSz w:w="11900" w:h="16840"/>
          <w:pgMar w:header="390" w:footer="379" w:top="2160" w:bottom="560" w:left="1700" w:right="0"/>
          <w:cols w:num="2" w:equalWidth="0">
            <w:col w:w="692" w:space="40"/>
            <w:col w:w="9468"/>
          </w:cols>
        </w:sectPr>
      </w:pPr>
    </w:p>
    <w:p>
      <w:pPr>
        <w:pStyle w:val="ListParagraph"/>
        <w:numPr>
          <w:ilvl w:val="1"/>
          <w:numId w:val="35"/>
        </w:numPr>
        <w:tabs>
          <w:tab w:pos="963" w:val="left" w:leader="none"/>
        </w:tabs>
        <w:spacing w:line="280" w:lineRule="auto" w:before="0" w:after="0"/>
        <w:ind w:left="114" w:right="784" w:firstLine="708"/>
        <w:jc w:val="both"/>
        <w:rPr>
          <w:sz w:val="22"/>
        </w:rPr>
      </w:pPr>
      <w:r>
        <w:rPr>
          <w:sz w:val="22"/>
        </w:rPr>
        <w:t>- ser dimensionadas de forma escalável, com tubulação principal instalada no Troncal de </w:t>
      </w:r>
      <w:r>
        <w:rPr>
          <w:spacing w:val="-2"/>
          <w:sz w:val="22"/>
        </w:rPr>
        <w:t>Infraestrutura;</w:t>
      </w:r>
    </w:p>
    <w:p>
      <w:pPr>
        <w:pStyle w:val="ListParagraph"/>
        <w:numPr>
          <w:ilvl w:val="1"/>
          <w:numId w:val="35"/>
        </w:numPr>
        <w:tabs>
          <w:tab w:pos="986" w:val="left" w:leader="none"/>
        </w:tabs>
        <w:spacing w:line="240" w:lineRule="auto" w:before="196" w:after="0"/>
        <w:ind w:left="986" w:right="0" w:hanging="163"/>
        <w:jc w:val="left"/>
        <w:rPr>
          <w:sz w:val="22"/>
        </w:rPr>
      </w:pPr>
      <w:r>
        <w:rPr>
          <w:sz w:val="22"/>
        </w:rPr>
        <w:t>-</w:t>
      </w:r>
      <w:r>
        <w:rPr>
          <w:spacing w:val="1"/>
          <w:sz w:val="22"/>
        </w:rPr>
        <w:t> </w:t>
      </w:r>
      <w:r>
        <w:rPr>
          <w:sz w:val="22"/>
        </w:rPr>
        <w:t>prever</w:t>
      </w:r>
      <w:r>
        <w:rPr>
          <w:spacing w:val="4"/>
          <w:sz w:val="22"/>
        </w:rPr>
        <w:t> </w:t>
      </w:r>
      <w:r>
        <w:rPr>
          <w:sz w:val="22"/>
        </w:rPr>
        <w:t>Estação</w:t>
      </w:r>
      <w:r>
        <w:rPr>
          <w:spacing w:val="5"/>
          <w:sz w:val="22"/>
        </w:rPr>
        <w:t> </w:t>
      </w:r>
      <w:r>
        <w:rPr>
          <w:sz w:val="22"/>
        </w:rPr>
        <w:t>de</w:t>
      </w:r>
      <w:r>
        <w:rPr>
          <w:spacing w:val="5"/>
          <w:sz w:val="22"/>
        </w:rPr>
        <w:t> </w:t>
      </w:r>
      <w:r>
        <w:rPr>
          <w:sz w:val="22"/>
        </w:rPr>
        <w:t>Tratamento</w:t>
      </w:r>
      <w:r>
        <w:rPr>
          <w:spacing w:val="5"/>
          <w:sz w:val="22"/>
        </w:rPr>
        <w:t> </w:t>
      </w:r>
      <w:r>
        <w:rPr>
          <w:sz w:val="22"/>
        </w:rPr>
        <w:t>de</w:t>
      </w:r>
      <w:r>
        <w:rPr>
          <w:spacing w:val="5"/>
          <w:sz w:val="22"/>
        </w:rPr>
        <w:t> </w:t>
      </w:r>
      <w:r>
        <w:rPr>
          <w:sz w:val="22"/>
        </w:rPr>
        <w:t>Esgoto</w:t>
      </w:r>
      <w:r>
        <w:rPr>
          <w:spacing w:val="5"/>
          <w:sz w:val="22"/>
        </w:rPr>
        <w:t> </w:t>
      </w:r>
      <w:r>
        <w:rPr>
          <w:sz w:val="22"/>
        </w:rPr>
        <w:t>-</w:t>
      </w:r>
      <w:r>
        <w:rPr>
          <w:spacing w:val="4"/>
          <w:sz w:val="22"/>
        </w:rPr>
        <w:t> </w:t>
      </w:r>
      <w:r>
        <w:rPr>
          <w:sz w:val="22"/>
        </w:rPr>
        <w:t>ETE</w:t>
      </w:r>
      <w:r>
        <w:rPr>
          <w:spacing w:val="5"/>
          <w:sz w:val="22"/>
        </w:rPr>
        <w:t> </w:t>
      </w:r>
      <w:r>
        <w:rPr>
          <w:sz w:val="22"/>
        </w:rPr>
        <w:t>modular,</w:t>
      </w:r>
      <w:r>
        <w:rPr>
          <w:spacing w:val="4"/>
          <w:sz w:val="22"/>
        </w:rPr>
        <w:t> </w:t>
      </w:r>
      <w:r>
        <w:rPr>
          <w:sz w:val="22"/>
        </w:rPr>
        <w:t>com</w:t>
      </w:r>
      <w:r>
        <w:rPr>
          <w:spacing w:val="7"/>
          <w:sz w:val="22"/>
        </w:rPr>
        <w:t> </w:t>
      </w:r>
      <w:r>
        <w:rPr>
          <w:sz w:val="22"/>
        </w:rPr>
        <w:t>capacidade</w:t>
      </w:r>
      <w:r>
        <w:rPr>
          <w:spacing w:val="5"/>
          <w:sz w:val="22"/>
        </w:rPr>
        <w:t> </w:t>
      </w:r>
      <w:r>
        <w:rPr>
          <w:sz w:val="22"/>
        </w:rPr>
        <w:t>de</w:t>
      </w:r>
      <w:r>
        <w:rPr>
          <w:spacing w:val="5"/>
          <w:sz w:val="22"/>
        </w:rPr>
        <w:t> </w:t>
      </w:r>
      <w:r>
        <w:rPr>
          <w:spacing w:val="-2"/>
          <w:sz w:val="22"/>
        </w:rPr>
        <w:t>ampliação;</w:t>
      </w:r>
    </w:p>
    <w:p>
      <w:pPr>
        <w:pStyle w:val="ListParagraph"/>
        <w:numPr>
          <w:ilvl w:val="1"/>
          <w:numId w:val="35"/>
        </w:numPr>
        <w:tabs>
          <w:tab w:pos="1062" w:val="left" w:leader="none"/>
        </w:tabs>
        <w:spacing w:line="280" w:lineRule="auto" w:before="241" w:after="0"/>
        <w:ind w:left="114" w:right="784" w:firstLine="708"/>
        <w:jc w:val="both"/>
        <w:rPr>
          <w:sz w:val="22"/>
        </w:rPr>
      </w:pPr>
      <w:r>
        <w:rPr>
          <w:sz w:val="22"/>
        </w:rPr>
        <w:t>- incluir estações elevatórias intermediárias, quando necessárias à eficiência hidráulica do </w:t>
      </w:r>
      <w:r>
        <w:rPr>
          <w:spacing w:val="-2"/>
          <w:sz w:val="22"/>
        </w:rPr>
        <w:t>sistema.</w:t>
      </w:r>
    </w:p>
    <w:p>
      <w:pPr>
        <w:pStyle w:val="BodyText"/>
        <w:ind w:left="118" w:right="786" w:firstLine="0"/>
        <w:jc w:val="center"/>
      </w:pPr>
      <w:r>
        <w:rPr/>
        <w:t>Subseção</w:t>
      </w:r>
      <w:r>
        <w:rPr>
          <w:spacing w:val="12"/>
        </w:rPr>
        <w:t> </w:t>
      </w:r>
      <w:r>
        <w:rPr>
          <w:spacing w:val="-5"/>
        </w:rPr>
        <w:t>III</w:t>
      </w:r>
    </w:p>
    <w:p>
      <w:pPr>
        <w:pStyle w:val="BodyText"/>
        <w:spacing w:before="47"/>
        <w:ind w:left="50" w:right="719" w:firstLine="0"/>
        <w:jc w:val="center"/>
      </w:pPr>
      <w:r>
        <w:rPr/>
        <w:t>Da</w:t>
      </w:r>
      <w:r>
        <w:rPr>
          <w:spacing w:val="6"/>
        </w:rPr>
        <w:t> </w:t>
      </w:r>
      <w:r>
        <w:rPr/>
        <w:t>Infraestrutura</w:t>
      </w:r>
      <w:r>
        <w:rPr>
          <w:spacing w:val="8"/>
        </w:rPr>
        <w:t> </w:t>
      </w:r>
      <w:r>
        <w:rPr/>
        <w:t>de</w:t>
      </w:r>
      <w:r>
        <w:rPr>
          <w:spacing w:val="8"/>
        </w:rPr>
        <w:t> </w:t>
      </w:r>
      <w:r>
        <w:rPr/>
        <w:t>Manejo</w:t>
      </w:r>
      <w:r>
        <w:rPr>
          <w:spacing w:val="8"/>
        </w:rPr>
        <w:t> </w:t>
      </w:r>
      <w:r>
        <w:rPr/>
        <w:t>de</w:t>
      </w:r>
      <w:r>
        <w:rPr>
          <w:spacing w:val="8"/>
        </w:rPr>
        <w:t> </w:t>
      </w:r>
      <w:r>
        <w:rPr>
          <w:spacing w:val="-2"/>
        </w:rPr>
        <w:t>Resíduos</w:t>
      </w:r>
    </w:p>
    <w:p>
      <w:pPr>
        <w:pStyle w:val="BodyText"/>
        <w:spacing w:line="280" w:lineRule="auto" w:before="241"/>
      </w:pPr>
      <w:r>
        <w:rPr/>
        <w:t>Art. 72. A infraestrutura de manejo de resíduos deverá adotar modelo fundamentado nos princípios da economia circular, priorizando redução, reutilização, reciclagem e destinação ambientalmente adequada.</w:t>
      </w:r>
    </w:p>
    <w:p>
      <w:pPr>
        <w:pStyle w:val="BodyText"/>
        <w:ind w:left="823" w:right="0" w:firstLine="0"/>
        <w:jc w:val="left"/>
      </w:pPr>
      <w:r>
        <w:rPr/>
        <w:t>§1º</w:t>
      </w:r>
      <w:r>
        <w:rPr>
          <w:spacing w:val="7"/>
        </w:rPr>
        <w:t> </w:t>
      </w:r>
      <w:r>
        <w:rPr/>
        <w:t>São</w:t>
      </w:r>
      <w:r>
        <w:rPr>
          <w:spacing w:val="7"/>
        </w:rPr>
        <w:t> </w:t>
      </w:r>
      <w:r>
        <w:rPr/>
        <w:t>diretrizes</w:t>
      </w:r>
      <w:r>
        <w:rPr>
          <w:spacing w:val="7"/>
        </w:rPr>
        <w:t> </w:t>
      </w:r>
      <w:r>
        <w:rPr>
          <w:spacing w:val="-2"/>
        </w:rPr>
        <w:t>gerais:</w:t>
      </w:r>
    </w:p>
    <w:p>
      <w:pPr>
        <w:pStyle w:val="ListParagraph"/>
        <w:numPr>
          <w:ilvl w:val="0"/>
          <w:numId w:val="36"/>
        </w:numPr>
        <w:tabs>
          <w:tab w:pos="930" w:val="left" w:leader="none"/>
        </w:tabs>
        <w:spacing w:line="240" w:lineRule="auto" w:before="257" w:after="0"/>
        <w:ind w:left="930" w:right="0" w:hanging="107"/>
        <w:jc w:val="left"/>
        <w:rPr>
          <w:sz w:val="22"/>
        </w:rPr>
      </w:pPr>
      <w:r>
        <w:rPr>
          <w:sz w:val="22"/>
        </w:rPr>
        <w:t>-</w:t>
      </w:r>
      <w:r>
        <w:rPr>
          <w:spacing w:val="6"/>
          <w:sz w:val="22"/>
        </w:rPr>
        <w:t> </w:t>
      </w:r>
      <w:r>
        <w:rPr>
          <w:sz w:val="22"/>
        </w:rPr>
        <w:t>implantar</w:t>
      </w:r>
      <w:r>
        <w:rPr>
          <w:spacing w:val="6"/>
          <w:sz w:val="22"/>
        </w:rPr>
        <w:t> </w:t>
      </w:r>
      <w:r>
        <w:rPr>
          <w:sz w:val="22"/>
        </w:rPr>
        <w:t>a</w:t>
      </w:r>
      <w:r>
        <w:rPr>
          <w:spacing w:val="7"/>
          <w:sz w:val="22"/>
        </w:rPr>
        <w:t> </w:t>
      </w:r>
      <w:r>
        <w:rPr>
          <w:sz w:val="22"/>
        </w:rPr>
        <w:t>coleta</w:t>
      </w:r>
      <w:r>
        <w:rPr>
          <w:spacing w:val="7"/>
          <w:sz w:val="22"/>
        </w:rPr>
        <w:t> </w:t>
      </w:r>
      <w:r>
        <w:rPr>
          <w:sz w:val="22"/>
        </w:rPr>
        <w:t>seletiva</w:t>
      </w:r>
      <w:r>
        <w:rPr>
          <w:spacing w:val="8"/>
          <w:sz w:val="22"/>
        </w:rPr>
        <w:t> </w:t>
      </w:r>
      <w:r>
        <w:rPr>
          <w:sz w:val="22"/>
        </w:rPr>
        <w:t>universal,</w:t>
      </w:r>
      <w:r>
        <w:rPr>
          <w:spacing w:val="6"/>
          <w:sz w:val="22"/>
        </w:rPr>
        <w:t> </w:t>
      </w:r>
      <w:r>
        <w:rPr>
          <w:sz w:val="22"/>
        </w:rPr>
        <w:t>com</w:t>
      </w:r>
      <w:r>
        <w:rPr>
          <w:spacing w:val="9"/>
          <w:sz w:val="22"/>
        </w:rPr>
        <w:t> </w:t>
      </w:r>
      <w:r>
        <w:rPr>
          <w:sz w:val="22"/>
        </w:rPr>
        <w:t>cobertura</w:t>
      </w:r>
      <w:r>
        <w:rPr>
          <w:spacing w:val="8"/>
          <w:sz w:val="22"/>
        </w:rPr>
        <w:t> </w:t>
      </w:r>
      <w:r>
        <w:rPr>
          <w:sz w:val="22"/>
        </w:rPr>
        <w:t>integral</w:t>
      </w:r>
      <w:r>
        <w:rPr>
          <w:spacing w:val="6"/>
          <w:sz w:val="22"/>
        </w:rPr>
        <w:t> </w:t>
      </w:r>
      <w:r>
        <w:rPr>
          <w:sz w:val="22"/>
        </w:rPr>
        <w:t>do</w:t>
      </w:r>
      <w:r>
        <w:rPr>
          <w:spacing w:val="7"/>
          <w:sz w:val="22"/>
        </w:rPr>
        <w:t> </w:t>
      </w:r>
      <w:r>
        <w:rPr>
          <w:spacing w:val="-2"/>
          <w:sz w:val="22"/>
        </w:rPr>
        <w:t>território;</w:t>
      </w:r>
    </w:p>
    <w:p>
      <w:pPr>
        <w:pStyle w:val="ListParagraph"/>
        <w:numPr>
          <w:ilvl w:val="0"/>
          <w:numId w:val="36"/>
        </w:numPr>
        <w:tabs>
          <w:tab w:pos="986" w:val="left" w:leader="none"/>
        </w:tabs>
        <w:spacing w:line="240" w:lineRule="auto" w:before="241" w:after="0"/>
        <w:ind w:left="986" w:right="0" w:hanging="163"/>
        <w:jc w:val="left"/>
        <w:rPr>
          <w:sz w:val="22"/>
        </w:rPr>
      </w:pPr>
      <w:r>
        <w:rPr>
          <w:sz w:val="22"/>
        </w:rPr>
        <w:t>-</w:t>
      </w:r>
      <w:r>
        <w:rPr>
          <w:spacing w:val="6"/>
          <w:sz w:val="22"/>
        </w:rPr>
        <w:t> </w:t>
      </w:r>
      <w:r>
        <w:rPr>
          <w:sz w:val="22"/>
        </w:rPr>
        <w:t>instalar</w:t>
      </w:r>
      <w:r>
        <w:rPr>
          <w:spacing w:val="6"/>
          <w:sz w:val="22"/>
        </w:rPr>
        <w:t> </w:t>
      </w:r>
      <w:r>
        <w:rPr>
          <w:sz w:val="22"/>
        </w:rPr>
        <w:t>ecopontos,</w:t>
      </w:r>
      <w:r>
        <w:rPr>
          <w:spacing w:val="6"/>
          <w:sz w:val="22"/>
        </w:rPr>
        <w:t> </w:t>
      </w:r>
      <w:r>
        <w:rPr>
          <w:sz w:val="22"/>
        </w:rPr>
        <w:t>centrais</w:t>
      </w:r>
      <w:r>
        <w:rPr>
          <w:spacing w:val="7"/>
          <w:sz w:val="22"/>
        </w:rPr>
        <w:t> </w:t>
      </w:r>
      <w:r>
        <w:rPr>
          <w:sz w:val="22"/>
        </w:rPr>
        <w:t>de</w:t>
      </w:r>
      <w:r>
        <w:rPr>
          <w:spacing w:val="8"/>
          <w:sz w:val="22"/>
        </w:rPr>
        <w:t> </w:t>
      </w:r>
      <w:r>
        <w:rPr>
          <w:sz w:val="22"/>
        </w:rPr>
        <w:t>triagem</w:t>
      </w:r>
      <w:r>
        <w:rPr>
          <w:spacing w:val="9"/>
          <w:sz w:val="22"/>
        </w:rPr>
        <w:t> </w:t>
      </w:r>
      <w:r>
        <w:rPr>
          <w:sz w:val="22"/>
        </w:rPr>
        <w:t>e</w:t>
      </w:r>
      <w:r>
        <w:rPr>
          <w:spacing w:val="7"/>
          <w:sz w:val="22"/>
        </w:rPr>
        <w:t> </w:t>
      </w:r>
      <w:r>
        <w:rPr>
          <w:sz w:val="22"/>
        </w:rPr>
        <w:t>pontos</w:t>
      </w:r>
      <w:r>
        <w:rPr>
          <w:spacing w:val="8"/>
          <w:sz w:val="22"/>
        </w:rPr>
        <w:t> </w:t>
      </w:r>
      <w:r>
        <w:rPr>
          <w:sz w:val="22"/>
        </w:rPr>
        <w:t>de</w:t>
      </w:r>
      <w:r>
        <w:rPr>
          <w:spacing w:val="7"/>
          <w:sz w:val="22"/>
        </w:rPr>
        <w:t> </w:t>
      </w:r>
      <w:r>
        <w:rPr>
          <w:sz w:val="22"/>
        </w:rPr>
        <w:t>logística</w:t>
      </w:r>
      <w:r>
        <w:rPr>
          <w:spacing w:val="7"/>
          <w:sz w:val="22"/>
        </w:rPr>
        <w:t> </w:t>
      </w:r>
      <w:r>
        <w:rPr>
          <w:spacing w:val="-2"/>
          <w:sz w:val="22"/>
        </w:rPr>
        <w:t>reversa;</w:t>
      </w:r>
    </w:p>
    <w:p>
      <w:pPr>
        <w:pStyle w:val="ListParagraph"/>
        <w:numPr>
          <w:ilvl w:val="0"/>
          <w:numId w:val="36"/>
        </w:numPr>
        <w:tabs>
          <w:tab w:pos="1052" w:val="left" w:leader="none"/>
        </w:tabs>
        <w:spacing w:line="280" w:lineRule="auto" w:before="242" w:after="0"/>
        <w:ind w:left="114" w:right="783" w:firstLine="708"/>
        <w:jc w:val="both"/>
        <w:rPr>
          <w:sz w:val="22"/>
        </w:rPr>
      </w:pPr>
      <w:r>
        <w:rPr>
          <w:sz w:val="22"/>
        </w:rPr>
        <w:t>- adotar contêineres subterrâneos ou equivalentes em áreas turísticas e de alta densidade, como</w:t>
      </w:r>
      <w:r>
        <w:rPr>
          <w:spacing w:val="18"/>
          <w:sz w:val="22"/>
        </w:rPr>
        <w:t> </w:t>
      </w:r>
      <w:r>
        <w:rPr>
          <w:sz w:val="22"/>
        </w:rPr>
        <w:t>na</w:t>
      </w:r>
      <w:r>
        <w:rPr>
          <w:spacing w:val="18"/>
          <w:sz w:val="22"/>
        </w:rPr>
        <w:t> </w:t>
      </w:r>
      <w:r>
        <w:rPr>
          <w:sz w:val="22"/>
        </w:rPr>
        <w:t>Zona</w:t>
      </w:r>
      <w:r>
        <w:rPr>
          <w:spacing w:val="18"/>
          <w:sz w:val="22"/>
        </w:rPr>
        <w:t> </w:t>
      </w:r>
      <w:r>
        <w:rPr>
          <w:sz w:val="22"/>
        </w:rPr>
        <w:t>de</w:t>
      </w:r>
      <w:r>
        <w:rPr>
          <w:spacing w:val="18"/>
          <w:sz w:val="22"/>
        </w:rPr>
        <w:t> </w:t>
      </w:r>
      <w:r>
        <w:rPr>
          <w:sz w:val="22"/>
        </w:rPr>
        <w:t>Ocupação</w:t>
      </w:r>
      <w:r>
        <w:rPr>
          <w:spacing w:val="18"/>
          <w:sz w:val="22"/>
        </w:rPr>
        <w:t> </w:t>
      </w:r>
      <w:r>
        <w:rPr>
          <w:sz w:val="22"/>
        </w:rPr>
        <w:t>Intensiva</w:t>
      </w:r>
      <w:r>
        <w:rPr>
          <w:spacing w:val="18"/>
          <w:sz w:val="22"/>
        </w:rPr>
        <w:t> </w:t>
      </w:r>
      <w:r>
        <w:rPr>
          <w:sz w:val="22"/>
        </w:rPr>
        <w:t>(ZOI),</w:t>
      </w:r>
      <w:r>
        <w:rPr>
          <w:spacing w:val="17"/>
          <w:sz w:val="22"/>
        </w:rPr>
        <w:t> </w:t>
      </w:r>
      <w:r>
        <w:rPr>
          <w:sz w:val="22"/>
        </w:rPr>
        <w:t>nas</w:t>
      </w:r>
      <w:r>
        <w:rPr>
          <w:spacing w:val="17"/>
          <w:sz w:val="22"/>
        </w:rPr>
        <w:t> </w:t>
      </w:r>
      <w:r>
        <w:rPr>
          <w:sz w:val="22"/>
        </w:rPr>
        <w:t>Zonas</w:t>
      </w:r>
      <w:r>
        <w:rPr>
          <w:spacing w:val="17"/>
          <w:sz w:val="22"/>
        </w:rPr>
        <w:t> </w:t>
      </w:r>
      <w:r>
        <w:rPr>
          <w:sz w:val="22"/>
        </w:rPr>
        <w:t>de</w:t>
      </w:r>
      <w:r>
        <w:rPr>
          <w:spacing w:val="18"/>
          <w:sz w:val="22"/>
        </w:rPr>
        <w:t> </w:t>
      </w:r>
      <w:r>
        <w:rPr>
          <w:sz w:val="22"/>
        </w:rPr>
        <w:t>Ocupação</w:t>
      </w:r>
      <w:r>
        <w:rPr>
          <w:spacing w:val="18"/>
          <w:sz w:val="22"/>
        </w:rPr>
        <w:t> </w:t>
      </w:r>
      <w:r>
        <w:rPr>
          <w:sz w:val="22"/>
        </w:rPr>
        <w:t>Intermediária</w:t>
      </w:r>
      <w:r>
        <w:rPr>
          <w:spacing w:val="18"/>
          <w:sz w:val="22"/>
        </w:rPr>
        <w:t> </w:t>
      </w:r>
      <w:r>
        <w:rPr>
          <w:sz w:val="22"/>
        </w:rPr>
        <w:t>de</w:t>
      </w:r>
      <w:r>
        <w:rPr>
          <w:spacing w:val="18"/>
          <w:sz w:val="22"/>
        </w:rPr>
        <w:t> </w:t>
      </w:r>
      <w:r>
        <w:rPr>
          <w:sz w:val="22"/>
        </w:rPr>
        <w:t>Urbanidade</w:t>
      </w:r>
      <w:r>
        <w:rPr>
          <w:spacing w:val="18"/>
          <w:sz w:val="22"/>
        </w:rPr>
        <w:t> </w:t>
      </w:r>
      <w:r>
        <w:rPr>
          <w:sz w:val="22"/>
        </w:rPr>
        <w:t>(ZI) e na Zonas de Ocupação Intermediária Paisagística (ZIP).</w:t>
      </w:r>
    </w:p>
    <w:p>
      <w:pPr>
        <w:pStyle w:val="BodyText"/>
        <w:ind w:left="823" w:right="0" w:firstLine="0"/>
        <w:jc w:val="left"/>
      </w:pPr>
      <w:r>
        <w:rPr/>
        <w:t>§2º</w:t>
      </w:r>
      <w:r>
        <w:rPr>
          <w:spacing w:val="6"/>
        </w:rPr>
        <w:t> </w:t>
      </w:r>
      <w:r>
        <w:rPr/>
        <w:t>Quanto</w:t>
      </w:r>
      <w:r>
        <w:rPr>
          <w:spacing w:val="6"/>
        </w:rPr>
        <w:t> </w:t>
      </w:r>
      <w:r>
        <w:rPr/>
        <w:t>a</w:t>
      </w:r>
      <w:r>
        <w:rPr>
          <w:spacing w:val="7"/>
        </w:rPr>
        <w:t> </w:t>
      </w:r>
      <w:r>
        <w:rPr/>
        <w:t>Inovação</w:t>
      </w:r>
      <w:r>
        <w:rPr>
          <w:spacing w:val="6"/>
        </w:rPr>
        <w:t> </w:t>
      </w:r>
      <w:r>
        <w:rPr/>
        <w:t>e</w:t>
      </w:r>
      <w:r>
        <w:rPr>
          <w:spacing w:val="7"/>
        </w:rPr>
        <w:t> </w:t>
      </w:r>
      <w:r>
        <w:rPr>
          <w:spacing w:val="-2"/>
        </w:rPr>
        <w:t>monitoramento:</w:t>
      </w:r>
    </w:p>
    <w:p>
      <w:pPr>
        <w:pStyle w:val="BodyText"/>
        <w:spacing w:after="0"/>
        <w:jc w:val="left"/>
        <w:sectPr>
          <w:type w:val="continuous"/>
          <w:pgSz w:w="11900" w:h="16840"/>
          <w:pgMar w:header="390" w:footer="379" w:top="2160" w:bottom="560" w:left="1700" w:right="0"/>
        </w:sectPr>
      </w:pPr>
    </w:p>
    <w:p>
      <w:pPr>
        <w:pStyle w:val="BodyText"/>
        <w:spacing w:before="67"/>
        <w:ind w:left="0" w:right="0" w:firstLine="0"/>
        <w:jc w:val="left"/>
      </w:pPr>
    </w:p>
    <w:p>
      <w:pPr>
        <w:pStyle w:val="ListParagraph"/>
        <w:numPr>
          <w:ilvl w:val="0"/>
          <w:numId w:val="37"/>
        </w:numPr>
        <w:tabs>
          <w:tab w:pos="946" w:val="left" w:leader="none"/>
        </w:tabs>
        <w:spacing w:line="280" w:lineRule="auto" w:before="0" w:after="0"/>
        <w:ind w:left="114" w:right="784" w:firstLine="708"/>
        <w:jc w:val="both"/>
        <w:rPr>
          <w:sz w:val="22"/>
        </w:rPr>
      </w:pPr>
      <w:r>
        <w:rPr>
          <w:sz w:val="22"/>
        </w:rPr>
        <w:t>- adotar, nos eixos de maior densidade da ZOI, coleta automatizada por vácuo integrada às galerias técnicas;</w:t>
      </w:r>
    </w:p>
    <w:p>
      <w:pPr>
        <w:pStyle w:val="ListParagraph"/>
        <w:numPr>
          <w:ilvl w:val="0"/>
          <w:numId w:val="37"/>
        </w:numPr>
        <w:tabs>
          <w:tab w:pos="986" w:val="left" w:leader="none"/>
        </w:tabs>
        <w:spacing w:line="240" w:lineRule="auto" w:before="197" w:after="0"/>
        <w:ind w:left="986" w:right="0" w:hanging="163"/>
        <w:jc w:val="left"/>
        <w:rPr>
          <w:sz w:val="22"/>
        </w:rPr>
      </w:pPr>
      <w:r>
        <w:rPr>
          <w:sz w:val="22"/>
        </w:rPr>
        <w:t>-</w:t>
      </w:r>
      <w:r>
        <w:rPr>
          <w:spacing w:val="6"/>
          <w:sz w:val="22"/>
        </w:rPr>
        <w:t> </w:t>
      </w:r>
      <w:r>
        <w:rPr>
          <w:sz w:val="22"/>
        </w:rPr>
        <w:t>implantar</w:t>
      </w:r>
      <w:r>
        <w:rPr>
          <w:spacing w:val="9"/>
          <w:sz w:val="22"/>
        </w:rPr>
        <w:t> </w:t>
      </w:r>
      <w:r>
        <w:rPr>
          <w:sz w:val="22"/>
        </w:rPr>
        <w:t>ecopontos</w:t>
      </w:r>
      <w:r>
        <w:rPr>
          <w:spacing w:val="10"/>
          <w:sz w:val="22"/>
        </w:rPr>
        <w:t> </w:t>
      </w:r>
      <w:r>
        <w:rPr>
          <w:sz w:val="22"/>
        </w:rPr>
        <w:t>digitalizados</w:t>
      </w:r>
      <w:r>
        <w:rPr>
          <w:spacing w:val="10"/>
          <w:sz w:val="22"/>
        </w:rPr>
        <w:t> </w:t>
      </w:r>
      <w:r>
        <w:rPr>
          <w:sz w:val="22"/>
        </w:rPr>
        <w:t>(smart</w:t>
      </w:r>
      <w:r>
        <w:rPr>
          <w:spacing w:val="9"/>
          <w:sz w:val="22"/>
        </w:rPr>
        <w:t> </w:t>
      </w:r>
      <w:r>
        <w:rPr>
          <w:sz w:val="22"/>
        </w:rPr>
        <w:t>bins)</w:t>
      </w:r>
      <w:r>
        <w:rPr>
          <w:spacing w:val="8"/>
          <w:sz w:val="22"/>
        </w:rPr>
        <w:t> </w:t>
      </w:r>
      <w:r>
        <w:rPr>
          <w:sz w:val="22"/>
        </w:rPr>
        <w:t>com</w:t>
      </w:r>
      <w:r>
        <w:rPr>
          <w:spacing w:val="13"/>
          <w:sz w:val="22"/>
        </w:rPr>
        <w:t> </w:t>
      </w:r>
      <w:r>
        <w:rPr>
          <w:sz w:val="22"/>
        </w:rPr>
        <w:t>sensores</w:t>
      </w:r>
      <w:r>
        <w:rPr>
          <w:spacing w:val="10"/>
          <w:sz w:val="22"/>
        </w:rPr>
        <w:t> </w:t>
      </w:r>
      <w:r>
        <w:rPr>
          <w:sz w:val="22"/>
        </w:rPr>
        <w:t>e</w:t>
      </w:r>
      <w:r>
        <w:rPr>
          <w:spacing w:val="10"/>
          <w:sz w:val="22"/>
        </w:rPr>
        <w:t> </w:t>
      </w:r>
      <w:r>
        <w:rPr>
          <w:spacing w:val="-2"/>
          <w:sz w:val="22"/>
        </w:rPr>
        <w:t>telemetria;</w:t>
      </w:r>
    </w:p>
    <w:p>
      <w:pPr>
        <w:pStyle w:val="ListParagraph"/>
        <w:numPr>
          <w:ilvl w:val="0"/>
          <w:numId w:val="37"/>
        </w:numPr>
        <w:tabs>
          <w:tab w:pos="1043" w:val="left" w:leader="none"/>
        </w:tabs>
        <w:spacing w:line="240" w:lineRule="auto" w:before="241" w:after="0"/>
        <w:ind w:left="1043" w:right="0" w:hanging="220"/>
        <w:jc w:val="left"/>
        <w:rPr>
          <w:sz w:val="22"/>
        </w:rPr>
      </w:pPr>
      <w:r>
        <w:rPr>
          <w:sz w:val="22"/>
        </w:rPr>
        <w:t>-</w:t>
      </w:r>
      <w:r>
        <w:rPr>
          <w:spacing w:val="4"/>
          <w:sz w:val="22"/>
        </w:rPr>
        <w:t> </w:t>
      </w:r>
      <w:r>
        <w:rPr>
          <w:sz w:val="22"/>
        </w:rPr>
        <w:t>fomentar</w:t>
      </w:r>
      <w:r>
        <w:rPr>
          <w:spacing w:val="6"/>
          <w:sz w:val="22"/>
        </w:rPr>
        <w:t> </w:t>
      </w:r>
      <w:r>
        <w:rPr>
          <w:sz w:val="22"/>
        </w:rPr>
        <w:t>startups</w:t>
      </w:r>
      <w:r>
        <w:rPr>
          <w:spacing w:val="7"/>
          <w:sz w:val="22"/>
        </w:rPr>
        <w:t> </w:t>
      </w:r>
      <w:r>
        <w:rPr>
          <w:sz w:val="22"/>
        </w:rPr>
        <w:t>e</w:t>
      </w:r>
      <w:r>
        <w:rPr>
          <w:spacing w:val="7"/>
          <w:sz w:val="22"/>
        </w:rPr>
        <w:t> </w:t>
      </w:r>
      <w:r>
        <w:rPr>
          <w:sz w:val="22"/>
        </w:rPr>
        <w:t>empresas</w:t>
      </w:r>
      <w:r>
        <w:rPr>
          <w:spacing w:val="7"/>
          <w:sz w:val="22"/>
        </w:rPr>
        <w:t> </w:t>
      </w:r>
      <w:r>
        <w:rPr>
          <w:sz w:val="22"/>
        </w:rPr>
        <w:t>de</w:t>
      </w:r>
      <w:r>
        <w:rPr>
          <w:spacing w:val="7"/>
          <w:sz w:val="22"/>
        </w:rPr>
        <w:t> </w:t>
      </w:r>
      <w:r>
        <w:rPr>
          <w:sz w:val="22"/>
        </w:rPr>
        <w:t>reciclagem</w:t>
      </w:r>
      <w:r>
        <w:rPr>
          <w:spacing w:val="10"/>
          <w:sz w:val="22"/>
        </w:rPr>
        <w:t> </w:t>
      </w:r>
      <w:r>
        <w:rPr>
          <w:sz w:val="22"/>
        </w:rPr>
        <w:t>em</w:t>
      </w:r>
      <w:r>
        <w:rPr>
          <w:spacing w:val="9"/>
          <w:sz w:val="22"/>
        </w:rPr>
        <w:t> </w:t>
      </w:r>
      <w:r>
        <w:rPr>
          <w:sz w:val="22"/>
        </w:rPr>
        <w:t>áreas</w:t>
      </w:r>
      <w:r>
        <w:rPr>
          <w:spacing w:val="7"/>
          <w:sz w:val="22"/>
        </w:rPr>
        <w:t> </w:t>
      </w:r>
      <w:r>
        <w:rPr>
          <w:sz w:val="22"/>
        </w:rPr>
        <w:t>de</w:t>
      </w:r>
      <w:r>
        <w:rPr>
          <w:spacing w:val="7"/>
          <w:sz w:val="22"/>
        </w:rPr>
        <w:t> </w:t>
      </w:r>
      <w:r>
        <w:rPr>
          <w:sz w:val="22"/>
        </w:rPr>
        <w:t>inovação</w:t>
      </w:r>
      <w:r>
        <w:rPr>
          <w:spacing w:val="7"/>
          <w:sz w:val="22"/>
        </w:rPr>
        <w:t> </w:t>
      </w:r>
      <w:r>
        <w:rPr>
          <w:sz w:val="22"/>
        </w:rPr>
        <w:t>da</w:t>
      </w:r>
      <w:r>
        <w:rPr>
          <w:spacing w:val="7"/>
          <w:sz w:val="22"/>
        </w:rPr>
        <w:t> </w:t>
      </w:r>
      <w:r>
        <w:rPr>
          <w:sz w:val="22"/>
        </w:rPr>
        <w:t>Nova</w:t>
      </w:r>
      <w:r>
        <w:rPr>
          <w:spacing w:val="8"/>
          <w:sz w:val="22"/>
        </w:rPr>
        <w:t> </w:t>
      </w:r>
      <w:r>
        <w:rPr>
          <w:spacing w:val="-2"/>
          <w:sz w:val="22"/>
        </w:rPr>
        <w:t>Centralidade;</w:t>
      </w:r>
    </w:p>
    <w:p>
      <w:pPr>
        <w:pStyle w:val="ListParagraph"/>
        <w:numPr>
          <w:ilvl w:val="0"/>
          <w:numId w:val="37"/>
        </w:numPr>
        <w:tabs>
          <w:tab w:pos="1077" w:val="left" w:leader="none"/>
        </w:tabs>
        <w:spacing w:line="280" w:lineRule="auto" w:before="241" w:after="0"/>
        <w:ind w:left="114" w:right="783" w:firstLine="708"/>
        <w:jc w:val="both"/>
        <w:rPr>
          <w:sz w:val="22"/>
        </w:rPr>
      </w:pPr>
      <w:r>
        <w:rPr>
          <w:sz w:val="22"/>
        </w:rPr>
        <w:t>- monitorar os indicadores de desempenho por meio do Escritório da Nova Centralidade, integrando os dados ao SINISA (Sistema Nacional de Informações em Saneamento Básico).</w:t>
      </w:r>
    </w:p>
    <w:p>
      <w:pPr>
        <w:pStyle w:val="BodyText"/>
        <w:ind w:left="116" w:right="786" w:firstLine="0"/>
        <w:jc w:val="center"/>
      </w:pPr>
      <w:r>
        <w:rPr/>
        <w:t>Subseção</w:t>
      </w:r>
      <w:r>
        <w:rPr>
          <w:spacing w:val="12"/>
        </w:rPr>
        <w:t> </w:t>
      </w:r>
      <w:r>
        <w:rPr>
          <w:spacing w:val="-5"/>
        </w:rPr>
        <w:t>IV</w:t>
      </w:r>
    </w:p>
    <w:p>
      <w:pPr>
        <w:pStyle w:val="BodyText"/>
        <w:spacing w:before="46"/>
        <w:ind w:left="50" w:right="719" w:firstLine="0"/>
        <w:jc w:val="center"/>
      </w:pPr>
      <w:r>
        <w:rPr/>
        <w:drawing>
          <wp:anchor distT="0" distB="0" distL="0" distR="0" allowOverlap="1" layoutInCell="1" locked="0" behindDoc="0" simplePos="0" relativeHeight="15739904">
            <wp:simplePos x="0" y="0"/>
            <wp:positionH relativeFrom="page">
              <wp:posOffset>7213090</wp:posOffset>
            </wp:positionH>
            <wp:positionV relativeFrom="paragraph">
              <wp:posOffset>81354</wp:posOffset>
            </wp:positionV>
            <wp:extent cx="342900" cy="3616043"/>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7" cstate="print"/>
                    <a:stretch>
                      <a:fillRect/>
                    </a:stretch>
                  </pic:blipFill>
                  <pic:spPr>
                    <a:xfrm>
                      <a:off x="0" y="0"/>
                      <a:ext cx="342900" cy="3616043"/>
                    </a:xfrm>
                    <a:prstGeom prst="rect">
                      <a:avLst/>
                    </a:prstGeom>
                  </pic:spPr>
                </pic:pic>
              </a:graphicData>
            </a:graphic>
          </wp:anchor>
        </w:drawing>
      </w:r>
      <w:r>
        <w:rPr/>
        <w:t>Da</w:t>
      </w:r>
      <w:r>
        <w:rPr>
          <w:spacing w:val="6"/>
        </w:rPr>
        <w:t> </w:t>
      </w:r>
      <w:r>
        <w:rPr/>
        <w:t>Infraestrutura</w:t>
      </w:r>
      <w:r>
        <w:rPr>
          <w:spacing w:val="7"/>
        </w:rPr>
        <w:t> </w:t>
      </w:r>
      <w:r>
        <w:rPr/>
        <w:t>de</w:t>
      </w:r>
      <w:r>
        <w:rPr>
          <w:spacing w:val="7"/>
        </w:rPr>
        <w:t> </w:t>
      </w:r>
      <w:r>
        <w:rPr/>
        <w:t>Energia</w:t>
      </w:r>
      <w:r>
        <w:rPr>
          <w:spacing w:val="7"/>
        </w:rPr>
        <w:t> </w:t>
      </w:r>
      <w:r>
        <w:rPr/>
        <w:t>e</w:t>
      </w:r>
      <w:r>
        <w:rPr>
          <w:spacing w:val="7"/>
        </w:rPr>
        <w:t> </w:t>
      </w:r>
      <w:r>
        <w:rPr>
          <w:spacing w:val="-2"/>
        </w:rPr>
        <w:t>Telecomunicações</w:t>
      </w:r>
    </w:p>
    <w:p>
      <w:pPr>
        <w:pStyle w:val="BodyText"/>
        <w:spacing w:line="276" w:lineRule="auto" w:before="257"/>
      </w:pPr>
      <w:r>
        <w:rPr/>
        <w:t>Art.</w:t>
      </w:r>
      <w:r>
        <w:rPr>
          <w:spacing w:val="18"/>
        </w:rPr>
        <w:t> </w:t>
      </w:r>
      <w:r>
        <w:rPr/>
        <w:t>73.</w:t>
      </w:r>
      <w:r>
        <w:rPr>
          <w:spacing w:val="18"/>
        </w:rPr>
        <w:t> </w:t>
      </w:r>
      <w:r>
        <w:rPr/>
        <w:t>As</w:t>
      </w:r>
      <w:r>
        <w:rPr>
          <w:spacing w:val="19"/>
        </w:rPr>
        <w:t> </w:t>
      </w:r>
      <w:r>
        <w:rPr/>
        <w:t>redes</w:t>
      </w:r>
      <w:r>
        <w:rPr>
          <w:spacing w:val="19"/>
        </w:rPr>
        <w:t> </w:t>
      </w:r>
      <w:r>
        <w:rPr/>
        <w:t>de</w:t>
      </w:r>
      <w:r>
        <w:rPr>
          <w:spacing w:val="20"/>
        </w:rPr>
        <w:t> </w:t>
      </w:r>
      <w:r>
        <w:rPr/>
        <w:t>energia</w:t>
      </w:r>
      <w:r>
        <w:rPr>
          <w:spacing w:val="20"/>
        </w:rPr>
        <w:t> </w:t>
      </w:r>
      <w:r>
        <w:rPr/>
        <w:t>elétrica</w:t>
      </w:r>
      <w:r>
        <w:rPr>
          <w:spacing w:val="20"/>
        </w:rPr>
        <w:t> </w:t>
      </w:r>
      <w:r>
        <w:rPr/>
        <w:t>e</w:t>
      </w:r>
      <w:r>
        <w:rPr>
          <w:spacing w:val="20"/>
        </w:rPr>
        <w:t> </w:t>
      </w:r>
      <w:r>
        <w:rPr/>
        <w:t>telecomunicações,</w:t>
      </w:r>
      <w:r>
        <w:rPr>
          <w:spacing w:val="18"/>
        </w:rPr>
        <w:t> </w:t>
      </w:r>
      <w:r>
        <w:rPr/>
        <w:t>na</w:t>
      </w:r>
      <w:r>
        <w:rPr>
          <w:spacing w:val="20"/>
        </w:rPr>
        <w:t> </w:t>
      </w:r>
      <w:r>
        <w:rPr/>
        <w:t>área</w:t>
      </w:r>
      <w:r>
        <w:rPr>
          <w:spacing w:val="20"/>
        </w:rPr>
        <w:t> </w:t>
      </w:r>
      <w:r>
        <w:rPr/>
        <w:t>da</w:t>
      </w:r>
      <w:r>
        <w:rPr>
          <w:spacing w:val="20"/>
        </w:rPr>
        <w:t> </w:t>
      </w:r>
      <w:r>
        <w:rPr/>
        <w:t>ZOI</w:t>
      </w:r>
      <w:r>
        <w:rPr>
          <w:spacing w:val="18"/>
        </w:rPr>
        <w:t> </w:t>
      </w:r>
      <w:r>
        <w:rPr/>
        <w:t>e</w:t>
      </w:r>
      <w:r>
        <w:rPr>
          <w:spacing w:val="20"/>
        </w:rPr>
        <w:t> </w:t>
      </w:r>
      <w:r>
        <w:rPr/>
        <w:t>nos</w:t>
      </w:r>
      <w:r>
        <w:rPr>
          <w:spacing w:val="19"/>
        </w:rPr>
        <w:t> </w:t>
      </w:r>
      <w:r>
        <w:rPr/>
        <w:t>Eixos</w:t>
      </w:r>
      <w:r>
        <w:rPr>
          <w:spacing w:val="19"/>
        </w:rPr>
        <w:t> </w:t>
      </w:r>
      <w:r>
        <w:rPr/>
        <w:t>Troncais de Infraestrutura - Principal, conforme Anexo 2.5 - Infraestrutura de Serviços Urbanos, deverão ser implantadas em valas e galerias técnicas integradas, observando os seguintes requisitos:</w:t>
      </w:r>
    </w:p>
    <w:p>
      <w:pPr>
        <w:pStyle w:val="ListParagraph"/>
        <w:numPr>
          <w:ilvl w:val="0"/>
          <w:numId w:val="38"/>
        </w:numPr>
        <w:tabs>
          <w:tab w:pos="930" w:val="left" w:leader="none"/>
        </w:tabs>
        <w:spacing w:line="240" w:lineRule="auto" w:before="198" w:after="0"/>
        <w:ind w:left="930" w:right="0" w:hanging="107"/>
        <w:jc w:val="left"/>
        <w:rPr>
          <w:sz w:val="22"/>
        </w:rPr>
      </w:pPr>
      <w:r>
        <w:rPr>
          <w:sz w:val="22"/>
        </w:rPr>
        <w:t>-</w:t>
      </w:r>
      <w:r>
        <w:rPr>
          <w:spacing w:val="5"/>
          <w:sz w:val="22"/>
        </w:rPr>
        <w:t> </w:t>
      </w:r>
      <w:r>
        <w:rPr>
          <w:sz w:val="22"/>
        </w:rPr>
        <w:t>Quanto</w:t>
      </w:r>
      <w:r>
        <w:rPr>
          <w:spacing w:val="7"/>
          <w:sz w:val="22"/>
        </w:rPr>
        <w:t> </w:t>
      </w:r>
      <w:r>
        <w:rPr>
          <w:sz w:val="22"/>
        </w:rPr>
        <w:t>à</w:t>
      </w:r>
      <w:r>
        <w:rPr>
          <w:spacing w:val="6"/>
          <w:sz w:val="22"/>
        </w:rPr>
        <w:t> </w:t>
      </w:r>
      <w:r>
        <w:rPr>
          <w:sz w:val="22"/>
        </w:rPr>
        <w:t>infraestrutura</w:t>
      </w:r>
      <w:r>
        <w:rPr>
          <w:spacing w:val="7"/>
          <w:sz w:val="22"/>
        </w:rPr>
        <w:t> </w:t>
      </w:r>
      <w:r>
        <w:rPr>
          <w:sz w:val="22"/>
        </w:rPr>
        <w:t>de</w:t>
      </w:r>
      <w:r>
        <w:rPr>
          <w:spacing w:val="7"/>
          <w:sz w:val="22"/>
        </w:rPr>
        <w:t> </w:t>
      </w:r>
      <w:r>
        <w:rPr>
          <w:sz w:val="22"/>
        </w:rPr>
        <w:t>energia</w:t>
      </w:r>
      <w:r>
        <w:rPr>
          <w:spacing w:val="7"/>
          <w:sz w:val="22"/>
        </w:rPr>
        <w:t> </w:t>
      </w:r>
      <w:r>
        <w:rPr>
          <w:spacing w:val="-2"/>
          <w:sz w:val="22"/>
        </w:rPr>
        <w:t>elétrica:</w:t>
      </w:r>
    </w:p>
    <w:p>
      <w:pPr>
        <w:pStyle w:val="ListParagraph"/>
        <w:numPr>
          <w:ilvl w:val="1"/>
          <w:numId w:val="38"/>
        </w:numPr>
        <w:tabs>
          <w:tab w:pos="1220" w:val="left" w:leader="none"/>
        </w:tabs>
        <w:spacing w:line="268" w:lineRule="auto" w:before="257" w:after="0"/>
        <w:ind w:left="114" w:right="786" w:firstLine="708"/>
        <w:jc w:val="both"/>
        <w:rPr>
          <w:sz w:val="22"/>
        </w:rPr>
      </w:pPr>
      <w:r>
        <w:rPr>
          <w:sz w:val="22"/>
        </w:rPr>
        <w:t>implantar subestação principal vinculada ao Troncal de Infraestrutura, com dimensionamento modular e reserva de gravame;</w:t>
      </w:r>
    </w:p>
    <w:p>
      <w:pPr>
        <w:pStyle w:val="ListParagraph"/>
        <w:numPr>
          <w:ilvl w:val="1"/>
          <w:numId w:val="38"/>
        </w:numPr>
        <w:tabs>
          <w:tab w:pos="1084" w:val="left" w:leader="none"/>
        </w:tabs>
        <w:spacing w:line="280" w:lineRule="auto" w:before="223" w:after="0"/>
        <w:ind w:left="114" w:right="786" w:firstLine="708"/>
        <w:jc w:val="both"/>
        <w:rPr>
          <w:sz w:val="22"/>
        </w:rPr>
      </w:pPr>
      <w:r>
        <w:rPr>
          <w:sz w:val="22"/>
        </w:rPr>
        <w:t>articular os troncais com galerias de abastecimento local, assegurando a distribuição em escala de vizinhança e a conexão obrigatória de todos os empreendimentos;</w:t>
      </w:r>
    </w:p>
    <w:p>
      <w:pPr>
        <w:pStyle w:val="ListParagraph"/>
        <w:numPr>
          <w:ilvl w:val="1"/>
          <w:numId w:val="38"/>
        </w:numPr>
        <w:tabs>
          <w:tab w:pos="1068" w:val="left" w:leader="none"/>
        </w:tabs>
        <w:spacing w:line="280" w:lineRule="auto" w:before="197" w:after="0"/>
        <w:ind w:left="114" w:right="786" w:firstLine="708"/>
        <w:jc w:val="both"/>
        <w:rPr>
          <w:sz w:val="22"/>
        </w:rPr>
      </w:pPr>
      <w:r>
        <w:rPr>
          <w:sz w:val="22"/>
        </w:rPr>
        <w:t>prever integração com sistemas de geração renovável, permitindo inserção de produção </w:t>
      </w:r>
      <w:r>
        <w:rPr>
          <w:spacing w:val="-2"/>
          <w:sz w:val="22"/>
        </w:rPr>
        <w:t>distribuída.</w:t>
      </w:r>
    </w:p>
    <w:p>
      <w:pPr>
        <w:pStyle w:val="ListParagraph"/>
        <w:numPr>
          <w:ilvl w:val="0"/>
          <w:numId w:val="38"/>
        </w:numPr>
        <w:tabs>
          <w:tab w:pos="986" w:val="left" w:leader="none"/>
        </w:tabs>
        <w:spacing w:line="240" w:lineRule="auto" w:before="196" w:after="0"/>
        <w:ind w:left="986" w:right="0" w:hanging="163"/>
        <w:jc w:val="left"/>
        <w:rPr>
          <w:sz w:val="22"/>
        </w:rPr>
      </w:pPr>
      <w:r>
        <w:rPr>
          <w:sz w:val="22"/>
        </w:rPr>
        <w:t>-</w:t>
      </w:r>
      <w:r>
        <w:rPr>
          <w:spacing w:val="4"/>
          <w:sz w:val="22"/>
        </w:rPr>
        <w:t> </w:t>
      </w:r>
      <w:r>
        <w:rPr>
          <w:sz w:val="22"/>
        </w:rPr>
        <w:t>Quanto</w:t>
      </w:r>
      <w:r>
        <w:rPr>
          <w:spacing w:val="6"/>
          <w:sz w:val="22"/>
        </w:rPr>
        <w:t> </w:t>
      </w:r>
      <w:r>
        <w:rPr>
          <w:sz w:val="22"/>
        </w:rPr>
        <w:t>à</w:t>
      </w:r>
      <w:r>
        <w:rPr>
          <w:spacing w:val="6"/>
          <w:sz w:val="22"/>
        </w:rPr>
        <w:t> </w:t>
      </w:r>
      <w:r>
        <w:rPr>
          <w:sz w:val="22"/>
        </w:rPr>
        <w:t>infraestrutura</w:t>
      </w:r>
      <w:r>
        <w:rPr>
          <w:spacing w:val="6"/>
          <w:sz w:val="22"/>
        </w:rPr>
        <w:t> </w:t>
      </w:r>
      <w:r>
        <w:rPr>
          <w:sz w:val="22"/>
        </w:rPr>
        <w:t>de</w:t>
      </w:r>
      <w:r>
        <w:rPr>
          <w:spacing w:val="7"/>
          <w:sz w:val="22"/>
        </w:rPr>
        <w:t> </w:t>
      </w:r>
      <w:r>
        <w:rPr>
          <w:spacing w:val="-2"/>
          <w:sz w:val="22"/>
        </w:rPr>
        <w:t>telecomunicações:</w:t>
      </w:r>
    </w:p>
    <w:p>
      <w:pPr>
        <w:pStyle w:val="ListParagraph"/>
        <w:numPr>
          <w:ilvl w:val="1"/>
          <w:numId w:val="38"/>
        </w:numPr>
        <w:tabs>
          <w:tab w:pos="1048" w:val="left" w:leader="none"/>
        </w:tabs>
        <w:spacing w:line="240" w:lineRule="auto" w:before="242" w:after="0"/>
        <w:ind w:left="1048" w:right="0" w:hanging="225"/>
        <w:jc w:val="left"/>
        <w:rPr>
          <w:sz w:val="22"/>
        </w:rPr>
      </w:pPr>
      <w:r>
        <w:rPr>
          <w:sz w:val="22"/>
        </w:rPr>
        <w:t>implantar</w:t>
      </w:r>
      <w:r>
        <w:rPr>
          <w:spacing w:val="8"/>
          <w:sz w:val="22"/>
        </w:rPr>
        <w:t> </w:t>
      </w:r>
      <w:r>
        <w:rPr>
          <w:sz w:val="22"/>
        </w:rPr>
        <w:t>rede</w:t>
      </w:r>
      <w:r>
        <w:rPr>
          <w:spacing w:val="9"/>
          <w:sz w:val="22"/>
        </w:rPr>
        <w:t> </w:t>
      </w:r>
      <w:r>
        <w:rPr>
          <w:sz w:val="22"/>
        </w:rPr>
        <w:t>de</w:t>
      </w:r>
      <w:r>
        <w:rPr>
          <w:spacing w:val="9"/>
          <w:sz w:val="22"/>
        </w:rPr>
        <w:t> </w:t>
      </w:r>
      <w:r>
        <w:rPr>
          <w:sz w:val="22"/>
        </w:rPr>
        <w:t>fibra</w:t>
      </w:r>
      <w:r>
        <w:rPr>
          <w:spacing w:val="9"/>
          <w:sz w:val="22"/>
        </w:rPr>
        <w:t> </w:t>
      </w:r>
      <w:r>
        <w:rPr>
          <w:sz w:val="22"/>
        </w:rPr>
        <w:t>óptica</w:t>
      </w:r>
      <w:r>
        <w:rPr>
          <w:spacing w:val="10"/>
          <w:sz w:val="22"/>
        </w:rPr>
        <w:t> </w:t>
      </w:r>
      <w:r>
        <w:rPr>
          <w:sz w:val="22"/>
        </w:rPr>
        <w:t>progressiva,</w:t>
      </w:r>
      <w:r>
        <w:rPr>
          <w:spacing w:val="8"/>
          <w:sz w:val="22"/>
        </w:rPr>
        <w:t> </w:t>
      </w:r>
      <w:r>
        <w:rPr>
          <w:sz w:val="22"/>
        </w:rPr>
        <w:t>acompanhando</w:t>
      </w:r>
      <w:r>
        <w:rPr>
          <w:spacing w:val="9"/>
          <w:sz w:val="22"/>
        </w:rPr>
        <w:t> </w:t>
      </w:r>
      <w:r>
        <w:rPr>
          <w:sz w:val="22"/>
        </w:rPr>
        <w:t>a</w:t>
      </w:r>
      <w:r>
        <w:rPr>
          <w:spacing w:val="9"/>
          <w:sz w:val="22"/>
        </w:rPr>
        <w:t> </w:t>
      </w:r>
      <w:r>
        <w:rPr>
          <w:sz w:val="22"/>
        </w:rPr>
        <w:t>ocupação</w:t>
      </w:r>
      <w:r>
        <w:rPr>
          <w:spacing w:val="9"/>
          <w:sz w:val="22"/>
        </w:rPr>
        <w:t> </w:t>
      </w:r>
      <w:r>
        <w:rPr>
          <w:sz w:val="22"/>
        </w:rPr>
        <w:t>do</w:t>
      </w:r>
      <w:r>
        <w:rPr>
          <w:spacing w:val="10"/>
          <w:sz w:val="22"/>
        </w:rPr>
        <w:t> </w:t>
      </w:r>
      <w:r>
        <w:rPr>
          <w:spacing w:val="-2"/>
          <w:sz w:val="22"/>
        </w:rPr>
        <w:t>território;</w:t>
      </w:r>
    </w:p>
    <w:p>
      <w:pPr>
        <w:pStyle w:val="ListParagraph"/>
        <w:numPr>
          <w:ilvl w:val="1"/>
          <w:numId w:val="38"/>
        </w:numPr>
        <w:tabs>
          <w:tab w:pos="1115" w:val="left" w:leader="none"/>
        </w:tabs>
        <w:spacing w:line="280" w:lineRule="auto" w:before="241" w:after="0"/>
        <w:ind w:left="114" w:right="784" w:firstLine="708"/>
        <w:jc w:val="both"/>
        <w:rPr>
          <w:sz w:val="22"/>
        </w:rPr>
      </w:pPr>
      <w:r>
        <w:rPr>
          <w:sz w:val="22"/>
        </w:rPr>
        <w:t>dimensionar reserva de dutos e capacidade adicional nas galerias, compatível com a demanda projetada;</w:t>
      </w:r>
    </w:p>
    <w:p>
      <w:pPr>
        <w:pStyle w:val="ListParagraph"/>
        <w:numPr>
          <w:ilvl w:val="1"/>
          <w:numId w:val="38"/>
        </w:numPr>
        <w:tabs>
          <w:tab w:pos="1089" w:val="left" w:leader="none"/>
        </w:tabs>
        <w:spacing w:line="280" w:lineRule="auto" w:before="197" w:after="0"/>
        <w:ind w:left="114" w:right="784" w:firstLine="708"/>
        <w:jc w:val="both"/>
        <w:rPr>
          <w:sz w:val="22"/>
        </w:rPr>
      </w:pPr>
      <w:r>
        <w:rPr>
          <w:sz w:val="22"/>
        </w:rPr>
        <w:t>garantir expansão da rede e integração de novas tecnologias medido constantemente através de indicadores de densidade, infraestrutura e serviços ecossistêmicos, permitindo ajustes em tempo real para manter o equilíbrio urbano.</w:t>
      </w:r>
    </w:p>
    <w:p>
      <w:pPr>
        <w:pStyle w:val="Heading1"/>
        <w:spacing w:before="197"/>
        <w:ind w:left="116" w:right="837"/>
      </w:pPr>
      <w:r>
        <w:rPr/>
        <w:t>Seção</w:t>
      </w:r>
      <w:r>
        <w:rPr>
          <w:spacing w:val="7"/>
        </w:rPr>
        <w:t> </w:t>
      </w:r>
      <w:r>
        <w:rPr>
          <w:spacing w:val="-12"/>
        </w:rPr>
        <w:t>V</w:t>
      </w:r>
    </w:p>
    <w:p>
      <w:pPr>
        <w:spacing w:before="47"/>
        <w:ind w:left="116" w:right="836" w:firstLine="0"/>
        <w:jc w:val="center"/>
        <w:rPr>
          <w:b/>
          <w:sz w:val="22"/>
        </w:rPr>
      </w:pPr>
      <w:r>
        <w:rPr>
          <w:b/>
          <w:sz w:val="22"/>
        </w:rPr>
        <w:t>Do</w:t>
      </w:r>
      <w:r>
        <w:rPr>
          <w:b/>
          <w:spacing w:val="12"/>
          <w:sz w:val="22"/>
        </w:rPr>
        <w:t> </w:t>
      </w:r>
      <w:r>
        <w:rPr>
          <w:b/>
          <w:sz w:val="22"/>
        </w:rPr>
        <w:t>Bem-Estar</w:t>
      </w:r>
      <w:r>
        <w:rPr>
          <w:b/>
          <w:spacing w:val="13"/>
          <w:sz w:val="22"/>
        </w:rPr>
        <w:t> </w:t>
      </w:r>
      <w:r>
        <w:rPr>
          <w:b/>
          <w:sz w:val="22"/>
        </w:rPr>
        <w:t>Socioeconômico</w:t>
      </w:r>
      <w:r>
        <w:rPr>
          <w:b/>
          <w:spacing w:val="14"/>
          <w:sz w:val="22"/>
        </w:rPr>
        <w:t> </w:t>
      </w:r>
      <w:r>
        <w:rPr>
          <w:b/>
          <w:sz w:val="22"/>
        </w:rPr>
        <w:t>Vinculado</w:t>
      </w:r>
      <w:r>
        <w:rPr>
          <w:b/>
          <w:spacing w:val="15"/>
          <w:sz w:val="22"/>
        </w:rPr>
        <w:t> </w:t>
      </w:r>
      <w:r>
        <w:rPr>
          <w:b/>
          <w:sz w:val="22"/>
        </w:rPr>
        <w:t>à</w:t>
      </w:r>
      <w:r>
        <w:rPr>
          <w:b/>
          <w:spacing w:val="14"/>
          <w:sz w:val="22"/>
        </w:rPr>
        <w:t> </w:t>
      </w:r>
      <w:r>
        <w:rPr>
          <w:b/>
          <w:sz w:val="22"/>
        </w:rPr>
        <w:t>Equipamentos</w:t>
      </w:r>
      <w:r>
        <w:rPr>
          <w:b/>
          <w:spacing w:val="15"/>
          <w:sz w:val="22"/>
        </w:rPr>
        <w:t> </w:t>
      </w:r>
      <w:r>
        <w:rPr>
          <w:b/>
          <w:spacing w:val="-2"/>
          <w:sz w:val="22"/>
        </w:rPr>
        <w:t>Comunitários</w:t>
      </w:r>
    </w:p>
    <w:p>
      <w:pPr>
        <w:pStyle w:val="BodyText"/>
        <w:spacing w:line="280" w:lineRule="auto" w:before="241"/>
        <w:ind w:right="783"/>
      </w:pPr>
      <w:r>
        <w:rPr/>
        <w:t>Art.</w:t>
      </w:r>
      <w:r>
        <w:rPr>
          <w:spacing w:val="40"/>
        </w:rPr>
        <w:t> </w:t>
      </w:r>
      <w:r>
        <w:rPr/>
        <w:t>74.</w:t>
      </w:r>
      <w:r>
        <w:rPr>
          <w:spacing w:val="40"/>
        </w:rPr>
        <w:t> </w:t>
      </w:r>
      <w:r>
        <w:rPr/>
        <w:t>Os</w:t>
      </w:r>
      <w:r>
        <w:rPr>
          <w:spacing w:val="40"/>
        </w:rPr>
        <w:t> </w:t>
      </w:r>
      <w:r>
        <w:rPr/>
        <w:t>Equipamentos</w:t>
      </w:r>
      <w:r>
        <w:rPr>
          <w:spacing w:val="40"/>
        </w:rPr>
        <w:t> </w:t>
      </w:r>
      <w:r>
        <w:rPr/>
        <w:t>Comunitários,</w:t>
      </w:r>
      <w:r>
        <w:rPr>
          <w:spacing w:val="40"/>
        </w:rPr>
        <w:t> </w:t>
      </w:r>
      <w:r>
        <w:rPr/>
        <w:t>compreendendo</w:t>
      </w:r>
      <w:r>
        <w:rPr>
          <w:spacing w:val="40"/>
        </w:rPr>
        <w:t> </w:t>
      </w:r>
      <w:r>
        <w:rPr/>
        <w:t>as</w:t>
      </w:r>
      <w:r>
        <w:rPr>
          <w:spacing w:val="40"/>
        </w:rPr>
        <w:t> </w:t>
      </w:r>
      <w:r>
        <w:rPr/>
        <w:t>áreas</w:t>
      </w:r>
      <w:r>
        <w:rPr>
          <w:spacing w:val="40"/>
        </w:rPr>
        <w:t> </w:t>
      </w:r>
      <w:r>
        <w:rPr/>
        <w:t>da</w:t>
      </w:r>
      <w:r>
        <w:rPr>
          <w:spacing w:val="40"/>
        </w:rPr>
        <w:t> </w:t>
      </w:r>
      <w:r>
        <w:rPr/>
        <w:t>saúde,</w:t>
      </w:r>
      <w:r>
        <w:rPr>
          <w:spacing w:val="40"/>
        </w:rPr>
        <w:t> </w:t>
      </w:r>
      <w:r>
        <w:rPr/>
        <w:t>educação, cultura,</w:t>
      </w:r>
      <w:r>
        <w:rPr>
          <w:spacing w:val="30"/>
        </w:rPr>
        <w:t> </w:t>
      </w:r>
      <w:r>
        <w:rPr/>
        <w:t>esporte,</w:t>
      </w:r>
      <w:r>
        <w:rPr>
          <w:spacing w:val="30"/>
        </w:rPr>
        <w:t> </w:t>
      </w:r>
      <w:r>
        <w:rPr/>
        <w:t>lazer,</w:t>
      </w:r>
      <w:r>
        <w:rPr>
          <w:spacing w:val="30"/>
        </w:rPr>
        <w:t> </w:t>
      </w:r>
      <w:r>
        <w:rPr/>
        <w:t>segurança</w:t>
      </w:r>
      <w:r>
        <w:rPr>
          <w:spacing w:val="31"/>
        </w:rPr>
        <w:t> </w:t>
      </w:r>
      <w:r>
        <w:rPr/>
        <w:t>pública</w:t>
      </w:r>
      <w:r>
        <w:rPr>
          <w:spacing w:val="31"/>
        </w:rPr>
        <w:t> </w:t>
      </w:r>
      <w:r>
        <w:rPr/>
        <w:t>e</w:t>
      </w:r>
      <w:r>
        <w:rPr>
          <w:spacing w:val="31"/>
        </w:rPr>
        <w:t> </w:t>
      </w:r>
      <w:r>
        <w:rPr/>
        <w:t>assistência</w:t>
      </w:r>
      <w:r>
        <w:rPr>
          <w:spacing w:val="31"/>
        </w:rPr>
        <w:t> </w:t>
      </w:r>
      <w:r>
        <w:rPr/>
        <w:t>social,</w:t>
      </w:r>
      <w:r>
        <w:rPr>
          <w:spacing w:val="30"/>
        </w:rPr>
        <w:t> </w:t>
      </w:r>
      <w:r>
        <w:rPr/>
        <w:t>deverão</w:t>
      </w:r>
      <w:r>
        <w:rPr>
          <w:spacing w:val="31"/>
        </w:rPr>
        <w:t> </w:t>
      </w:r>
      <w:r>
        <w:rPr/>
        <w:t>ser</w:t>
      </w:r>
      <w:r>
        <w:rPr>
          <w:spacing w:val="30"/>
        </w:rPr>
        <w:t> </w:t>
      </w:r>
      <w:r>
        <w:rPr/>
        <w:t>planejados</w:t>
      </w:r>
      <w:r>
        <w:rPr>
          <w:spacing w:val="30"/>
        </w:rPr>
        <w:t> </w:t>
      </w:r>
      <w:r>
        <w:rPr/>
        <w:t>e</w:t>
      </w:r>
      <w:r>
        <w:rPr>
          <w:spacing w:val="31"/>
        </w:rPr>
        <w:t> </w:t>
      </w:r>
      <w:r>
        <w:rPr/>
        <w:t>implantados de acordo com as projeções demográficas da Nova Centralidade, observando as seguintes diretrizes:</w:t>
      </w:r>
    </w:p>
    <w:p>
      <w:pPr>
        <w:pStyle w:val="ListParagraph"/>
        <w:numPr>
          <w:ilvl w:val="2"/>
          <w:numId w:val="38"/>
        </w:numPr>
        <w:tabs>
          <w:tab w:pos="954" w:val="left" w:leader="none"/>
        </w:tabs>
        <w:spacing w:line="280" w:lineRule="auto" w:before="198" w:after="0"/>
        <w:ind w:left="114" w:right="784" w:firstLine="708"/>
        <w:jc w:val="both"/>
        <w:rPr>
          <w:sz w:val="22"/>
        </w:rPr>
      </w:pPr>
      <w:r>
        <w:rPr>
          <w:sz w:val="22"/>
        </w:rPr>
        <w:t>-</w:t>
      </w:r>
      <w:r>
        <w:rPr>
          <w:spacing w:val="36"/>
          <w:sz w:val="22"/>
        </w:rPr>
        <w:t> </w:t>
      </w:r>
      <w:r>
        <w:rPr>
          <w:sz w:val="22"/>
        </w:rPr>
        <w:t>o</w:t>
      </w:r>
      <w:r>
        <w:rPr>
          <w:spacing w:val="37"/>
          <w:sz w:val="22"/>
        </w:rPr>
        <w:t> </w:t>
      </w:r>
      <w:r>
        <w:rPr>
          <w:sz w:val="22"/>
        </w:rPr>
        <w:t>dimensionamento</w:t>
      </w:r>
      <w:r>
        <w:rPr>
          <w:spacing w:val="37"/>
          <w:sz w:val="22"/>
        </w:rPr>
        <w:t> </w:t>
      </w:r>
      <w:r>
        <w:rPr>
          <w:sz w:val="22"/>
        </w:rPr>
        <w:t>deverá</w:t>
      </w:r>
      <w:r>
        <w:rPr>
          <w:spacing w:val="36"/>
          <w:sz w:val="22"/>
        </w:rPr>
        <w:t> </w:t>
      </w:r>
      <w:r>
        <w:rPr>
          <w:sz w:val="22"/>
        </w:rPr>
        <w:t>ser</w:t>
      </w:r>
      <w:r>
        <w:rPr>
          <w:spacing w:val="36"/>
          <w:sz w:val="22"/>
        </w:rPr>
        <w:t> </w:t>
      </w:r>
      <w:r>
        <w:rPr>
          <w:sz w:val="22"/>
        </w:rPr>
        <w:t>calculado</w:t>
      </w:r>
      <w:r>
        <w:rPr>
          <w:spacing w:val="37"/>
          <w:sz w:val="22"/>
        </w:rPr>
        <w:t> </w:t>
      </w:r>
      <w:r>
        <w:rPr>
          <w:sz w:val="22"/>
        </w:rPr>
        <w:t>a</w:t>
      </w:r>
      <w:r>
        <w:rPr>
          <w:spacing w:val="36"/>
          <w:sz w:val="22"/>
        </w:rPr>
        <w:t> </w:t>
      </w:r>
      <w:r>
        <w:rPr>
          <w:sz w:val="22"/>
        </w:rPr>
        <w:t>partir</w:t>
      </w:r>
      <w:r>
        <w:rPr>
          <w:spacing w:val="36"/>
          <w:sz w:val="22"/>
        </w:rPr>
        <w:t> </w:t>
      </w:r>
      <w:r>
        <w:rPr>
          <w:sz w:val="22"/>
        </w:rPr>
        <w:t>das</w:t>
      </w:r>
      <w:r>
        <w:rPr>
          <w:spacing w:val="36"/>
          <w:sz w:val="22"/>
        </w:rPr>
        <w:t> </w:t>
      </w:r>
      <w:r>
        <w:rPr>
          <w:sz w:val="22"/>
        </w:rPr>
        <w:t>densidades</w:t>
      </w:r>
      <w:r>
        <w:rPr>
          <w:spacing w:val="36"/>
          <w:sz w:val="22"/>
        </w:rPr>
        <w:t> </w:t>
      </w:r>
      <w:r>
        <w:rPr>
          <w:sz w:val="22"/>
        </w:rPr>
        <w:t>demográficas</w:t>
      </w:r>
      <w:r>
        <w:rPr>
          <w:spacing w:val="36"/>
          <w:sz w:val="22"/>
        </w:rPr>
        <w:t> </w:t>
      </w:r>
      <w:r>
        <w:rPr>
          <w:sz w:val="22"/>
        </w:rPr>
        <w:t>previstas por Unidade Territorial de Vizinhança (UTV);</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2"/>
          <w:numId w:val="38"/>
        </w:numPr>
        <w:tabs>
          <w:tab w:pos="1033" w:val="left" w:leader="none"/>
        </w:tabs>
        <w:spacing w:line="280" w:lineRule="auto" w:before="0" w:after="0"/>
        <w:ind w:left="114" w:right="784" w:firstLine="708"/>
        <w:jc w:val="both"/>
        <w:rPr>
          <w:sz w:val="22"/>
        </w:rPr>
      </w:pPr>
      <w:r>
        <w:rPr>
          <w:sz w:val="22"/>
        </w:rPr>
        <w:t>- a localização deverá atender aos parâmetros de proximidade territorial definidos nos Indicadores de Desempenho constantes do Anexo 3 - Indicadores de Desempenho, dimensionados conforme o porte das Unidades Territoriais de Vizinhança (UTV) e voltados à cobertura integral da população residente e flutuante;</w:t>
      </w:r>
    </w:p>
    <w:p>
      <w:pPr>
        <w:pStyle w:val="ListParagraph"/>
        <w:numPr>
          <w:ilvl w:val="2"/>
          <w:numId w:val="38"/>
        </w:numPr>
        <w:tabs>
          <w:tab w:pos="1107" w:val="left" w:leader="none"/>
        </w:tabs>
        <w:spacing w:line="280" w:lineRule="auto" w:before="198" w:after="0"/>
        <w:ind w:left="114" w:right="784" w:firstLine="708"/>
        <w:jc w:val="left"/>
        <w:rPr>
          <w:sz w:val="22"/>
        </w:rPr>
      </w:pPr>
      <w:r>
        <w:rPr>
          <w:sz w:val="22"/>
        </w:rPr>
        <w:t>-</w:t>
      </w:r>
      <w:r>
        <w:rPr>
          <w:spacing w:val="74"/>
          <w:sz w:val="22"/>
        </w:rPr>
        <w:t> </w:t>
      </w:r>
      <w:r>
        <w:rPr>
          <w:sz w:val="22"/>
        </w:rPr>
        <w:t>a</w:t>
      </w:r>
      <w:r>
        <w:rPr>
          <w:spacing w:val="75"/>
          <w:sz w:val="22"/>
        </w:rPr>
        <w:t> </w:t>
      </w:r>
      <w:r>
        <w:rPr>
          <w:sz w:val="22"/>
        </w:rPr>
        <w:t>implantação</w:t>
      </w:r>
      <w:r>
        <w:rPr>
          <w:spacing w:val="75"/>
          <w:sz w:val="22"/>
        </w:rPr>
        <w:t> </w:t>
      </w:r>
      <w:r>
        <w:rPr>
          <w:sz w:val="22"/>
        </w:rPr>
        <w:t>deverá</w:t>
      </w:r>
      <w:r>
        <w:rPr>
          <w:spacing w:val="75"/>
          <w:sz w:val="22"/>
        </w:rPr>
        <w:t> </w:t>
      </w:r>
      <w:r>
        <w:rPr>
          <w:sz w:val="22"/>
        </w:rPr>
        <w:t>ser</w:t>
      </w:r>
      <w:r>
        <w:rPr>
          <w:spacing w:val="74"/>
          <w:sz w:val="22"/>
        </w:rPr>
        <w:t> </w:t>
      </w:r>
      <w:r>
        <w:rPr>
          <w:sz w:val="22"/>
        </w:rPr>
        <w:t>priorizada</w:t>
      </w:r>
      <w:r>
        <w:rPr>
          <w:spacing w:val="75"/>
          <w:sz w:val="22"/>
        </w:rPr>
        <w:t> </w:t>
      </w:r>
      <w:r>
        <w:rPr>
          <w:sz w:val="22"/>
        </w:rPr>
        <w:t>em</w:t>
      </w:r>
      <w:r>
        <w:rPr>
          <w:spacing w:val="76"/>
          <w:sz w:val="22"/>
        </w:rPr>
        <w:t> </w:t>
      </w:r>
      <w:r>
        <w:rPr>
          <w:sz w:val="22"/>
        </w:rPr>
        <w:t>áreas</w:t>
      </w:r>
      <w:r>
        <w:rPr>
          <w:spacing w:val="74"/>
          <w:sz w:val="22"/>
        </w:rPr>
        <w:t> </w:t>
      </w:r>
      <w:r>
        <w:rPr>
          <w:sz w:val="22"/>
        </w:rPr>
        <w:t>de</w:t>
      </w:r>
      <w:r>
        <w:rPr>
          <w:spacing w:val="75"/>
          <w:sz w:val="22"/>
        </w:rPr>
        <w:t> </w:t>
      </w:r>
      <w:r>
        <w:rPr>
          <w:sz w:val="22"/>
        </w:rPr>
        <w:t>maior</w:t>
      </w:r>
      <w:r>
        <w:rPr>
          <w:spacing w:val="74"/>
          <w:sz w:val="22"/>
        </w:rPr>
        <w:t> </w:t>
      </w:r>
      <w:r>
        <w:rPr>
          <w:sz w:val="22"/>
        </w:rPr>
        <w:t>densidade</w:t>
      </w:r>
      <w:r>
        <w:rPr>
          <w:spacing w:val="75"/>
          <w:sz w:val="22"/>
        </w:rPr>
        <w:t> </w:t>
      </w:r>
      <w:r>
        <w:rPr>
          <w:sz w:val="22"/>
        </w:rPr>
        <w:t>populacional</w:t>
      </w:r>
      <w:r>
        <w:rPr>
          <w:spacing w:val="73"/>
          <w:sz w:val="22"/>
        </w:rPr>
        <w:t> </w:t>
      </w:r>
      <w:r>
        <w:rPr>
          <w:sz w:val="22"/>
        </w:rPr>
        <w:t>e acessibilidade, preferencialmente junto aos Corredores de Urbanidade;</w:t>
      </w:r>
    </w:p>
    <w:p>
      <w:pPr>
        <w:pStyle w:val="ListParagraph"/>
        <w:numPr>
          <w:ilvl w:val="2"/>
          <w:numId w:val="38"/>
        </w:numPr>
        <w:tabs>
          <w:tab w:pos="1074" w:val="left" w:leader="none"/>
        </w:tabs>
        <w:spacing w:line="280" w:lineRule="auto" w:before="197" w:after="0"/>
        <w:ind w:left="114" w:right="783" w:firstLine="708"/>
        <w:jc w:val="both"/>
        <w:rPr>
          <w:sz w:val="22"/>
        </w:rPr>
      </w:pPr>
      <w:r>
        <w:rPr>
          <w:sz w:val="22"/>
        </w:rPr>
        <w:t>- deverá ser assegurada que a reserva de terrenos públicos seja adequada à implantação, expansão ou requalificação dos Equipamentos Comunitários;</w:t>
      </w:r>
    </w:p>
    <w:p>
      <w:pPr>
        <w:pStyle w:val="ListParagraph"/>
        <w:numPr>
          <w:ilvl w:val="2"/>
          <w:numId w:val="38"/>
        </w:numPr>
        <w:tabs>
          <w:tab w:pos="1001" w:val="left" w:leader="none"/>
        </w:tabs>
        <w:spacing w:line="280" w:lineRule="auto" w:before="196" w:after="0"/>
        <w:ind w:left="114" w:right="784" w:firstLine="708"/>
        <w:jc w:val="both"/>
        <w:rPr>
          <w:sz w:val="22"/>
        </w:rPr>
      </w:pPr>
      <w:r>
        <w:rPr>
          <w:sz w:val="22"/>
        </w:rPr>
        <w:drawing>
          <wp:anchor distT="0" distB="0" distL="0" distR="0" allowOverlap="1" layoutInCell="1" locked="0" behindDoc="0" simplePos="0" relativeHeight="15740416">
            <wp:simplePos x="0" y="0"/>
            <wp:positionH relativeFrom="page">
              <wp:posOffset>7213090</wp:posOffset>
            </wp:positionH>
            <wp:positionV relativeFrom="paragraph">
              <wp:posOffset>100295</wp:posOffset>
            </wp:positionV>
            <wp:extent cx="342900" cy="3616043"/>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todos os equipamentos deverão garantir acessibilidade física e funcional, articulando-se ao sistema de mobilidade urbana;</w:t>
      </w:r>
    </w:p>
    <w:p>
      <w:pPr>
        <w:pStyle w:val="ListParagraph"/>
        <w:numPr>
          <w:ilvl w:val="2"/>
          <w:numId w:val="38"/>
        </w:numPr>
        <w:tabs>
          <w:tab w:pos="1059" w:val="left" w:leader="none"/>
        </w:tabs>
        <w:spacing w:line="276" w:lineRule="auto" w:before="197" w:after="0"/>
        <w:ind w:left="114" w:right="783" w:firstLine="708"/>
        <w:jc w:val="both"/>
        <w:rPr>
          <w:sz w:val="22"/>
        </w:rPr>
      </w:pPr>
      <w:r>
        <w:rPr>
          <w:sz w:val="22"/>
        </w:rPr>
        <w:t>- o planejamento, dimensionamento e localização dos Equipamentos Comunitários deverão observar</w:t>
      </w:r>
      <w:r>
        <w:rPr>
          <w:spacing w:val="40"/>
          <w:sz w:val="22"/>
        </w:rPr>
        <w:t> </w:t>
      </w:r>
      <w:r>
        <w:rPr>
          <w:sz w:val="22"/>
        </w:rPr>
        <w:t>as</w:t>
      </w:r>
      <w:r>
        <w:rPr>
          <w:spacing w:val="40"/>
          <w:sz w:val="22"/>
        </w:rPr>
        <w:t> </w:t>
      </w:r>
      <w:r>
        <w:rPr>
          <w:sz w:val="22"/>
        </w:rPr>
        <w:t>diretrizes</w:t>
      </w:r>
      <w:r>
        <w:rPr>
          <w:spacing w:val="40"/>
          <w:sz w:val="22"/>
        </w:rPr>
        <w:t> </w:t>
      </w:r>
      <w:r>
        <w:rPr>
          <w:sz w:val="22"/>
        </w:rPr>
        <w:t>e</w:t>
      </w:r>
      <w:r>
        <w:rPr>
          <w:spacing w:val="40"/>
          <w:sz w:val="22"/>
        </w:rPr>
        <w:t> </w:t>
      </w:r>
      <w:r>
        <w:rPr>
          <w:sz w:val="22"/>
        </w:rPr>
        <w:t>demandas</w:t>
      </w:r>
      <w:r>
        <w:rPr>
          <w:spacing w:val="40"/>
          <w:sz w:val="22"/>
        </w:rPr>
        <w:t> </w:t>
      </w:r>
      <w:r>
        <w:rPr>
          <w:sz w:val="22"/>
        </w:rPr>
        <w:t>das</w:t>
      </w:r>
      <w:r>
        <w:rPr>
          <w:spacing w:val="40"/>
          <w:sz w:val="22"/>
        </w:rPr>
        <w:t> </w:t>
      </w:r>
      <w:r>
        <w:rPr>
          <w:sz w:val="22"/>
        </w:rPr>
        <w:t>políticas</w:t>
      </w:r>
      <w:r>
        <w:rPr>
          <w:spacing w:val="40"/>
          <w:sz w:val="22"/>
        </w:rPr>
        <w:t> </w:t>
      </w:r>
      <w:r>
        <w:rPr>
          <w:sz w:val="22"/>
        </w:rPr>
        <w:t>públicas</w:t>
      </w:r>
      <w:r>
        <w:rPr>
          <w:spacing w:val="40"/>
          <w:sz w:val="22"/>
        </w:rPr>
        <w:t> </w:t>
      </w:r>
      <w:r>
        <w:rPr>
          <w:sz w:val="22"/>
        </w:rPr>
        <w:t>setoriais</w:t>
      </w:r>
      <w:r>
        <w:rPr>
          <w:spacing w:val="40"/>
          <w:sz w:val="22"/>
        </w:rPr>
        <w:t> </w:t>
      </w:r>
      <w:r>
        <w:rPr>
          <w:sz w:val="22"/>
        </w:rPr>
        <w:t>de</w:t>
      </w:r>
      <w:r>
        <w:rPr>
          <w:spacing w:val="40"/>
          <w:sz w:val="22"/>
        </w:rPr>
        <w:t> </w:t>
      </w:r>
      <w:r>
        <w:rPr>
          <w:sz w:val="22"/>
        </w:rPr>
        <w:t>saúde,</w:t>
      </w:r>
      <w:r>
        <w:rPr>
          <w:spacing w:val="40"/>
          <w:sz w:val="22"/>
        </w:rPr>
        <w:t> </w:t>
      </w:r>
      <w:r>
        <w:rPr>
          <w:sz w:val="22"/>
        </w:rPr>
        <w:t>educação,</w:t>
      </w:r>
      <w:r>
        <w:rPr>
          <w:spacing w:val="40"/>
          <w:sz w:val="22"/>
        </w:rPr>
        <w:t> </w:t>
      </w:r>
      <w:r>
        <w:rPr>
          <w:sz w:val="22"/>
        </w:rPr>
        <w:t>cultura, esporte, lazer, segurança e assistência social, assegurando a compatibilização territorial, a suficiência</w:t>
      </w:r>
      <w:r>
        <w:rPr>
          <w:spacing w:val="80"/>
          <w:sz w:val="22"/>
        </w:rPr>
        <w:t> </w:t>
      </w:r>
      <w:r>
        <w:rPr>
          <w:sz w:val="22"/>
        </w:rPr>
        <w:t>de áreas e a adequada capacidade de atendimento.</w:t>
      </w:r>
    </w:p>
    <w:p>
      <w:pPr>
        <w:pStyle w:val="BodyText"/>
        <w:spacing w:before="219"/>
        <w:ind w:left="116" w:right="786" w:firstLine="0"/>
        <w:jc w:val="center"/>
      </w:pPr>
      <w:r>
        <w:rPr/>
        <w:t>CAPÍTULO</w:t>
      </w:r>
      <w:r>
        <w:rPr>
          <w:spacing w:val="13"/>
        </w:rPr>
        <w:t> </w:t>
      </w:r>
      <w:r>
        <w:rPr>
          <w:spacing w:val="-10"/>
        </w:rPr>
        <w:t>V</w:t>
      </w:r>
    </w:p>
    <w:p>
      <w:pPr>
        <w:pStyle w:val="BodyText"/>
        <w:spacing w:before="47"/>
        <w:ind w:left="116" w:right="786" w:firstLine="0"/>
        <w:jc w:val="center"/>
      </w:pPr>
      <w:r>
        <w:rPr/>
        <w:t>DO</w:t>
      </w:r>
      <w:r>
        <w:rPr>
          <w:spacing w:val="5"/>
        </w:rPr>
        <w:t> </w:t>
      </w:r>
      <w:r>
        <w:rPr/>
        <w:t>USO</w:t>
      </w:r>
      <w:r>
        <w:rPr>
          <w:spacing w:val="5"/>
        </w:rPr>
        <w:t> </w:t>
      </w:r>
      <w:r>
        <w:rPr/>
        <w:t>E</w:t>
      </w:r>
      <w:r>
        <w:rPr>
          <w:spacing w:val="4"/>
        </w:rPr>
        <w:t> </w:t>
      </w:r>
      <w:r>
        <w:rPr/>
        <w:t>DA</w:t>
      </w:r>
      <w:r>
        <w:rPr>
          <w:spacing w:val="5"/>
        </w:rPr>
        <w:t> </w:t>
      </w:r>
      <w:r>
        <w:rPr/>
        <w:t>OCUPAÇÃO</w:t>
      </w:r>
      <w:r>
        <w:rPr>
          <w:spacing w:val="5"/>
        </w:rPr>
        <w:t> </w:t>
      </w:r>
      <w:r>
        <w:rPr/>
        <w:t>DO</w:t>
      </w:r>
      <w:r>
        <w:rPr>
          <w:spacing w:val="6"/>
        </w:rPr>
        <w:t> </w:t>
      </w:r>
      <w:r>
        <w:rPr>
          <w:spacing w:val="-4"/>
        </w:rPr>
        <w:t>SOLO</w:t>
      </w:r>
    </w:p>
    <w:p>
      <w:pPr>
        <w:pStyle w:val="BodyText"/>
        <w:spacing w:line="278" w:lineRule="auto" w:before="241"/>
      </w:pPr>
      <w:r>
        <w:rPr/>
        <w:t>Art.</w:t>
      </w:r>
      <w:r>
        <w:rPr>
          <w:spacing w:val="40"/>
        </w:rPr>
        <w:t> </w:t>
      </w:r>
      <w:r>
        <w:rPr/>
        <w:t>75.</w:t>
      </w:r>
      <w:r>
        <w:rPr>
          <w:spacing w:val="40"/>
        </w:rPr>
        <w:t> </w:t>
      </w:r>
      <w:r>
        <w:rPr/>
        <w:t>A</w:t>
      </w:r>
      <w:r>
        <w:rPr>
          <w:spacing w:val="40"/>
        </w:rPr>
        <w:t> </w:t>
      </w:r>
      <w:r>
        <w:rPr/>
        <w:t>regulamentação</w:t>
      </w:r>
      <w:r>
        <w:rPr>
          <w:spacing w:val="40"/>
        </w:rPr>
        <w:t> </w:t>
      </w:r>
      <w:r>
        <w:rPr/>
        <w:t>do</w:t>
      </w:r>
      <w:r>
        <w:rPr>
          <w:spacing w:val="40"/>
        </w:rPr>
        <w:t> </w:t>
      </w:r>
      <w:r>
        <w:rPr/>
        <w:t>uso</w:t>
      </w:r>
      <w:r>
        <w:rPr>
          <w:spacing w:val="40"/>
        </w:rPr>
        <w:t> </w:t>
      </w:r>
      <w:r>
        <w:rPr/>
        <w:t>e</w:t>
      </w:r>
      <w:r>
        <w:rPr>
          <w:spacing w:val="40"/>
        </w:rPr>
        <w:t> </w:t>
      </w:r>
      <w:r>
        <w:rPr/>
        <w:t>da</w:t>
      </w:r>
      <w:r>
        <w:rPr>
          <w:spacing w:val="40"/>
        </w:rPr>
        <w:t> </w:t>
      </w:r>
      <w:r>
        <w:rPr/>
        <w:t>ocupação</w:t>
      </w:r>
      <w:r>
        <w:rPr>
          <w:spacing w:val="40"/>
        </w:rPr>
        <w:t> </w:t>
      </w:r>
      <w:r>
        <w:rPr/>
        <w:t>do</w:t>
      </w:r>
      <w:r>
        <w:rPr>
          <w:spacing w:val="40"/>
        </w:rPr>
        <w:t> </w:t>
      </w:r>
      <w:r>
        <w:rPr/>
        <w:t>solo</w:t>
      </w:r>
      <w:r>
        <w:rPr>
          <w:spacing w:val="40"/>
        </w:rPr>
        <w:t> </w:t>
      </w:r>
      <w:r>
        <w:rPr/>
        <w:t>na</w:t>
      </w:r>
      <w:r>
        <w:rPr>
          <w:spacing w:val="40"/>
        </w:rPr>
        <w:t> </w:t>
      </w:r>
      <w:r>
        <w:rPr/>
        <w:t>área</w:t>
      </w:r>
      <w:r>
        <w:rPr>
          <w:spacing w:val="40"/>
        </w:rPr>
        <w:t> </w:t>
      </w:r>
      <w:r>
        <w:rPr/>
        <w:t>da</w:t>
      </w:r>
      <w:r>
        <w:rPr>
          <w:spacing w:val="40"/>
        </w:rPr>
        <w:t> </w:t>
      </w:r>
      <w:r>
        <w:rPr/>
        <w:t>Nova</w:t>
      </w:r>
      <w:r>
        <w:rPr>
          <w:spacing w:val="40"/>
        </w:rPr>
        <w:t> </w:t>
      </w:r>
      <w:r>
        <w:rPr/>
        <w:t>Centralidade objetiva vincular as transformações do território decorrentes do parcelamento solo e de novas edificações com as diretrizes do Modelo Espacial, definidas no art. 7º desta Lei, estruturando-se a</w:t>
      </w:r>
      <w:r>
        <w:rPr>
          <w:spacing w:val="80"/>
          <w:w w:val="150"/>
        </w:rPr>
        <w:t> </w:t>
      </w:r>
      <w:r>
        <w:rPr/>
        <w:t>partir das Unidades Territoriais de Vizinhança (UTV), das Zonas de Ocupação, dos Equipamentos Urbanos Estruturantes, das Áreas de Inovação e do Regime Urbanístico aqui estabelecido.</w:t>
      </w:r>
    </w:p>
    <w:p>
      <w:pPr>
        <w:pStyle w:val="BodyText"/>
        <w:spacing w:line="280" w:lineRule="auto" w:before="198"/>
      </w:pPr>
      <w:r>
        <w:rPr/>
        <w:t>Parágrafo</w:t>
      </w:r>
      <w:r>
        <w:rPr>
          <w:spacing w:val="35"/>
        </w:rPr>
        <w:t> </w:t>
      </w:r>
      <w:r>
        <w:rPr/>
        <w:t>único.</w:t>
      </w:r>
      <w:r>
        <w:rPr>
          <w:spacing w:val="34"/>
        </w:rPr>
        <w:t> </w:t>
      </w:r>
      <w:r>
        <w:rPr/>
        <w:t>O</w:t>
      </w:r>
      <w:r>
        <w:rPr>
          <w:spacing w:val="36"/>
        </w:rPr>
        <w:t> </w:t>
      </w:r>
      <w:r>
        <w:rPr/>
        <w:t>Uso</w:t>
      </w:r>
      <w:r>
        <w:rPr>
          <w:spacing w:val="35"/>
        </w:rPr>
        <w:t> </w:t>
      </w:r>
      <w:r>
        <w:rPr/>
        <w:t>e</w:t>
      </w:r>
      <w:r>
        <w:rPr>
          <w:spacing w:val="35"/>
        </w:rPr>
        <w:t> </w:t>
      </w:r>
      <w:r>
        <w:rPr/>
        <w:t>Ocupação</w:t>
      </w:r>
      <w:r>
        <w:rPr>
          <w:spacing w:val="35"/>
        </w:rPr>
        <w:t> </w:t>
      </w:r>
      <w:r>
        <w:rPr/>
        <w:t>do</w:t>
      </w:r>
      <w:r>
        <w:rPr>
          <w:spacing w:val="35"/>
        </w:rPr>
        <w:t> </w:t>
      </w:r>
      <w:r>
        <w:rPr/>
        <w:t>Solo,</w:t>
      </w:r>
      <w:r>
        <w:rPr>
          <w:spacing w:val="34"/>
        </w:rPr>
        <w:t> </w:t>
      </w:r>
      <w:r>
        <w:rPr/>
        <w:t>descrito</w:t>
      </w:r>
      <w:r>
        <w:rPr>
          <w:spacing w:val="35"/>
        </w:rPr>
        <w:t> </w:t>
      </w:r>
      <w:r>
        <w:rPr/>
        <w:t>no</w:t>
      </w:r>
      <w:r>
        <w:rPr>
          <w:spacing w:val="35"/>
        </w:rPr>
        <w:t> </w:t>
      </w:r>
      <w:r>
        <w:rPr/>
        <w:t>caput</w:t>
      </w:r>
      <w:r>
        <w:rPr>
          <w:spacing w:val="34"/>
        </w:rPr>
        <w:t> </w:t>
      </w:r>
      <w:r>
        <w:rPr/>
        <w:t>deste</w:t>
      </w:r>
      <w:r>
        <w:rPr>
          <w:spacing w:val="35"/>
        </w:rPr>
        <w:t> </w:t>
      </w:r>
      <w:r>
        <w:rPr/>
        <w:t>artigo,</w:t>
      </w:r>
      <w:r>
        <w:rPr>
          <w:spacing w:val="34"/>
        </w:rPr>
        <w:t> </w:t>
      </w:r>
      <w:r>
        <w:rPr/>
        <w:t>será</w:t>
      </w:r>
      <w:r>
        <w:rPr>
          <w:spacing w:val="35"/>
        </w:rPr>
        <w:t> </w:t>
      </w:r>
      <w:r>
        <w:rPr/>
        <w:t>orientado pelo Regime Urbanístico, adotando-se o monitoramento previsto no Anexo 3 - Indicadores de Desempenho, como instrumento central para a avaliação e revisão periódica de Parâmetros Urbanísticos e Estratégias da Nova Centralidade, assegurando sua efetiva adaptação às dinâmicas do território, de acordo com a Seção III do Capítulo VII desta Lei.</w:t>
      </w:r>
    </w:p>
    <w:p>
      <w:pPr>
        <w:pStyle w:val="Heading1"/>
        <w:spacing w:before="199"/>
      </w:pPr>
      <w:r>
        <w:rPr/>
        <w:t>Seção</w:t>
      </w:r>
      <w:r>
        <w:rPr>
          <w:spacing w:val="7"/>
        </w:rPr>
        <w:t> </w:t>
      </w:r>
      <w:r>
        <w:rPr>
          <w:spacing w:val="-12"/>
        </w:rPr>
        <w:t>I</w:t>
      </w:r>
    </w:p>
    <w:p>
      <w:pPr>
        <w:spacing w:before="46"/>
        <w:ind w:left="116" w:right="786" w:firstLine="0"/>
        <w:jc w:val="center"/>
        <w:rPr>
          <w:b/>
          <w:sz w:val="22"/>
        </w:rPr>
      </w:pPr>
      <w:r>
        <w:rPr>
          <w:b/>
          <w:sz w:val="22"/>
        </w:rPr>
        <w:t>Das</w:t>
      </w:r>
      <w:r>
        <w:rPr>
          <w:b/>
          <w:spacing w:val="7"/>
          <w:sz w:val="22"/>
        </w:rPr>
        <w:t> </w:t>
      </w:r>
      <w:r>
        <w:rPr>
          <w:b/>
          <w:sz w:val="22"/>
        </w:rPr>
        <w:t>Zonas</w:t>
      </w:r>
      <w:r>
        <w:rPr>
          <w:b/>
          <w:spacing w:val="7"/>
          <w:sz w:val="22"/>
        </w:rPr>
        <w:t> </w:t>
      </w:r>
      <w:r>
        <w:rPr>
          <w:b/>
          <w:sz w:val="22"/>
        </w:rPr>
        <w:t>de</w:t>
      </w:r>
      <w:r>
        <w:rPr>
          <w:b/>
          <w:spacing w:val="7"/>
          <w:sz w:val="22"/>
        </w:rPr>
        <w:t> </w:t>
      </w:r>
      <w:r>
        <w:rPr>
          <w:b/>
          <w:spacing w:val="-2"/>
          <w:sz w:val="22"/>
        </w:rPr>
        <w:t>Ocupação</w:t>
      </w:r>
    </w:p>
    <w:p>
      <w:pPr>
        <w:pStyle w:val="BodyText"/>
        <w:spacing w:line="280" w:lineRule="auto" w:before="242"/>
        <w:ind w:right="783"/>
      </w:pPr>
      <w:r>
        <w:rPr/>
        <w:t>Art. 76. As Zonas de</w:t>
      </w:r>
      <w:r>
        <w:rPr>
          <w:spacing w:val="40"/>
        </w:rPr>
        <w:t> </w:t>
      </w:r>
      <w:r>
        <w:rPr/>
        <w:t>Ocupação</w:t>
      </w:r>
      <w:r>
        <w:rPr>
          <w:spacing w:val="40"/>
        </w:rPr>
        <w:t> </w:t>
      </w:r>
      <w:r>
        <w:rPr/>
        <w:t>da</w:t>
      </w:r>
      <w:r>
        <w:rPr>
          <w:spacing w:val="40"/>
        </w:rPr>
        <w:t> </w:t>
      </w:r>
      <w:r>
        <w:rPr/>
        <w:t>Nova</w:t>
      </w:r>
      <w:r>
        <w:rPr>
          <w:spacing w:val="40"/>
        </w:rPr>
        <w:t> </w:t>
      </w:r>
      <w:r>
        <w:rPr/>
        <w:t>Centralidade, configuradas no</w:t>
      </w:r>
      <w:r>
        <w:rPr>
          <w:spacing w:val="40"/>
        </w:rPr>
        <w:t> </w:t>
      </w:r>
      <w:r>
        <w:rPr/>
        <w:t>Anexo</w:t>
      </w:r>
      <w:r>
        <w:rPr>
          <w:spacing w:val="40"/>
        </w:rPr>
        <w:t> </w:t>
      </w:r>
      <w:r>
        <w:rPr/>
        <w:t>2.6</w:t>
      </w:r>
      <w:r>
        <w:rPr>
          <w:spacing w:val="40"/>
        </w:rPr>
        <w:t> </w:t>
      </w:r>
      <w:r>
        <w:rPr/>
        <w:t>- Zoneamento, que integra esta lei, recebem as seguintes denominações:</w:t>
      </w:r>
    </w:p>
    <w:p>
      <w:pPr>
        <w:pStyle w:val="ListParagraph"/>
        <w:numPr>
          <w:ilvl w:val="0"/>
          <w:numId w:val="39"/>
        </w:numPr>
        <w:tabs>
          <w:tab w:pos="930" w:val="left" w:leader="none"/>
        </w:tabs>
        <w:spacing w:line="240" w:lineRule="auto" w:before="196" w:after="0"/>
        <w:ind w:left="930" w:right="0" w:hanging="107"/>
        <w:jc w:val="left"/>
        <w:rPr>
          <w:sz w:val="22"/>
        </w:rPr>
      </w:pPr>
      <w:r>
        <w:rPr>
          <w:sz w:val="22"/>
        </w:rPr>
        <w:t>-</w:t>
      </w:r>
      <w:r>
        <w:rPr>
          <w:spacing w:val="5"/>
          <w:sz w:val="22"/>
        </w:rPr>
        <w:t> </w:t>
      </w:r>
      <w:r>
        <w:rPr>
          <w:sz w:val="22"/>
        </w:rPr>
        <w:t>Zona</w:t>
      </w:r>
      <w:r>
        <w:rPr>
          <w:spacing w:val="7"/>
          <w:sz w:val="22"/>
        </w:rPr>
        <w:t> </w:t>
      </w:r>
      <w:r>
        <w:rPr>
          <w:sz w:val="22"/>
        </w:rPr>
        <w:t>10.1</w:t>
      </w:r>
      <w:r>
        <w:rPr>
          <w:spacing w:val="7"/>
          <w:sz w:val="22"/>
        </w:rPr>
        <w:t> </w:t>
      </w:r>
      <w:r>
        <w:rPr>
          <w:sz w:val="22"/>
        </w:rPr>
        <w:t>-</w:t>
      </w:r>
      <w:r>
        <w:rPr>
          <w:spacing w:val="6"/>
          <w:sz w:val="22"/>
        </w:rPr>
        <w:t> </w:t>
      </w:r>
      <w:r>
        <w:rPr>
          <w:sz w:val="22"/>
        </w:rPr>
        <w:t>Zona</w:t>
      </w:r>
      <w:r>
        <w:rPr>
          <w:spacing w:val="7"/>
          <w:sz w:val="22"/>
        </w:rPr>
        <w:t> </w:t>
      </w:r>
      <w:r>
        <w:rPr>
          <w:sz w:val="22"/>
        </w:rPr>
        <w:t>de</w:t>
      </w:r>
      <w:r>
        <w:rPr>
          <w:spacing w:val="7"/>
          <w:sz w:val="22"/>
        </w:rPr>
        <w:t> </w:t>
      </w:r>
      <w:r>
        <w:rPr>
          <w:sz w:val="22"/>
        </w:rPr>
        <w:t>Ocupação</w:t>
      </w:r>
      <w:r>
        <w:rPr>
          <w:spacing w:val="7"/>
          <w:sz w:val="22"/>
        </w:rPr>
        <w:t> </w:t>
      </w:r>
      <w:r>
        <w:rPr>
          <w:sz w:val="22"/>
        </w:rPr>
        <w:t>Intensiva</w:t>
      </w:r>
      <w:r>
        <w:rPr>
          <w:spacing w:val="8"/>
          <w:sz w:val="22"/>
        </w:rPr>
        <w:t> </w:t>
      </w:r>
      <w:r>
        <w:rPr>
          <w:spacing w:val="-2"/>
          <w:sz w:val="22"/>
        </w:rPr>
        <w:t>(ZOI);</w:t>
      </w:r>
    </w:p>
    <w:p>
      <w:pPr>
        <w:pStyle w:val="ListParagraph"/>
        <w:numPr>
          <w:ilvl w:val="0"/>
          <w:numId w:val="39"/>
        </w:numPr>
        <w:tabs>
          <w:tab w:pos="986" w:val="left" w:leader="none"/>
        </w:tabs>
        <w:spacing w:line="240" w:lineRule="auto" w:before="242" w:after="0"/>
        <w:ind w:left="986" w:right="0" w:hanging="163"/>
        <w:jc w:val="left"/>
        <w:rPr>
          <w:sz w:val="22"/>
        </w:rPr>
      </w:pPr>
      <w:r>
        <w:rPr>
          <w:sz w:val="22"/>
        </w:rPr>
        <w:t>-</w:t>
      </w:r>
      <w:r>
        <w:rPr>
          <w:spacing w:val="8"/>
          <w:sz w:val="22"/>
        </w:rPr>
        <w:t> </w:t>
      </w:r>
      <w:r>
        <w:rPr>
          <w:sz w:val="22"/>
        </w:rPr>
        <w:t>Zona</w:t>
      </w:r>
      <w:r>
        <w:rPr>
          <w:spacing w:val="9"/>
          <w:sz w:val="22"/>
        </w:rPr>
        <w:t> </w:t>
      </w:r>
      <w:r>
        <w:rPr>
          <w:sz w:val="22"/>
        </w:rPr>
        <w:t>10.2</w:t>
      </w:r>
      <w:r>
        <w:rPr>
          <w:spacing w:val="9"/>
          <w:sz w:val="22"/>
        </w:rPr>
        <w:t> </w:t>
      </w:r>
      <w:r>
        <w:rPr>
          <w:sz w:val="22"/>
        </w:rPr>
        <w:t>-</w:t>
      </w:r>
      <w:r>
        <w:rPr>
          <w:spacing w:val="9"/>
          <w:sz w:val="22"/>
        </w:rPr>
        <w:t> </w:t>
      </w:r>
      <w:r>
        <w:rPr>
          <w:sz w:val="22"/>
        </w:rPr>
        <w:t>Zonas</w:t>
      </w:r>
      <w:r>
        <w:rPr>
          <w:spacing w:val="9"/>
          <w:sz w:val="22"/>
        </w:rPr>
        <w:t> </w:t>
      </w:r>
      <w:r>
        <w:rPr>
          <w:sz w:val="22"/>
        </w:rPr>
        <w:t>de</w:t>
      </w:r>
      <w:r>
        <w:rPr>
          <w:spacing w:val="9"/>
          <w:sz w:val="22"/>
        </w:rPr>
        <w:t> </w:t>
      </w:r>
      <w:r>
        <w:rPr>
          <w:sz w:val="22"/>
        </w:rPr>
        <w:t>Ocupação</w:t>
      </w:r>
      <w:r>
        <w:rPr>
          <w:spacing w:val="10"/>
          <w:sz w:val="22"/>
        </w:rPr>
        <w:t> </w:t>
      </w:r>
      <w:r>
        <w:rPr>
          <w:sz w:val="22"/>
        </w:rPr>
        <w:t>Intermediária</w:t>
      </w:r>
      <w:r>
        <w:rPr>
          <w:spacing w:val="9"/>
          <w:sz w:val="22"/>
        </w:rPr>
        <w:t> </w:t>
      </w:r>
      <w:r>
        <w:rPr>
          <w:sz w:val="22"/>
        </w:rPr>
        <w:t>de</w:t>
      </w:r>
      <w:r>
        <w:rPr>
          <w:spacing w:val="9"/>
          <w:sz w:val="22"/>
        </w:rPr>
        <w:t> </w:t>
      </w:r>
      <w:r>
        <w:rPr>
          <w:sz w:val="22"/>
        </w:rPr>
        <w:t>Urbanidade</w:t>
      </w:r>
      <w:r>
        <w:rPr>
          <w:spacing w:val="10"/>
          <w:sz w:val="22"/>
        </w:rPr>
        <w:t> </w:t>
      </w:r>
      <w:r>
        <w:rPr>
          <w:spacing w:val="-2"/>
          <w:sz w:val="22"/>
        </w:rPr>
        <w:t>(ZI);</w:t>
      </w:r>
    </w:p>
    <w:p>
      <w:pPr>
        <w:pStyle w:val="ListParagraph"/>
        <w:numPr>
          <w:ilvl w:val="0"/>
          <w:numId w:val="39"/>
        </w:numPr>
        <w:tabs>
          <w:tab w:pos="1043" w:val="left" w:leader="none"/>
        </w:tabs>
        <w:spacing w:line="240" w:lineRule="auto" w:before="241" w:after="0"/>
        <w:ind w:left="1043" w:right="0" w:hanging="220"/>
        <w:jc w:val="left"/>
        <w:rPr>
          <w:sz w:val="22"/>
        </w:rPr>
      </w:pPr>
      <w:r>
        <w:rPr>
          <w:sz w:val="22"/>
        </w:rPr>
        <w:t>-</w:t>
      </w:r>
      <w:r>
        <w:rPr>
          <w:spacing w:val="7"/>
          <w:sz w:val="22"/>
        </w:rPr>
        <w:t> </w:t>
      </w:r>
      <w:r>
        <w:rPr>
          <w:sz w:val="22"/>
        </w:rPr>
        <w:t>Zona</w:t>
      </w:r>
      <w:r>
        <w:rPr>
          <w:spacing w:val="8"/>
          <w:sz w:val="22"/>
        </w:rPr>
        <w:t> </w:t>
      </w:r>
      <w:r>
        <w:rPr>
          <w:sz w:val="22"/>
        </w:rPr>
        <w:t>10.3</w:t>
      </w:r>
      <w:r>
        <w:rPr>
          <w:spacing w:val="9"/>
          <w:sz w:val="22"/>
        </w:rPr>
        <w:t> </w:t>
      </w:r>
      <w:r>
        <w:rPr>
          <w:sz w:val="22"/>
        </w:rPr>
        <w:t>-</w:t>
      </w:r>
      <w:r>
        <w:rPr>
          <w:spacing w:val="7"/>
          <w:sz w:val="22"/>
        </w:rPr>
        <w:t> </w:t>
      </w:r>
      <w:r>
        <w:rPr>
          <w:sz w:val="22"/>
        </w:rPr>
        <w:t>Zonas</w:t>
      </w:r>
      <w:r>
        <w:rPr>
          <w:spacing w:val="9"/>
          <w:sz w:val="22"/>
        </w:rPr>
        <w:t> </w:t>
      </w:r>
      <w:r>
        <w:rPr>
          <w:sz w:val="22"/>
        </w:rPr>
        <w:t>de</w:t>
      </w:r>
      <w:r>
        <w:rPr>
          <w:spacing w:val="8"/>
          <w:sz w:val="22"/>
        </w:rPr>
        <w:t> </w:t>
      </w:r>
      <w:r>
        <w:rPr>
          <w:sz w:val="22"/>
        </w:rPr>
        <w:t>Ocupação</w:t>
      </w:r>
      <w:r>
        <w:rPr>
          <w:spacing w:val="9"/>
          <w:sz w:val="22"/>
        </w:rPr>
        <w:t> </w:t>
      </w:r>
      <w:r>
        <w:rPr>
          <w:sz w:val="22"/>
        </w:rPr>
        <w:t>Intermediária</w:t>
      </w:r>
      <w:r>
        <w:rPr>
          <w:spacing w:val="9"/>
          <w:sz w:val="22"/>
        </w:rPr>
        <w:t> </w:t>
      </w:r>
      <w:r>
        <w:rPr>
          <w:sz w:val="22"/>
        </w:rPr>
        <w:t>Paisagística</w:t>
      </w:r>
      <w:r>
        <w:rPr>
          <w:spacing w:val="8"/>
          <w:sz w:val="22"/>
        </w:rPr>
        <w:t> </w:t>
      </w:r>
      <w:r>
        <w:rPr>
          <w:spacing w:val="-2"/>
          <w:sz w:val="22"/>
        </w:rPr>
        <w:t>(ZIP);</w:t>
      </w:r>
    </w:p>
    <w:p>
      <w:pPr>
        <w:pStyle w:val="ListParagraph"/>
        <w:numPr>
          <w:ilvl w:val="0"/>
          <w:numId w:val="39"/>
        </w:numPr>
        <w:tabs>
          <w:tab w:pos="1058" w:val="left" w:leader="none"/>
        </w:tabs>
        <w:spacing w:line="240" w:lineRule="auto" w:before="257" w:after="0"/>
        <w:ind w:left="1058" w:right="0" w:hanging="235"/>
        <w:jc w:val="left"/>
        <w:rPr>
          <w:sz w:val="22"/>
        </w:rPr>
      </w:pPr>
      <w:r>
        <w:rPr>
          <w:sz w:val="22"/>
        </w:rPr>
        <w:t>-</w:t>
      </w:r>
      <w:r>
        <w:rPr>
          <w:spacing w:val="5"/>
          <w:sz w:val="22"/>
        </w:rPr>
        <w:t> </w:t>
      </w:r>
      <w:r>
        <w:rPr>
          <w:sz w:val="22"/>
        </w:rPr>
        <w:t>Zona</w:t>
      </w:r>
      <w:r>
        <w:rPr>
          <w:spacing w:val="6"/>
          <w:sz w:val="22"/>
        </w:rPr>
        <w:t> </w:t>
      </w:r>
      <w:r>
        <w:rPr>
          <w:sz w:val="22"/>
        </w:rPr>
        <w:t>10.4</w:t>
      </w:r>
      <w:r>
        <w:rPr>
          <w:spacing w:val="7"/>
          <w:sz w:val="22"/>
        </w:rPr>
        <w:t> </w:t>
      </w:r>
      <w:r>
        <w:rPr>
          <w:sz w:val="22"/>
        </w:rPr>
        <w:t>-</w:t>
      </w:r>
      <w:r>
        <w:rPr>
          <w:spacing w:val="5"/>
          <w:sz w:val="22"/>
        </w:rPr>
        <w:t> </w:t>
      </w:r>
      <w:r>
        <w:rPr>
          <w:sz w:val="22"/>
        </w:rPr>
        <w:t>Zonas</w:t>
      </w:r>
      <w:r>
        <w:rPr>
          <w:spacing w:val="7"/>
          <w:sz w:val="22"/>
        </w:rPr>
        <w:t> </w:t>
      </w:r>
      <w:r>
        <w:rPr>
          <w:sz w:val="22"/>
        </w:rPr>
        <w:t>de</w:t>
      </w:r>
      <w:r>
        <w:rPr>
          <w:spacing w:val="6"/>
          <w:sz w:val="22"/>
        </w:rPr>
        <w:t> </w:t>
      </w:r>
      <w:r>
        <w:rPr>
          <w:sz w:val="22"/>
        </w:rPr>
        <w:t>Ocupação</w:t>
      </w:r>
      <w:r>
        <w:rPr>
          <w:spacing w:val="7"/>
          <w:sz w:val="22"/>
        </w:rPr>
        <w:t> </w:t>
      </w:r>
      <w:r>
        <w:rPr>
          <w:sz w:val="22"/>
        </w:rPr>
        <w:t>Rarefeita</w:t>
      </w:r>
      <w:r>
        <w:rPr>
          <w:spacing w:val="7"/>
          <w:sz w:val="22"/>
        </w:rPr>
        <w:t> </w:t>
      </w:r>
      <w:r>
        <w:rPr>
          <w:spacing w:val="-4"/>
          <w:sz w:val="22"/>
        </w:rPr>
        <w:t>(ZR);</w:t>
      </w:r>
    </w:p>
    <w:p>
      <w:pPr>
        <w:pStyle w:val="ListParagraph"/>
        <w:spacing w:after="0" w:line="240" w:lineRule="auto"/>
        <w:jc w:val="left"/>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0"/>
          <w:numId w:val="39"/>
        </w:numPr>
        <w:tabs>
          <w:tab w:pos="1001" w:val="left" w:leader="none"/>
        </w:tabs>
        <w:spacing w:line="240" w:lineRule="auto" w:before="0" w:after="0"/>
        <w:ind w:left="1001" w:right="0" w:hanging="178"/>
        <w:jc w:val="left"/>
        <w:rPr>
          <w:sz w:val="22"/>
        </w:rPr>
      </w:pPr>
      <w:r>
        <w:rPr>
          <w:sz w:val="22"/>
        </w:rPr>
        <w:t>-</w:t>
      </w:r>
      <w:r>
        <w:rPr>
          <w:spacing w:val="6"/>
          <w:sz w:val="22"/>
        </w:rPr>
        <w:t> </w:t>
      </w:r>
      <w:r>
        <w:rPr>
          <w:sz w:val="22"/>
        </w:rPr>
        <w:t>Zona</w:t>
      </w:r>
      <w:r>
        <w:rPr>
          <w:spacing w:val="8"/>
          <w:sz w:val="22"/>
        </w:rPr>
        <w:t> </w:t>
      </w:r>
      <w:r>
        <w:rPr>
          <w:sz w:val="22"/>
        </w:rPr>
        <w:t>10.5</w:t>
      </w:r>
      <w:r>
        <w:rPr>
          <w:spacing w:val="8"/>
          <w:sz w:val="22"/>
        </w:rPr>
        <w:t> </w:t>
      </w:r>
      <w:r>
        <w:rPr>
          <w:sz w:val="22"/>
        </w:rPr>
        <w:t>-</w:t>
      </w:r>
      <w:r>
        <w:rPr>
          <w:spacing w:val="6"/>
          <w:sz w:val="22"/>
        </w:rPr>
        <w:t> </w:t>
      </w:r>
      <w:r>
        <w:rPr>
          <w:sz w:val="22"/>
        </w:rPr>
        <w:t>Residencial</w:t>
      </w:r>
      <w:r>
        <w:rPr>
          <w:spacing w:val="7"/>
          <w:sz w:val="22"/>
        </w:rPr>
        <w:t> </w:t>
      </w:r>
      <w:r>
        <w:rPr>
          <w:sz w:val="22"/>
        </w:rPr>
        <w:t>Golf</w:t>
      </w:r>
      <w:r>
        <w:rPr>
          <w:spacing w:val="7"/>
          <w:sz w:val="22"/>
        </w:rPr>
        <w:t> </w:t>
      </w:r>
      <w:r>
        <w:rPr>
          <w:spacing w:val="-4"/>
          <w:sz w:val="22"/>
        </w:rPr>
        <w:t>Club;</w:t>
      </w:r>
    </w:p>
    <w:p>
      <w:pPr>
        <w:pStyle w:val="ListParagraph"/>
        <w:numPr>
          <w:ilvl w:val="0"/>
          <w:numId w:val="39"/>
        </w:numPr>
        <w:tabs>
          <w:tab w:pos="1057" w:val="left" w:leader="none"/>
        </w:tabs>
        <w:spacing w:line="240" w:lineRule="auto" w:before="241" w:after="0"/>
        <w:ind w:left="1057" w:right="0" w:hanging="234"/>
        <w:jc w:val="left"/>
        <w:rPr>
          <w:sz w:val="22"/>
        </w:rPr>
      </w:pPr>
      <w:r>
        <w:rPr>
          <w:sz w:val="22"/>
        </w:rPr>
        <w:t>-</w:t>
      </w:r>
      <w:r>
        <w:rPr>
          <w:spacing w:val="10"/>
          <w:sz w:val="22"/>
        </w:rPr>
        <w:t> </w:t>
      </w:r>
      <w:r>
        <w:rPr>
          <w:sz w:val="22"/>
        </w:rPr>
        <w:t>Equipamentos</w:t>
      </w:r>
      <w:r>
        <w:rPr>
          <w:spacing w:val="12"/>
          <w:sz w:val="22"/>
        </w:rPr>
        <w:t> </w:t>
      </w:r>
      <w:r>
        <w:rPr>
          <w:sz w:val="22"/>
        </w:rPr>
        <w:t>Urbanos</w:t>
      </w:r>
      <w:r>
        <w:rPr>
          <w:spacing w:val="13"/>
          <w:sz w:val="22"/>
        </w:rPr>
        <w:t> </w:t>
      </w:r>
      <w:r>
        <w:rPr>
          <w:spacing w:val="-2"/>
          <w:sz w:val="22"/>
        </w:rPr>
        <w:t>Estruturantes.</w:t>
      </w:r>
    </w:p>
    <w:p>
      <w:pPr>
        <w:pStyle w:val="BodyText"/>
        <w:spacing w:line="280" w:lineRule="auto" w:before="242"/>
      </w:pPr>
      <w:r>
        <w:rPr/>
        <w:t>Art.</w:t>
      </w:r>
      <w:r>
        <w:rPr>
          <w:spacing w:val="40"/>
        </w:rPr>
        <w:t> </w:t>
      </w:r>
      <w:r>
        <w:rPr/>
        <w:t>77.</w:t>
      </w:r>
      <w:r>
        <w:rPr>
          <w:spacing w:val="40"/>
        </w:rPr>
        <w:t> </w:t>
      </w:r>
      <w:r>
        <w:rPr/>
        <w:t>A</w:t>
      </w:r>
      <w:r>
        <w:rPr>
          <w:spacing w:val="40"/>
        </w:rPr>
        <w:t> </w:t>
      </w:r>
      <w:r>
        <w:rPr/>
        <w:t>Zona</w:t>
      </w:r>
      <w:r>
        <w:rPr>
          <w:spacing w:val="40"/>
        </w:rPr>
        <w:t> </w:t>
      </w:r>
      <w:r>
        <w:rPr/>
        <w:t>10.1</w:t>
      </w:r>
      <w:r>
        <w:rPr>
          <w:spacing w:val="40"/>
        </w:rPr>
        <w:t> </w:t>
      </w:r>
      <w:r>
        <w:rPr/>
        <w:t>-</w:t>
      </w:r>
      <w:r>
        <w:rPr>
          <w:spacing w:val="40"/>
        </w:rPr>
        <w:t> </w:t>
      </w:r>
      <w:r>
        <w:rPr/>
        <w:t>Zona</w:t>
      </w:r>
      <w:r>
        <w:rPr>
          <w:spacing w:val="40"/>
        </w:rPr>
        <w:t> </w:t>
      </w:r>
      <w:r>
        <w:rPr/>
        <w:t>de</w:t>
      </w:r>
      <w:r>
        <w:rPr>
          <w:spacing w:val="40"/>
        </w:rPr>
        <w:t> </w:t>
      </w:r>
      <w:r>
        <w:rPr/>
        <w:t>Ocupação</w:t>
      </w:r>
      <w:r>
        <w:rPr>
          <w:spacing w:val="40"/>
        </w:rPr>
        <w:t> </w:t>
      </w:r>
      <w:r>
        <w:rPr/>
        <w:t>Intensiva</w:t>
      </w:r>
      <w:r>
        <w:rPr>
          <w:spacing w:val="40"/>
        </w:rPr>
        <w:t> </w:t>
      </w:r>
      <w:r>
        <w:rPr/>
        <w:t>(ZOI),</w:t>
      </w:r>
      <w:r>
        <w:rPr>
          <w:spacing w:val="40"/>
        </w:rPr>
        <w:t> </w:t>
      </w:r>
      <w:r>
        <w:rPr/>
        <w:t>situada</w:t>
      </w:r>
      <w:r>
        <w:rPr>
          <w:spacing w:val="40"/>
        </w:rPr>
        <w:t> </w:t>
      </w:r>
      <w:r>
        <w:rPr/>
        <w:t>no</w:t>
      </w:r>
      <w:r>
        <w:rPr>
          <w:spacing w:val="40"/>
        </w:rPr>
        <w:t> </w:t>
      </w:r>
      <w:r>
        <w:rPr/>
        <w:t>cruzamento</w:t>
      </w:r>
      <w:r>
        <w:rPr>
          <w:spacing w:val="40"/>
        </w:rPr>
        <w:t> </w:t>
      </w:r>
      <w:r>
        <w:rPr/>
        <w:t>dos Corredores</w:t>
      </w:r>
      <w:r>
        <w:rPr>
          <w:spacing w:val="40"/>
        </w:rPr>
        <w:t> </w:t>
      </w:r>
      <w:r>
        <w:rPr/>
        <w:t>de</w:t>
      </w:r>
      <w:r>
        <w:rPr>
          <w:spacing w:val="40"/>
        </w:rPr>
        <w:t> </w:t>
      </w:r>
      <w:r>
        <w:rPr/>
        <w:t>Urbanidade</w:t>
      </w:r>
      <w:r>
        <w:rPr>
          <w:spacing w:val="40"/>
        </w:rPr>
        <w:t> </w:t>
      </w:r>
      <w:r>
        <w:rPr/>
        <w:t>Norte-Sul</w:t>
      </w:r>
      <w:r>
        <w:rPr>
          <w:spacing w:val="40"/>
        </w:rPr>
        <w:t> </w:t>
      </w:r>
      <w:r>
        <w:rPr/>
        <w:t>e</w:t>
      </w:r>
      <w:r>
        <w:rPr>
          <w:spacing w:val="40"/>
        </w:rPr>
        <w:t> </w:t>
      </w:r>
      <w:r>
        <w:rPr/>
        <w:t>Leste-Oeste</w:t>
      </w:r>
      <w:r>
        <w:rPr>
          <w:spacing w:val="40"/>
        </w:rPr>
        <w:t> </w:t>
      </w:r>
      <w:r>
        <w:rPr/>
        <w:t>da</w:t>
      </w:r>
      <w:r>
        <w:rPr>
          <w:spacing w:val="40"/>
        </w:rPr>
        <w:t> </w:t>
      </w:r>
      <w:r>
        <w:rPr/>
        <w:t>Nova</w:t>
      </w:r>
      <w:r>
        <w:rPr>
          <w:spacing w:val="40"/>
        </w:rPr>
        <w:t> </w:t>
      </w:r>
      <w:r>
        <w:rPr/>
        <w:t>Centralidade,</w:t>
      </w:r>
      <w:r>
        <w:rPr>
          <w:spacing w:val="40"/>
        </w:rPr>
        <w:t> </w:t>
      </w:r>
      <w:r>
        <w:rPr/>
        <w:t>constitui</w:t>
      </w:r>
      <w:r>
        <w:rPr>
          <w:spacing w:val="40"/>
        </w:rPr>
        <w:t> </w:t>
      </w:r>
      <w:r>
        <w:rPr/>
        <w:t>o</w:t>
      </w:r>
      <w:r>
        <w:rPr>
          <w:spacing w:val="40"/>
        </w:rPr>
        <w:t> </w:t>
      </w:r>
      <w:r>
        <w:rPr/>
        <w:t>núcleo destinado à concentração de usos e atividades urbanas, sendo objeto de Operação Urbana</w:t>
      </w:r>
      <w:r>
        <w:rPr>
          <w:spacing w:val="40"/>
        </w:rPr>
        <w:t> </w:t>
      </w:r>
      <w:r>
        <w:rPr/>
        <w:t>Consorciada, a ser regulamentada por Lei Específica.</w:t>
      </w:r>
    </w:p>
    <w:p>
      <w:pPr>
        <w:pStyle w:val="BodyText"/>
        <w:spacing w:line="280" w:lineRule="auto" w:before="198"/>
      </w:pPr>
      <w:r>
        <w:rPr/>
        <w:drawing>
          <wp:anchor distT="0" distB="0" distL="0" distR="0" allowOverlap="1" layoutInCell="1" locked="0" behindDoc="0" simplePos="0" relativeHeight="15740928">
            <wp:simplePos x="0" y="0"/>
            <wp:positionH relativeFrom="page">
              <wp:posOffset>7213090</wp:posOffset>
            </wp:positionH>
            <wp:positionV relativeFrom="paragraph">
              <wp:posOffset>501441</wp:posOffset>
            </wp:positionV>
            <wp:extent cx="342900" cy="3616043"/>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7" cstate="print"/>
                    <a:stretch>
                      <a:fillRect/>
                    </a:stretch>
                  </pic:blipFill>
                  <pic:spPr>
                    <a:xfrm>
                      <a:off x="0" y="0"/>
                      <a:ext cx="342900" cy="3616043"/>
                    </a:xfrm>
                    <a:prstGeom prst="rect">
                      <a:avLst/>
                    </a:prstGeom>
                  </pic:spPr>
                </pic:pic>
              </a:graphicData>
            </a:graphic>
          </wp:anchor>
        </w:drawing>
      </w:r>
      <w:r>
        <w:rPr/>
        <w:t>Art. 78. Zona 10.2 - Zonas de Ocupação Intermediária de Urbanidade (ZI), estruturam-se ao longo de eixos internos da Macroestrutura Viária (MV) da Nova Centralidade, definem bordos das Unidades</w:t>
      </w:r>
      <w:r>
        <w:rPr>
          <w:spacing w:val="29"/>
        </w:rPr>
        <w:t> </w:t>
      </w:r>
      <w:r>
        <w:rPr/>
        <w:t>Territoriais</w:t>
      </w:r>
      <w:r>
        <w:rPr>
          <w:spacing w:val="29"/>
        </w:rPr>
        <w:t> </w:t>
      </w:r>
      <w:r>
        <w:rPr/>
        <w:t>de</w:t>
      </w:r>
      <w:r>
        <w:rPr>
          <w:spacing w:val="29"/>
        </w:rPr>
        <w:t> </w:t>
      </w:r>
      <w:r>
        <w:rPr/>
        <w:t>Vizinhança</w:t>
      </w:r>
      <w:r>
        <w:rPr>
          <w:spacing w:val="29"/>
        </w:rPr>
        <w:t> </w:t>
      </w:r>
      <w:r>
        <w:rPr/>
        <w:t>(UTV),</w:t>
      </w:r>
      <w:r>
        <w:rPr>
          <w:spacing w:val="28"/>
        </w:rPr>
        <w:t> </w:t>
      </w:r>
      <w:r>
        <w:rPr/>
        <w:t>destinados</w:t>
      </w:r>
      <w:r>
        <w:rPr>
          <w:spacing w:val="29"/>
        </w:rPr>
        <w:t> </w:t>
      </w:r>
      <w:r>
        <w:rPr/>
        <w:t>ao</w:t>
      </w:r>
      <w:r>
        <w:rPr>
          <w:spacing w:val="29"/>
        </w:rPr>
        <w:t> </w:t>
      </w:r>
      <w:r>
        <w:rPr/>
        <w:t>uso</w:t>
      </w:r>
      <w:r>
        <w:rPr>
          <w:spacing w:val="29"/>
        </w:rPr>
        <w:t> </w:t>
      </w:r>
      <w:r>
        <w:rPr/>
        <w:t>misto</w:t>
      </w:r>
      <w:r>
        <w:rPr>
          <w:spacing w:val="29"/>
        </w:rPr>
        <w:t> </w:t>
      </w:r>
      <w:r>
        <w:rPr/>
        <w:t>e</w:t>
      </w:r>
      <w:r>
        <w:rPr>
          <w:spacing w:val="29"/>
        </w:rPr>
        <w:t> </w:t>
      </w:r>
      <w:r>
        <w:rPr/>
        <w:t>integrado</w:t>
      </w:r>
      <w:r>
        <w:rPr>
          <w:spacing w:val="29"/>
        </w:rPr>
        <w:t> </w:t>
      </w:r>
      <w:r>
        <w:rPr/>
        <w:t>a</w:t>
      </w:r>
      <w:r>
        <w:rPr>
          <w:spacing w:val="29"/>
        </w:rPr>
        <w:t> </w:t>
      </w:r>
      <w:r>
        <w:rPr/>
        <w:t>diferentes</w:t>
      </w:r>
      <w:r>
        <w:rPr>
          <w:spacing w:val="29"/>
        </w:rPr>
        <w:t> </w:t>
      </w:r>
      <w:r>
        <w:rPr/>
        <w:t>modais de transporte.</w:t>
      </w:r>
    </w:p>
    <w:p>
      <w:pPr>
        <w:pStyle w:val="BodyText"/>
        <w:spacing w:before="198"/>
        <w:ind w:left="823" w:right="0" w:firstLine="0"/>
        <w:jc w:val="left"/>
      </w:pPr>
      <w:r>
        <w:rPr/>
        <w:t>§1º</w:t>
      </w:r>
      <w:r>
        <w:rPr>
          <w:spacing w:val="10"/>
        </w:rPr>
        <w:t> </w:t>
      </w:r>
      <w:r>
        <w:rPr/>
        <w:t>As</w:t>
      </w:r>
      <w:r>
        <w:rPr>
          <w:spacing w:val="10"/>
        </w:rPr>
        <w:t> </w:t>
      </w:r>
      <w:r>
        <w:rPr/>
        <w:t>diretrizes</w:t>
      </w:r>
      <w:r>
        <w:rPr>
          <w:spacing w:val="10"/>
        </w:rPr>
        <w:t> </w:t>
      </w:r>
      <w:r>
        <w:rPr/>
        <w:t>específicas</w:t>
      </w:r>
      <w:r>
        <w:rPr>
          <w:spacing w:val="10"/>
        </w:rPr>
        <w:t> </w:t>
      </w:r>
      <w:r>
        <w:rPr/>
        <w:t>das</w:t>
      </w:r>
      <w:r>
        <w:rPr>
          <w:spacing w:val="10"/>
        </w:rPr>
        <w:t> </w:t>
      </w:r>
      <w:r>
        <w:rPr/>
        <w:t>Zonas</w:t>
      </w:r>
      <w:r>
        <w:rPr>
          <w:spacing w:val="10"/>
        </w:rPr>
        <w:t> </w:t>
      </w:r>
      <w:r>
        <w:rPr/>
        <w:t>de</w:t>
      </w:r>
      <w:r>
        <w:rPr>
          <w:spacing w:val="11"/>
        </w:rPr>
        <w:t> </w:t>
      </w:r>
      <w:r>
        <w:rPr/>
        <w:t>Ocupação</w:t>
      </w:r>
      <w:r>
        <w:rPr>
          <w:spacing w:val="10"/>
        </w:rPr>
        <w:t> </w:t>
      </w:r>
      <w:r>
        <w:rPr/>
        <w:t>Intermediária</w:t>
      </w:r>
      <w:r>
        <w:rPr>
          <w:spacing w:val="10"/>
        </w:rPr>
        <w:t> </w:t>
      </w:r>
      <w:r>
        <w:rPr/>
        <w:t>de</w:t>
      </w:r>
      <w:r>
        <w:rPr>
          <w:spacing w:val="10"/>
        </w:rPr>
        <w:t> </w:t>
      </w:r>
      <w:r>
        <w:rPr/>
        <w:t>Urbanidade</w:t>
      </w:r>
      <w:r>
        <w:rPr>
          <w:spacing w:val="10"/>
        </w:rPr>
        <w:t> </w:t>
      </w:r>
      <w:r>
        <w:rPr/>
        <w:t>(ZI)</w:t>
      </w:r>
      <w:r>
        <w:rPr>
          <w:spacing w:val="9"/>
        </w:rPr>
        <w:t> </w:t>
      </w:r>
      <w:r>
        <w:rPr>
          <w:spacing w:val="-4"/>
        </w:rPr>
        <w:t>são:</w:t>
      </w:r>
    </w:p>
    <w:p>
      <w:pPr>
        <w:pStyle w:val="ListParagraph"/>
        <w:numPr>
          <w:ilvl w:val="0"/>
          <w:numId w:val="40"/>
        </w:numPr>
        <w:tabs>
          <w:tab w:pos="947" w:val="left" w:leader="none"/>
        </w:tabs>
        <w:spacing w:line="280" w:lineRule="auto" w:before="242" w:after="0"/>
        <w:ind w:left="114" w:right="784" w:firstLine="708"/>
        <w:jc w:val="both"/>
        <w:rPr>
          <w:sz w:val="22"/>
        </w:rPr>
      </w:pPr>
      <w:r>
        <w:rPr>
          <w:sz w:val="22"/>
        </w:rPr>
        <w:t>- promover a integração e proximidade de usos residenciais, comerciais, institucionais e de serviços, priorizando a diversidade funcional;</w:t>
      </w:r>
    </w:p>
    <w:p>
      <w:pPr>
        <w:pStyle w:val="ListParagraph"/>
        <w:numPr>
          <w:ilvl w:val="0"/>
          <w:numId w:val="40"/>
        </w:numPr>
        <w:tabs>
          <w:tab w:pos="986" w:val="left" w:leader="none"/>
        </w:tabs>
        <w:spacing w:line="240" w:lineRule="auto" w:before="196" w:after="0"/>
        <w:ind w:left="986" w:right="0" w:hanging="163"/>
        <w:jc w:val="left"/>
        <w:rPr>
          <w:sz w:val="22"/>
        </w:rPr>
      </w:pPr>
      <w:r>
        <w:rPr>
          <w:sz w:val="22"/>
        </w:rPr>
        <w:t>-</w:t>
      </w:r>
      <w:r>
        <w:rPr>
          <w:spacing w:val="6"/>
          <w:sz w:val="22"/>
        </w:rPr>
        <w:t> </w:t>
      </w:r>
      <w:r>
        <w:rPr>
          <w:sz w:val="22"/>
        </w:rPr>
        <w:t>incentivar</w:t>
      </w:r>
      <w:r>
        <w:rPr>
          <w:spacing w:val="6"/>
          <w:sz w:val="22"/>
        </w:rPr>
        <w:t> </w:t>
      </w:r>
      <w:r>
        <w:rPr>
          <w:sz w:val="22"/>
        </w:rPr>
        <w:t>a</w:t>
      </w:r>
      <w:r>
        <w:rPr>
          <w:spacing w:val="8"/>
          <w:sz w:val="22"/>
        </w:rPr>
        <w:t> </w:t>
      </w:r>
      <w:r>
        <w:rPr>
          <w:sz w:val="22"/>
        </w:rPr>
        <w:t>continuidade</w:t>
      </w:r>
      <w:r>
        <w:rPr>
          <w:spacing w:val="7"/>
          <w:sz w:val="22"/>
        </w:rPr>
        <w:t> </w:t>
      </w:r>
      <w:r>
        <w:rPr>
          <w:sz w:val="22"/>
        </w:rPr>
        <w:t>de</w:t>
      </w:r>
      <w:r>
        <w:rPr>
          <w:spacing w:val="8"/>
          <w:sz w:val="22"/>
        </w:rPr>
        <w:t> </w:t>
      </w:r>
      <w:r>
        <w:rPr>
          <w:sz w:val="22"/>
        </w:rPr>
        <w:t>fachadas</w:t>
      </w:r>
      <w:r>
        <w:rPr>
          <w:spacing w:val="7"/>
          <w:sz w:val="22"/>
        </w:rPr>
        <w:t> </w:t>
      </w:r>
      <w:r>
        <w:rPr>
          <w:sz w:val="22"/>
        </w:rPr>
        <w:t>ativas</w:t>
      </w:r>
      <w:r>
        <w:rPr>
          <w:spacing w:val="8"/>
          <w:sz w:val="22"/>
        </w:rPr>
        <w:t> </w:t>
      </w:r>
      <w:r>
        <w:rPr>
          <w:sz w:val="22"/>
        </w:rPr>
        <w:t>ao</w:t>
      </w:r>
      <w:r>
        <w:rPr>
          <w:spacing w:val="7"/>
          <w:sz w:val="22"/>
        </w:rPr>
        <w:t> </w:t>
      </w:r>
      <w:r>
        <w:rPr>
          <w:sz w:val="22"/>
        </w:rPr>
        <w:t>longo</w:t>
      </w:r>
      <w:r>
        <w:rPr>
          <w:spacing w:val="8"/>
          <w:sz w:val="22"/>
        </w:rPr>
        <w:t> </w:t>
      </w:r>
      <w:r>
        <w:rPr>
          <w:sz w:val="22"/>
        </w:rPr>
        <w:t>dos</w:t>
      </w:r>
      <w:r>
        <w:rPr>
          <w:spacing w:val="7"/>
          <w:sz w:val="22"/>
        </w:rPr>
        <w:t> </w:t>
      </w:r>
      <w:r>
        <w:rPr>
          <w:sz w:val="22"/>
        </w:rPr>
        <w:t>Corredores</w:t>
      </w:r>
      <w:r>
        <w:rPr>
          <w:spacing w:val="8"/>
          <w:sz w:val="22"/>
        </w:rPr>
        <w:t> </w:t>
      </w:r>
      <w:r>
        <w:rPr>
          <w:sz w:val="22"/>
        </w:rPr>
        <w:t>de</w:t>
      </w:r>
      <w:r>
        <w:rPr>
          <w:spacing w:val="7"/>
          <w:sz w:val="22"/>
        </w:rPr>
        <w:t> </w:t>
      </w:r>
      <w:r>
        <w:rPr>
          <w:spacing w:val="-2"/>
          <w:sz w:val="22"/>
        </w:rPr>
        <w:t>Urbanidade;</w:t>
      </w:r>
    </w:p>
    <w:p>
      <w:pPr>
        <w:pStyle w:val="ListParagraph"/>
        <w:numPr>
          <w:ilvl w:val="0"/>
          <w:numId w:val="40"/>
        </w:numPr>
        <w:tabs>
          <w:tab w:pos="1129" w:val="left" w:leader="none"/>
        </w:tabs>
        <w:spacing w:line="280" w:lineRule="auto" w:before="242" w:after="0"/>
        <w:ind w:left="114" w:right="784" w:firstLine="708"/>
        <w:jc w:val="both"/>
        <w:rPr>
          <w:sz w:val="22"/>
        </w:rPr>
      </w:pPr>
      <w:r>
        <w:rPr>
          <w:sz w:val="22"/>
        </w:rPr>
        <w:t>- promover a ambiência urbana dos Corredores de Urbanidade, caracterizada por</w:t>
      </w:r>
      <w:r>
        <w:rPr>
          <w:spacing w:val="40"/>
          <w:sz w:val="22"/>
        </w:rPr>
        <w:t> </w:t>
      </w:r>
      <w:r>
        <w:rPr>
          <w:sz w:val="22"/>
        </w:rPr>
        <w:t>edificações em ambos os lados de vias com largura de passeios que permitam a implantação de mobiliário urbano, arborização de porte médio, configurando, de forma contínua, a transição</w:t>
      </w:r>
      <w:r>
        <w:rPr>
          <w:spacing w:val="40"/>
          <w:sz w:val="22"/>
        </w:rPr>
        <w:t> </w:t>
      </w:r>
      <w:r>
        <w:rPr>
          <w:sz w:val="22"/>
        </w:rPr>
        <w:t>harmônica entre espaço público e espaço privado;</w:t>
      </w:r>
    </w:p>
    <w:p>
      <w:pPr>
        <w:pStyle w:val="ListParagraph"/>
        <w:numPr>
          <w:ilvl w:val="0"/>
          <w:numId w:val="40"/>
        </w:numPr>
        <w:tabs>
          <w:tab w:pos="1119" w:val="left" w:leader="none"/>
        </w:tabs>
        <w:spacing w:line="280" w:lineRule="auto" w:before="198" w:after="0"/>
        <w:ind w:left="114" w:right="785" w:firstLine="708"/>
        <w:jc w:val="both"/>
        <w:rPr>
          <w:sz w:val="22"/>
        </w:rPr>
      </w:pPr>
      <w:r>
        <w:rPr>
          <w:sz w:val="22"/>
        </w:rPr>
        <w:t>- assegurar a destinação do recuo frontal mínimo à fruição pública, com integração</w:t>
      </w:r>
      <w:r>
        <w:rPr>
          <w:spacing w:val="80"/>
          <w:sz w:val="22"/>
        </w:rPr>
        <w:t> </w:t>
      </w:r>
      <w:r>
        <w:rPr>
          <w:sz w:val="22"/>
        </w:rPr>
        <w:t>funcional e física ao passeio público, sendo vedado qualquer tipo de cercamento que obstrua ou fragmente essa integração.</w:t>
      </w:r>
    </w:p>
    <w:p>
      <w:pPr>
        <w:pStyle w:val="BodyText"/>
        <w:spacing w:line="280" w:lineRule="auto"/>
      </w:pPr>
      <w:r>
        <w:rPr/>
        <w:t>Art.</w:t>
      </w:r>
      <w:r>
        <w:rPr>
          <w:spacing w:val="40"/>
        </w:rPr>
        <w:t> </w:t>
      </w:r>
      <w:r>
        <w:rPr/>
        <w:t>79.</w:t>
      </w:r>
      <w:r>
        <w:rPr>
          <w:spacing w:val="40"/>
        </w:rPr>
        <w:t> </w:t>
      </w:r>
      <w:r>
        <w:rPr/>
        <w:t>Zona</w:t>
      </w:r>
      <w:r>
        <w:rPr>
          <w:spacing w:val="40"/>
        </w:rPr>
        <w:t> </w:t>
      </w:r>
      <w:r>
        <w:rPr/>
        <w:t>10.3</w:t>
      </w:r>
      <w:r>
        <w:rPr>
          <w:spacing w:val="40"/>
        </w:rPr>
        <w:t> </w:t>
      </w:r>
      <w:r>
        <w:rPr/>
        <w:t>-</w:t>
      </w:r>
      <w:r>
        <w:rPr>
          <w:spacing w:val="40"/>
        </w:rPr>
        <w:t> </w:t>
      </w:r>
      <w:r>
        <w:rPr/>
        <w:t>Zonas</w:t>
      </w:r>
      <w:r>
        <w:rPr>
          <w:spacing w:val="40"/>
        </w:rPr>
        <w:t> </w:t>
      </w:r>
      <w:r>
        <w:rPr/>
        <w:t>de</w:t>
      </w:r>
      <w:r>
        <w:rPr>
          <w:spacing w:val="40"/>
        </w:rPr>
        <w:t> </w:t>
      </w:r>
      <w:r>
        <w:rPr/>
        <w:t>Ocupação</w:t>
      </w:r>
      <w:r>
        <w:rPr>
          <w:spacing w:val="40"/>
        </w:rPr>
        <w:t> </w:t>
      </w:r>
      <w:r>
        <w:rPr/>
        <w:t>Intermediária</w:t>
      </w:r>
      <w:r>
        <w:rPr>
          <w:spacing w:val="40"/>
        </w:rPr>
        <w:t> </w:t>
      </w:r>
      <w:r>
        <w:rPr/>
        <w:t>Paisagística</w:t>
      </w:r>
      <w:r>
        <w:rPr>
          <w:spacing w:val="40"/>
        </w:rPr>
        <w:t> </w:t>
      </w:r>
      <w:r>
        <w:rPr/>
        <w:t>(ZIP)</w:t>
      </w:r>
      <w:r>
        <w:rPr>
          <w:spacing w:val="40"/>
        </w:rPr>
        <w:t> </w:t>
      </w:r>
      <w:r>
        <w:rPr/>
        <w:t>estruturam-se</w:t>
      </w:r>
      <w:r>
        <w:rPr>
          <w:spacing w:val="40"/>
        </w:rPr>
        <w:t> </w:t>
      </w:r>
      <w:r>
        <w:rPr/>
        <w:t>ao longo dos eixos externos da Macroestrutura Viária (MV) da Nova Centralidade destinadas a usos</w:t>
      </w:r>
      <w:r>
        <w:rPr>
          <w:spacing w:val="80"/>
        </w:rPr>
        <w:t> </w:t>
      </w:r>
      <w:r>
        <w:rPr/>
        <w:t>mistos, principalmente turístico-comerciais, com valorização cênica criada por faixa arborizada na transição entre o ambiente edificado e o ambiente natural.</w:t>
      </w:r>
    </w:p>
    <w:p>
      <w:pPr>
        <w:pStyle w:val="BodyText"/>
        <w:spacing w:before="198"/>
        <w:ind w:left="823" w:right="0" w:firstLine="0"/>
        <w:jc w:val="left"/>
      </w:pPr>
      <w:r>
        <w:rPr/>
        <w:t>§1º</w:t>
      </w:r>
      <w:r>
        <w:rPr>
          <w:spacing w:val="9"/>
        </w:rPr>
        <w:t> </w:t>
      </w:r>
      <w:r>
        <w:rPr/>
        <w:t>As</w:t>
      </w:r>
      <w:r>
        <w:rPr>
          <w:spacing w:val="10"/>
        </w:rPr>
        <w:t> </w:t>
      </w:r>
      <w:r>
        <w:rPr/>
        <w:t>diretrizes</w:t>
      </w:r>
      <w:r>
        <w:rPr>
          <w:spacing w:val="9"/>
        </w:rPr>
        <w:t> </w:t>
      </w:r>
      <w:r>
        <w:rPr/>
        <w:t>específicas</w:t>
      </w:r>
      <w:r>
        <w:rPr>
          <w:spacing w:val="10"/>
        </w:rPr>
        <w:t> </w:t>
      </w:r>
      <w:r>
        <w:rPr/>
        <w:t>da</w:t>
      </w:r>
      <w:r>
        <w:rPr>
          <w:spacing w:val="9"/>
        </w:rPr>
        <w:t> </w:t>
      </w:r>
      <w:r>
        <w:rPr/>
        <w:t>Zonas</w:t>
      </w:r>
      <w:r>
        <w:rPr>
          <w:spacing w:val="10"/>
        </w:rPr>
        <w:t> </w:t>
      </w:r>
      <w:r>
        <w:rPr/>
        <w:t>de</w:t>
      </w:r>
      <w:r>
        <w:rPr>
          <w:spacing w:val="10"/>
        </w:rPr>
        <w:t> </w:t>
      </w:r>
      <w:r>
        <w:rPr/>
        <w:t>Ocupação</w:t>
      </w:r>
      <w:r>
        <w:rPr>
          <w:spacing w:val="9"/>
        </w:rPr>
        <w:t> </w:t>
      </w:r>
      <w:r>
        <w:rPr/>
        <w:t>Intermediária</w:t>
      </w:r>
      <w:r>
        <w:rPr>
          <w:spacing w:val="10"/>
        </w:rPr>
        <w:t> </w:t>
      </w:r>
      <w:r>
        <w:rPr/>
        <w:t>Paisagística</w:t>
      </w:r>
      <w:r>
        <w:rPr>
          <w:spacing w:val="9"/>
        </w:rPr>
        <w:t> </w:t>
      </w:r>
      <w:r>
        <w:rPr/>
        <w:t>(ZIP)</w:t>
      </w:r>
      <w:r>
        <w:rPr>
          <w:spacing w:val="9"/>
        </w:rPr>
        <w:t> </w:t>
      </w:r>
      <w:r>
        <w:rPr>
          <w:spacing w:val="-4"/>
        </w:rPr>
        <w:t>são:</w:t>
      </w:r>
    </w:p>
    <w:p>
      <w:pPr>
        <w:pStyle w:val="ListParagraph"/>
        <w:numPr>
          <w:ilvl w:val="0"/>
          <w:numId w:val="41"/>
        </w:numPr>
        <w:tabs>
          <w:tab w:pos="978" w:val="left" w:leader="none"/>
        </w:tabs>
        <w:spacing w:line="280" w:lineRule="auto" w:before="242" w:after="0"/>
        <w:ind w:left="114" w:right="784" w:firstLine="708"/>
        <w:jc w:val="both"/>
        <w:rPr>
          <w:sz w:val="22"/>
        </w:rPr>
      </w:pPr>
      <w:r>
        <w:rPr>
          <w:sz w:val="22"/>
        </w:rPr>
        <w:t>- garantir a preservação de visuais panorâmicas de ambientes naturais e/ou de formas </w:t>
      </w:r>
      <w:r>
        <w:rPr>
          <w:spacing w:val="-2"/>
          <w:sz w:val="22"/>
        </w:rPr>
        <w:t>construídas;</w:t>
      </w:r>
    </w:p>
    <w:p>
      <w:pPr>
        <w:pStyle w:val="ListParagraph"/>
        <w:numPr>
          <w:ilvl w:val="0"/>
          <w:numId w:val="41"/>
        </w:numPr>
        <w:tabs>
          <w:tab w:pos="1015" w:val="left" w:leader="none"/>
        </w:tabs>
        <w:spacing w:line="280" w:lineRule="auto" w:before="196" w:after="0"/>
        <w:ind w:left="114" w:right="786" w:firstLine="708"/>
        <w:jc w:val="both"/>
        <w:rPr>
          <w:sz w:val="22"/>
        </w:rPr>
      </w:pPr>
      <w:r>
        <w:rPr>
          <w:sz w:val="22"/>
        </w:rPr>
        <w:t>- priorizar o uso de tipologias edilícias adaptadas e integradas à topografia e à paisagem </w:t>
      </w:r>
      <w:r>
        <w:rPr>
          <w:spacing w:val="-2"/>
          <w:sz w:val="22"/>
        </w:rPr>
        <w:t>natural;</w:t>
      </w:r>
    </w:p>
    <w:p>
      <w:pPr>
        <w:pStyle w:val="ListParagraph"/>
        <w:numPr>
          <w:ilvl w:val="0"/>
          <w:numId w:val="41"/>
        </w:numPr>
        <w:tabs>
          <w:tab w:pos="1056" w:val="left" w:leader="none"/>
        </w:tabs>
        <w:spacing w:line="280" w:lineRule="auto" w:before="197" w:after="0"/>
        <w:ind w:left="114" w:right="784" w:firstLine="708"/>
        <w:jc w:val="both"/>
        <w:rPr>
          <w:sz w:val="22"/>
        </w:rPr>
      </w:pPr>
      <w:r>
        <w:rPr>
          <w:sz w:val="22"/>
        </w:rPr>
        <w:t>- assegurar que componentes das infraestruturas de serviço que vierem a ser implantadas não impactem, negativamente, o ambiente natural e formas construídas consideradas relevantes;</w:t>
      </w:r>
    </w:p>
    <w:p>
      <w:pPr>
        <w:pStyle w:val="ListParagraph"/>
        <w:numPr>
          <w:ilvl w:val="0"/>
          <w:numId w:val="41"/>
        </w:numPr>
        <w:tabs>
          <w:tab w:pos="1104" w:val="left" w:leader="none"/>
        </w:tabs>
        <w:spacing w:line="280" w:lineRule="auto" w:before="197" w:after="0"/>
        <w:ind w:left="114" w:right="784" w:firstLine="708"/>
        <w:jc w:val="both"/>
        <w:rPr>
          <w:sz w:val="22"/>
        </w:rPr>
      </w:pPr>
      <w:r>
        <w:rPr>
          <w:sz w:val="22"/>
        </w:rPr>
        <w:t>-</w:t>
      </w:r>
      <w:r>
        <w:rPr>
          <w:spacing w:val="40"/>
          <w:sz w:val="22"/>
        </w:rPr>
        <w:t> </w:t>
      </w:r>
      <w:r>
        <w:rPr>
          <w:sz w:val="22"/>
        </w:rPr>
        <w:t>na</w:t>
      </w:r>
      <w:r>
        <w:rPr>
          <w:spacing w:val="40"/>
          <w:sz w:val="22"/>
        </w:rPr>
        <w:t> </w:t>
      </w:r>
      <w:r>
        <w:rPr>
          <w:sz w:val="22"/>
        </w:rPr>
        <w:t>Zona</w:t>
      </w:r>
      <w:r>
        <w:rPr>
          <w:spacing w:val="40"/>
          <w:sz w:val="22"/>
        </w:rPr>
        <w:t> </w:t>
      </w:r>
      <w:r>
        <w:rPr>
          <w:sz w:val="22"/>
        </w:rPr>
        <w:t>de</w:t>
      </w:r>
      <w:r>
        <w:rPr>
          <w:spacing w:val="40"/>
          <w:sz w:val="22"/>
        </w:rPr>
        <w:t> </w:t>
      </w:r>
      <w:r>
        <w:rPr>
          <w:sz w:val="22"/>
        </w:rPr>
        <w:t>Ocupação</w:t>
      </w:r>
      <w:r>
        <w:rPr>
          <w:spacing w:val="40"/>
          <w:sz w:val="22"/>
        </w:rPr>
        <w:t> </w:t>
      </w:r>
      <w:r>
        <w:rPr>
          <w:sz w:val="22"/>
        </w:rPr>
        <w:t>Intermediária</w:t>
      </w:r>
      <w:r>
        <w:rPr>
          <w:spacing w:val="40"/>
          <w:sz w:val="22"/>
        </w:rPr>
        <w:t> </w:t>
      </w:r>
      <w:r>
        <w:rPr>
          <w:sz w:val="22"/>
        </w:rPr>
        <w:t>Paisagística</w:t>
      </w:r>
      <w:r>
        <w:rPr>
          <w:spacing w:val="40"/>
          <w:sz w:val="22"/>
        </w:rPr>
        <w:t> </w:t>
      </w:r>
      <w:r>
        <w:rPr>
          <w:sz w:val="22"/>
        </w:rPr>
        <w:t>(ZIP),</w:t>
      </w:r>
      <w:r>
        <w:rPr>
          <w:spacing w:val="40"/>
          <w:sz w:val="22"/>
        </w:rPr>
        <w:t> </w:t>
      </w:r>
      <w:r>
        <w:rPr>
          <w:sz w:val="22"/>
        </w:rPr>
        <w:t>no</w:t>
      </w:r>
      <w:r>
        <w:rPr>
          <w:spacing w:val="40"/>
          <w:sz w:val="22"/>
        </w:rPr>
        <w:t> </w:t>
      </w:r>
      <w:r>
        <w:rPr>
          <w:sz w:val="22"/>
        </w:rPr>
        <w:t>mínimo</w:t>
      </w:r>
      <w:r>
        <w:rPr>
          <w:spacing w:val="40"/>
          <w:sz w:val="22"/>
        </w:rPr>
        <w:t> </w:t>
      </w:r>
      <w:r>
        <w:rPr>
          <w:sz w:val="22"/>
        </w:rPr>
        <w:t>60%</w:t>
      </w:r>
      <w:r>
        <w:rPr>
          <w:spacing w:val="40"/>
          <w:sz w:val="22"/>
        </w:rPr>
        <w:t> </w:t>
      </w:r>
      <w:r>
        <w:rPr>
          <w:sz w:val="22"/>
        </w:rPr>
        <w:t>(sessenta</w:t>
      </w:r>
      <w:r>
        <w:rPr>
          <w:spacing w:val="40"/>
          <w:sz w:val="22"/>
        </w:rPr>
        <w:t> </w:t>
      </w:r>
      <w:r>
        <w:rPr>
          <w:sz w:val="22"/>
        </w:rPr>
        <w:t>por cento)</w:t>
      </w:r>
      <w:r>
        <w:rPr>
          <w:spacing w:val="29"/>
          <w:sz w:val="22"/>
        </w:rPr>
        <w:t> </w:t>
      </w:r>
      <w:r>
        <w:rPr>
          <w:sz w:val="22"/>
        </w:rPr>
        <w:t>da</w:t>
      </w:r>
      <w:r>
        <w:rPr>
          <w:spacing w:val="30"/>
          <w:sz w:val="22"/>
        </w:rPr>
        <w:t> </w:t>
      </w:r>
      <w:r>
        <w:rPr>
          <w:sz w:val="22"/>
        </w:rPr>
        <w:t>extensão</w:t>
      </w:r>
      <w:r>
        <w:rPr>
          <w:spacing w:val="30"/>
          <w:sz w:val="22"/>
        </w:rPr>
        <w:t> </w:t>
      </w:r>
      <w:r>
        <w:rPr>
          <w:sz w:val="22"/>
        </w:rPr>
        <w:t>do</w:t>
      </w:r>
      <w:r>
        <w:rPr>
          <w:spacing w:val="30"/>
          <w:sz w:val="22"/>
        </w:rPr>
        <w:t> </w:t>
      </w:r>
      <w:r>
        <w:rPr>
          <w:sz w:val="22"/>
        </w:rPr>
        <w:t>recuo</w:t>
      </w:r>
      <w:r>
        <w:rPr>
          <w:spacing w:val="30"/>
          <w:sz w:val="22"/>
        </w:rPr>
        <w:t> </w:t>
      </w:r>
      <w:r>
        <w:rPr>
          <w:sz w:val="22"/>
        </w:rPr>
        <w:t>frontal</w:t>
      </w:r>
      <w:r>
        <w:rPr>
          <w:spacing w:val="29"/>
          <w:sz w:val="22"/>
        </w:rPr>
        <w:t> </w:t>
      </w:r>
      <w:r>
        <w:rPr>
          <w:sz w:val="22"/>
        </w:rPr>
        <w:t>obrigatório</w:t>
      </w:r>
      <w:r>
        <w:rPr>
          <w:spacing w:val="30"/>
          <w:sz w:val="22"/>
        </w:rPr>
        <w:t> </w:t>
      </w:r>
      <w:r>
        <w:rPr>
          <w:sz w:val="22"/>
        </w:rPr>
        <w:t>deverá</w:t>
      </w:r>
      <w:r>
        <w:rPr>
          <w:spacing w:val="30"/>
          <w:sz w:val="22"/>
        </w:rPr>
        <w:t> </w:t>
      </w:r>
      <w:r>
        <w:rPr>
          <w:sz w:val="22"/>
        </w:rPr>
        <w:t>ser</w:t>
      </w:r>
      <w:r>
        <w:rPr>
          <w:spacing w:val="29"/>
          <w:sz w:val="22"/>
        </w:rPr>
        <w:t> </w:t>
      </w:r>
      <w:r>
        <w:rPr>
          <w:sz w:val="22"/>
        </w:rPr>
        <w:t>destinado</w:t>
      </w:r>
      <w:r>
        <w:rPr>
          <w:spacing w:val="30"/>
          <w:sz w:val="22"/>
        </w:rPr>
        <w:t> </w:t>
      </w:r>
      <w:r>
        <w:rPr>
          <w:sz w:val="22"/>
        </w:rPr>
        <w:t>à</w:t>
      </w:r>
      <w:r>
        <w:rPr>
          <w:spacing w:val="30"/>
          <w:sz w:val="22"/>
        </w:rPr>
        <w:t> </w:t>
      </w:r>
      <w:r>
        <w:rPr>
          <w:sz w:val="22"/>
        </w:rPr>
        <w:t>preservação,</w:t>
      </w:r>
      <w:r>
        <w:rPr>
          <w:spacing w:val="29"/>
          <w:sz w:val="22"/>
        </w:rPr>
        <w:t> </w:t>
      </w:r>
      <w:r>
        <w:rPr>
          <w:sz w:val="22"/>
        </w:rPr>
        <w:t>valorização</w:t>
      </w:r>
      <w:r>
        <w:rPr>
          <w:spacing w:val="30"/>
          <w:sz w:val="22"/>
        </w:rPr>
        <w:t> </w:t>
      </w:r>
      <w:r>
        <w:rPr>
          <w:sz w:val="22"/>
        </w:rPr>
        <w:t>ou</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BodyText"/>
        <w:spacing w:before="0"/>
        <w:ind w:left="116" w:right="2244" w:firstLine="0"/>
        <w:jc w:val="center"/>
      </w:pPr>
      <w:r>
        <w:rPr/>
        <w:t>regeneração</w:t>
      </w:r>
      <w:r>
        <w:rPr>
          <w:spacing w:val="7"/>
        </w:rPr>
        <w:t> </w:t>
      </w:r>
      <w:r>
        <w:rPr/>
        <w:t>da</w:t>
      </w:r>
      <w:r>
        <w:rPr>
          <w:spacing w:val="9"/>
        </w:rPr>
        <w:t> </w:t>
      </w:r>
      <w:r>
        <w:rPr/>
        <w:t>paisagem,</w:t>
      </w:r>
      <w:r>
        <w:rPr>
          <w:spacing w:val="8"/>
        </w:rPr>
        <w:t> </w:t>
      </w:r>
      <w:r>
        <w:rPr/>
        <w:t>por</w:t>
      </w:r>
      <w:r>
        <w:rPr>
          <w:spacing w:val="8"/>
        </w:rPr>
        <w:t> </w:t>
      </w:r>
      <w:r>
        <w:rPr/>
        <w:t>meio</w:t>
      </w:r>
      <w:r>
        <w:rPr>
          <w:spacing w:val="9"/>
        </w:rPr>
        <w:t> </w:t>
      </w:r>
      <w:r>
        <w:rPr/>
        <w:t>de</w:t>
      </w:r>
      <w:r>
        <w:rPr>
          <w:spacing w:val="9"/>
        </w:rPr>
        <w:t> </w:t>
      </w:r>
      <w:r>
        <w:rPr/>
        <w:t>arborização</w:t>
      </w:r>
      <w:r>
        <w:rPr>
          <w:spacing w:val="10"/>
        </w:rPr>
        <w:t> </w:t>
      </w:r>
      <w:r>
        <w:rPr/>
        <w:t>consistente</w:t>
      </w:r>
      <w:r>
        <w:rPr>
          <w:spacing w:val="9"/>
        </w:rPr>
        <w:t> </w:t>
      </w:r>
      <w:r>
        <w:rPr/>
        <w:t>com</w:t>
      </w:r>
      <w:r>
        <w:rPr>
          <w:spacing w:val="11"/>
        </w:rPr>
        <w:t> </w:t>
      </w:r>
      <w:r>
        <w:rPr/>
        <w:t>vegetação</w:t>
      </w:r>
      <w:r>
        <w:rPr>
          <w:spacing w:val="10"/>
        </w:rPr>
        <w:t> </w:t>
      </w:r>
      <w:r>
        <w:rPr>
          <w:spacing w:val="-2"/>
        </w:rPr>
        <w:t>nativa.</w:t>
      </w:r>
    </w:p>
    <w:p>
      <w:pPr>
        <w:pStyle w:val="BodyText"/>
        <w:spacing w:line="280" w:lineRule="auto" w:before="241"/>
      </w:pPr>
      <w:r>
        <w:rPr/>
        <w:t>§2º É permitido Adensamento Sustentável na Zonas de Ocupação Intermediária Paisagística (ZIP), conforme disposto no art. 88.</w:t>
      </w:r>
    </w:p>
    <w:p>
      <w:pPr>
        <w:pStyle w:val="BodyText"/>
        <w:spacing w:line="280" w:lineRule="auto"/>
      </w:pPr>
      <w:r>
        <w:rPr/>
        <w:t>Art. 80. Nas Zonas de Ocupação Intermediária Paisagística (ZIP), ao longo das Vias Arteriais Paisagística e Vias Coletoras Paisagísticas, o comprimento longitudinal (em relação à via) máximo da edificação não poderá exceder 60% (sessenta por cento) da testada do lote.</w:t>
      </w:r>
    </w:p>
    <w:p>
      <w:pPr>
        <w:pStyle w:val="BodyText"/>
        <w:spacing w:line="280" w:lineRule="auto"/>
      </w:pPr>
      <w:r>
        <w:rPr/>
        <w:drawing>
          <wp:anchor distT="0" distB="0" distL="0" distR="0" allowOverlap="1" layoutInCell="1" locked="0" behindDoc="0" simplePos="0" relativeHeight="15741440">
            <wp:simplePos x="0" y="0"/>
            <wp:positionH relativeFrom="page">
              <wp:posOffset>7213090</wp:posOffset>
            </wp:positionH>
            <wp:positionV relativeFrom="paragraph">
              <wp:posOffset>501026</wp:posOffset>
            </wp:positionV>
            <wp:extent cx="342900" cy="3616043"/>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7" cstate="print"/>
                    <a:stretch>
                      <a:fillRect/>
                    </a:stretch>
                  </pic:blipFill>
                  <pic:spPr>
                    <a:xfrm>
                      <a:off x="0" y="0"/>
                      <a:ext cx="342900" cy="3616043"/>
                    </a:xfrm>
                    <a:prstGeom prst="rect">
                      <a:avLst/>
                    </a:prstGeom>
                  </pic:spPr>
                </pic:pic>
              </a:graphicData>
            </a:graphic>
          </wp:anchor>
        </w:drawing>
      </w:r>
      <w:r>
        <w:rPr/>
        <w:t>Art. 81. Na Zona de Ocupação Intermediária de Urbanidade (ZI) e na Zona de Ocupação Intermediária</w:t>
      </w:r>
      <w:r>
        <w:rPr>
          <w:spacing w:val="40"/>
        </w:rPr>
        <w:t> </w:t>
      </w:r>
      <w:r>
        <w:rPr/>
        <w:t>Paisagística</w:t>
      </w:r>
      <w:r>
        <w:rPr>
          <w:spacing w:val="40"/>
        </w:rPr>
        <w:t> </w:t>
      </w:r>
      <w:r>
        <w:rPr/>
        <w:t>(ZIP),</w:t>
      </w:r>
      <w:r>
        <w:rPr>
          <w:spacing w:val="40"/>
        </w:rPr>
        <w:t> </w:t>
      </w:r>
      <w:r>
        <w:rPr/>
        <w:t>a</w:t>
      </w:r>
      <w:r>
        <w:rPr>
          <w:spacing w:val="40"/>
        </w:rPr>
        <w:t> </w:t>
      </w:r>
      <w:r>
        <w:rPr/>
        <w:t>profundidade</w:t>
      </w:r>
      <w:r>
        <w:rPr>
          <w:spacing w:val="40"/>
        </w:rPr>
        <w:t> </w:t>
      </w:r>
      <w:r>
        <w:rPr/>
        <w:t>mínima</w:t>
      </w:r>
      <w:r>
        <w:rPr>
          <w:spacing w:val="40"/>
        </w:rPr>
        <w:t> </w:t>
      </w:r>
      <w:r>
        <w:rPr/>
        <w:t>do</w:t>
      </w:r>
      <w:r>
        <w:rPr>
          <w:spacing w:val="40"/>
        </w:rPr>
        <w:t> </w:t>
      </w:r>
      <w:r>
        <w:rPr/>
        <w:t>uso</w:t>
      </w:r>
      <w:r>
        <w:rPr>
          <w:spacing w:val="40"/>
        </w:rPr>
        <w:t> </w:t>
      </w:r>
      <w:r>
        <w:rPr/>
        <w:t>do</w:t>
      </w:r>
      <w:r>
        <w:rPr>
          <w:spacing w:val="40"/>
        </w:rPr>
        <w:t> </w:t>
      </w:r>
      <w:r>
        <w:rPr/>
        <w:t>solo</w:t>
      </w:r>
      <w:r>
        <w:rPr>
          <w:spacing w:val="40"/>
        </w:rPr>
        <w:t> </w:t>
      </w:r>
      <w:r>
        <w:rPr/>
        <w:t>será</w:t>
      </w:r>
      <w:r>
        <w:rPr>
          <w:spacing w:val="40"/>
        </w:rPr>
        <w:t> </w:t>
      </w:r>
      <w:r>
        <w:rPr/>
        <w:t>de</w:t>
      </w:r>
      <w:r>
        <w:rPr>
          <w:spacing w:val="40"/>
        </w:rPr>
        <w:t> </w:t>
      </w:r>
      <w:r>
        <w:rPr/>
        <w:t>40</w:t>
      </w:r>
      <w:r>
        <w:rPr>
          <w:spacing w:val="40"/>
        </w:rPr>
        <w:t> </w:t>
      </w:r>
      <w:r>
        <w:rPr/>
        <w:t>m</w:t>
      </w:r>
      <w:r>
        <w:rPr>
          <w:spacing w:val="40"/>
        </w:rPr>
        <w:t> </w:t>
      </w:r>
      <w:r>
        <w:rPr/>
        <w:t>(quarenta metros) a partir do limite frontal do terreno, podendo ser a profundidade máxima determinada pelos quarteirões formados entre os Corredores de Urbanidade ou Corredores Paisagísticos e o sistema</w:t>
      </w:r>
      <w:r>
        <w:rPr>
          <w:spacing w:val="80"/>
        </w:rPr>
        <w:t> </w:t>
      </w:r>
      <w:r>
        <w:rPr/>
        <w:t>viário local definido pelo projeto de parcelamento do solo.</w:t>
      </w:r>
    </w:p>
    <w:p>
      <w:pPr>
        <w:pStyle w:val="BodyText"/>
        <w:spacing w:line="276" w:lineRule="auto" w:before="199"/>
      </w:pPr>
      <w:r>
        <w:rPr/>
        <w:t>Parágrafo único. Nas Vias Coletoras - Corredor de Urbanidade, na Zona de Ocupação Intermediária de Urbanidade (ZI), a profundidade mínima do uso do solo poderá ser de 30 m (trinta </w:t>
      </w:r>
      <w:r>
        <w:rPr>
          <w:spacing w:val="-2"/>
        </w:rPr>
        <w:t>metros).</w:t>
      </w:r>
    </w:p>
    <w:p>
      <w:pPr>
        <w:pStyle w:val="BodyText"/>
        <w:spacing w:line="276" w:lineRule="auto" w:before="214"/>
      </w:pPr>
      <w:r>
        <w:rPr/>
        <w:t>Art. 82. A extensão e a configuração espacial da Zona de Ocupação Intermediária de</w:t>
      </w:r>
      <w:r>
        <w:rPr>
          <w:spacing w:val="40"/>
        </w:rPr>
        <w:t> </w:t>
      </w:r>
      <w:r>
        <w:rPr/>
        <w:t>Urbanidade (ZI) e da Zona de Ocupação Paisagística (ZIP) poderão ajustar-se às condicionantes da Estrutura</w:t>
      </w:r>
      <w:r>
        <w:rPr>
          <w:spacing w:val="40"/>
        </w:rPr>
        <w:t> </w:t>
      </w:r>
      <w:r>
        <w:rPr/>
        <w:t>Ambiental,</w:t>
      </w:r>
      <w:r>
        <w:rPr>
          <w:spacing w:val="40"/>
        </w:rPr>
        <w:t> </w:t>
      </w:r>
      <w:r>
        <w:rPr/>
        <w:t>de</w:t>
      </w:r>
      <w:r>
        <w:rPr>
          <w:spacing w:val="40"/>
        </w:rPr>
        <w:t> </w:t>
      </w:r>
      <w:r>
        <w:rPr/>
        <w:t>modo</w:t>
      </w:r>
      <w:r>
        <w:rPr>
          <w:spacing w:val="40"/>
        </w:rPr>
        <w:t> </w:t>
      </w:r>
      <w:r>
        <w:rPr/>
        <w:t>a</w:t>
      </w:r>
      <w:r>
        <w:rPr>
          <w:spacing w:val="40"/>
        </w:rPr>
        <w:t> </w:t>
      </w:r>
      <w:r>
        <w:rPr/>
        <w:t>permitir</w:t>
      </w:r>
      <w:r>
        <w:rPr>
          <w:spacing w:val="40"/>
        </w:rPr>
        <w:t> </w:t>
      </w:r>
      <w:r>
        <w:rPr/>
        <w:t>flexibilidade</w:t>
      </w:r>
      <w:r>
        <w:rPr>
          <w:spacing w:val="40"/>
        </w:rPr>
        <w:t> </w:t>
      </w:r>
      <w:r>
        <w:rPr/>
        <w:t>na</w:t>
      </w:r>
      <w:r>
        <w:rPr>
          <w:spacing w:val="40"/>
        </w:rPr>
        <w:t> </w:t>
      </w:r>
      <w:r>
        <w:rPr/>
        <w:t>forma</w:t>
      </w:r>
      <w:r>
        <w:rPr>
          <w:spacing w:val="40"/>
        </w:rPr>
        <w:t> </w:t>
      </w:r>
      <w:r>
        <w:rPr/>
        <w:t>de</w:t>
      </w:r>
      <w:r>
        <w:rPr>
          <w:spacing w:val="40"/>
        </w:rPr>
        <w:t> </w:t>
      </w:r>
      <w:r>
        <w:rPr/>
        <w:t>implantação,</w:t>
      </w:r>
      <w:r>
        <w:rPr>
          <w:spacing w:val="40"/>
        </w:rPr>
        <w:t> </w:t>
      </w:r>
      <w:r>
        <w:rPr/>
        <w:t>desde</w:t>
      </w:r>
      <w:r>
        <w:rPr>
          <w:spacing w:val="40"/>
        </w:rPr>
        <w:t> </w:t>
      </w:r>
      <w:r>
        <w:rPr/>
        <w:t>que preservadas suas diretrizes e assegurada a integração à Macroestrutura Urbano-Ambiental.</w:t>
      </w:r>
    </w:p>
    <w:p>
      <w:pPr>
        <w:pStyle w:val="BodyText"/>
        <w:spacing w:line="280" w:lineRule="auto" w:before="204"/>
      </w:pPr>
      <w:r>
        <w:rPr/>
        <w:t>Art. 83. Zona 10.4 - Zonas de Ocupação Rarefeita (ZR), correspondem ao interior das Unidades Territoriais de Vizinhança (UTV) e são destinadas ao uso predominantemente residencial integrados à paisagem natural.</w:t>
      </w:r>
    </w:p>
    <w:p>
      <w:pPr>
        <w:pStyle w:val="BodyText"/>
        <w:spacing w:before="198"/>
        <w:ind w:left="0" w:right="2212" w:firstLine="0"/>
        <w:jc w:val="center"/>
      </w:pPr>
      <w:r>
        <w:rPr/>
        <w:t>§1º</w:t>
      </w:r>
      <w:r>
        <w:rPr>
          <w:spacing w:val="7"/>
        </w:rPr>
        <w:t> </w:t>
      </w:r>
      <w:r>
        <w:rPr/>
        <w:t>As</w:t>
      </w:r>
      <w:r>
        <w:rPr>
          <w:spacing w:val="8"/>
        </w:rPr>
        <w:t> </w:t>
      </w:r>
      <w:r>
        <w:rPr/>
        <w:t>diretrizes</w:t>
      </w:r>
      <w:r>
        <w:rPr>
          <w:spacing w:val="8"/>
        </w:rPr>
        <w:t> </w:t>
      </w:r>
      <w:r>
        <w:rPr/>
        <w:t>específicas</w:t>
      </w:r>
      <w:r>
        <w:rPr>
          <w:spacing w:val="8"/>
        </w:rPr>
        <w:t> </w:t>
      </w:r>
      <w:r>
        <w:rPr/>
        <w:t>da</w:t>
      </w:r>
      <w:r>
        <w:rPr>
          <w:spacing w:val="8"/>
        </w:rPr>
        <w:t> </w:t>
      </w:r>
      <w:r>
        <w:rPr/>
        <w:t>Zonas</w:t>
      </w:r>
      <w:r>
        <w:rPr>
          <w:spacing w:val="8"/>
        </w:rPr>
        <w:t> </w:t>
      </w:r>
      <w:r>
        <w:rPr/>
        <w:t>de</w:t>
      </w:r>
      <w:r>
        <w:rPr>
          <w:spacing w:val="8"/>
        </w:rPr>
        <w:t> </w:t>
      </w:r>
      <w:r>
        <w:rPr/>
        <w:t>Ocupação</w:t>
      </w:r>
      <w:r>
        <w:rPr>
          <w:spacing w:val="8"/>
        </w:rPr>
        <w:t> </w:t>
      </w:r>
      <w:r>
        <w:rPr/>
        <w:t>Rarefeita</w:t>
      </w:r>
      <w:r>
        <w:rPr>
          <w:spacing w:val="8"/>
        </w:rPr>
        <w:t> </w:t>
      </w:r>
      <w:r>
        <w:rPr/>
        <w:t>(ZR)</w:t>
      </w:r>
      <w:r>
        <w:rPr>
          <w:spacing w:val="7"/>
        </w:rPr>
        <w:t> </w:t>
      </w:r>
      <w:r>
        <w:rPr>
          <w:spacing w:val="-4"/>
        </w:rPr>
        <w:t>são:</w:t>
      </w:r>
    </w:p>
    <w:p>
      <w:pPr>
        <w:pStyle w:val="ListParagraph"/>
        <w:numPr>
          <w:ilvl w:val="0"/>
          <w:numId w:val="42"/>
        </w:numPr>
        <w:tabs>
          <w:tab w:pos="930" w:val="left" w:leader="none"/>
        </w:tabs>
        <w:spacing w:line="240" w:lineRule="auto" w:before="256" w:after="0"/>
        <w:ind w:left="930" w:right="0" w:hanging="107"/>
        <w:jc w:val="left"/>
        <w:rPr>
          <w:sz w:val="22"/>
        </w:rPr>
      </w:pPr>
      <w:r>
        <w:rPr>
          <w:sz w:val="22"/>
        </w:rPr>
        <w:t>-</w:t>
      </w:r>
      <w:r>
        <w:rPr>
          <w:spacing w:val="7"/>
          <w:sz w:val="22"/>
        </w:rPr>
        <w:t> </w:t>
      </w:r>
      <w:r>
        <w:rPr>
          <w:sz w:val="22"/>
        </w:rPr>
        <w:t>preservar</w:t>
      </w:r>
      <w:r>
        <w:rPr>
          <w:spacing w:val="10"/>
          <w:sz w:val="22"/>
        </w:rPr>
        <w:t> </w:t>
      </w:r>
      <w:r>
        <w:rPr>
          <w:sz w:val="22"/>
        </w:rPr>
        <w:t>serviços</w:t>
      </w:r>
      <w:r>
        <w:rPr>
          <w:spacing w:val="11"/>
          <w:sz w:val="22"/>
        </w:rPr>
        <w:t> </w:t>
      </w:r>
      <w:r>
        <w:rPr>
          <w:sz w:val="22"/>
        </w:rPr>
        <w:t>ecossistêmicos,</w:t>
      </w:r>
      <w:r>
        <w:rPr>
          <w:spacing w:val="9"/>
          <w:sz w:val="22"/>
        </w:rPr>
        <w:t> </w:t>
      </w:r>
      <w:r>
        <w:rPr>
          <w:sz w:val="22"/>
        </w:rPr>
        <w:t>como</w:t>
      </w:r>
      <w:r>
        <w:rPr>
          <w:spacing w:val="11"/>
          <w:sz w:val="22"/>
        </w:rPr>
        <w:t> </w:t>
      </w:r>
      <w:r>
        <w:rPr>
          <w:sz w:val="22"/>
        </w:rPr>
        <w:t>regulação</w:t>
      </w:r>
      <w:r>
        <w:rPr>
          <w:spacing w:val="11"/>
          <w:sz w:val="22"/>
        </w:rPr>
        <w:t> </w:t>
      </w:r>
      <w:r>
        <w:rPr>
          <w:sz w:val="22"/>
        </w:rPr>
        <w:t>hídrica</w:t>
      </w:r>
      <w:r>
        <w:rPr>
          <w:spacing w:val="11"/>
          <w:sz w:val="22"/>
        </w:rPr>
        <w:t> </w:t>
      </w:r>
      <w:r>
        <w:rPr>
          <w:sz w:val="22"/>
        </w:rPr>
        <w:t>e</w:t>
      </w:r>
      <w:r>
        <w:rPr>
          <w:spacing w:val="11"/>
          <w:sz w:val="22"/>
        </w:rPr>
        <w:t> </w:t>
      </w:r>
      <w:r>
        <w:rPr>
          <w:spacing w:val="-2"/>
          <w:sz w:val="22"/>
        </w:rPr>
        <w:t>biodiversidade;</w:t>
      </w:r>
    </w:p>
    <w:p>
      <w:pPr>
        <w:pStyle w:val="ListParagraph"/>
        <w:numPr>
          <w:ilvl w:val="0"/>
          <w:numId w:val="42"/>
        </w:numPr>
        <w:tabs>
          <w:tab w:pos="1005" w:val="left" w:leader="none"/>
        </w:tabs>
        <w:spacing w:line="280" w:lineRule="auto" w:before="242" w:after="0"/>
        <w:ind w:left="114" w:right="784" w:firstLine="708"/>
        <w:jc w:val="both"/>
        <w:rPr>
          <w:sz w:val="22"/>
        </w:rPr>
      </w:pPr>
      <w:r>
        <w:rPr>
          <w:sz w:val="22"/>
        </w:rPr>
        <w:t>- assegurar o equilíbrio entre a ocupação antrópica e a conservação do capital natural, de forma compatível com a capacidade de suporte ecossistêmico do território.</w:t>
      </w:r>
    </w:p>
    <w:p>
      <w:pPr>
        <w:pStyle w:val="BodyText"/>
        <w:spacing w:line="280" w:lineRule="auto" w:before="196"/>
      </w:pPr>
      <w:r>
        <w:rPr/>
        <w:t>§2º É permitido Adensamento Sustentável na Zonas de Ocupação Rarefeita (ZR), conforme disposto no art. 88.</w:t>
      </w:r>
    </w:p>
    <w:p>
      <w:pPr>
        <w:pStyle w:val="BodyText"/>
        <w:spacing w:line="280" w:lineRule="auto"/>
      </w:pPr>
      <w:r>
        <w:rPr/>
        <w:t>Art. 84. A Zona 10.5 - Residencial Golf Club corresponde à antiga Zona 6.2 UNI, preservando integralmente</w:t>
      </w:r>
      <w:r>
        <w:rPr>
          <w:spacing w:val="27"/>
        </w:rPr>
        <w:t> </w:t>
      </w:r>
      <w:r>
        <w:rPr/>
        <w:t>os</w:t>
      </w:r>
      <w:r>
        <w:rPr>
          <w:spacing w:val="27"/>
        </w:rPr>
        <w:t> </w:t>
      </w:r>
      <w:r>
        <w:rPr/>
        <w:t>parâmetros</w:t>
      </w:r>
      <w:r>
        <w:rPr>
          <w:spacing w:val="27"/>
        </w:rPr>
        <w:t> </w:t>
      </w:r>
      <w:r>
        <w:rPr/>
        <w:t>urbanísticos</w:t>
      </w:r>
      <w:r>
        <w:rPr>
          <w:spacing w:val="27"/>
        </w:rPr>
        <w:t> </w:t>
      </w:r>
      <w:r>
        <w:rPr/>
        <w:t>anteriormente</w:t>
      </w:r>
      <w:r>
        <w:rPr>
          <w:spacing w:val="27"/>
        </w:rPr>
        <w:t> </w:t>
      </w:r>
      <w:r>
        <w:rPr/>
        <w:t>definidos</w:t>
      </w:r>
      <w:r>
        <w:rPr>
          <w:spacing w:val="27"/>
        </w:rPr>
        <w:t> </w:t>
      </w:r>
      <w:r>
        <w:rPr/>
        <w:t>pela</w:t>
      </w:r>
      <w:r>
        <w:rPr>
          <w:spacing w:val="27"/>
        </w:rPr>
        <w:t> </w:t>
      </w:r>
      <w:r>
        <w:rPr/>
        <w:t>Lei Complementar</w:t>
      </w:r>
      <w:r>
        <w:rPr>
          <w:spacing w:val="27"/>
        </w:rPr>
        <w:t> </w:t>
      </w:r>
      <w:r>
        <w:rPr/>
        <w:t>nº</w:t>
      </w:r>
      <w:r>
        <w:rPr>
          <w:spacing w:val="27"/>
        </w:rPr>
        <w:t> </w:t>
      </w:r>
      <w:r>
        <w:rPr/>
        <w:t>17, de 28 de novembro de 2022 - PDDI.</w:t>
      </w:r>
    </w:p>
    <w:p>
      <w:pPr>
        <w:pStyle w:val="BodyText"/>
        <w:spacing w:line="276" w:lineRule="auto"/>
        <w:ind w:right="783"/>
      </w:pPr>
      <w:r>
        <w:rPr/>
        <w:t>Art. 85. Os Equipamentos Urbanos Estruturantes, definidos no art. 17 desta Lei, serão objeto</w:t>
      </w:r>
      <w:r>
        <w:rPr>
          <w:spacing w:val="80"/>
          <w:w w:val="150"/>
        </w:rPr>
        <w:t> </w:t>
      </w:r>
      <w:r>
        <w:rPr/>
        <w:t>de</w:t>
      </w:r>
      <w:r>
        <w:rPr>
          <w:spacing w:val="17"/>
        </w:rPr>
        <w:t> </w:t>
      </w:r>
      <w:r>
        <w:rPr/>
        <w:t>Regimes</w:t>
      </w:r>
      <w:r>
        <w:rPr>
          <w:spacing w:val="17"/>
        </w:rPr>
        <w:t> </w:t>
      </w:r>
      <w:r>
        <w:rPr/>
        <w:t>Urbanísticos</w:t>
      </w:r>
      <w:r>
        <w:rPr>
          <w:spacing w:val="17"/>
        </w:rPr>
        <w:t> </w:t>
      </w:r>
      <w:r>
        <w:rPr/>
        <w:t>específicos,</w:t>
      </w:r>
      <w:r>
        <w:rPr>
          <w:spacing w:val="16"/>
        </w:rPr>
        <w:t> </w:t>
      </w:r>
      <w:r>
        <w:rPr/>
        <w:t>observada</w:t>
      </w:r>
      <w:r>
        <w:rPr>
          <w:spacing w:val="17"/>
        </w:rPr>
        <w:t> </w:t>
      </w:r>
      <w:r>
        <w:rPr/>
        <w:t>a</w:t>
      </w:r>
      <w:r>
        <w:rPr>
          <w:spacing w:val="17"/>
        </w:rPr>
        <w:t> </w:t>
      </w:r>
      <w:r>
        <w:rPr/>
        <w:t>finalidade</w:t>
      </w:r>
      <w:r>
        <w:rPr>
          <w:spacing w:val="17"/>
        </w:rPr>
        <w:t> </w:t>
      </w:r>
      <w:r>
        <w:rPr/>
        <w:t>e</w:t>
      </w:r>
      <w:r>
        <w:rPr>
          <w:spacing w:val="17"/>
        </w:rPr>
        <w:t> </w:t>
      </w:r>
      <w:r>
        <w:rPr/>
        <w:t>os</w:t>
      </w:r>
      <w:r>
        <w:rPr>
          <w:spacing w:val="17"/>
        </w:rPr>
        <w:t> </w:t>
      </w:r>
      <w:r>
        <w:rPr/>
        <w:t>requisitos</w:t>
      </w:r>
      <w:r>
        <w:rPr>
          <w:spacing w:val="17"/>
        </w:rPr>
        <w:t> </w:t>
      </w:r>
      <w:r>
        <w:rPr/>
        <w:t>estabelecidos</w:t>
      </w:r>
      <w:r>
        <w:rPr>
          <w:spacing w:val="17"/>
        </w:rPr>
        <w:t> </w:t>
      </w:r>
      <w:r>
        <w:rPr/>
        <w:t>por</w:t>
      </w:r>
      <w:r>
        <w:rPr>
          <w:spacing w:val="16"/>
        </w:rPr>
        <w:t> </w:t>
      </w:r>
      <w:r>
        <w:rPr/>
        <w:t>esta</w:t>
      </w:r>
      <w:r>
        <w:rPr>
          <w:spacing w:val="17"/>
        </w:rPr>
        <w:t> </w:t>
      </w:r>
      <w:r>
        <w:rPr/>
        <w:t>Lei e de acordo com os Termos de Referência descritos no art. 29.</w:t>
      </w:r>
    </w:p>
    <w:p>
      <w:pPr>
        <w:pStyle w:val="BodyText"/>
        <w:spacing w:line="268" w:lineRule="auto" w:before="214"/>
      </w:pPr>
      <w:r>
        <w:rPr/>
        <w:t>§1º</w:t>
      </w:r>
      <w:r>
        <w:rPr>
          <w:spacing w:val="37"/>
        </w:rPr>
        <w:t> </w:t>
      </w:r>
      <w:r>
        <w:rPr/>
        <w:t>Os</w:t>
      </w:r>
      <w:r>
        <w:rPr>
          <w:spacing w:val="37"/>
        </w:rPr>
        <w:t> </w:t>
      </w:r>
      <w:r>
        <w:rPr/>
        <w:t>termos</w:t>
      </w:r>
      <w:r>
        <w:rPr>
          <w:spacing w:val="37"/>
        </w:rPr>
        <w:t> </w:t>
      </w:r>
      <w:r>
        <w:rPr/>
        <w:t>de</w:t>
      </w:r>
      <w:r>
        <w:rPr>
          <w:spacing w:val="38"/>
        </w:rPr>
        <w:t> </w:t>
      </w:r>
      <w:r>
        <w:rPr/>
        <w:t>referência</w:t>
      </w:r>
      <w:r>
        <w:rPr>
          <w:spacing w:val="38"/>
        </w:rPr>
        <w:t> </w:t>
      </w:r>
      <w:r>
        <w:rPr/>
        <w:t>e</w:t>
      </w:r>
      <w:r>
        <w:rPr>
          <w:spacing w:val="38"/>
        </w:rPr>
        <w:t> </w:t>
      </w:r>
      <w:r>
        <w:rPr/>
        <w:t>os</w:t>
      </w:r>
      <w:r>
        <w:rPr>
          <w:spacing w:val="37"/>
        </w:rPr>
        <w:t> </w:t>
      </w:r>
      <w:r>
        <w:rPr/>
        <w:t>estudos</w:t>
      </w:r>
      <w:r>
        <w:rPr>
          <w:spacing w:val="37"/>
        </w:rPr>
        <w:t> </w:t>
      </w:r>
      <w:r>
        <w:rPr/>
        <w:t>resultantes</w:t>
      </w:r>
      <w:r>
        <w:rPr>
          <w:spacing w:val="37"/>
        </w:rPr>
        <w:t> </w:t>
      </w:r>
      <w:r>
        <w:rPr/>
        <w:t>destes</w:t>
      </w:r>
      <w:r>
        <w:rPr>
          <w:spacing w:val="37"/>
        </w:rPr>
        <w:t> </w:t>
      </w:r>
      <w:r>
        <w:rPr/>
        <w:t>deverão</w:t>
      </w:r>
      <w:r>
        <w:rPr>
          <w:spacing w:val="38"/>
        </w:rPr>
        <w:t> </w:t>
      </w:r>
      <w:r>
        <w:rPr/>
        <w:t>ser</w:t>
      </w:r>
      <w:r>
        <w:rPr>
          <w:spacing w:val="37"/>
        </w:rPr>
        <w:t> </w:t>
      </w:r>
      <w:r>
        <w:rPr/>
        <w:t>objeto</w:t>
      </w:r>
      <w:r>
        <w:rPr>
          <w:spacing w:val="38"/>
        </w:rPr>
        <w:t> </w:t>
      </w:r>
      <w:r>
        <w:rPr/>
        <w:t>de</w:t>
      </w:r>
      <w:r>
        <w:rPr>
          <w:spacing w:val="38"/>
        </w:rPr>
        <w:t> </w:t>
      </w:r>
      <w:r>
        <w:rPr/>
        <w:t>exame pelo Conselho do Plano Diretor de Desenvolvimento Integrado.</w:t>
      </w:r>
    </w:p>
    <w:p>
      <w:pPr>
        <w:pStyle w:val="BodyText"/>
        <w:spacing w:after="0" w:line="268"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ind w:right="783"/>
      </w:pPr>
      <w:r>
        <w:rPr/>
        <w:t>§2º Os projetos arquitetônicos dos Equipamentos Urbanos Estruturantes citados no caput,</w:t>
      </w:r>
      <w:r>
        <w:rPr>
          <w:spacing w:val="40"/>
        </w:rPr>
        <w:t> </w:t>
      </w:r>
      <w:r>
        <w:rPr/>
        <w:t>antes de aprovados pelo Município, deverão ser objeto de consulta por 30 (trinta) dias, dada a relevância para a cidade.</w:t>
      </w:r>
    </w:p>
    <w:p>
      <w:pPr>
        <w:pStyle w:val="BodyText"/>
        <w:spacing w:line="280" w:lineRule="auto"/>
      </w:pPr>
      <w:r>
        <w:rPr/>
        <w:t>§3º As contribuições recebidas deverão ser objeto de exame pelo Escritório da Nova Centralidade, que encaminhará parecer à Secretaria de Planejamento, Urbanismo e Parcerias </w:t>
      </w:r>
      <w:r>
        <w:rPr>
          <w:spacing w:val="-2"/>
        </w:rPr>
        <w:t>Estratégicas.</w:t>
      </w:r>
    </w:p>
    <w:p>
      <w:pPr>
        <w:pStyle w:val="Heading1"/>
        <w:spacing w:before="198"/>
      </w:pPr>
      <w:r>
        <w:rPr/>
        <w:t>Seção</w:t>
      </w:r>
      <w:r>
        <w:rPr>
          <w:spacing w:val="7"/>
        </w:rPr>
        <w:t> </w:t>
      </w:r>
      <w:r>
        <w:rPr>
          <w:spacing w:val="-7"/>
        </w:rPr>
        <w:t>II</w:t>
      </w:r>
    </w:p>
    <w:p>
      <w:pPr>
        <w:spacing w:before="46"/>
        <w:ind w:left="116" w:right="786" w:firstLine="0"/>
        <w:jc w:val="center"/>
        <w:rPr>
          <w:b/>
          <w:sz w:val="22"/>
        </w:rPr>
      </w:pPr>
      <w:r>
        <w:rPr>
          <w:b/>
          <w:sz w:val="22"/>
        </w:rPr>
        <w:t>Do</w:t>
      </w:r>
      <w:r>
        <w:rPr>
          <w:b/>
          <w:spacing w:val="8"/>
          <w:sz w:val="22"/>
        </w:rPr>
        <w:t> </w:t>
      </w:r>
      <w:r>
        <w:rPr>
          <w:b/>
          <w:sz w:val="22"/>
        </w:rPr>
        <w:t>Regime</w:t>
      </w:r>
      <w:r>
        <w:rPr>
          <w:b/>
          <w:spacing w:val="9"/>
          <w:sz w:val="22"/>
        </w:rPr>
        <w:t> </w:t>
      </w:r>
      <w:r>
        <w:rPr>
          <w:b/>
          <w:spacing w:val="-2"/>
          <w:sz w:val="22"/>
        </w:rPr>
        <w:t>Urbanístico</w:t>
      </w:r>
    </w:p>
    <w:p>
      <w:pPr>
        <w:pStyle w:val="BodyText"/>
        <w:spacing w:line="276" w:lineRule="auto" w:before="242"/>
      </w:pPr>
      <w:r>
        <w:rPr/>
        <w:drawing>
          <wp:anchor distT="0" distB="0" distL="0" distR="0" allowOverlap="1" layoutInCell="1" locked="0" behindDoc="0" simplePos="0" relativeHeight="15741952">
            <wp:simplePos x="0" y="0"/>
            <wp:positionH relativeFrom="page">
              <wp:posOffset>7213090</wp:posOffset>
            </wp:positionH>
            <wp:positionV relativeFrom="paragraph">
              <wp:posOffset>129066</wp:posOffset>
            </wp:positionV>
            <wp:extent cx="342900" cy="3616043"/>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7" cstate="print"/>
                    <a:stretch>
                      <a:fillRect/>
                    </a:stretch>
                  </pic:blipFill>
                  <pic:spPr>
                    <a:xfrm>
                      <a:off x="0" y="0"/>
                      <a:ext cx="342900" cy="3616043"/>
                    </a:xfrm>
                    <a:prstGeom prst="rect">
                      <a:avLst/>
                    </a:prstGeom>
                  </pic:spPr>
                </pic:pic>
              </a:graphicData>
            </a:graphic>
          </wp:anchor>
        </w:drawing>
      </w:r>
      <w:r>
        <w:rPr/>
        <w:t>Art. 86. O Regime Urbanístico, descrito Anexo 2.7 - Regime Urbanístico, que integra esta Lei, é</w:t>
      </w:r>
      <w:r>
        <w:rPr>
          <w:spacing w:val="80"/>
        </w:rPr>
        <w:t> </w:t>
      </w:r>
      <w:r>
        <w:rPr/>
        <w:t>o conjunto de normas que regulam o uso e a ocupação do solo da Nova Centralidade, considerando a localização das Zonas de Ocupação, dos Equipamentos Urbanos Estruturantes, a abrangência de seus serviços e das Áreas de Inovação, conforme Anexo 2.6 - Zoneamento.</w:t>
      </w:r>
    </w:p>
    <w:p>
      <w:pPr>
        <w:pStyle w:val="BodyText"/>
        <w:spacing w:line="276" w:lineRule="auto" w:before="219"/>
      </w:pPr>
      <w:r>
        <w:rPr/>
        <w:t>§1º O Regime Urbanístico regulará o uso e ocupação do solo nas Zonas de Ocupação da Nova Centralidade, considerando as diretrizes do Modelo Espacial, definidas no art. 7º desta Lei, as</w:t>
      </w:r>
      <w:r>
        <w:rPr>
          <w:spacing w:val="80"/>
        </w:rPr>
        <w:t> </w:t>
      </w:r>
      <w:r>
        <w:rPr/>
        <w:t>condições locais e sua compatibilidade com a Legislação Federal, Estadual e Municipal.</w:t>
      </w:r>
    </w:p>
    <w:p>
      <w:pPr>
        <w:pStyle w:val="BodyText"/>
        <w:spacing w:line="276" w:lineRule="auto" w:before="214"/>
        <w:ind w:right="783"/>
      </w:pPr>
      <w:r>
        <w:rPr/>
        <w:t>§2º O Regime Urbanístico incorpora parâmetros de densidade construtiva e demográfica, compatibilidade entre usos do solo, o impacto das edificações sobre o espaço público e envolve o controle da expansão urbana e a preservação do Ambiente Natural.</w:t>
      </w:r>
    </w:p>
    <w:p>
      <w:pPr>
        <w:pStyle w:val="Heading1"/>
        <w:spacing w:before="198"/>
      </w:pPr>
      <w:r>
        <w:rPr/>
        <w:t>Seção</w:t>
      </w:r>
      <w:r>
        <w:rPr>
          <w:spacing w:val="7"/>
        </w:rPr>
        <w:t> </w:t>
      </w:r>
      <w:r>
        <w:rPr>
          <w:spacing w:val="-5"/>
        </w:rPr>
        <w:t>III</w:t>
      </w:r>
    </w:p>
    <w:p>
      <w:pPr>
        <w:spacing w:before="47"/>
        <w:ind w:left="116" w:right="786" w:firstLine="0"/>
        <w:jc w:val="center"/>
        <w:rPr>
          <w:b/>
          <w:sz w:val="22"/>
        </w:rPr>
      </w:pPr>
      <w:r>
        <w:rPr>
          <w:b/>
          <w:sz w:val="22"/>
        </w:rPr>
        <w:t>Das</w:t>
      </w:r>
      <w:r>
        <w:rPr>
          <w:b/>
          <w:spacing w:val="6"/>
          <w:sz w:val="22"/>
        </w:rPr>
        <w:t> </w:t>
      </w:r>
      <w:r>
        <w:rPr>
          <w:b/>
          <w:sz w:val="22"/>
        </w:rPr>
        <w:t>Regras</w:t>
      </w:r>
      <w:r>
        <w:rPr>
          <w:b/>
          <w:spacing w:val="7"/>
          <w:sz w:val="22"/>
        </w:rPr>
        <w:t> </w:t>
      </w:r>
      <w:r>
        <w:rPr>
          <w:b/>
          <w:sz w:val="22"/>
        </w:rPr>
        <w:t>e</w:t>
      </w:r>
      <w:r>
        <w:rPr>
          <w:b/>
          <w:spacing w:val="6"/>
          <w:sz w:val="22"/>
        </w:rPr>
        <w:t> </w:t>
      </w:r>
      <w:r>
        <w:rPr>
          <w:b/>
          <w:sz w:val="22"/>
        </w:rPr>
        <w:t>Parâmetros</w:t>
      </w:r>
      <w:r>
        <w:rPr>
          <w:b/>
          <w:spacing w:val="7"/>
          <w:sz w:val="22"/>
        </w:rPr>
        <w:t> </w:t>
      </w:r>
      <w:r>
        <w:rPr>
          <w:b/>
          <w:sz w:val="22"/>
        </w:rPr>
        <w:t>do</w:t>
      </w:r>
      <w:r>
        <w:rPr>
          <w:b/>
          <w:spacing w:val="6"/>
          <w:sz w:val="22"/>
        </w:rPr>
        <w:t> </w:t>
      </w:r>
      <w:r>
        <w:rPr>
          <w:b/>
          <w:sz w:val="22"/>
        </w:rPr>
        <w:t>Parcelamento</w:t>
      </w:r>
      <w:r>
        <w:rPr>
          <w:b/>
          <w:spacing w:val="7"/>
          <w:sz w:val="22"/>
        </w:rPr>
        <w:t> </w:t>
      </w:r>
      <w:r>
        <w:rPr>
          <w:b/>
          <w:sz w:val="22"/>
        </w:rPr>
        <w:t>do</w:t>
      </w:r>
      <w:r>
        <w:rPr>
          <w:b/>
          <w:spacing w:val="7"/>
          <w:sz w:val="22"/>
        </w:rPr>
        <w:t> </w:t>
      </w:r>
      <w:r>
        <w:rPr>
          <w:b/>
          <w:spacing w:val="-4"/>
          <w:sz w:val="22"/>
        </w:rPr>
        <w:t>Solo</w:t>
      </w:r>
    </w:p>
    <w:p>
      <w:pPr>
        <w:pStyle w:val="BodyText"/>
        <w:spacing w:line="280" w:lineRule="auto" w:before="241"/>
      </w:pPr>
      <w:r>
        <w:rPr/>
        <w:t>Art.</w:t>
      </w:r>
      <w:r>
        <w:rPr>
          <w:spacing w:val="21"/>
        </w:rPr>
        <w:t> </w:t>
      </w:r>
      <w:r>
        <w:rPr/>
        <w:t>87.</w:t>
      </w:r>
      <w:r>
        <w:rPr>
          <w:spacing w:val="21"/>
        </w:rPr>
        <w:t> </w:t>
      </w:r>
      <w:r>
        <w:rPr/>
        <w:t>Será</w:t>
      </w:r>
      <w:r>
        <w:rPr>
          <w:spacing w:val="22"/>
        </w:rPr>
        <w:t> </w:t>
      </w:r>
      <w:r>
        <w:rPr/>
        <w:t>admitido</w:t>
      </w:r>
      <w:r>
        <w:rPr>
          <w:spacing w:val="22"/>
        </w:rPr>
        <w:t> </w:t>
      </w:r>
      <w:r>
        <w:rPr/>
        <w:t>o</w:t>
      </w:r>
      <w:r>
        <w:rPr>
          <w:spacing w:val="22"/>
        </w:rPr>
        <w:t> </w:t>
      </w:r>
      <w:r>
        <w:rPr/>
        <w:t>parcelamento</w:t>
      </w:r>
      <w:r>
        <w:rPr>
          <w:spacing w:val="22"/>
        </w:rPr>
        <w:t> </w:t>
      </w:r>
      <w:r>
        <w:rPr/>
        <w:t>do</w:t>
      </w:r>
      <w:r>
        <w:rPr>
          <w:spacing w:val="22"/>
        </w:rPr>
        <w:t> </w:t>
      </w:r>
      <w:r>
        <w:rPr/>
        <w:t>solo</w:t>
      </w:r>
      <w:r>
        <w:rPr>
          <w:spacing w:val="22"/>
        </w:rPr>
        <w:t> </w:t>
      </w:r>
      <w:r>
        <w:rPr/>
        <w:t>nas</w:t>
      </w:r>
      <w:r>
        <w:rPr>
          <w:spacing w:val="21"/>
        </w:rPr>
        <w:t> </w:t>
      </w:r>
      <w:r>
        <w:rPr/>
        <w:t>formas</w:t>
      </w:r>
      <w:r>
        <w:rPr>
          <w:spacing w:val="21"/>
        </w:rPr>
        <w:t> </w:t>
      </w:r>
      <w:r>
        <w:rPr/>
        <w:t>de</w:t>
      </w:r>
      <w:r>
        <w:rPr>
          <w:spacing w:val="22"/>
        </w:rPr>
        <w:t> </w:t>
      </w:r>
      <w:r>
        <w:rPr/>
        <w:t>desmembramento,</w:t>
      </w:r>
      <w:r>
        <w:rPr>
          <w:spacing w:val="21"/>
        </w:rPr>
        <w:t> </w:t>
      </w:r>
      <w:r>
        <w:rPr/>
        <w:t>loteamento e loteamento de acesso controlado e ainda condomínio de lotes, observadas as disposições deste</w:t>
      </w:r>
      <w:r>
        <w:rPr>
          <w:spacing w:val="40"/>
        </w:rPr>
        <w:t> </w:t>
      </w:r>
      <w:r>
        <w:rPr>
          <w:spacing w:val="-2"/>
        </w:rPr>
        <w:t>artigo.</w:t>
      </w:r>
    </w:p>
    <w:p>
      <w:pPr>
        <w:pStyle w:val="BodyText"/>
        <w:spacing w:line="280" w:lineRule="auto"/>
      </w:pPr>
      <w:r>
        <w:rPr/>
        <w:t>§1º Na Zona de Ocupação Rarefeita (ZR), serão admitidas todas as modalidades de parcelamento do solo previstas no caput.</w:t>
      </w:r>
    </w:p>
    <w:p>
      <w:pPr>
        <w:pStyle w:val="BodyText"/>
        <w:spacing w:line="280" w:lineRule="auto"/>
      </w:pPr>
      <w:r>
        <w:rPr/>
        <w:t>§2º Na Zona de Ocupação Intermediária de Urbanidade (ZI), não serão admitidas as modalidades de loteamento de acesso controlado e condomínio de lotes.</w:t>
      </w:r>
    </w:p>
    <w:p>
      <w:pPr>
        <w:pStyle w:val="BodyText"/>
        <w:spacing w:line="280" w:lineRule="auto"/>
        <w:ind w:right="783"/>
      </w:pPr>
      <w:r>
        <w:rPr/>
        <w:t>§3º Na Zona de Ocupação Intermediária Paisagística (ZIP), as modalidades previstas no caput somente serão admitidas quando, ao longo das vias lindeiras aos Corredores Paisagísticos, for assegurada a ambiência paisagística, com tratamento qualificado da interface frontal, garantindo a permeabilidade visual e a fruição da paisagem, conforme as diretrizes desta Lei.</w:t>
      </w:r>
    </w:p>
    <w:p>
      <w:pPr>
        <w:pStyle w:val="BodyText"/>
        <w:spacing w:line="280" w:lineRule="auto" w:before="198"/>
      </w:pPr>
      <w:r>
        <w:rPr/>
        <w:t>Art. 88. O Adensamento Sustentável é regime urbanístico específico, aplicável às glebas localizadas nas ZIP e ZR, que atendam cumulativamente aos seguintes requisitos:</w:t>
      </w:r>
    </w:p>
    <w:p>
      <w:pPr>
        <w:pStyle w:val="ListParagraph"/>
        <w:numPr>
          <w:ilvl w:val="0"/>
          <w:numId w:val="43"/>
        </w:numPr>
        <w:tabs>
          <w:tab w:pos="948" w:val="left" w:leader="none"/>
        </w:tabs>
        <w:spacing w:line="280" w:lineRule="auto" w:before="196" w:after="0"/>
        <w:ind w:left="114" w:right="784" w:firstLine="708"/>
        <w:jc w:val="both"/>
        <w:rPr>
          <w:sz w:val="22"/>
        </w:rPr>
      </w:pPr>
      <w:r>
        <w:rPr>
          <w:sz w:val="22"/>
        </w:rPr>
        <w:t>- no mínimo, 50% (cinquenta por cento) de sua área total do lote composta por vegetação nativa secundária em estágio médio ou avançado de regeneração natural, consideradas como sujeitas</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BodyText"/>
        <w:spacing w:before="0"/>
        <w:ind w:right="0" w:firstLine="0"/>
        <w:jc w:val="left"/>
      </w:pPr>
      <w:r>
        <w:rPr/>
        <w:t>a</w:t>
      </w:r>
      <w:r>
        <w:rPr>
          <w:spacing w:val="8"/>
        </w:rPr>
        <w:t> </w:t>
      </w:r>
      <w:r>
        <w:rPr/>
        <w:t>restrição</w:t>
      </w:r>
      <w:r>
        <w:rPr>
          <w:spacing w:val="8"/>
        </w:rPr>
        <w:t> </w:t>
      </w:r>
      <w:r>
        <w:rPr/>
        <w:t>ambiental</w:t>
      </w:r>
      <w:r>
        <w:rPr>
          <w:spacing w:val="8"/>
        </w:rPr>
        <w:t> </w:t>
      </w:r>
      <w:r>
        <w:rPr>
          <w:spacing w:val="-2"/>
        </w:rPr>
        <w:t>relevante.</w:t>
      </w:r>
    </w:p>
    <w:p>
      <w:pPr>
        <w:pStyle w:val="ListParagraph"/>
        <w:numPr>
          <w:ilvl w:val="0"/>
          <w:numId w:val="43"/>
        </w:numPr>
        <w:tabs>
          <w:tab w:pos="986" w:val="left" w:leader="none"/>
        </w:tabs>
        <w:spacing w:line="240" w:lineRule="auto" w:before="241" w:after="0"/>
        <w:ind w:left="986" w:right="0" w:hanging="163"/>
        <w:jc w:val="left"/>
        <w:rPr>
          <w:sz w:val="22"/>
        </w:rPr>
      </w:pPr>
      <w:r>
        <w:rPr>
          <w:sz w:val="22"/>
        </w:rPr>
        <w:t>-</w:t>
      </w:r>
      <w:r>
        <w:rPr>
          <w:spacing w:val="6"/>
          <w:sz w:val="22"/>
        </w:rPr>
        <w:t> </w:t>
      </w:r>
      <w:r>
        <w:rPr>
          <w:sz w:val="22"/>
        </w:rPr>
        <w:t>Lote</w:t>
      </w:r>
      <w:r>
        <w:rPr>
          <w:spacing w:val="8"/>
          <w:sz w:val="22"/>
        </w:rPr>
        <w:t> </w:t>
      </w:r>
      <w:r>
        <w:rPr>
          <w:sz w:val="22"/>
        </w:rPr>
        <w:t>mínimo</w:t>
      </w:r>
      <w:r>
        <w:rPr>
          <w:spacing w:val="9"/>
          <w:sz w:val="22"/>
        </w:rPr>
        <w:t> </w:t>
      </w:r>
      <w:r>
        <w:rPr>
          <w:sz w:val="22"/>
        </w:rPr>
        <w:t>de</w:t>
      </w:r>
      <w:r>
        <w:rPr>
          <w:spacing w:val="8"/>
          <w:sz w:val="22"/>
        </w:rPr>
        <w:t> </w:t>
      </w:r>
      <w:r>
        <w:rPr>
          <w:sz w:val="22"/>
        </w:rPr>
        <w:t>5.000</w:t>
      </w:r>
      <w:r>
        <w:rPr>
          <w:spacing w:val="8"/>
          <w:sz w:val="22"/>
        </w:rPr>
        <w:t> </w:t>
      </w:r>
      <w:r>
        <w:rPr>
          <w:sz w:val="22"/>
        </w:rPr>
        <w:t>m²</w:t>
      </w:r>
      <w:r>
        <w:rPr>
          <w:spacing w:val="7"/>
          <w:sz w:val="22"/>
        </w:rPr>
        <w:t> </w:t>
      </w:r>
      <w:r>
        <w:rPr>
          <w:sz w:val="22"/>
        </w:rPr>
        <w:t>(cinco</w:t>
      </w:r>
      <w:r>
        <w:rPr>
          <w:spacing w:val="8"/>
          <w:sz w:val="22"/>
        </w:rPr>
        <w:t> </w:t>
      </w:r>
      <w:r>
        <w:rPr>
          <w:sz w:val="22"/>
        </w:rPr>
        <w:t>mil</w:t>
      </w:r>
      <w:r>
        <w:rPr>
          <w:spacing w:val="6"/>
          <w:sz w:val="22"/>
        </w:rPr>
        <w:t> </w:t>
      </w:r>
      <w:r>
        <w:rPr>
          <w:sz w:val="22"/>
        </w:rPr>
        <w:t>metros</w:t>
      </w:r>
      <w:r>
        <w:rPr>
          <w:spacing w:val="9"/>
          <w:sz w:val="22"/>
        </w:rPr>
        <w:t> </w:t>
      </w:r>
      <w:r>
        <w:rPr>
          <w:spacing w:val="-2"/>
          <w:sz w:val="22"/>
        </w:rPr>
        <w:t>quadrados);</w:t>
      </w:r>
    </w:p>
    <w:p>
      <w:pPr>
        <w:pStyle w:val="BodyText"/>
        <w:spacing w:line="280" w:lineRule="auto" w:before="242"/>
        <w:ind w:right="783"/>
      </w:pPr>
      <w:r>
        <w:rPr/>
        <w:t>§1º As regras específicas de uso e ocupação do solo que definem o Regime Urbanístico de Adensamento Sustentável encontram-se descritas no Anexo 2.7 - Regime Urbanístico, na Zona 10.3 - Zona de Ocupação Intermediária Paisagística (ZIP), no Sub-zoneamento C e na Zona 10.4 - Zonas de Ocupação Rarefeita (ZR), no Sub-zoneamento D.</w:t>
      </w:r>
    </w:p>
    <w:p>
      <w:pPr>
        <w:pStyle w:val="BodyText"/>
        <w:spacing w:line="280" w:lineRule="auto" w:before="198"/>
        <w:ind w:right="785"/>
      </w:pPr>
      <w:r>
        <w:rPr/>
        <w:drawing>
          <wp:anchor distT="0" distB="0" distL="0" distR="0" allowOverlap="1" layoutInCell="1" locked="0" behindDoc="0" simplePos="0" relativeHeight="15742464">
            <wp:simplePos x="0" y="0"/>
            <wp:positionH relativeFrom="page">
              <wp:posOffset>7213090</wp:posOffset>
            </wp:positionH>
            <wp:positionV relativeFrom="paragraph">
              <wp:posOffset>501441</wp:posOffset>
            </wp:positionV>
            <wp:extent cx="342900" cy="3616043"/>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7" cstate="print"/>
                    <a:stretch>
                      <a:fillRect/>
                    </a:stretch>
                  </pic:blipFill>
                  <pic:spPr>
                    <a:xfrm>
                      <a:off x="0" y="0"/>
                      <a:ext cx="342900" cy="3616043"/>
                    </a:xfrm>
                    <a:prstGeom prst="rect">
                      <a:avLst/>
                    </a:prstGeom>
                  </pic:spPr>
                </pic:pic>
              </a:graphicData>
            </a:graphic>
          </wp:anchor>
        </w:drawing>
      </w:r>
      <w:r>
        <w:rPr/>
        <w:t>§2º A vegetação nativa mencionada no inciso I será objeto de averbação como servidão ambiental na matrícula do imóvel no momento do parcelamento do solo, assegurando sua destinação</w:t>
      </w:r>
      <w:r>
        <w:rPr>
          <w:spacing w:val="80"/>
        </w:rPr>
        <w:t> </w:t>
      </w:r>
      <w:r>
        <w:rPr/>
        <w:t>à proteção perpétua.</w:t>
      </w:r>
    </w:p>
    <w:p>
      <w:pPr>
        <w:pStyle w:val="BodyText"/>
        <w:spacing w:line="280" w:lineRule="auto"/>
      </w:pPr>
      <w:r>
        <w:rPr/>
        <w:t>Art. 89. A densidade de ocupação unifamiliar na Zona de Ocupação Rarefeita (ZR), será</w:t>
      </w:r>
      <w:r>
        <w:rPr>
          <w:spacing w:val="80"/>
        </w:rPr>
        <w:t> </w:t>
      </w:r>
      <w:r>
        <w:rPr/>
        <w:t>regulada pelo Coeficiente Ideal Unifamiliar (CIU).</w:t>
      </w:r>
    </w:p>
    <w:p>
      <w:pPr>
        <w:pStyle w:val="BodyText"/>
        <w:spacing w:line="280" w:lineRule="auto"/>
        <w:ind w:right="785"/>
      </w:pPr>
      <w:r>
        <w:rPr/>
        <w:t>Art. 90. O Coeficiente Ideal Unifamiliar (CIU) é o coeficiente que determina o número máximo de lotes unifamiliares por hectare.</w:t>
      </w:r>
    </w:p>
    <w:p>
      <w:pPr>
        <w:pStyle w:val="BodyText"/>
        <w:spacing w:line="280" w:lineRule="auto"/>
      </w:pPr>
      <w:r>
        <w:rPr/>
        <w:t>Parágrafo único. Para aplicação do Coeficiente Ideal Unifamiliar (CIU) será considerada a área bruta da gleba dentro da Zona de Ocupação Rarefeita (ZR), conforme a seguinte fórmula:</w:t>
      </w:r>
    </w:p>
    <w:p>
      <w:pPr>
        <w:spacing w:before="196"/>
        <w:ind w:left="823" w:right="0" w:firstLine="0"/>
        <w:jc w:val="left"/>
        <w:rPr>
          <w:b/>
          <w:sz w:val="22"/>
        </w:rPr>
      </w:pPr>
      <w:r>
        <w:rPr>
          <w:b/>
          <w:sz w:val="22"/>
        </w:rPr>
        <w:t>NLmáx.=</w:t>
      </w:r>
      <w:r>
        <w:rPr>
          <w:b/>
          <w:spacing w:val="6"/>
          <w:sz w:val="22"/>
        </w:rPr>
        <w:t> </w:t>
      </w:r>
      <w:r>
        <w:rPr>
          <w:b/>
          <w:sz w:val="22"/>
        </w:rPr>
        <w:t>ABG</w:t>
      </w:r>
      <w:r>
        <w:rPr>
          <w:b/>
          <w:spacing w:val="10"/>
          <w:sz w:val="22"/>
        </w:rPr>
        <w:t> </w:t>
      </w:r>
      <w:r>
        <w:rPr>
          <w:b/>
          <w:sz w:val="22"/>
        </w:rPr>
        <w:t>x</w:t>
      </w:r>
      <w:r>
        <w:rPr>
          <w:b/>
          <w:spacing w:val="9"/>
          <w:sz w:val="22"/>
        </w:rPr>
        <w:t> </w:t>
      </w:r>
      <w:r>
        <w:rPr>
          <w:b/>
          <w:spacing w:val="-5"/>
          <w:sz w:val="22"/>
        </w:rPr>
        <w:t>CIU</w:t>
      </w:r>
    </w:p>
    <w:p>
      <w:pPr>
        <w:pStyle w:val="BodyText"/>
        <w:spacing w:line="463" w:lineRule="auto" w:before="242"/>
        <w:ind w:left="823" w:right="6064" w:firstLine="0"/>
        <w:jc w:val="left"/>
      </w:pPr>
      <w:r>
        <w:rPr/>
        <w:t>NLmáx: Número Máximo de Lotes. ABG: Área Bruta da Gleba em ZR; CIU: Coeficiente Ideal Unifamiliar;</w:t>
      </w:r>
    </w:p>
    <w:p>
      <w:pPr>
        <w:pStyle w:val="BodyText"/>
        <w:spacing w:line="280" w:lineRule="auto" w:before="0"/>
      </w:pPr>
      <w:r>
        <w:rPr/>
        <w:t>Art. 91. A área média mínima dos lotes unifamiliares será calculada a partir da relação entre a Área Privativa da APO em m² (metros quadrados) e o número máximo de lotes, conforme a seguinte </w:t>
      </w:r>
      <w:r>
        <w:rPr>
          <w:spacing w:val="-2"/>
        </w:rPr>
        <w:t>fórmula:</w:t>
      </w:r>
    </w:p>
    <w:p>
      <w:pPr>
        <w:pStyle w:val="BodyText"/>
        <w:spacing w:line="456" w:lineRule="auto" w:before="187"/>
        <w:ind w:left="823" w:right="4618" w:firstLine="0"/>
      </w:pPr>
      <w:r>
        <w:rPr/>
        <w:t>Am(m²): Área média mínima dos lotes unifamiliares; Ap (m²) = Área privativa da APO;</w:t>
      </w:r>
    </w:p>
    <w:p>
      <w:pPr>
        <w:pStyle w:val="BodyText"/>
        <w:spacing w:line="268" w:lineRule="exact" w:before="0"/>
        <w:ind w:left="823" w:right="0" w:firstLine="0"/>
      </w:pPr>
      <w:r>
        <w:rPr/>
        <w:t>NLmáx:</w:t>
      </w:r>
      <w:r>
        <w:rPr>
          <w:spacing w:val="10"/>
        </w:rPr>
        <w:t> </w:t>
      </w:r>
      <w:r>
        <w:rPr/>
        <w:t>Número</w:t>
      </w:r>
      <w:r>
        <w:rPr>
          <w:spacing w:val="11"/>
        </w:rPr>
        <w:t> </w:t>
      </w:r>
      <w:r>
        <w:rPr/>
        <w:t>Máximo</w:t>
      </w:r>
      <w:r>
        <w:rPr>
          <w:spacing w:val="11"/>
        </w:rPr>
        <w:t> </w:t>
      </w:r>
      <w:r>
        <w:rPr/>
        <w:t>de</w:t>
      </w:r>
      <w:r>
        <w:rPr>
          <w:spacing w:val="12"/>
        </w:rPr>
        <w:t> </w:t>
      </w:r>
      <w:r>
        <w:rPr>
          <w:spacing w:val="-2"/>
        </w:rPr>
        <w:t>Lotes.</w:t>
      </w:r>
    </w:p>
    <w:p>
      <w:pPr>
        <w:pStyle w:val="BodyText"/>
        <w:spacing w:line="280" w:lineRule="auto" w:before="241"/>
      </w:pPr>
      <w:r>
        <w:rPr/>
        <w:t>Parágrafo único. A dimensão individual dos lotes poderá variar, respeitada a área mínima definida</w:t>
      </w:r>
      <w:r>
        <w:rPr>
          <w:spacing w:val="27"/>
        </w:rPr>
        <w:t> </w:t>
      </w:r>
      <w:r>
        <w:rPr/>
        <w:t>nesta</w:t>
      </w:r>
      <w:r>
        <w:rPr>
          <w:spacing w:val="27"/>
        </w:rPr>
        <w:t> </w:t>
      </w:r>
      <w:r>
        <w:rPr/>
        <w:t>Lei,</w:t>
      </w:r>
      <w:r>
        <w:rPr>
          <w:spacing w:val="26"/>
        </w:rPr>
        <w:t> </w:t>
      </w:r>
      <w:r>
        <w:rPr/>
        <w:t>desde</w:t>
      </w:r>
      <w:r>
        <w:rPr>
          <w:spacing w:val="27"/>
        </w:rPr>
        <w:t> </w:t>
      </w:r>
      <w:r>
        <w:rPr/>
        <w:t>que</w:t>
      </w:r>
      <w:r>
        <w:rPr>
          <w:spacing w:val="27"/>
        </w:rPr>
        <w:t> </w:t>
      </w:r>
      <w:r>
        <w:rPr/>
        <w:t>o</w:t>
      </w:r>
      <w:r>
        <w:rPr>
          <w:spacing w:val="27"/>
        </w:rPr>
        <w:t> </w:t>
      </w:r>
      <w:r>
        <w:rPr/>
        <w:t>número</w:t>
      </w:r>
      <w:r>
        <w:rPr>
          <w:spacing w:val="27"/>
        </w:rPr>
        <w:t> </w:t>
      </w:r>
      <w:r>
        <w:rPr/>
        <w:t>total</w:t>
      </w:r>
      <w:r>
        <w:rPr>
          <w:spacing w:val="25"/>
        </w:rPr>
        <w:t> </w:t>
      </w:r>
      <w:r>
        <w:rPr/>
        <w:t>de</w:t>
      </w:r>
      <w:r>
        <w:rPr>
          <w:spacing w:val="27"/>
        </w:rPr>
        <w:t> </w:t>
      </w:r>
      <w:r>
        <w:rPr/>
        <w:t>unidades</w:t>
      </w:r>
      <w:r>
        <w:rPr>
          <w:spacing w:val="26"/>
        </w:rPr>
        <w:t> </w:t>
      </w:r>
      <w:r>
        <w:rPr/>
        <w:t>não</w:t>
      </w:r>
      <w:r>
        <w:rPr>
          <w:spacing w:val="27"/>
        </w:rPr>
        <w:t> </w:t>
      </w:r>
      <w:r>
        <w:rPr/>
        <w:t>ultrapasse</w:t>
      </w:r>
      <w:r>
        <w:rPr>
          <w:spacing w:val="27"/>
        </w:rPr>
        <w:t> </w:t>
      </w:r>
      <w:r>
        <w:rPr/>
        <w:t>o</w:t>
      </w:r>
      <w:r>
        <w:rPr>
          <w:spacing w:val="27"/>
        </w:rPr>
        <w:t> </w:t>
      </w:r>
      <w:r>
        <w:rPr/>
        <w:t>limite</w:t>
      </w:r>
      <w:r>
        <w:rPr>
          <w:spacing w:val="27"/>
        </w:rPr>
        <w:t> </w:t>
      </w:r>
      <w:r>
        <w:rPr/>
        <w:t>estabelecido</w:t>
      </w:r>
      <w:r>
        <w:rPr>
          <w:spacing w:val="27"/>
        </w:rPr>
        <w:t> </w:t>
      </w:r>
      <w:r>
        <w:rPr/>
        <w:t>pelo CIU e atinja a área média mínima.</w:t>
      </w:r>
    </w:p>
    <w:p>
      <w:pPr>
        <w:pStyle w:val="BodyText"/>
        <w:spacing w:line="280" w:lineRule="auto" w:before="198"/>
      </w:pPr>
      <w:r>
        <w:rPr/>
        <w:t>Art. 92. Na Nova Centralidade adota-se o Rito de Aprovação Integrado de Parcelamento e Edificação (RIPE), permitindo a tramitação e aprovação conjunta dos projetos urbanísticos de parcelamento e dos projetos arquitetônicos das edificações em processo único.</w:t>
      </w:r>
    </w:p>
    <w:p>
      <w:pPr>
        <w:pStyle w:val="BodyText"/>
        <w:spacing w:after="0" w:line="280"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pPr>
      <w:r>
        <w:rPr/>
        <w:t>Art. 93. A tramitação de parcelamentos do solo por meio do RIPE é facultativa ao empreendedor, que poderá protocolar simultaneamente o Projeto Urbanístico de Parcelamento do Solo, Projeto Urbanístico de Condomínio de Lotes e os Projetos Arquitetônicos das Edificações em um processo único que visa a simplificação e a celeridade na ocupação planejada do PUR.</w:t>
      </w:r>
    </w:p>
    <w:p>
      <w:pPr>
        <w:pStyle w:val="BodyText"/>
        <w:spacing w:line="276" w:lineRule="auto" w:before="198"/>
      </w:pPr>
      <w:r>
        <w:rPr/>
        <w:t>Art. 94. Respeitados os ritos processuais de aprovação e licenciamento da legislação</w:t>
      </w:r>
      <w:r>
        <w:rPr>
          <w:spacing w:val="80"/>
          <w:w w:val="150"/>
        </w:rPr>
        <w:t> </w:t>
      </w:r>
      <w:r>
        <w:rPr/>
        <w:t>urbanística e ambiental vigente, após a obtenção da Licença Prévia (LP), a tramitação para aprovação integrada do parcelamento e das edificações, através do RIPE, observará a seguinte sequência de emissão de documentos:</w:t>
      </w:r>
    </w:p>
    <w:p>
      <w:pPr>
        <w:pStyle w:val="ListParagraph"/>
        <w:numPr>
          <w:ilvl w:val="0"/>
          <w:numId w:val="44"/>
        </w:numPr>
        <w:tabs>
          <w:tab w:pos="1001" w:val="left" w:leader="none"/>
        </w:tabs>
        <w:spacing w:line="278" w:lineRule="auto" w:before="220" w:after="0"/>
        <w:ind w:left="114" w:right="783" w:firstLine="708"/>
        <w:jc w:val="both"/>
        <w:rPr>
          <w:sz w:val="22"/>
        </w:rPr>
      </w:pPr>
      <w:r>
        <w:rPr>
          <w:sz w:val="22"/>
        </w:rPr>
        <w:drawing>
          <wp:anchor distT="0" distB="0" distL="0" distR="0" allowOverlap="1" layoutInCell="1" locked="0" behindDoc="0" simplePos="0" relativeHeight="15742976">
            <wp:simplePos x="0" y="0"/>
            <wp:positionH relativeFrom="page">
              <wp:posOffset>7213090</wp:posOffset>
            </wp:positionH>
            <wp:positionV relativeFrom="paragraph">
              <wp:posOffset>239033</wp:posOffset>
            </wp:positionV>
            <wp:extent cx="342900" cy="3616043"/>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A análise do Projeto Urbanístico de Parcelamento do Solo, Projeto Urbanístico de Condomínio de Lotes e dos Projetos Arquitetônicos das Edificações será realizada em ato único, culminando, após a obtenção da Licença de Instalação (LI), na emissão simultânea da Portaria de Aprovação do Parcelamento, da Autorização de Obras do parcelamento e da Licença para Construção</w:t>
      </w:r>
      <w:r>
        <w:rPr>
          <w:spacing w:val="40"/>
          <w:sz w:val="22"/>
        </w:rPr>
        <w:t> </w:t>
      </w:r>
      <w:r>
        <w:rPr>
          <w:sz w:val="22"/>
        </w:rPr>
        <w:t>de todas as edificações.</w:t>
      </w:r>
    </w:p>
    <w:p>
      <w:pPr>
        <w:pStyle w:val="BodyText"/>
        <w:spacing w:line="278" w:lineRule="auto"/>
      </w:pPr>
      <w:r>
        <w:rPr/>
        <w:t>Art. 95. A emissão da Portaria de Aprovação, da Autorização de Obras e da Licença para Construção de que trata o inciso I do art. 94 será condicionada à prévia formalização do Termo de Garantia</w:t>
      </w:r>
      <w:r>
        <w:rPr>
          <w:spacing w:val="25"/>
        </w:rPr>
        <w:t> </w:t>
      </w:r>
      <w:r>
        <w:rPr/>
        <w:t>de</w:t>
      </w:r>
      <w:r>
        <w:rPr>
          <w:spacing w:val="25"/>
        </w:rPr>
        <w:t> </w:t>
      </w:r>
      <w:r>
        <w:rPr/>
        <w:t>Obras</w:t>
      </w:r>
      <w:r>
        <w:rPr>
          <w:spacing w:val="25"/>
        </w:rPr>
        <w:t> </w:t>
      </w:r>
      <w:r>
        <w:rPr/>
        <w:t>junto</w:t>
      </w:r>
      <w:r>
        <w:rPr>
          <w:spacing w:val="25"/>
        </w:rPr>
        <w:t> </w:t>
      </w:r>
      <w:r>
        <w:rPr/>
        <w:t>ao</w:t>
      </w:r>
      <w:r>
        <w:rPr>
          <w:spacing w:val="25"/>
        </w:rPr>
        <w:t> </w:t>
      </w:r>
      <w:r>
        <w:rPr/>
        <w:t>Município,</w:t>
      </w:r>
      <w:r>
        <w:rPr>
          <w:spacing w:val="24"/>
        </w:rPr>
        <w:t> </w:t>
      </w:r>
      <w:r>
        <w:rPr/>
        <w:t>nos</w:t>
      </w:r>
      <w:r>
        <w:rPr>
          <w:spacing w:val="25"/>
        </w:rPr>
        <w:t> </w:t>
      </w:r>
      <w:r>
        <w:rPr/>
        <w:t>termos</w:t>
      </w:r>
      <w:r>
        <w:rPr>
          <w:spacing w:val="25"/>
        </w:rPr>
        <w:t> </w:t>
      </w:r>
      <w:r>
        <w:rPr/>
        <w:t>do</w:t>
      </w:r>
      <w:r>
        <w:rPr>
          <w:spacing w:val="25"/>
        </w:rPr>
        <w:t> </w:t>
      </w:r>
      <w:r>
        <w:rPr/>
        <w:t>art.</w:t>
      </w:r>
      <w:r>
        <w:rPr>
          <w:spacing w:val="24"/>
        </w:rPr>
        <w:t> </w:t>
      </w:r>
      <w:r>
        <w:rPr/>
        <w:t>295</w:t>
      </w:r>
      <w:r>
        <w:rPr>
          <w:spacing w:val="25"/>
        </w:rPr>
        <w:t> </w:t>
      </w:r>
      <w:r>
        <w:rPr/>
        <w:t>da</w:t>
      </w:r>
      <w:r>
        <w:rPr>
          <w:spacing w:val="25"/>
        </w:rPr>
        <w:t> </w:t>
      </w:r>
      <w:r>
        <w:rPr/>
        <w:t>Lei</w:t>
      </w:r>
      <w:r>
        <w:rPr>
          <w:spacing w:val="24"/>
        </w:rPr>
        <w:t> </w:t>
      </w:r>
      <w:r>
        <w:rPr/>
        <w:t>Complementar</w:t>
      </w:r>
      <w:r>
        <w:rPr>
          <w:spacing w:val="24"/>
        </w:rPr>
        <w:t> </w:t>
      </w:r>
      <w:r>
        <w:rPr/>
        <w:t>nº</w:t>
      </w:r>
      <w:r>
        <w:rPr>
          <w:spacing w:val="25"/>
        </w:rPr>
        <w:t> </w:t>
      </w:r>
      <w:r>
        <w:rPr/>
        <w:t>17/2022,</w:t>
      </w:r>
      <w:r>
        <w:rPr>
          <w:spacing w:val="24"/>
        </w:rPr>
        <w:t> </w:t>
      </w:r>
      <w:r>
        <w:rPr/>
        <w:t>de 28 de novembro de 2022 - PDDI, sendo que o valor da garantia será equivalente ao custo de execução das</w:t>
      </w:r>
      <w:r>
        <w:rPr>
          <w:spacing w:val="40"/>
        </w:rPr>
        <w:t> </w:t>
      </w:r>
      <w:r>
        <w:rPr/>
        <w:t>obras</w:t>
      </w:r>
      <w:r>
        <w:rPr>
          <w:spacing w:val="40"/>
        </w:rPr>
        <w:t> </w:t>
      </w:r>
      <w:r>
        <w:rPr/>
        <w:t>de</w:t>
      </w:r>
      <w:r>
        <w:rPr>
          <w:spacing w:val="40"/>
        </w:rPr>
        <w:t> </w:t>
      </w:r>
      <w:r>
        <w:rPr/>
        <w:t>infraestrutura</w:t>
      </w:r>
      <w:r>
        <w:rPr>
          <w:spacing w:val="40"/>
        </w:rPr>
        <w:t> </w:t>
      </w:r>
      <w:r>
        <w:rPr/>
        <w:t>básica</w:t>
      </w:r>
      <w:r>
        <w:rPr>
          <w:spacing w:val="40"/>
        </w:rPr>
        <w:t> </w:t>
      </w:r>
      <w:r>
        <w:rPr/>
        <w:t>do</w:t>
      </w:r>
      <w:r>
        <w:rPr>
          <w:spacing w:val="40"/>
        </w:rPr>
        <w:t> </w:t>
      </w:r>
      <w:r>
        <w:rPr/>
        <w:t>empreendimento,</w:t>
      </w:r>
      <w:r>
        <w:rPr>
          <w:spacing w:val="40"/>
        </w:rPr>
        <w:t> </w:t>
      </w:r>
      <w:r>
        <w:rPr/>
        <w:t>conforme</w:t>
      </w:r>
      <w:r>
        <w:rPr>
          <w:spacing w:val="40"/>
        </w:rPr>
        <w:t> </w:t>
      </w:r>
      <w:r>
        <w:rPr/>
        <w:t>planilha</w:t>
      </w:r>
      <w:r>
        <w:rPr>
          <w:spacing w:val="40"/>
        </w:rPr>
        <w:t> </w:t>
      </w:r>
      <w:r>
        <w:rPr/>
        <w:t>orçamentária</w:t>
      </w:r>
      <w:r>
        <w:rPr>
          <w:spacing w:val="40"/>
        </w:rPr>
        <w:t> </w:t>
      </w:r>
      <w:r>
        <w:rPr/>
        <w:t>e</w:t>
      </w:r>
      <w:r>
        <w:rPr>
          <w:spacing w:val="40"/>
        </w:rPr>
        <w:t> </w:t>
      </w:r>
      <w:r>
        <w:rPr/>
        <w:t>as garantias previstas nesta Lei.</w:t>
      </w:r>
    </w:p>
    <w:p>
      <w:pPr>
        <w:pStyle w:val="BodyText"/>
        <w:spacing w:line="276" w:lineRule="auto" w:before="216"/>
      </w:pPr>
      <w:r>
        <w:rPr/>
        <w:t>§ 1º A emissão da Licença para Construção (Alvará de Obras) das edificações estará condicionada à comprovação da conclusão das obras de terraplanagem do parcelamento, mediante vistoria e emissão do Termo de Verificação pelo Escritório da Nova Centralidade.</w:t>
      </w:r>
    </w:p>
    <w:p>
      <w:pPr>
        <w:pStyle w:val="BodyText"/>
        <w:spacing w:line="278" w:lineRule="auto" w:before="213"/>
      </w:pPr>
      <w:r>
        <w:rPr/>
        <w:t>§ 2º A expedição do Habite-se ou do Atestado de Conclusão de Obra de qualquer unidade imobiliária (lote ou edificação) fica condicionada à prévia obtenção da Licença de Operação (LO) do parcelamento do solo e à comprovação da execução e recebimento integral das obras de</w:t>
      </w:r>
      <w:r>
        <w:rPr>
          <w:spacing w:val="80"/>
          <w:w w:val="150"/>
        </w:rPr>
        <w:t> </w:t>
      </w:r>
      <w:r>
        <w:rPr/>
        <w:t>infraestrutura e das contrapartidas, medidas mitigatórias e/ou medidas compensatórias do empreendimento,</w:t>
      </w:r>
      <w:r>
        <w:rPr>
          <w:spacing w:val="40"/>
        </w:rPr>
        <w:t> </w:t>
      </w:r>
      <w:r>
        <w:rPr/>
        <w:t>conforme</w:t>
      </w:r>
      <w:r>
        <w:rPr>
          <w:spacing w:val="40"/>
        </w:rPr>
        <w:t> </w:t>
      </w:r>
      <w:r>
        <w:rPr/>
        <w:t>o</w:t>
      </w:r>
      <w:r>
        <w:rPr>
          <w:spacing w:val="40"/>
        </w:rPr>
        <w:t> </w:t>
      </w:r>
      <w:r>
        <w:rPr/>
        <w:t>Termo</w:t>
      </w:r>
      <w:r>
        <w:rPr>
          <w:spacing w:val="40"/>
        </w:rPr>
        <w:t> </w:t>
      </w:r>
      <w:r>
        <w:rPr/>
        <w:t>de</w:t>
      </w:r>
      <w:r>
        <w:rPr>
          <w:spacing w:val="40"/>
        </w:rPr>
        <w:t> </w:t>
      </w:r>
      <w:r>
        <w:rPr/>
        <w:t>Garantia</w:t>
      </w:r>
      <w:r>
        <w:rPr>
          <w:spacing w:val="40"/>
        </w:rPr>
        <w:t> </w:t>
      </w:r>
      <w:r>
        <w:rPr/>
        <w:t>de</w:t>
      </w:r>
      <w:r>
        <w:rPr>
          <w:spacing w:val="40"/>
        </w:rPr>
        <w:t> </w:t>
      </w:r>
      <w:r>
        <w:rPr/>
        <w:t>Obras</w:t>
      </w:r>
      <w:r>
        <w:rPr>
          <w:spacing w:val="40"/>
        </w:rPr>
        <w:t> </w:t>
      </w:r>
      <w:r>
        <w:rPr/>
        <w:t>e</w:t>
      </w:r>
      <w:r>
        <w:rPr>
          <w:spacing w:val="40"/>
        </w:rPr>
        <w:t> </w:t>
      </w:r>
      <w:r>
        <w:rPr/>
        <w:t>os</w:t>
      </w:r>
      <w:r>
        <w:rPr>
          <w:spacing w:val="40"/>
        </w:rPr>
        <w:t> </w:t>
      </w:r>
      <w:r>
        <w:rPr/>
        <w:t>Termos</w:t>
      </w:r>
      <w:r>
        <w:rPr>
          <w:spacing w:val="40"/>
        </w:rPr>
        <w:t> </w:t>
      </w:r>
      <w:r>
        <w:rPr/>
        <w:t>de</w:t>
      </w:r>
      <w:r>
        <w:rPr>
          <w:spacing w:val="40"/>
        </w:rPr>
        <w:t> </w:t>
      </w:r>
      <w:r>
        <w:rPr/>
        <w:t>Compromissos Urbanísticos firmados.</w:t>
      </w:r>
    </w:p>
    <w:p>
      <w:pPr>
        <w:pStyle w:val="BodyText"/>
        <w:spacing w:line="280" w:lineRule="auto" w:before="201"/>
        <w:ind w:right="783"/>
      </w:pPr>
      <w:r>
        <w:rPr/>
        <w:t>Art.</w:t>
      </w:r>
      <w:r>
        <w:rPr>
          <w:spacing w:val="40"/>
        </w:rPr>
        <w:t> </w:t>
      </w:r>
      <w:r>
        <w:rPr/>
        <w:t>96.</w:t>
      </w:r>
      <w:r>
        <w:rPr>
          <w:spacing w:val="40"/>
        </w:rPr>
        <w:t> </w:t>
      </w:r>
      <w:r>
        <w:rPr/>
        <w:t>A</w:t>
      </w:r>
      <w:r>
        <w:rPr>
          <w:spacing w:val="40"/>
        </w:rPr>
        <w:t> </w:t>
      </w:r>
      <w:r>
        <w:rPr/>
        <w:t>arborização</w:t>
      </w:r>
      <w:r>
        <w:rPr>
          <w:spacing w:val="40"/>
        </w:rPr>
        <w:t> </w:t>
      </w:r>
      <w:r>
        <w:rPr/>
        <w:t>do</w:t>
      </w:r>
      <w:r>
        <w:rPr>
          <w:spacing w:val="40"/>
        </w:rPr>
        <w:t> </w:t>
      </w:r>
      <w:r>
        <w:rPr/>
        <w:t>território</w:t>
      </w:r>
      <w:r>
        <w:rPr>
          <w:spacing w:val="40"/>
        </w:rPr>
        <w:t> </w:t>
      </w:r>
      <w:r>
        <w:rPr/>
        <w:t>da</w:t>
      </w:r>
      <w:r>
        <w:rPr>
          <w:spacing w:val="40"/>
        </w:rPr>
        <w:t> </w:t>
      </w:r>
      <w:r>
        <w:rPr/>
        <w:t>Nova</w:t>
      </w:r>
      <w:r>
        <w:rPr>
          <w:spacing w:val="40"/>
        </w:rPr>
        <w:t> </w:t>
      </w:r>
      <w:r>
        <w:rPr/>
        <w:t>Centralidade,</w:t>
      </w:r>
      <w:r>
        <w:rPr>
          <w:spacing w:val="40"/>
        </w:rPr>
        <w:t> </w:t>
      </w:r>
      <w:r>
        <w:rPr/>
        <w:t>que</w:t>
      </w:r>
      <w:r>
        <w:rPr>
          <w:spacing w:val="40"/>
        </w:rPr>
        <w:t> </w:t>
      </w:r>
      <w:r>
        <w:rPr/>
        <w:t>faz</w:t>
      </w:r>
      <w:r>
        <w:rPr>
          <w:spacing w:val="40"/>
        </w:rPr>
        <w:t> </w:t>
      </w:r>
      <w:r>
        <w:rPr/>
        <w:t>parte</w:t>
      </w:r>
      <w:r>
        <w:rPr>
          <w:spacing w:val="40"/>
        </w:rPr>
        <w:t> </w:t>
      </w:r>
      <w:r>
        <w:rPr/>
        <w:t>da</w:t>
      </w:r>
      <w:r>
        <w:rPr>
          <w:spacing w:val="40"/>
        </w:rPr>
        <w:t> </w:t>
      </w:r>
      <w:r>
        <w:rPr/>
        <w:t>Estrutura Ambiental Integrada, deverá ser planejada, implantada e mantida de forma integrada ao sistema</w:t>
      </w:r>
      <w:r>
        <w:rPr>
          <w:spacing w:val="80"/>
          <w:w w:val="150"/>
        </w:rPr>
        <w:t> </w:t>
      </w:r>
      <w:r>
        <w:rPr/>
        <w:t>viário,</w:t>
      </w:r>
      <w:r>
        <w:rPr>
          <w:spacing w:val="23"/>
        </w:rPr>
        <w:t> </w:t>
      </w:r>
      <w:r>
        <w:rPr/>
        <w:t>aos</w:t>
      </w:r>
      <w:r>
        <w:rPr>
          <w:spacing w:val="24"/>
        </w:rPr>
        <w:t> </w:t>
      </w:r>
      <w:r>
        <w:rPr/>
        <w:t>espaços</w:t>
      </w:r>
      <w:r>
        <w:rPr>
          <w:spacing w:val="24"/>
        </w:rPr>
        <w:t> </w:t>
      </w:r>
      <w:r>
        <w:rPr/>
        <w:t>públicos,</w:t>
      </w:r>
      <w:r>
        <w:rPr>
          <w:spacing w:val="23"/>
        </w:rPr>
        <w:t> </w:t>
      </w:r>
      <w:r>
        <w:rPr/>
        <w:t>aos</w:t>
      </w:r>
      <w:r>
        <w:rPr>
          <w:spacing w:val="24"/>
        </w:rPr>
        <w:t> </w:t>
      </w:r>
      <w:r>
        <w:rPr/>
        <w:t>Corredores</w:t>
      </w:r>
      <w:r>
        <w:rPr>
          <w:spacing w:val="24"/>
        </w:rPr>
        <w:t> </w:t>
      </w:r>
      <w:r>
        <w:rPr/>
        <w:t>Ecológicos,</w:t>
      </w:r>
      <w:r>
        <w:rPr>
          <w:spacing w:val="23"/>
        </w:rPr>
        <w:t> </w:t>
      </w:r>
      <w:r>
        <w:rPr/>
        <w:t>Vias</w:t>
      </w:r>
      <w:r>
        <w:rPr>
          <w:spacing w:val="24"/>
        </w:rPr>
        <w:t> </w:t>
      </w:r>
      <w:r>
        <w:rPr/>
        <w:t>de</w:t>
      </w:r>
      <w:r>
        <w:rPr>
          <w:spacing w:val="25"/>
        </w:rPr>
        <w:t> </w:t>
      </w:r>
      <w:r>
        <w:rPr/>
        <w:t>Capilaridade</w:t>
      </w:r>
      <w:r>
        <w:rPr>
          <w:spacing w:val="25"/>
        </w:rPr>
        <w:t> </w:t>
      </w:r>
      <w:r>
        <w:rPr/>
        <w:t>e</w:t>
      </w:r>
      <w:r>
        <w:rPr>
          <w:spacing w:val="25"/>
        </w:rPr>
        <w:t> </w:t>
      </w:r>
      <w:r>
        <w:rPr/>
        <w:t>às</w:t>
      </w:r>
      <w:r>
        <w:rPr>
          <w:spacing w:val="24"/>
        </w:rPr>
        <w:t> </w:t>
      </w:r>
      <w:r>
        <w:rPr/>
        <w:t>Soluções</w:t>
      </w:r>
      <w:r>
        <w:rPr>
          <w:spacing w:val="24"/>
        </w:rPr>
        <w:t> </w:t>
      </w:r>
      <w:r>
        <w:rPr/>
        <w:t>Baseadas na Natureza, sendo constituída, prioritariamente, por espécies arbóreas nativas do bioma Mata Atlântica, compatíveis com as características ecológicas, climáticas e urbanísticas do território. Parágrafo único. O projeto de arborização urbana constitui projeto complementar no âmbito do parcelamento</w:t>
      </w:r>
      <w:r>
        <w:rPr>
          <w:spacing w:val="23"/>
        </w:rPr>
        <w:t> </w:t>
      </w:r>
      <w:r>
        <w:rPr/>
        <w:t>do</w:t>
      </w:r>
      <w:r>
        <w:rPr>
          <w:spacing w:val="23"/>
        </w:rPr>
        <w:t> </w:t>
      </w:r>
      <w:r>
        <w:rPr/>
        <w:t>solo</w:t>
      </w:r>
      <w:r>
        <w:rPr>
          <w:spacing w:val="23"/>
        </w:rPr>
        <w:t> </w:t>
      </w:r>
      <w:r>
        <w:rPr/>
        <w:t>urbano,</w:t>
      </w:r>
      <w:r>
        <w:rPr>
          <w:spacing w:val="21"/>
        </w:rPr>
        <w:t> </w:t>
      </w:r>
      <w:r>
        <w:rPr/>
        <w:t>devendo</w:t>
      </w:r>
      <w:r>
        <w:rPr>
          <w:spacing w:val="23"/>
        </w:rPr>
        <w:t> </w:t>
      </w:r>
      <w:r>
        <w:rPr/>
        <w:t>ser</w:t>
      </w:r>
      <w:r>
        <w:rPr>
          <w:spacing w:val="22"/>
        </w:rPr>
        <w:t> </w:t>
      </w:r>
      <w:r>
        <w:rPr/>
        <w:t>aprovado</w:t>
      </w:r>
      <w:r>
        <w:rPr>
          <w:spacing w:val="23"/>
        </w:rPr>
        <w:t> </w:t>
      </w:r>
      <w:r>
        <w:rPr/>
        <w:t>pelo</w:t>
      </w:r>
      <w:r>
        <w:rPr>
          <w:spacing w:val="23"/>
        </w:rPr>
        <w:t> </w:t>
      </w:r>
      <w:r>
        <w:rPr/>
        <w:t>Município,</w:t>
      </w:r>
      <w:r>
        <w:rPr>
          <w:spacing w:val="21"/>
        </w:rPr>
        <w:t> </w:t>
      </w:r>
      <w:r>
        <w:rPr/>
        <w:t>executado</w:t>
      </w:r>
      <w:r>
        <w:rPr>
          <w:spacing w:val="23"/>
        </w:rPr>
        <w:t> </w:t>
      </w:r>
      <w:r>
        <w:rPr/>
        <w:t>pelo</w:t>
      </w:r>
      <w:r>
        <w:rPr>
          <w:spacing w:val="23"/>
        </w:rPr>
        <w:t> </w:t>
      </w:r>
      <w:r>
        <w:rPr/>
        <w:t>empreendedor e entregue ao Poder Público Municipal, juntamente com as demais infraestruturas complementares,</w:t>
      </w:r>
      <w:r>
        <w:rPr>
          <w:spacing w:val="80"/>
        </w:rPr>
        <w:t> </w:t>
      </w:r>
      <w:r>
        <w:rPr/>
        <w:t>no ato do recebimento do parcelamento do solo.</w:t>
      </w:r>
    </w:p>
    <w:p>
      <w:pPr>
        <w:pStyle w:val="BodyText"/>
        <w:spacing w:line="280" w:lineRule="auto" w:before="187"/>
      </w:pPr>
      <w:r>
        <w:rPr/>
        <w:t>Art. 97. Os</w:t>
      </w:r>
      <w:r>
        <w:rPr>
          <w:spacing w:val="40"/>
        </w:rPr>
        <w:t> </w:t>
      </w:r>
      <w:r>
        <w:rPr/>
        <w:t>passeios</w:t>
      </w:r>
      <w:r>
        <w:rPr>
          <w:spacing w:val="40"/>
        </w:rPr>
        <w:t> </w:t>
      </w:r>
      <w:r>
        <w:rPr/>
        <w:t>públicos</w:t>
      </w:r>
      <w:r>
        <w:rPr>
          <w:spacing w:val="40"/>
        </w:rPr>
        <w:t> </w:t>
      </w:r>
      <w:r>
        <w:rPr/>
        <w:t>(calçadas) no</w:t>
      </w:r>
      <w:r>
        <w:rPr>
          <w:spacing w:val="40"/>
        </w:rPr>
        <w:t> </w:t>
      </w:r>
      <w:r>
        <w:rPr/>
        <w:t>território</w:t>
      </w:r>
      <w:r>
        <w:rPr>
          <w:spacing w:val="40"/>
        </w:rPr>
        <w:t> </w:t>
      </w:r>
      <w:r>
        <w:rPr/>
        <w:t>da</w:t>
      </w:r>
      <w:r>
        <w:rPr>
          <w:spacing w:val="40"/>
        </w:rPr>
        <w:t> </w:t>
      </w:r>
      <w:r>
        <w:rPr/>
        <w:t>Nova</w:t>
      </w:r>
      <w:r>
        <w:rPr>
          <w:spacing w:val="40"/>
        </w:rPr>
        <w:t> </w:t>
      </w:r>
      <w:r>
        <w:rPr/>
        <w:t>Centralidade, são</w:t>
      </w:r>
      <w:r>
        <w:rPr>
          <w:spacing w:val="40"/>
        </w:rPr>
        <w:t> </w:t>
      </w:r>
      <w:r>
        <w:rPr/>
        <w:t>parte integrante</w:t>
      </w:r>
      <w:r>
        <w:rPr>
          <w:spacing w:val="12"/>
        </w:rPr>
        <w:t> </w:t>
      </w:r>
      <w:r>
        <w:rPr/>
        <w:t>do</w:t>
      </w:r>
      <w:r>
        <w:rPr>
          <w:spacing w:val="13"/>
        </w:rPr>
        <w:t> </w:t>
      </w:r>
      <w:r>
        <w:rPr/>
        <w:t>sistema</w:t>
      </w:r>
      <w:r>
        <w:rPr>
          <w:spacing w:val="12"/>
        </w:rPr>
        <w:t> </w:t>
      </w:r>
      <w:r>
        <w:rPr/>
        <w:t>viário,</w:t>
      </w:r>
      <w:r>
        <w:rPr>
          <w:spacing w:val="12"/>
        </w:rPr>
        <w:t> </w:t>
      </w:r>
      <w:r>
        <w:rPr/>
        <w:t>e</w:t>
      </w:r>
      <w:r>
        <w:rPr>
          <w:spacing w:val="12"/>
        </w:rPr>
        <w:t> </w:t>
      </w:r>
      <w:r>
        <w:rPr/>
        <w:t>constituem</w:t>
      </w:r>
      <w:r>
        <w:rPr>
          <w:spacing w:val="15"/>
        </w:rPr>
        <w:t> </w:t>
      </w:r>
      <w:r>
        <w:rPr/>
        <w:t>projeto</w:t>
      </w:r>
      <w:r>
        <w:rPr>
          <w:spacing w:val="13"/>
        </w:rPr>
        <w:t> </w:t>
      </w:r>
      <w:r>
        <w:rPr/>
        <w:t>complementar</w:t>
      </w:r>
      <w:r>
        <w:rPr>
          <w:spacing w:val="11"/>
        </w:rPr>
        <w:t> </w:t>
      </w:r>
      <w:r>
        <w:rPr/>
        <w:t>no</w:t>
      </w:r>
      <w:r>
        <w:rPr>
          <w:spacing w:val="13"/>
        </w:rPr>
        <w:t> </w:t>
      </w:r>
      <w:r>
        <w:rPr/>
        <w:t>âmbito</w:t>
      </w:r>
      <w:r>
        <w:rPr>
          <w:spacing w:val="12"/>
        </w:rPr>
        <w:t> </w:t>
      </w:r>
      <w:r>
        <w:rPr/>
        <w:t>do</w:t>
      </w:r>
      <w:r>
        <w:rPr>
          <w:spacing w:val="13"/>
        </w:rPr>
        <w:t> </w:t>
      </w:r>
      <w:r>
        <w:rPr/>
        <w:t>parcelamento</w:t>
      </w:r>
      <w:r>
        <w:rPr>
          <w:spacing w:val="12"/>
        </w:rPr>
        <w:t> </w:t>
      </w:r>
      <w:r>
        <w:rPr/>
        <w:t>do</w:t>
      </w:r>
      <w:r>
        <w:rPr>
          <w:spacing w:val="13"/>
        </w:rPr>
        <w:t> </w:t>
      </w:r>
      <w:r>
        <w:rPr>
          <w:spacing w:val="-4"/>
        </w:rPr>
        <w:t>solo</w:t>
      </w:r>
    </w:p>
    <w:p>
      <w:pPr>
        <w:pStyle w:val="BodyText"/>
        <w:spacing w:after="0" w:line="280"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ind w:right="783" w:firstLine="0"/>
      </w:pPr>
      <w:r>
        <w:rPr/>
        <w:t>urbano, devendo ser aprovado pelo Secretaria de Planejamento, Urbanismo e Parcerias Estratégicas, executado pelo empreendedor e entregue ao Poder Público Municipal, juntamente com as demais infraestruturas complementares, no ato do recebimento do parcelamento do solo.</w:t>
      </w:r>
    </w:p>
    <w:p>
      <w:pPr>
        <w:pStyle w:val="ListParagraph"/>
        <w:numPr>
          <w:ilvl w:val="0"/>
          <w:numId w:val="45"/>
        </w:numPr>
        <w:tabs>
          <w:tab w:pos="984" w:val="left" w:leader="none"/>
        </w:tabs>
        <w:spacing w:line="280" w:lineRule="auto" w:before="197" w:after="0"/>
        <w:ind w:left="114" w:right="783" w:firstLine="708"/>
        <w:jc w:val="both"/>
        <w:rPr>
          <w:sz w:val="22"/>
        </w:rPr>
      </w:pPr>
      <w:r>
        <w:rPr>
          <w:sz w:val="22"/>
        </w:rPr>
        <w:t>- O projeto e execução do pavimento dos passeios públicos é de responsabilidade do empreendedor e deverá acompanhar a inclinação longitudinal da via, com inclinação transversal máxima de 3,00% (três por cento), sendo vedada a colocação de degraus.</w:t>
      </w:r>
    </w:p>
    <w:p>
      <w:pPr>
        <w:pStyle w:val="ListParagraph"/>
        <w:numPr>
          <w:ilvl w:val="0"/>
          <w:numId w:val="45"/>
        </w:numPr>
        <w:tabs>
          <w:tab w:pos="1035" w:val="left" w:leader="none"/>
        </w:tabs>
        <w:spacing w:line="280" w:lineRule="auto" w:before="198" w:after="0"/>
        <w:ind w:left="114" w:right="784" w:firstLine="708"/>
        <w:jc w:val="both"/>
        <w:rPr>
          <w:sz w:val="22"/>
        </w:rPr>
      </w:pPr>
      <w:r>
        <w:rPr>
          <w:sz w:val="22"/>
        </w:rPr>
        <w:drawing>
          <wp:anchor distT="0" distB="0" distL="0" distR="0" allowOverlap="1" layoutInCell="1" locked="0" behindDoc="0" simplePos="0" relativeHeight="15743488">
            <wp:simplePos x="0" y="0"/>
            <wp:positionH relativeFrom="page">
              <wp:posOffset>7213090</wp:posOffset>
            </wp:positionH>
            <wp:positionV relativeFrom="paragraph">
              <wp:posOffset>625070</wp:posOffset>
            </wp:positionV>
            <wp:extent cx="342900" cy="3616043"/>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Na hipótese da inclinação natural da via ser superior a 30%, poderá ser aprovada a construção de degraus no sentido da descida da via pública, objetivando a melhor segurança dos </w:t>
      </w:r>
      <w:r>
        <w:rPr>
          <w:spacing w:val="-2"/>
          <w:sz w:val="22"/>
        </w:rPr>
        <w:t>pedestres.</w:t>
      </w:r>
    </w:p>
    <w:p>
      <w:pPr>
        <w:pStyle w:val="BodyText"/>
        <w:spacing w:line="276" w:lineRule="auto"/>
      </w:pPr>
      <w:r>
        <w:rPr/>
        <w:t>Art. 98. Para aprovação dos projetos de parcelamento do solo, em qualquer uma de suas modalidades, e projetos de condomínios de lotes, deverão ser observados o Regime Urbanístico previsto</w:t>
      </w:r>
      <w:r>
        <w:rPr>
          <w:spacing w:val="15"/>
        </w:rPr>
        <w:t> </w:t>
      </w:r>
      <w:r>
        <w:rPr/>
        <w:t>no</w:t>
      </w:r>
      <w:r>
        <w:rPr>
          <w:spacing w:val="15"/>
        </w:rPr>
        <w:t> </w:t>
      </w:r>
      <w:r>
        <w:rPr/>
        <w:t>Anexo</w:t>
      </w:r>
      <w:r>
        <w:rPr>
          <w:spacing w:val="15"/>
        </w:rPr>
        <w:t> </w:t>
      </w:r>
      <w:r>
        <w:rPr/>
        <w:t>2.7</w:t>
      </w:r>
      <w:r>
        <w:rPr>
          <w:spacing w:val="15"/>
        </w:rPr>
        <w:t> </w:t>
      </w:r>
      <w:r>
        <w:rPr/>
        <w:t>-</w:t>
      </w:r>
      <w:r>
        <w:rPr>
          <w:spacing w:val="14"/>
        </w:rPr>
        <w:t> </w:t>
      </w:r>
      <w:r>
        <w:rPr/>
        <w:t>Regime</w:t>
      </w:r>
      <w:r>
        <w:rPr>
          <w:spacing w:val="15"/>
        </w:rPr>
        <w:t> </w:t>
      </w:r>
      <w:r>
        <w:rPr/>
        <w:t>Urbanístico,</w:t>
      </w:r>
      <w:r>
        <w:rPr>
          <w:spacing w:val="14"/>
        </w:rPr>
        <w:t> </w:t>
      </w:r>
      <w:r>
        <w:rPr/>
        <w:t>que</w:t>
      </w:r>
      <w:r>
        <w:rPr>
          <w:spacing w:val="15"/>
        </w:rPr>
        <w:t> </w:t>
      </w:r>
      <w:r>
        <w:rPr/>
        <w:t>integra</w:t>
      </w:r>
      <w:r>
        <w:rPr>
          <w:spacing w:val="15"/>
        </w:rPr>
        <w:t> </w:t>
      </w:r>
      <w:r>
        <w:rPr/>
        <w:t>esta</w:t>
      </w:r>
      <w:r>
        <w:rPr>
          <w:spacing w:val="15"/>
        </w:rPr>
        <w:t> </w:t>
      </w:r>
      <w:r>
        <w:rPr/>
        <w:t>Lei</w:t>
      </w:r>
      <w:r>
        <w:rPr>
          <w:spacing w:val="14"/>
        </w:rPr>
        <w:t> </w:t>
      </w:r>
      <w:r>
        <w:rPr/>
        <w:t>e</w:t>
      </w:r>
      <w:r>
        <w:rPr>
          <w:spacing w:val="15"/>
        </w:rPr>
        <w:t> </w:t>
      </w:r>
      <w:r>
        <w:rPr/>
        <w:t>os</w:t>
      </w:r>
      <w:r>
        <w:rPr>
          <w:spacing w:val="14"/>
        </w:rPr>
        <w:t> </w:t>
      </w:r>
      <w:r>
        <w:rPr/>
        <w:t>critérios</w:t>
      </w:r>
      <w:r>
        <w:rPr>
          <w:spacing w:val="14"/>
        </w:rPr>
        <w:t> </w:t>
      </w:r>
      <w:r>
        <w:rPr/>
        <w:t>estabelecidos</w:t>
      </w:r>
      <w:r>
        <w:rPr>
          <w:spacing w:val="14"/>
        </w:rPr>
        <w:t> </w:t>
      </w:r>
      <w:r>
        <w:rPr/>
        <w:t>no</w:t>
      </w:r>
      <w:r>
        <w:rPr>
          <w:spacing w:val="15"/>
        </w:rPr>
        <w:t> </w:t>
      </w:r>
      <w:r>
        <w:rPr/>
        <w:t>Título</w:t>
      </w:r>
    </w:p>
    <w:p>
      <w:pPr>
        <w:pStyle w:val="BodyText"/>
        <w:spacing w:line="280" w:lineRule="auto" w:before="4"/>
        <w:ind w:right="783" w:firstLine="0"/>
      </w:pPr>
      <w:r>
        <w:rPr/>
        <w:t>VI - Do Parcelamento do Solo Urbano, Condomínio de Lotes e Edificações, definidos pela Lei Complementar nº 17, de 28 de novembro de 2022 - PDDI.</w:t>
      </w:r>
    </w:p>
    <w:p>
      <w:pPr>
        <w:pStyle w:val="Heading1"/>
        <w:spacing w:before="196"/>
        <w:ind w:left="116" w:right="837"/>
      </w:pPr>
      <w:r>
        <w:rPr/>
        <w:t>Seção</w:t>
      </w:r>
      <w:r>
        <w:rPr>
          <w:spacing w:val="7"/>
        </w:rPr>
        <w:t> </w:t>
      </w:r>
      <w:r>
        <w:rPr>
          <w:spacing w:val="-7"/>
        </w:rPr>
        <w:t>IV</w:t>
      </w:r>
    </w:p>
    <w:p>
      <w:pPr>
        <w:spacing w:before="47"/>
        <w:ind w:left="116" w:right="836" w:firstLine="0"/>
        <w:jc w:val="center"/>
        <w:rPr>
          <w:b/>
          <w:sz w:val="22"/>
        </w:rPr>
      </w:pPr>
      <w:r>
        <w:rPr>
          <w:b/>
          <w:sz w:val="22"/>
        </w:rPr>
        <w:t>Das</w:t>
      </w:r>
      <w:r>
        <w:rPr>
          <w:b/>
          <w:spacing w:val="5"/>
          <w:sz w:val="22"/>
        </w:rPr>
        <w:t> </w:t>
      </w:r>
      <w:r>
        <w:rPr>
          <w:b/>
          <w:sz w:val="22"/>
        </w:rPr>
        <w:t>Regras</w:t>
      </w:r>
      <w:r>
        <w:rPr>
          <w:b/>
          <w:spacing w:val="6"/>
          <w:sz w:val="22"/>
        </w:rPr>
        <w:t> </w:t>
      </w:r>
      <w:r>
        <w:rPr>
          <w:b/>
          <w:sz w:val="22"/>
        </w:rPr>
        <w:t>e</w:t>
      </w:r>
      <w:r>
        <w:rPr>
          <w:b/>
          <w:spacing w:val="5"/>
          <w:sz w:val="22"/>
        </w:rPr>
        <w:t> </w:t>
      </w:r>
      <w:r>
        <w:rPr>
          <w:b/>
          <w:sz w:val="22"/>
        </w:rPr>
        <w:t>Parâmetros</w:t>
      </w:r>
      <w:r>
        <w:rPr>
          <w:b/>
          <w:spacing w:val="6"/>
          <w:sz w:val="22"/>
        </w:rPr>
        <w:t> </w:t>
      </w:r>
      <w:r>
        <w:rPr>
          <w:b/>
          <w:sz w:val="22"/>
        </w:rPr>
        <w:t>da</w:t>
      </w:r>
      <w:r>
        <w:rPr>
          <w:b/>
          <w:spacing w:val="6"/>
          <w:sz w:val="22"/>
        </w:rPr>
        <w:t> </w:t>
      </w:r>
      <w:r>
        <w:rPr>
          <w:b/>
          <w:spacing w:val="-2"/>
          <w:sz w:val="22"/>
        </w:rPr>
        <w:t>Edificação</w:t>
      </w:r>
    </w:p>
    <w:p>
      <w:pPr>
        <w:pStyle w:val="BodyText"/>
        <w:spacing w:line="280" w:lineRule="auto" w:before="241"/>
        <w:ind w:right="783"/>
      </w:pPr>
      <w:r>
        <w:rPr/>
        <w:t>Art.</w:t>
      </w:r>
      <w:r>
        <w:rPr>
          <w:spacing w:val="40"/>
        </w:rPr>
        <w:t> </w:t>
      </w:r>
      <w:r>
        <w:rPr/>
        <w:t>99.</w:t>
      </w:r>
      <w:r>
        <w:rPr>
          <w:spacing w:val="40"/>
        </w:rPr>
        <w:t> </w:t>
      </w:r>
      <w:r>
        <w:rPr/>
        <w:t>O</w:t>
      </w:r>
      <w:r>
        <w:rPr>
          <w:spacing w:val="40"/>
        </w:rPr>
        <w:t> </w:t>
      </w:r>
      <w:r>
        <w:rPr/>
        <w:t>cálculo</w:t>
      </w:r>
      <w:r>
        <w:rPr>
          <w:spacing w:val="40"/>
        </w:rPr>
        <w:t> </w:t>
      </w:r>
      <w:r>
        <w:rPr/>
        <w:t>do</w:t>
      </w:r>
      <w:r>
        <w:rPr>
          <w:spacing w:val="40"/>
        </w:rPr>
        <w:t> </w:t>
      </w:r>
      <w:r>
        <w:rPr/>
        <w:t>Índice</w:t>
      </w:r>
      <w:r>
        <w:rPr>
          <w:spacing w:val="40"/>
        </w:rPr>
        <w:t> </w:t>
      </w:r>
      <w:r>
        <w:rPr/>
        <w:t>de</w:t>
      </w:r>
      <w:r>
        <w:rPr>
          <w:spacing w:val="40"/>
        </w:rPr>
        <w:t> </w:t>
      </w:r>
      <w:r>
        <w:rPr/>
        <w:t>Aproveitamento</w:t>
      </w:r>
      <w:r>
        <w:rPr>
          <w:spacing w:val="40"/>
        </w:rPr>
        <w:t> </w:t>
      </w:r>
      <w:r>
        <w:rPr/>
        <w:t>(IA)</w:t>
      </w:r>
      <w:r>
        <w:rPr>
          <w:spacing w:val="40"/>
        </w:rPr>
        <w:t> </w:t>
      </w:r>
      <w:r>
        <w:rPr/>
        <w:t>observará</w:t>
      </w:r>
      <w:r>
        <w:rPr>
          <w:spacing w:val="40"/>
        </w:rPr>
        <w:t> </w:t>
      </w:r>
      <w:r>
        <w:rPr/>
        <w:t>o</w:t>
      </w:r>
      <w:r>
        <w:rPr>
          <w:spacing w:val="40"/>
        </w:rPr>
        <w:t> </w:t>
      </w:r>
      <w:r>
        <w:rPr/>
        <w:t>previsto</w:t>
      </w:r>
      <w:r>
        <w:rPr>
          <w:spacing w:val="40"/>
        </w:rPr>
        <w:t> </w:t>
      </w:r>
      <w:r>
        <w:rPr/>
        <w:t>no</w:t>
      </w:r>
      <w:r>
        <w:rPr>
          <w:spacing w:val="40"/>
        </w:rPr>
        <w:t> </w:t>
      </w:r>
      <w:r>
        <w:rPr/>
        <w:t>Anexo</w:t>
      </w:r>
      <w:r>
        <w:rPr>
          <w:spacing w:val="40"/>
        </w:rPr>
        <w:t> </w:t>
      </w:r>
      <w:r>
        <w:rPr/>
        <w:t>2.7</w:t>
      </w:r>
      <w:r>
        <w:rPr>
          <w:spacing w:val="40"/>
        </w:rPr>
        <w:t> </w:t>
      </w:r>
      <w:r>
        <w:rPr/>
        <w:t>- Regime</w:t>
      </w:r>
      <w:r>
        <w:rPr>
          <w:spacing w:val="40"/>
        </w:rPr>
        <w:t> </w:t>
      </w:r>
      <w:r>
        <w:rPr/>
        <w:t>Urbanístico,</w:t>
      </w:r>
      <w:r>
        <w:rPr>
          <w:spacing w:val="40"/>
        </w:rPr>
        <w:t> </w:t>
      </w:r>
      <w:r>
        <w:rPr/>
        <w:t>acrescido</w:t>
      </w:r>
      <w:r>
        <w:rPr>
          <w:spacing w:val="40"/>
        </w:rPr>
        <w:t> </w:t>
      </w:r>
      <w:r>
        <w:rPr/>
        <w:t>das</w:t>
      </w:r>
      <w:r>
        <w:rPr>
          <w:spacing w:val="40"/>
        </w:rPr>
        <w:t> </w:t>
      </w:r>
      <w:r>
        <w:rPr/>
        <w:t>regras</w:t>
      </w:r>
      <w:r>
        <w:rPr>
          <w:spacing w:val="40"/>
        </w:rPr>
        <w:t> </w:t>
      </w:r>
      <w:r>
        <w:rPr/>
        <w:t>que</w:t>
      </w:r>
      <w:r>
        <w:rPr>
          <w:spacing w:val="40"/>
        </w:rPr>
        <w:t> </w:t>
      </w:r>
      <w:r>
        <w:rPr/>
        <w:t>constam</w:t>
      </w:r>
      <w:r>
        <w:rPr>
          <w:spacing w:val="40"/>
        </w:rPr>
        <w:t> </w:t>
      </w:r>
      <w:r>
        <w:rPr/>
        <w:t>na</w:t>
      </w:r>
      <w:r>
        <w:rPr>
          <w:spacing w:val="40"/>
        </w:rPr>
        <w:t> </w:t>
      </w:r>
      <w:r>
        <w:rPr/>
        <w:t>Lei</w:t>
      </w:r>
      <w:r>
        <w:rPr>
          <w:spacing w:val="40"/>
        </w:rPr>
        <w:t> </w:t>
      </w:r>
      <w:r>
        <w:rPr/>
        <w:t>Complementar</w:t>
      </w:r>
      <w:r>
        <w:rPr>
          <w:spacing w:val="40"/>
        </w:rPr>
        <w:t> </w:t>
      </w:r>
      <w:r>
        <w:rPr/>
        <w:t>nº</w:t>
      </w:r>
      <w:r>
        <w:rPr>
          <w:spacing w:val="40"/>
        </w:rPr>
        <w:t> </w:t>
      </w:r>
      <w:r>
        <w:rPr/>
        <w:t>17,</w:t>
      </w:r>
      <w:r>
        <w:rPr>
          <w:spacing w:val="40"/>
        </w:rPr>
        <w:t> </w:t>
      </w:r>
      <w:r>
        <w:rPr/>
        <w:t>de</w:t>
      </w:r>
      <w:r>
        <w:rPr>
          <w:spacing w:val="40"/>
        </w:rPr>
        <w:t> </w:t>
      </w:r>
      <w:r>
        <w:rPr/>
        <w:t>28</w:t>
      </w:r>
      <w:r>
        <w:rPr>
          <w:spacing w:val="40"/>
        </w:rPr>
        <w:t> </w:t>
      </w:r>
      <w:r>
        <w:rPr/>
        <w:t>de novembro de 2022 - PDDI.</w:t>
      </w:r>
    </w:p>
    <w:p>
      <w:pPr>
        <w:pStyle w:val="BodyText"/>
        <w:spacing w:line="280" w:lineRule="auto"/>
      </w:pPr>
      <w:r>
        <w:rPr/>
        <w:t>§1º Não se aplicam</w:t>
      </w:r>
      <w:r>
        <w:rPr>
          <w:spacing w:val="16"/>
        </w:rPr>
        <w:t> </w:t>
      </w:r>
      <w:r>
        <w:rPr/>
        <w:t>os §§ 2º e 3º do art. 155 da Lei Complementar nº 17, de 28 de novembro</w:t>
      </w:r>
      <w:r>
        <w:rPr>
          <w:spacing w:val="80"/>
        </w:rPr>
        <w:t> </w:t>
      </w:r>
      <w:r>
        <w:rPr/>
        <w:t>de 2022 - PDDI, com relação acréscimo de Índice de Aproveitamento, observado-se o estabelecido no Anexo 2.7 - Regime Urbanístico.</w:t>
      </w:r>
    </w:p>
    <w:p>
      <w:pPr>
        <w:pStyle w:val="BodyText"/>
        <w:spacing w:line="280" w:lineRule="auto" w:before="198"/>
      </w:pPr>
      <w:r>
        <w:rPr/>
        <w:t>§2º Não se aplica o Inciso VI do § 1º do art. 156 da Lei Complementar nº 17, de 28 de</w:t>
      </w:r>
      <w:r>
        <w:rPr>
          <w:spacing w:val="80"/>
        </w:rPr>
        <w:t> </w:t>
      </w:r>
      <w:r>
        <w:rPr/>
        <w:t>novembro de 2022 - PDDI, nos casos previstos no art. 88 desta Lei.</w:t>
      </w:r>
    </w:p>
    <w:p>
      <w:pPr>
        <w:pStyle w:val="BodyText"/>
        <w:spacing w:line="280" w:lineRule="auto" w:before="196"/>
      </w:pPr>
      <w:r>
        <w:rPr/>
        <w:t>Art. 100. As áreas construídas em subsolo destinadas exclusivamente à atividade de estacionamento rotativo não serão computadas no cálculo do Índice de Aproveitamento (IA).</w:t>
      </w:r>
    </w:p>
    <w:p>
      <w:pPr>
        <w:pStyle w:val="BodyText"/>
        <w:spacing w:line="280" w:lineRule="auto"/>
      </w:pPr>
      <w:r>
        <w:rPr/>
        <w:t>Parágrafo único. Os critérios técnicos de implantação, operação e as contrapartidas exigidas para o benefício previsto no caput serão regulamentados por Decreto do Poder Executivo.</w:t>
      </w:r>
    </w:p>
    <w:p>
      <w:pPr>
        <w:pStyle w:val="BodyText"/>
        <w:spacing w:line="280" w:lineRule="auto" w:before="196"/>
        <w:ind w:right="785"/>
      </w:pPr>
      <w:r>
        <w:rPr/>
        <w:t>Art.</w:t>
      </w:r>
      <w:r>
        <w:rPr>
          <w:spacing w:val="19"/>
        </w:rPr>
        <w:t> </w:t>
      </w:r>
      <w:r>
        <w:rPr/>
        <w:t>101.</w:t>
      </w:r>
      <w:r>
        <w:rPr>
          <w:spacing w:val="19"/>
        </w:rPr>
        <w:t> </w:t>
      </w:r>
      <w:r>
        <w:rPr/>
        <w:t>A</w:t>
      </w:r>
      <w:r>
        <w:rPr>
          <w:spacing w:val="20"/>
        </w:rPr>
        <w:t> </w:t>
      </w:r>
      <w:r>
        <w:rPr/>
        <w:t>caracterização</w:t>
      </w:r>
      <w:r>
        <w:rPr>
          <w:spacing w:val="20"/>
        </w:rPr>
        <w:t> </w:t>
      </w:r>
      <w:r>
        <w:rPr/>
        <w:t>do</w:t>
      </w:r>
      <w:r>
        <w:rPr>
          <w:spacing w:val="20"/>
        </w:rPr>
        <w:t> </w:t>
      </w:r>
      <w:r>
        <w:rPr/>
        <w:t>subtelhado</w:t>
      </w:r>
      <w:r>
        <w:rPr>
          <w:spacing w:val="20"/>
        </w:rPr>
        <w:t> </w:t>
      </w:r>
      <w:r>
        <w:rPr/>
        <w:t>descrita</w:t>
      </w:r>
      <w:r>
        <w:rPr>
          <w:spacing w:val="20"/>
        </w:rPr>
        <w:t> </w:t>
      </w:r>
      <w:r>
        <w:rPr/>
        <w:t>no</w:t>
      </w:r>
      <w:r>
        <w:rPr>
          <w:spacing w:val="20"/>
        </w:rPr>
        <w:t> </w:t>
      </w:r>
      <w:r>
        <w:rPr/>
        <w:t>art.</w:t>
      </w:r>
      <w:r>
        <w:rPr>
          <w:spacing w:val="19"/>
        </w:rPr>
        <w:t> </w:t>
      </w:r>
      <w:r>
        <w:rPr/>
        <w:t>221</w:t>
      </w:r>
      <w:r>
        <w:rPr>
          <w:spacing w:val="20"/>
        </w:rPr>
        <w:t> </w:t>
      </w:r>
      <w:r>
        <w:rPr/>
        <w:t>da</w:t>
      </w:r>
      <w:r>
        <w:rPr>
          <w:spacing w:val="20"/>
        </w:rPr>
        <w:t> </w:t>
      </w:r>
      <w:r>
        <w:rPr/>
        <w:t>Lei</w:t>
      </w:r>
      <w:r>
        <w:rPr>
          <w:spacing w:val="19"/>
        </w:rPr>
        <w:t> </w:t>
      </w:r>
      <w:r>
        <w:rPr/>
        <w:t>Complementar</w:t>
      </w:r>
      <w:r>
        <w:rPr>
          <w:spacing w:val="19"/>
        </w:rPr>
        <w:t> </w:t>
      </w:r>
      <w:r>
        <w:rPr/>
        <w:t>17,</w:t>
      </w:r>
      <w:r>
        <w:rPr>
          <w:spacing w:val="19"/>
        </w:rPr>
        <w:t> </w:t>
      </w:r>
      <w:r>
        <w:rPr/>
        <w:t>de</w:t>
      </w:r>
      <w:r>
        <w:rPr>
          <w:spacing w:val="20"/>
        </w:rPr>
        <w:t> </w:t>
      </w:r>
      <w:r>
        <w:rPr/>
        <w:t>28 de novembro de 2022 - PDDI não será aplicada nas seguintes hipóteses:</w:t>
      </w:r>
    </w:p>
    <w:p>
      <w:pPr>
        <w:pStyle w:val="ListParagraph"/>
        <w:numPr>
          <w:ilvl w:val="0"/>
          <w:numId w:val="46"/>
        </w:numPr>
        <w:tabs>
          <w:tab w:pos="986" w:val="left" w:leader="none"/>
        </w:tabs>
        <w:spacing w:line="280" w:lineRule="auto" w:before="197" w:after="0"/>
        <w:ind w:left="114" w:right="783" w:firstLine="708"/>
        <w:jc w:val="both"/>
        <w:rPr>
          <w:sz w:val="22"/>
        </w:rPr>
      </w:pPr>
      <w:r>
        <w:rPr>
          <w:sz w:val="22"/>
        </w:rPr>
        <w:t>- quando a ampliação de altura da edificação for adotada como estratégia ambiental, atendendo os requisitos do Adensamento Sustentável, conforme art. 88 desta lei;</w:t>
      </w:r>
    </w:p>
    <w:p>
      <w:pPr>
        <w:pStyle w:val="ListParagraph"/>
        <w:numPr>
          <w:ilvl w:val="0"/>
          <w:numId w:val="46"/>
        </w:numPr>
        <w:tabs>
          <w:tab w:pos="990" w:val="left" w:leader="none"/>
        </w:tabs>
        <w:spacing w:line="280" w:lineRule="auto" w:before="197" w:after="0"/>
        <w:ind w:left="114" w:right="784" w:firstLine="708"/>
        <w:jc w:val="both"/>
        <w:rPr>
          <w:sz w:val="22"/>
        </w:rPr>
      </w:pPr>
      <w:r>
        <w:rPr>
          <w:sz w:val="22"/>
        </w:rPr>
        <w:t>- nas edificações inseridas na Operação Urbana Consorciada da Zona de Ocupação Intensiva (OUC/ZOI),</w:t>
      </w:r>
      <w:r>
        <w:rPr>
          <w:spacing w:val="39"/>
          <w:sz w:val="22"/>
        </w:rPr>
        <w:t> </w:t>
      </w:r>
      <w:r>
        <w:rPr>
          <w:sz w:val="22"/>
        </w:rPr>
        <w:t>cuja</w:t>
      </w:r>
      <w:r>
        <w:rPr>
          <w:spacing w:val="40"/>
          <w:sz w:val="22"/>
        </w:rPr>
        <w:t> </w:t>
      </w:r>
      <w:r>
        <w:rPr>
          <w:sz w:val="22"/>
        </w:rPr>
        <w:t>ocupação</w:t>
      </w:r>
      <w:r>
        <w:rPr>
          <w:spacing w:val="40"/>
          <w:sz w:val="22"/>
        </w:rPr>
        <w:t> </w:t>
      </w:r>
      <w:r>
        <w:rPr>
          <w:sz w:val="22"/>
        </w:rPr>
        <w:t>será</w:t>
      </w:r>
      <w:r>
        <w:rPr>
          <w:spacing w:val="40"/>
          <w:sz w:val="22"/>
        </w:rPr>
        <w:t> </w:t>
      </w:r>
      <w:r>
        <w:rPr>
          <w:sz w:val="22"/>
        </w:rPr>
        <w:t>regulada</w:t>
      </w:r>
      <w:r>
        <w:rPr>
          <w:spacing w:val="40"/>
          <w:sz w:val="22"/>
        </w:rPr>
        <w:t> </w:t>
      </w:r>
      <w:r>
        <w:rPr>
          <w:sz w:val="22"/>
        </w:rPr>
        <w:t>exclusivamente</w:t>
      </w:r>
      <w:r>
        <w:rPr>
          <w:spacing w:val="40"/>
          <w:sz w:val="22"/>
        </w:rPr>
        <w:t> </w:t>
      </w:r>
      <w:r>
        <w:rPr>
          <w:sz w:val="22"/>
        </w:rPr>
        <w:t>pelos</w:t>
      </w:r>
      <w:r>
        <w:rPr>
          <w:spacing w:val="40"/>
          <w:sz w:val="22"/>
        </w:rPr>
        <w:t> </w:t>
      </w:r>
      <w:r>
        <w:rPr>
          <w:sz w:val="22"/>
        </w:rPr>
        <w:t>envelopes</w:t>
      </w:r>
      <w:r>
        <w:rPr>
          <w:spacing w:val="40"/>
          <w:sz w:val="22"/>
        </w:rPr>
        <w:t> </w:t>
      </w:r>
      <w:r>
        <w:rPr>
          <w:sz w:val="22"/>
        </w:rPr>
        <w:t>volumétricos</w:t>
      </w:r>
      <w:r>
        <w:rPr>
          <w:spacing w:val="40"/>
          <w:sz w:val="22"/>
        </w:rPr>
        <w:t> </w:t>
      </w:r>
      <w:r>
        <w:rPr>
          <w:sz w:val="22"/>
        </w:rPr>
        <w:t>definidos</w:t>
      </w:r>
      <w:r>
        <w:rPr>
          <w:spacing w:val="40"/>
          <w:sz w:val="22"/>
        </w:rPr>
        <w:t> </w:t>
      </w:r>
      <w:r>
        <w:rPr>
          <w:sz w:val="22"/>
        </w:rPr>
        <w:t>na Lei específica da OUC/ZOI.</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pPr>
      <w:r>
        <w:rPr/>
        <w:t>Art. 102. As tipologias edilícias aplicáveis na área da Nova Centralidade obedecerão ao Transecto Urbano de ocupação das UTV, sendo elas classificadas em:</w:t>
      </w:r>
    </w:p>
    <w:p>
      <w:pPr>
        <w:pStyle w:val="ListParagraph"/>
        <w:numPr>
          <w:ilvl w:val="0"/>
          <w:numId w:val="47"/>
        </w:numPr>
        <w:tabs>
          <w:tab w:pos="938" w:val="left" w:leader="none"/>
        </w:tabs>
        <w:spacing w:line="280" w:lineRule="auto" w:before="197" w:after="0"/>
        <w:ind w:left="114" w:right="784" w:firstLine="708"/>
        <w:jc w:val="both"/>
        <w:rPr>
          <w:sz w:val="22"/>
        </w:rPr>
      </w:pPr>
      <w:r>
        <w:rPr>
          <w:sz w:val="22"/>
        </w:rPr>
        <w:t>- Unifamiliar - em fita ou isolada, regulada pela dimensão mínima do lote e pelo Coeficiente Ideal Unifamiliar (CIU);</w:t>
      </w:r>
    </w:p>
    <w:p>
      <w:pPr>
        <w:pStyle w:val="ListParagraph"/>
        <w:numPr>
          <w:ilvl w:val="0"/>
          <w:numId w:val="47"/>
        </w:numPr>
        <w:tabs>
          <w:tab w:pos="989" w:val="left" w:leader="none"/>
        </w:tabs>
        <w:spacing w:line="280" w:lineRule="auto" w:before="196" w:after="0"/>
        <w:ind w:left="114" w:right="784" w:firstLine="708"/>
        <w:jc w:val="both"/>
        <w:rPr>
          <w:sz w:val="22"/>
        </w:rPr>
      </w:pPr>
      <w:r>
        <w:rPr>
          <w:sz w:val="22"/>
        </w:rPr>
        <w:t>- Plurifamiliar Convencional - edificações de até 4 (quatro) pavimentos, excluindo subsolos e subtelhado, destinadas às Zonas de Ocupação Rarefeita (ZR), Zona de Ocupação Intermediária Urbanística (ZI);</w:t>
      </w:r>
    </w:p>
    <w:p>
      <w:pPr>
        <w:pStyle w:val="ListParagraph"/>
        <w:numPr>
          <w:ilvl w:val="0"/>
          <w:numId w:val="47"/>
        </w:numPr>
        <w:tabs>
          <w:tab w:pos="1068" w:val="left" w:leader="none"/>
        </w:tabs>
        <w:spacing w:line="280" w:lineRule="auto" w:before="197" w:after="0"/>
        <w:ind w:left="114" w:right="783" w:firstLine="708"/>
        <w:jc w:val="both"/>
        <w:rPr>
          <w:sz w:val="22"/>
        </w:rPr>
      </w:pPr>
      <w:r>
        <w:rPr>
          <w:sz w:val="22"/>
        </w:rPr>
        <w:drawing>
          <wp:anchor distT="0" distB="0" distL="0" distR="0" allowOverlap="1" layoutInCell="1" locked="0" behindDoc="0" simplePos="0" relativeHeight="15744000">
            <wp:simplePos x="0" y="0"/>
            <wp:positionH relativeFrom="page">
              <wp:posOffset>7213090</wp:posOffset>
            </wp:positionH>
            <wp:positionV relativeFrom="paragraph">
              <wp:posOffset>301088</wp:posOffset>
            </wp:positionV>
            <wp:extent cx="342900" cy="3616043"/>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Plurifamiliar de Adensamento Sustentável - aplicável a lotes com restrições ambientais, adotando baixa taxa de ocupação e altura máxima de 8 (oito) pavimentos, vinculada à averbação das áreas de restrição ambiental como servidão perpétua, conforme art. 88 desta Lei;</w:t>
      </w:r>
    </w:p>
    <w:p>
      <w:pPr>
        <w:pStyle w:val="ListParagraph"/>
        <w:numPr>
          <w:ilvl w:val="0"/>
          <w:numId w:val="47"/>
        </w:numPr>
        <w:tabs>
          <w:tab w:pos="1130" w:val="left" w:leader="none"/>
        </w:tabs>
        <w:spacing w:line="280" w:lineRule="auto" w:before="198" w:after="0"/>
        <w:ind w:left="114" w:right="783" w:firstLine="708"/>
        <w:jc w:val="both"/>
        <w:rPr>
          <w:sz w:val="22"/>
        </w:rPr>
      </w:pPr>
      <w:r>
        <w:rPr>
          <w:sz w:val="22"/>
        </w:rPr>
        <w:t>- Paisagística - implantada ao longo dos eixos da Zona de Ocupação Intermediária Paisagística (ZIP), buscando a valorização cênica, com tratamento qualificado da interface frontal, assegurando permeabilidade visual e fruição da paisagem.</w:t>
      </w:r>
    </w:p>
    <w:p>
      <w:pPr>
        <w:pStyle w:val="BodyText"/>
        <w:spacing w:line="280" w:lineRule="auto"/>
      </w:pPr>
      <w:r>
        <w:rPr/>
        <w:t>Parágrafo único. As tipologias definidas neste artigo observarão os parâmetros urbanísticos específicos por zona de ocupação constantes nos anexos desta Lei.</w:t>
      </w:r>
    </w:p>
    <w:p>
      <w:pPr>
        <w:pStyle w:val="BodyText"/>
        <w:spacing w:line="276" w:lineRule="auto"/>
      </w:pPr>
      <w:r>
        <w:rPr/>
        <w:t>Art. 103. Fica estabelecida a pontuação mínima de 30 (trinta) pontos na tabela de</w:t>
      </w:r>
      <w:r>
        <w:rPr>
          <w:spacing w:val="40"/>
        </w:rPr>
        <w:t> </w:t>
      </w:r>
      <w:r>
        <w:rPr/>
        <w:t>características arquitetônicas para as edificações situadas na Macrozona 10, excetuando-se dessa exigência</w:t>
      </w:r>
      <w:r>
        <w:rPr>
          <w:spacing w:val="23"/>
        </w:rPr>
        <w:t> </w:t>
      </w:r>
      <w:r>
        <w:rPr/>
        <w:t>as</w:t>
      </w:r>
      <w:r>
        <w:rPr>
          <w:spacing w:val="23"/>
        </w:rPr>
        <w:t> </w:t>
      </w:r>
      <w:r>
        <w:rPr/>
        <w:t>tipologias</w:t>
      </w:r>
      <w:r>
        <w:rPr>
          <w:spacing w:val="23"/>
        </w:rPr>
        <w:t> </w:t>
      </w:r>
      <w:r>
        <w:rPr/>
        <w:t>elencadas</w:t>
      </w:r>
      <w:r>
        <w:rPr>
          <w:spacing w:val="23"/>
        </w:rPr>
        <w:t> </w:t>
      </w:r>
      <w:r>
        <w:rPr/>
        <w:t>no</w:t>
      </w:r>
      <w:r>
        <w:rPr>
          <w:spacing w:val="23"/>
        </w:rPr>
        <w:t> </w:t>
      </w:r>
      <w:r>
        <w:rPr/>
        <w:t>§</w:t>
      </w:r>
      <w:r>
        <w:rPr>
          <w:spacing w:val="23"/>
        </w:rPr>
        <w:t> </w:t>
      </w:r>
      <w:r>
        <w:rPr/>
        <w:t>1º</w:t>
      </w:r>
      <w:r>
        <w:rPr>
          <w:spacing w:val="23"/>
        </w:rPr>
        <w:t> </w:t>
      </w:r>
      <w:r>
        <w:rPr/>
        <w:t>do</w:t>
      </w:r>
      <w:r>
        <w:rPr>
          <w:spacing w:val="23"/>
        </w:rPr>
        <w:t> </w:t>
      </w:r>
      <w:r>
        <w:rPr/>
        <w:t>art.</w:t>
      </w:r>
      <w:r>
        <w:rPr>
          <w:spacing w:val="21"/>
        </w:rPr>
        <w:t> </w:t>
      </w:r>
      <w:r>
        <w:rPr/>
        <w:t>3º</w:t>
      </w:r>
      <w:r>
        <w:rPr>
          <w:spacing w:val="23"/>
        </w:rPr>
        <w:t> </w:t>
      </w:r>
      <w:r>
        <w:rPr/>
        <w:t>da</w:t>
      </w:r>
      <w:r>
        <w:rPr>
          <w:spacing w:val="23"/>
        </w:rPr>
        <w:t> </w:t>
      </w:r>
      <w:r>
        <w:rPr/>
        <w:t>Lei</w:t>
      </w:r>
      <w:r>
        <w:rPr>
          <w:spacing w:val="21"/>
        </w:rPr>
        <w:t> </w:t>
      </w:r>
      <w:r>
        <w:rPr/>
        <w:t>Complementar</w:t>
      </w:r>
      <w:r>
        <w:rPr>
          <w:spacing w:val="23"/>
        </w:rPr>
        <w:t> </w:t>
      </w:r>
      <w:r>
        <w:rPr/>
        <w:t>nº</w:t>
      </w:r>
      <w:r>
        <w:rPr>
          <w:spacing w:val="23"/>
        </w:rPr>
        <w:t> </w:t>
      </w:r>
      <w:r>
        <w:rPr/>
        <w:t>10,</w:t>
      </w:r>
      <w:r>
        <w:rPr>
          <w:spacing w:val="21"/>
        </w:rPr>
        <w:t> </w:t>
      </w:r>
      <w:r>
        <w:rPr/>
        <w:t>de</w:t>
      </w:r>
      <w:r>
        <w:rPr>
          <w:spacing w:val="23"/>
        </w:rPr>
        <w:t> </w:t>
      </w:r>
      <w:r>
        <w:rPr/>
        <w:t>19</w:t>
      </w:r>
      <w:r>
        <w:rPr>
          <w:spacing w:val="23"/>
        </w:rPr>
        <w:t> </w:t>
      </w:r>
      <w:r>
        <w:rPr/>
        <w:t>de</w:t>
      </w:r>
      <w:r>
        <w:rPr>
          <w:spacing w:val="23"/>
        </w:rPr>
        <w:t> </w:t>
      </w:r>
      <w:r>
        <w:rPr/>
        <w:t>dezembro de 2025.</w:t>
      </w:r>
    </w:p>
    <w:p>
      <w:pPr>
        <w:pStyle w:val="BodyText"/>
        <w:spacing w:line="276" w:lineRule="auto" w:before="219"/>
      </w:pPr>
      <w:r>
        <w:rPr/>
        <w:t>Art. 104. Para aprovação dos projetos edilícios deverão ser observados o Regime Urbanístico previsto no Anexo 2.7 - Regime Urbanístico, que integra esta Lei, bem como as normas estabelecidas</w:t>
      </w:r>
      <w:r>
        <w:rPr>
          <w:spacing w:val="80"/>
        </w:rPr>
        <w:t> </w:t>
      </w:r>
      <w:r>
        <w:rPr/>
        <w:t>na Lei Complementar 17, de 28 de novembro de 2022 – PDDI.</w:t>
      </w:r>
    </w:p>
    <w:p>
      <w:pPr>
        <w:pStyle w:val="BodyText"/>
        <w:spacing w:line="268" w:lineRule="auto" w:before="214"/>
        <w:ind w:right="783"/>
      </w:pPr>
      <w:r>
        <w:rPr/>
        <w:t>Parágrafo</w:t>
      </w:r>
      <w:r>
        <w:rPr>
          <w:spacing w:val="40"/>
        </w:rPr>
        <w:t> </w:t>
      </w:r>
      <w:r>
        <w:rPr/>
        <w:t>único.</w:t>
      </w:r>
      <w:r>
        <w:rPr>
          <w:spacing w:val="40"/>
        </w:rPr>
        <w:t> </w:t>
      </w:r>
      <w:r>
        <w:rPr/>
        <w:t>Em</w:t>
      </w:r>
      <w:r>
        <w:rPr>
          <w:spacing w:val="40"/>
        </w:rPr>
        <w:t> </w:t>
      </w:r>
      <w:r>
        <w:rPr/>
        <w:t>caso</w:t>
      </w:r>
      <w:r>
        <w:rPr>
          <w:spacing w:val="40"/>
        </w:rPr>
        <w:t> </w:t>
      </w:r>
      <w:r>
        <w:rPr/>
        <w:t>de</w:t>
      </w:r>
      <w:r>
        <w:rPr>
          <w:spacing w:val="40"/>
        </w:rPr>
        <w:t> </w:t>
      </w:r>
      <w:r>
        <w:rPr/>
        <w:t>divergência</w:t>
      </w:r>
      <w:r>
        <w:rPr>
          <w:spacing w:val="40"/>
        </w:rPr>
        <w:t> </w:t>
      </w:r>
      <w:r>
        <w:rPr/>
        <w:t>entre</w:t>
      </w:r>
      <w:r>
        <w:rPr>
          <w:spacing w:val="40"/>
        </w:rPr>
        <w:t> </w:t>
      </w:r>
      <w:r>
        <w:rPr/>
        <w:t>as</w:t>
      </w:r>
      <w:r>
        <w:rPr>
          <w:spacing w:val="40"/>
        </w:rPr>
        <w:t> </w:t>
      </w:r>
      <w:r>
        <w:rPr/>
        <w:t>disposições</w:t>
      </w:r>
      <w:r>
        <w:rPr>
          <w:spacing w:val="40"/>
        </w:rPr>
        <w:t> </w:t>
      </w:r>
      <w:r>
        <w:rPr/>
        <w:t>do</w:t>
      </w:r>
      <w:r>
        <w:rPr>
          <w:spacing w:val="40"/>
        </w:rPr>
        <w:t> </w:t>
      </w:r>
      <w:r>
        <w:rPr/>
        <w:t>PDDI</w:t>
      </w:r>
      <w:r>
        <w:rPr>
          <w:spacing w:val="40"/>
        </w:rPr>
        <w:t> </w:t>
      </w:r>
      <w:r>
        <w:rPr/>
        <w:t>e</w:t>
      </w:r>
      <w:r>
        <w:rPr>
          <w:spacing w:val="40"/>
        </w:rPr>
        <w:t> </w:t>
      </w:r>
      <w:r>
        <w:rPr/>
        <w:t>desta</w:t>
      </w:r>
      <w:r>
        <w:rPr>
          <w:spacing w:val="40"/>
        </w:rPr>
        <w:t> </w:t>
      </w:r>
      <w:r>
        <w:rPr/>
        <w:t>Lei, prevalecerão as normas específicas da Nova Centralidade.</w:t>
      </w:r>
    </w:p>
    <w:p>
      <w:pPr>
        <w:pStyle w:val="Heading1"/>
        <w:spacing w:before="223"/>
        <w:ind w:left="116" w:right="837"/>
      </w:pPr>
      <w:r>
        <w:rPr/>
        <w:t>Seção</w:t>
      </w:r>
      <w:r>
        <w:rPr>
          <w:spacing w:val="7"/>
        </w:rPr>
        <w:t> </w:t>
      </w:r>
      <w:r>
        <w:rPr>
          <w:spacing w:val="-12"/>
        </w:rPr>
        <w:t>V</w:t>
      </w:r>
    </w:p>
    <w:p>
      <w:pPr>
        <w:spacing w:line="280" w:lineRule="auto" w:before="32"/>
        <w:ind w:left="116" w:right="786" w:firstLine="0"/>
        <w:jc w:val="center"/>
        <w:rPr>
          <w:b/>
          <w:sz w:val="22"/>
        </w:rPr>
      </w:pPr>
      <w:r>
        <w:rPr>
          <w:b/>
          <w:sz w:val="22"/>
        </w:rPr>
        <w:t>Da Destinação de Solo Público no Parcelamento de Solo, Condomínios de Lotes e Condomínios </w:t>
      </w:r>
      <w:r>
        <w:rPr>
          <w:b/>
          <w:spacing w:val="-2"/>
          <w:sz w:val="22"/>
        </w:rPr>
        <w:t>Edilícios</w:t>
      </w:r>
    </w:p>
    <w:p>
      <w:pPr>
        <w:pStyle w:val="BodyText"/>
        <w:spacing w:line="280" w:lineRule="auto" w:before="196"/>
      </w:pPr>
      <w:r>
        <w:rPr/>
        <w:t>Art. 105. Aplicam-se os arts. 232 a 235 da Lei Complementar nº 17, de 28 de novembro de</w:t>
      </w:r>
      <w:r>
        <w:rPr>
          <w:spacing w:val="80"/>
          <w:w w:val="150"/>
        </w:rPr>
        <w:t> </w:t>
      </w:r>
      <w:r>
        <w:rPr/>
        <w:t>2022 - PDDI, para destinação de solo público no parcelamento do solo.</w:t>
      </w:r>
    </w:p>
    <w:p>
      <w:pPr>
        <w:pStyle w:val="BodyText"/>
        <w:spacing w:line="276" w:lineRule="auto" w:before="212"/>
        <w:ind w:right="783"/>
      </w:pPr>
      <w:r>
        <w:rPr/>
        <w:t>Art.</w:t>
      </w:r>
      <w:r>
        <w:rPr>
          <w:spacing w:val="13"/>
        </w:rPr>
        <w:t> </w:t>
      </w:r>
      <w:r>
        <w:rPr/>
        <w:t>106.</w:t>
      </w:r>
      <w:r>
        <w:rPr>
          <w:spacing w:val="13"/>
        </w:rPr>
        <w:t> </w:t>
      </w:r>
      <w:r>
        <w:rPr/>
        <w:t>A</w:t>
      </w:r>
      <w:r>
        <w:rPr>
          <w:spacing w:val="15"/>
        </w:rPr>
        <w:t> </w:t>
      </w:r>
      <w:r>
        <w:rPr/>
        <w:t>destinação</w:t>
      </w:r>
      <w:r>
        <w:rPr>
          <w:spacing w:val="15"/>
        </w:rPr>
        <w:t> </w:t>
      </w:r>
      <w:r>
        <w:rPr/>
        <w:t>de</w:t>
      </w:r>
      <w:r>
        <w:rPr>
          <w:spacing w:val="14"/>
        </w:rPr>
        <w:t> </w:t>
      </w:r>
      <w:r>
        <w:rPr/>
        <w:t>solo</w:t>
      </w:r>
      <w:r>
        <w:rPr>
          <w:spacing w:val="15"/>
        </w:rPr>
        <w:t> </w:t>
      </w:r>
      <w:r>
        <w:rPr/>
        <w:t>público,</w:t>
      </w:r>
      <w:r>
        <w:rPr>
          <w:spacing w:val="13"/>
        </w:rPr>
        <w:t> </w:t>
      </w:r>
      <w:r>
        <w:rPr/>
        <w:t>deverá</w:t>
      </w:r>
      <w:r>
        <w:rPr>
          <w:spacing w:val="14"/>
        </w:rPr>
        <w:t> </w:t>
      </w:r>
      <w:r>
        <w:rPr/>
        <w:t>observar,</w:t>
      </w:r>
      <w:r>
        <w:rPr>
          <w:spacing w:val="13"/>
        </w:rPr>
        <w:t> </w:t>
      </w:r>
      <w:r>
        <w:rPr/>
        <w:t>além</w:t>
      </w:r>
      <w:r>
        <w:rPr>
          <w:spacing w:val="16"/>
        </w:rPr>
        <w:t> </w:t>
      </w:r>
      <w:r>
        <w:rPr/>
        <w:t>da</w:t>
      </w:r>
      <w:r>
        <w:rPr>
          <w:spacing w:val="14"/>
        </w:rPr>
        <w:t> </w:t>
      </w:r>
      <w:r>
        <w:rPr/>
        <w:t>gleba</w:t>
      </w:r>
      <w:r>
        <w:rPr>
          <w:spacing w:val="14"/>
        </w:rPr>
        <w:t> </w:t>
      </w:r>
      <w:r>
        <w:rPr/>
        <w:t>objeto</w:t>
      </w:r>
      <w:r>
        <w:rPr>
          <w:spacing w:val="15"/>
        </w:rPr>
        <w:t> </w:t>
      </w:r>
      <w:r>
        <w:rPr/>
        <w:t>de</w:t>
      </w:r>
      <w:r>
        <w:rPr>
          <w:spacing w:val="14"/>
        </w:rPr>
        <w:t> </w:t>
      </w:r>
      <w:r>
        <w:rPr/>
        <w:t>intervenção, a Unidade Territorial de Vizinhança (UTV) em</w:t>
      </w:r>
      <w:r>
        <w:rPr>
          <w:spacing w:val="40"/>
        </w:rPr>
        <w:t> </w:t>
      </w:r>
      <w:r>
        <w:rPr/>
        <w:t>que está inserida, sendo obrigatório para a sua</w:t>
      </w:r>
      <w:r>
        <w:rPr>
          <w:spacing w:val="80"/>
        </w:rPr>
        <w:t> </w:t>
      </w:r>
      <w:r>
        <w:rPr/>
        <w:t>aprovação parecer técnico positivo do Escritório da Nova Centralidade. Subseção I Da Destinação De Solo Público Para Sistema Viário</w:t>
      </w:r>
    </w:p>
    <w:p>
      <w:pPr>
        <w:pStyle w:val="BodyText"/>
        <w:spacing w:line="456" w:lineRule="auto" w:before="205"/>
        <w:ind w:left="823" w:right="2188" w:firstLine="0"/>
      </w:pPr>
      <w:r>
        <w:rPr/>
        <w:t>Art. 107. A destinação de Solo Público para o sistema viário tem por finalidade:</w:t>
      </w:r>
      <w:r>
        <w:rPr>
          <w:spacing w:val="80"/>
        </w:rPr>
        <w:t> </w:t>
      </w:r>
      <w:r>
        <w:rPr/>
        <w:t>I - articular os novos parcelamentos à Macroestrutura Viária (MV) proposta;</w:t>
      </w:r>
    </w:p>
    <w:p>
      <w:pPr>
        <w:pStyle w:val="BodyText"/>
        <w:spacing w:after="0" w:line="456"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ind w:right="454"/>
        <w:jc w:val="left"/>
      </w:pPr>
      <w:r>
        <w:rPr/>
        <w:t>II</w:t>
      </w:r>
      <w:r>
        <w:rPr>
          <w:spacing w:val="80"/>
        </w:rPr>
        <w:t> </w:t>
      </w:r>
      <w:r>
        <w:rPr/>
        <w:t>-</w:t>
      </w:r>
      <w:r>
        <w:rPr>
          <w:spacing w:val="80"/>
        </w:rPr>
        <w:t> </w:t>
      </w:r>
      <w:r>
        <w:rPr/>
        <w:t>priorizar</w:t>
      </w:r>
      <w:r>
        <w:rPr>
          <w:spacing w:val="80"/>
        </w:rPr>
        <w:t> </w:t>
      </w:r>
      <w:r>
        <w:rPr/>
        <w:t>mobilidade</w:t>
      </w:r>
      <w:r>
        <w:rPr>
          <w:spacing w:val="80"/>
        </w:rPr>
        <w:t> </w:t>
      </w:r>
      <w:r>
        <w:rPr/>
        <w:t>sustentável,</w:t>
      </w:r>
      <w:r>
        <w:rPr>
          <w:spacing w:val="80"/>
        </w:rPr>
        <w:t> </w:t>
      </w:r>
      <w:r>
        <w:rPr/>
        <w:t>acessibilidade</w:t>
      </w:r>
      <w:r>
        <w:rPr>
          <w:spacing w:val="80"/>
        </w:rPr>
        <w:t> </w:t>
      </w:r>
      <w:r>
        <w:rPr/>
        <w:t>de</w:t>
      </w:r>
      <w:r>
        <w:rPr>
          <w:spacing w:val="80"/>
        </w:rPr>
        <w:t> </w:t>
      </w:r>
      <w:r>
        <w:rPr/>
        <w:t>pedestres</w:t>
      </w:r>
      <w:r>
        <w:rPr>
          <w:spacing w:val="80"/>
        </w:rPr>
        <w:t> </w:t>
      </w:r>
      <w:r>
        <w:rPr/>
        <w:t>e</w:t>
      </w:r>
      <w:r>
        <w:rPr>
          <w:spacing w:val="80"/>
        </w:rPr>
        <w:t> </w:t>
      </w:r>
      <w:r>
        <w:rPr/>
        <w:t>transporte</w:t>
      </w:r>
      <w:r>
        <w:rPr>
          <w:spacing w:val="80"/>
        </w:rPr>
        <w:t> </w:t>
      </w:r>
      <w:r>
        <w:rPr/>
        <w:t>coletivo </w:t>
      </w:r>
      <w:r>
        <w:rPr>
          <w:spacing w:val="-2"/>
        </w:rPr>
        <w:t>qualificado.</w:t>
      </w:r>
    </w:p>
    <w:p>
      <w:pPr>
        <w:pStyle w:val="BodyText"/>
        <w:spacing w:line="278" w:lineRule="auto"/>
      </w:pPr>
      <w:r>
        <w:rPr/>
        <w:t>Art. 108. O Sistema Viário da Nova Centralidade será composto pela Macroestrutura Viária (MV), conforme Anexo 2.2 - Sistema Viário: Gravames Viários, Anexo 2.3 - Sistema Viário: Hierarquia Viária</w:t>
      </w:r>
      <w:r>
        <w:rPr>
          <w:spacing w:val="40"/>
        </w:rPr>
        <w:t> </w:t>
      </w:r>
      <w:r>
        <w:rPr/>
        <w:t>e</w:t>
      </w:r>
      <w:r>
        <w:rPr>
          <w:spacing w:val="40"/>
        </w:rPr>
        <w:t> </w:t>
      </w:r>
      <w:r>
        <w:rPr/>
        <w:t>Anexo</w:t>
      </w:r>
      <w:r>
        <w:rPr>
          <w:spacing w:val="40"/>
        </w:rPr>
        <w:t> </w:t>
      </w:r>
      <w:r>
        <w:rPr/>
        <w:t>2.4</w:t>
      </w:r>
      <w:r>
        <w:rPr>
          <w:spacing w:val="40"/>
        </w:rPr>
        <w:t> </w:t>
      </w:r>
      <w:r>
        <w:rPr/>
        <w:t>-</w:t>
      </w:r>
      <w:r>
        <w:rPr>
          <w:spacing w:val="40"/>
        </w:rPr>
        <w:t> </w:t>
      </w:r>
      <w:r>
        <w:rPr/>
        <w:t>Sistema</w:t>
      </w:r>
      <w:r>
        <w:rPr>
          <w:spacing w:val="40"/>
        </w:rPr>
        <w:t> </w:t>
      </w:r>
      <w:r>
        <w:rPr/>
        <w:t>Viário:</w:t>
      </w:r>
      <w:r>
        <w:rPr>
          <w:spacing w:val="40"/>
        </w:rPr>
        <w:t> </w:t>
      </w:r>
      <w:r>
        <w:rPr/>
        <w:t>Perfil</w:t>
      </w:r>
      <w:r>
        <w:rPr>
          <w:spacing w:val="40"/>
        </w:rPr>
        <w:t> </w:t>
      </w:r>
      <w:r>
        <w:rPr/>
        <w:t>e</w:t>
      </w:r>
      <w:r>
        <w:rPr>
          <w:spacing w:val="40"/>
        </w:rPr>
        <w:t> </w:t>
      </w:r>
      <w:r>
        <w:rPr/>
        <w:t>Tipologia</w:t>
      </w:r>
      <w:r>
        <w:rPr>
          <w:spacing w:val="40"/>
        </w:rPr>
        <w:t> </w:t>
      </w:r>
      <w:r>
        <w:rPr/>
        <w:t>Viária</w:t>
      </w:r>
      <w:r>
        <w:rPr>
          <w:spacing w:val="40"/>
        </w:rPr>
        <w:t> </w:t>
      </w:r>
      <w:r>
        <w:rPr/>
        <w:t>e</w:t>
      </w:r>
      <w:r>
        <w:rPr>
          <w:spacing w:val="40"/>
        </w:rPr>
        <w:t> </w:t>
      </w:r>
      <w:r>
        <w:rPr/>
        <w:t>pelas</w:t>
      </w:r>
      <w:r>
        <w:rPr>
          <w:spacing w:val="40"/>
        </w:rPr>
        <w:t> </w:t>
      </w:r>
      <w:r>
        <w:rPr/>
        <w:t>Vias</w:t>
      </w:r>
      <w:r>
        <w:rPr>
          <w:spacing w:val="40"/>
        </w:rPr>
        <w:t> </w:t>
      </w:r>
      <w:r>
        <w:rPr/>
        <w:t>a</w:t>
      </w:r>
      <w:r>
        <w:rPr>
          <w:spacing w:val="40"/>
        </w:rPr>
        <w:t> </w:t>
      </w:r>
      <w:r>
        <w:rPr/>
        <w:t>serem</w:t>
      </w:r>
      <w:r>
        <w:rPr>
          <w:spacing w:val="40"/>
        </w:rPr>
        <w:t> </w:t>
      </w:r>
      <w:r>
        <w:rPr/>
        <w:t>propostas</w:t>
      </w:r>
      <w:r>
        <w:rPr>
          <w:spacing w:val="40"/>
        </w:rPr>
        <w:t> </w:t>
      </w:r>
      <w:r>
        <w:rPr/>
        <w:t>nos projetos de parcelamentos do solo na forma de loteamento ou loteamento de acesso controlado e pelos condomínios de lotes, podendo ser Vias Coletoras, Vias Locais, Vias de Pedestres e Vias de </w:t>
      </w:r>
      <w:r>
        <w:rPr>
          <w:spacing w:val="-2"/>
        </w:rPr>
        <w:t>Capilaridade.</w:t>
      </w:r>
    </w:p>
    <w:p>
      <w:pPr>
        <w:pStyle w:val="BodyText"/>
        <w:spacing w:line="268" w:lineRule="auto" w:before="215"/>
      </w:pPr>
      <w:r>
        <w:rPr/>
        <w:drawing>
          <wp:anchor distT="0" distB="0" distL="0" distR="0" allowOverlap="1" layoutInCell="1" locked="0" behindDoc="0" simplePos="0" relativeHeight="15744512">
            <wp:simplePos x="0" y="0"/>
            <wp:positionH relativeFrom="page">
              <wp:posOffset>7213090</wp:posOffset>
            </wp:positionH>
            <wp:positionV relativeFrom="paragraph">
              <wp:posOffset>236257</wp:posOffset>
            </wp:positionV>
            <wp:extent cx="342900" cy="3616043"/>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7" cstate="print"/>
                    <a:stretch>
                      <a:fillRect/>
                    </a:stretch>
                  </pic:blipFill>
                  <pic:spPr>
                    <a:xfrm>
                      <a:off x="0" y="0"/>
                      <a:ext cx="342900" cy="3616043"/>
                    </a:xfrm>
                    <a:prstGeom prst="rect">
                      <a:avLst/>
                    </a:prstGeom>
                  </pic:spPr>
                </pic:pic>
              </a:graphicData>
            </a:graphic>
          </wp:anchor>
        </w:drawing>
      </w:r>
      <w:r>
        <w:rPr/>
        <w:t>Parágrafo único. As regras dos perfis viários conforme tipologia das vias estão descritas no Anexo 2.4 - Sistema Viário: Perfil e Tipologia Viária.</w:t>
      </w:r>
    </w:p>
    <w:p>
      <w:pPr>
        <w:pStyle w:val="BodyText"/>
        <w:spacing w:line="268" w:lineRule="auto" w:before="224"/>
      </w:pPr>
      <w:r>
        <w:rPr/>
        <w:t>Art. 109. Os gravames da Macroestrutura Viária (MV) e o atendimento dos perfis respectivos integram a destinação obrigatória de solo público.</w:t>
      </w:r>
    </w:p>
    <w:p>
      <w:pPr>
        <w:pStyle w:val="BodyText"/>
        <w:spacing w:line="276" w:lineRule="auto" w:before="223"/>
      </w:pPr>
      <w:r>
        <w:rPr/>
        <w:t>Art. 110. Nos projetos de parcelamento do solo na forma de loteamento e loteamento de acesso controlado e nos condomínios de lotes deverão ser observadas as dimensões máximas do Quarteirão Mobilidade Motorizada e do Quarteirão Mobilidade Suave, conforme art. 5º desta lei.</w:t>
      </w:r>
    </w:p>
    <w:p>
      <w:pPr>
        <w:pStyle w:val="BodyText"/>
        <w:spacing w:line="268" w:lineRule="auto" w:before="214"/>
        <w:ind w:right="783"/>
      </w:pPr>
      <w:r>
        <w:rPr/>
        <w:t>Parágrafo único. Nas Vias Arteriais Paisagísticas, Anexo 2.3 - Sistema Viário: Hierarquia Viária, aplicam-se somente os parâmetros dos Quarteirões de Mobilidade Motorizada.</w:t>
      </w:r>
    </w:p>
    <w:p>
      <w:pPr>
        <w:pStyle w:val="BodyText"/>
        <w:spacing w:line="268" w:lineRule="auto" w:before="223"/>
      </w:pPr>
      <w:r>
        <w:rPr/>
        <w:t>Art.</w:t>
      </w:r>
      <w:r>
        <w:rPr>
          <w:spacing w:val="21"/>
        </w:rPr>
        <w:t> </w:t>
      </w:r>
      <w:r>
        <w:rPr/>
        <w:t>111.</w:t>
      </w:r>
      <w:r>
        <w:rPr>
          <w:spacing w:val="21"/>
        </w:rPr>
        <w:t> </w:t>
      </w:r>
      <w:r>
        <w:rPr/>
        <w:t>O</w:t>
      </w:r>
      <w:r>
        <w:rPr>
          <w:spacing w:val="24"/>
        </w:rPr>
        <w:t> </w:t>
      </w:r>
      <w:r>
        <w:rPr/>
        <w:t>Quarteirão</w:t>
      </w:r>
      <w:r>
        <w:rPr>
          <w:spacing w:val="22"/>
        </w:rPr>
        <w:t> </w:t>
      </w:r>
      <w:r>
        <w:rPr/>
        <w:t>Mobilidade</w:t>
      </w:r>
      <w:r>
        <w:rPr>
          <w:spacing w:val="22"/>
        </w:rPr>
        <w:t> </w:t>
      </w:r>
      <w:r>
        <w:rPr/>
        <w:t>Suave</w:t>
      </w:r>
      <w:r>
        <w:rPr>
          <w:spacing w:val="22"/>
        </w:rPr>
        <w:t> </w:t>
      </w:r>
      <w:r>
        <w:rPr/>
        <w:t>é</w:t>
      </w:r>
      <w:r>
        <w:rPr>
          <w:spacing w:val="22"/>
        </w:rPr>
        <w:t> </w:t>
      </w:r>
      <w:r>
        <w:rPr/>
        <w:t>estruturado</w:t>
      </w:r>
      <w:r>
        <w:rPr>
          <w:spacing w:val="22"/>
        </w:rPr>
        <w:t> </w:t>
      </w:r>
      <w:r>
        <w:rPr/>
        <w:t>a</w:t>
      </w:r>
      <w:r>
        <w:rPr>
          <w:spacing w:val="22"/>
        </w:rPr>
        <w:t> </w:t>
      </w:r>
      <w:r>
        <w:rPr/>
        <w:t>partir</w:t>
      </w:r>
      <w:r>
        <w:rPr>
          <w:spacing w:val="21"/>
        </w:rPr>
        <w:t> </w:t>
      </w:r>
      <w:r>
        <w:rPr/>
        <w:t>de</w:t>
      </w:r>
      <w:r>
        <w:rPr>
          <w:spacing w:val="22"/>
        </w:rPr>
        <w:t> </w:t>
      </w:r>
      <w:r>
        <w:rPr/>
        <w:t>Vias</w:t>
      </w:r>
      <w:r>
        <w:rPr>
          <w:spacing w:val="21"/>
        </w:rPr>
        <w:t> </w:t>
      </w:r>
      <w:r>
        <w:rPr/>
        <w:t>de</w:t>
      </w:r>
      <w:r>
        <w:rPr>
          <w:spacing w:val="22"/>
        </w:rPr>
        <w:t> </w:t>
      </w:r>
      <w:r>
        <w:rPr/>
        <w:t>Pedestres</w:t>
      </w:r>
      <w:r>
        <w:rPr>
          <w:spacing w:val="21"/>
        </w:rPr>
        <w:t> </w:t>
      </w:r>
      <w:r>
        <w:rPr/>
        <w:t>ou</w:t>
      </w:r>
      <w:r>
        <w:rPr>
          <w:spacing w:val="22"/>
        </w:rPr>
        <w:t> </w:t>
      </w:r>
      <w:r>
        <w:rPr/>
        <w:t>Vias de Capilaridade.</w:t>
      </w:r>
    </w:p>
    <w:p>
      <w:pPr>
        <w:pStyle w:val="BodyText"/>
        <w:spacing w:line="276" w:lineRule="auto" w:before="224"/>
      </w:pPr>
      <w:r>
        <w:rPr/>
        <w:t>Art. 112. As Vias de Capilaridade são componentes obrigatórios da destinação de solo público nos parcelamentos de glebas maiores de 10 (dez) hectares de APO inseridos na área da Nova Centralidade, compondo a Estrutura Ambiental Integrada (EAI).</w:t>
      </w:r>
    </w:p>
    <w:p>
      <w:pPr>
        <w:pStyle w:val="BodyText"/>
        <w:spacing w:line="276" w:lineRule="auto" w:before="213"/>
        <w:ind w:right="783"/>
      </w:pPr>
      <w:r>
        <w:rPr/>
        <w:t>§1º As Vias de Capilaridade terão caráter predominantemente peatonal, assegurando a continuidade da Macroestrutura Ambiental (MA) por meio de áreas lineares vegetadas e permeáveis, podendo admitir faixa compartilhada para fluxo veicular pontual e controlado.</w:t>
      </w:r>
    </w:p>
    <w:p>
      <w:pPr>
        <w:pStyle w:val="BodyText"/>
        <w:spacing w:line="280" w:lineRule="auto" w:before="199"/>
        <w:ind w:right="783"/>
      </w:pPr>
      <w:r>
        <w:rPr/>
        <w:t>§2º Como componentes da Estrutura Ambiental Integrada (EAI), as Vias de Capilaridade constituem parte do sistema de infraestrutura verde da Nova Centralidade, devendo ser projetadas como ramificações complementares aos Corredores Ecológicos e a Estrutura Ambiental Fundamental (EAF), na forma do Anexo 1.1 - Macroestrutura Ambiental - Escala PUR.</w:t>
      </w:r>
    </w:p>
    <w:p>
      <w:pPr>
        <w:pStyle w:val="BodyText"/>
        <w:spacing w:before="198"/>
        <w:ind w:left="118" w:right="786" w:firstLine="0"/>
        <w:jc w:val="center"/>
      </w:pPr>
      <w:r>
        <w:rPr/>
        <w:t>Subseção</w:t>
      </w:r>
      <w:r>
        <w:rPr>
          <w:spacing w:val="12"/>
        </w:rPr>
        <w:t> </w:t>
      </w:r>
      <w:r>
        <w:rPr>
          <w:spacing w:val="-5"/>
        </w:rPr>
        <w:t>II</w:t>
      </w:r>
    </w:p>
    <w:p>
      <w:pPr>
        <w:pStyle w:val="BodyText"/>
        <w:spacing w:before="46"/>
        <w:ind w:left="116" w:right="786" w:firstLine="0"/>
        <w:jc w:val="center"/>
      </w:pPr>
      <w:r>
        <w:rPr/>
        <w:t>Da</w:t>
      </w:r>
      <w:r>
        <w:rPr>
          <w:spacing w:val="9"/>
        </w:rPr>
        <w:t> </w:t>
      </w:r>
      <w:r>
        <w:rPr/>
        <w:t>Destinação</w:t>
      </w:r>
      <w:r>
        <w:rPr>
          <w:spacing w:val="10"/>
        </w:rPr>
        <w:t> </w:t>
      </w:r>
      <w:r>
        <w:rPr/>
        <w:t>de</w:t>
      </w:r>
      <w:r>
        <w:rPr>
          <w:spacing w:val="9"/>
        </w:rPr>
        <w:t> </w:t>
      </w:r>
      <w:r>
        <w:rPr/>
        <w:t>Solo</w:t>
      </w:r>
      <w:r>
        <w:rPr>
          <w:spacing w:val="10"/>
        </w:rPr>
        <w:t> </w:t>
      </w:r>
      <w:r>
        <w:rPr/>
        <w:t>Público</w:t>
      </w:r>
      <w:r>
        <w:rPr>
          <w:spacing w:val="10"/>
        </w:rPr>
        <w:t> </w:t>
      </w:r>
      <w:r>
        <w:rPr/>
        <w:t>Para</w:t>
      </w:r>
      <w:r>
        <w:rPr>
          <w:spacing w:val="9"/>
        </w:rPr>
        <w:t> </w:t>
      </w:r>
      <w:r>
        <w:rPr/>
        <w:t>Equipamentos</w:t>
      </w:r>
      <w:r>
        <w:rPr>
          <w:spacing w:val="10"/>
        </w:rPr>
        <w:t> </w:t>
      </w:r>
      <w:r>
        <w:rPr/>
        <w:t>Comunitários</w:t>
      </w:r>
      <w:r>
        <w:rPr>
          <w:spacing w:val="10"/>
        </w:rPr>
        <w:t> </w:t>
      </w:r>
      <w:r>
        <w:rPr/>
        <w:t>Públicos</w:t>
      </w:r>
      <w:r>
        <w:rPr>
          <w:spacing w:val="9"/>
        </w:rPr>
        <w:t> </w:t>
      </w:r>
      <w:r>
        <w:rPr/>
        <w:t>e</w:t>
      </w:r>
      <w:r>
        <w:rPr>
          <w:spacing w:val="10"/>
        </w:rPr>
        <w:t> </w:t>
      </w:r>
      <w:r>
        <w:rPr>
          <w:spacing w:val="-4"/>
        </w:rPr>
        <w:t>ALUP</w:t>
      </w:r>
    </w:p>
    <w:p>
      <w:pPr>
        <w:pStyle w:val="BodyText"/>
        <w:spacing w:line="280" w:lineRule="auto" w:before="242"/>
      </w:pPr>
      <w:r>
        <w:rPr/>
        <w:t>Art. 113. Componentes dos Corredores Ecológicos serão considerados como equipamentos urbanos públicos inseridos no percentual mínimo de 40% de destinação pública obrigatória no parcelamento</w:t>
      </w:r>
      <w:r>
        <w:rPr>
          <w:spacing w:val="14"/>
        </w:rPr>
        <w:t> </w:t>
      </w:r>
      <w:r>
        <w:rPr/>
        <w:t>do</w:t>
      </w:r>
      <w:r>
        <w:rPr>
          <w:spacing w:val="15"/>
        </w:rPr>
        <w:t> </w:t>
      </w:r>
      <w:r>
        <w:rPr/>
        <w:t>solo,</w:t>
      </w:r>
      <w:r>
        <w:rPr>
          <w:spacing w:val="12"/>
        </w:rPr>
        <w:t> </w:t>
      </w:r>
      <w:r>
        <w:rPr/>
        <w:t>na</w:t>
      </w:r>
      <w:r>
        <w:rPr>
          <w:spacing w:val="15"/>
        </w:rPr>
        <w:t> </w:t>
      </w:r>
      <w:r>
        <w:rPr/>
        <w:t>forma</w:t>
      </w:r>
      <w:r>
        <w:rPr>
          <w:spacing w:val="15"/>
        </w:rPr>
        <w:t> </w:t>
      </w:r>
      <w:r>
        <w:rPr/>
        <w:t>do</w:t>
      </w:r>
      <w:r>
        <w:rPr>
          <w:spacing w:val="14"/>
        </w:rPr>
        <w:t> </w:t>
      </w:r>
      <w:r>
        <w:rPr/>
        <w:t>art.</w:t>
      </w:r>
      <w:r>
        <w:rPr>
          <w:spacing w:val="13"/>
        </w:rPr>
        <w:t> </w:t>
      </w:r>
      <w:r>
        <w:rPr/>
        <w:t>234</w:t>
      </w:r>
      <w:r>
        <w:rPr>
          <w:spacing w:val="14"/>
        </w:rPr>
        <w:t> </w:t>
      </w:r>
      <w:r>
        <w:rPr/>
        <w:t>da</w:t>
      </w:r>
      <w:r>
        <w:rPr>
          <w:spacing w:val="15"/>
        </w:rPr>
        <w:t> </w:t>
      </w:r>
      <w:r>
        <w:rPr/>
        <w:t>Lei</w:t>
      </w:r>
      <w:r>
        <w:rPr>
          <w:spacing w:val="13"/>
        </w:rPr>
        <w:t> </w:t>
      </w:r>
      <w:r>
        <w:rPr/>
        <w:t>Complementar</w:t>
      </w:r>
      <w:r>
        <w:rPr>
          <w:spacing w:val="13"/>
        </w:rPr>
        <w:t> </w:t>
      </w:r>
      <w:r>
        <w:rPr/>
        <w:t>nº</w:t>
      </w:r>
      <w:r>
        <w:rPr>
          <w:spacing w:val="14"/>
        </w:rPr>
        <w:t> </w:t>
      </w:r>
      <w:r>
        <w:rPr/>
        <w:t>17,</w:t>
      </w:r>
      <w:r>
        <w:rPr>
          <w:spacing w:val="12"/>
        </w:rPr>
        <w:t> </w:t>
      </w:r>
      <w:r>
        <w:rPr/>
        <w:t>de</w:t>
      </w:r>
      <w:r>
        <w:rPr>
          <w:spacing w:val="15"/>
        </w:rPr>
        <w:t> </w:t>
      </w:r>
      <w:r>
        <w:rPr/>
        <w:t>28</w:t>
      </w:r>
      <w:r>
        <w:rPr>
          <w:spacing w:val="15"/>
        </w:rPr>
        <w:t> </w:t>
      </w:r>
      <w:r>
        <w:rPr/>
        <w:t>de</w:t>
      </w:r>
      <w:r>
        <w:rPr>
          <w:spacing w:val="14"/>
        </w:rPr>
        <w:t> </w:t>
      </w:r>
      <w:r>
        <w:rPr/>
        <w:t>novembro</w:t>
      </w:r>
      <w:r>
        <w:rPr>
          <w:spacing w:val="15"/>
        </w:rPr>
        <w:t> </w:t>
      </w:r>
      <w:r>
        <w:rPr/>
        <w:t>de</w:t>
      </w:r>
      <w:r>
        <w:rPr>
          <w:spacing w:val="15"/>
        </w:rPr>
        <w:t> </w:t>
      </w:r>
      <w:r>
        <w:rPr>
          <w:spacing w:val="-4"/>
        </w:rPr>
        <w:t>2022</w:t>
      </w:r>
    </w:p>
    <w:p>
      <w:pPr>
        <w:pStyle w:val="BodyText"/>
        <w:spacing w:before="2"/>
        <w:ind w:right="0" w:firstLine="0"/>
      </w:pPr>
      <w:r>
        <w:rPr/>
        <w:t>-</w:t>
      </w:r>
      <w:r>
        <w:rPr>
          <w:spacing w:val="5"/>
        </w:rPr>
        <w:t> </w:t>
      </w:r>
      <w:r>
        <w:rPr/>
        <w:t>PDDI,</w:t>
      </w:r>
      <w:r>
        <w:rPr>
          <w:spacing w:val="8"/>
        </w:rPr>
        <w:t> </w:t>
      </w:r>
      <w:r>
        <w:rPr/>
        <w:t>quando</w:t>
      </w:r>
      <w:r>
        <w:rPr>
          <w:spacing w:val="8"/>
        </w:rPr>
        <w:t> </w:t>
      </w:r>
      <w:r>
        <w:rPr/>
        <w:t>não</w:t>
      </w:r>
      <w:r>
        <w:rPr>
          <w:spacing w:val="9"/>
        </w:rPr>
        <w:t> </w:t>
      </w:r>
      <w:r>
        <w:rPr/>
        <w:t>forem</w:t>
      </w:r>
      <w:r>
        <w:rPr>
          <w:spacing w:val="11"/>
        </w:rPr>
        <w:t> </w:t>
      </w:r>
      <w:r>
        <w:rPr/>
        <w:t>área</w:t>
      </w:r>
      <w:r>
        <w:rPr>
          <w:spacing w:val="9"/>
        </w:rPr>
        <w:t> </w:t>
      </w:r>
      <w:r>
        <w:rPr/>
        <w:t>de</w:t>
      </w:r>
      <w:r>
        <w:rPr>
          <w:spacing w:val="8"/>
        </w:rPr>
        <w:t> </w:t>
      </w:r>
      <w:r>
        <w:rPr/>
        <w:t>preservação</w:t>
      </w:r>
      <w:r>
        <w:rPr>
          <w:spacing w:val="9"/>
        </w:rPr>
        <w:t> </w:t>
      </w:r>
      <w:r>
        <w:rPr/>
        <w:t>permanente</w:t>
      </w:r>
      <w:r>
        <w:rPr>
          <w:spacing w:val="9"/>
        </w:rPr>
        <w:t> </w:t>
      </w:r>
      <w:r>
        <w:rPr>
          <w:spacing w:val="-2"/>
        </w:rPr>
        <w:t>(APP).</w:t>
      </w:r>
    </w:p>
    <w:p>
      <w:pPr>
        <w:pStyle w:val="BodyText"/>
        <w:spacing w:after="0"/>
        <w:sectPr>
          <w:pgSz w:w="11900" w:h="16840"/>
          <w:pgMar w:header="390" w:footer="379" w:top="2160" w:bottom="560" w:left="1700" w:right="0"/>
        </w:sectPr>
      </w:pPr>
    </w:p>
    <w:p>
      <w:pPr>
        <w:pStyle w:val="BodyText"/>
        <w:spacing w:before="67"/>
        <w:ind w:left="0" w:right="0" w:firstLine="0"/>
        <w:jc w:val="left"/>
      </w:pPr>
    </w:p>
    <w:p>
      <w:pPr>
        <w:pStyle w:val="BodyText"/>
        <w:spacing w:line="278" w:lineRule="auto" w:before="0"/>
      </w:pPr>
      <w:r>
        <w:rPr/>
        <w:t>Art. 114. Admite-se e incentiva-se a antecipação da destinação de áreas públicas exigidas no</w:t>
      </w:r>
      <w:r>
        <w:rPr>
          <w:spacing w:val="40"/>
        </w:rPr>
        <w:t> </w:t>
      </w:r>
      <w:r>
        <w:rPr/>
        <w:t>art. 234 da Lei Complementar nº 17, de 28 de novembro de 2022 - PDDI, para glebas que serão objeto de parcelamento futuro, para fins de consolidação e implantação da Macroestrutura Urbana (MU), da Macroestrutura Ambiental (MA) e dos Equipamentos Urbanos Estruturantes, previstos na Nova </w:t>
      </w:r>
      <w:r>
        <w:rPr>
          <w:spacing w:val="-2"/>
        </w:rPr>
        <w:t>Centralidade.</w:t>
      </w:r>
    </w:p>
    <w:p>
      <w:pPr>
        <w:pStyle w:val="BodyText"/>
        <w:spacing w:line="278" w:lineRule="auto" w:before="212"/>
      </w:pPr>
      <w:r>
        <w:rPr/>
        <w:drawing>
          <wp:anchor distT="0" distB="0" distL="0" distR="0" allowOverlap="1" layoutInCell="1" locked="0" behindDoc="0" simplePos="0" relativeHeight="15745024">
            <wp:simplePos x="0" y="0"/>
            <wp:positionH relativeFrom="page">
              <wp:posOffset>7213090</wp:posOffset>
            </wp:positionH>
            <wp:positionV relativeFrom="paragraph">
              <wp:posOffset>958215</wp:posOffset>
            </wp:positionV>
            <wp:extent cx="342900" cy="3616043"/>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7" cstate="print"/>
                    <a:stretch>
                      <a:fillRect/>
                    </a:stretch>
                  </pic:blipFill>
                  <pic:spPr>
                    <a:xfrm>
                      <a:off x="0" y="0"/>
                      <a:ext cx="342900" cy="3616043"/>
                    </a:xfrm>
                    <a:prstGeom prst="rect">
                      <a:avLst/>
                    </a:prstGeom>
                  </pic:spPr>
                </pic:pic>
              </a:graphicData>
            </a:graphic>
          </wp:anchor>
        </w:drawing>
      </w:r>
      <w:r>
        <w:rPr/>
        <w:t>Parágrafo único. Admite-se, para o cumprimento do previsto no caput, antecipação de destinação de Solo Público em glebas a serem parceladas fora da Nova Centralidade, mas cujos proprietários queiram efetuar destinação neste, desde que estas integrem a Macroestrutura Urbana (MU), a Macroestrutura Ambiental (MA) ou os Equipamentos Urbanos Estruturantes da Nova </w:t>
      </w:r>
      <w:r>
        <w:rPr>
          <w:spacing w:val="-2"/>
        </w:rPr>
        <w:t>Centralidade.</w:t>
      </w:r>
    </w:p>
    <w:p>
      <w:pPr>
        <w:pStyle w:val="Heading1"/>
        <w:spacing w:before="198"/>
        <w:ind w:right="10"/>
      </w:pPr>
      <w:r>
        <w:rPr/>
        <w:t>Seção</w:t>
      </w:r>
      <w:r>
        <w:rPr>
          <w:spacing w:val="7"/>
        </w:rPr>
        <w:t> </w:t>
      </w:r>
      <w:r>
        <w:rPr>
          <w:spacing w:val="-7"/>
        </w:rPr>
        <w:t>VI</w:t>
      </w:r>
    </w:p>
    <w:p>
      <w:pPr>
        <w:spacing w:before="46"/>
        <w:ind w:left="982" w:right="0" w:firstLine="0"/>
        <w:jc w:val="left"/>
        <w:rPr>
          <w:b/>
          <w:sz w:val="22"/>
        </w:rPr>
      </w:pPr>
      <w:r>
        <w:rPr>
          <w:b/>
          <w:sz w:val="22"/>
        </w:rPr>
        <w:t>Do</w:t>
      </w:r>
      <w:r>
        <w:rPr>
          <w:b/>
          <w:spacing w:val="7"/>
          <w:sz w:val="22"/>
        </w:rPr>
        <w:t> </w:t>
      </w:r>
      <w:r>
        <w:rPr>
          <w:b/>
          <w:sz w:val="22"/>
        </w:rPr>
        <w:t>Impacto</w:t>
      </w:r>
      <w:r>
        <w:rPr>
          <w:b/>
          <w:spacing w:val="9"/>
          <w:sz w:val="22"/>
        </w:rPr>
        <w:t> </w:t>
      </w:r>
      <w:r>
        <w:rPr>
          <w:b/>
          <w:sz w:val="22"/>
        </w:rPr>
        <w:t>das</w:t>
      </w:r>
      <w:r>
        <w:rPr>
          <w:b/>
          <w:spacing w:val="10"/>
          <w:sz w:val="22"/>
        </w:rPr>
        <w:t> </w:t>
      </w:r>
      <w:r>
        <w:rPr>
          <w:b/>
          <w:sz w:val="22"/>
        </w:rPr>
        <w:t>Construções</w:t>
      </w:r>
      <w:r>
        <w:rPr>
          <w:b/>
          <w:spacing w:val="9"/>
          <w:sz w:val="22"/>
        </w:rPr>
        <w:t> </w:t>
      </w:r>
      <w:r>
        <w:rPr>
          <w:b/>
          <w:sz w:val="22"/>
        </w:rPr>
        <w:t>sobre</w:t>
      </w:r>
      <w:r>
        <w:rPr>
          <w:b/>
          <w:spacing w:val="10"/>
          <w:sz w:val="22"/>
        </w:rPr>
        <w:t> </w:t>
      </w:r>
      <w:r>
        <w:rPr>
          <w:b/>
          <w:sz w:val="22"/>
        </w:rPr>
        <w:t>o</w:t>
      </w:r>
      <w:r>
        <w:rPr>
          <w:b/>
          <w:spacing w:val="9"/>
          <w:sz w:val="22"/>
        </w:rPr>
        <w:t> </w:t>
      </w:r>
      <w:r>
        <w:rPr>
          <w:b/>
          <w:sz w:val="22"/>
        </w:rPr>
        <w:t>Ambiente</w:t>
      </w:r>
      <w:r>
        <w:rPr>
          <w:b/>
          <w:spacing w:val="9"/>
          <w:sz w:val="22"/>
        </w:rPr>
        <w:t> </w:t>
      </w:r>
      <w:r>
        <w:rPr>
          <w:b/>
          <w:sz w:val="22"/>
        </w:rPr>
        <w:t>Natural</w:t>
      </w:r>
      <w:r>
        <w:rPr>
          <w:b/>
          <w:spacing w:val="9"/>
          <w:sz w:val="22"/>
        </w:rPr>
        <w:t> </w:t>
      </w:r>
      <w:r>
        <w:rPr>
          <w:b/>
          <w:sz w:val="22"/>
        </w:rPr>
        <w:t>e</w:t>
      </w:r>
      <w:r>
        <w:rPr>
          <w:b/>
          <w:spacing w:val="9"/>
          <w:sz w:val="22"/>
        </w:rPr>
        <w:t> </w:t>
      </w:r>
      <w:r>
        <w:rPr>
          <w:b/>
          <w:sz w:val="22"/>
        </w:rPr>
        <w:t>Serviços</w:t>
      </w:r>
      <w:r>
        <w:rPr>
          <w:b/>
          <w:spacing w:val="10"/>
          <w:sz w:val="22"/>
        </w:rPr>
        <w:t> </w:t>
      </w:r>
      <w:r>
        <w:rPr>
          <w:b/>
          <w:spacing w:val="-2"/>
          <w:sz w:val="22"/>
        </w:rPr>
        <w:t>Ecossistêmicos</w:t>
      </w:r>
    </w:p>
    <w:p>
      <w:pPr>
        <w:pStyle w:val="BodyText"/>
        <w:spacing w:line="280" w:lineRule="auto" w:before="242"/>
      </w:pPr>
      <w:r>
        <w:rPr/>
        <w:t>Art. 115. As áreas a serem urbanizadas no território da Nova Centralidade deverão prever a implementação</w:t>
      </w:r>
      <w:r>
        <w:rPr>
          <w:spacing w:val="40"/>
        </w:rPr>
        <w:t> </w:t>
      </w:r>
      <w:r>
        <w:rPr/>
        <w:t>de</w:t>
      </w:r>
      <w:r>
        <w:rPr>
          <w:spacing w:val="40"/>
        </w:rPr>
        <w:t> </w:t>
      </w:r>
      <w:r>
        <w:rPr/>
        <w:t>dispositivos</w:t>
      </w:r>
      <w:r>
        <w:rPr>
          <w:spacing w:val="40"/>
        </w:rPr>
        <w:t> </w:t>
      </w:r>
      <w:r>
        <w:rPr/>
        <w:t>de</w:t>
      </w:r>
      <w:r>
        <w:rPr>
          <w:spacing w:val="40"/>
        </w:rPr>
        <w:t> </w:t>
      </w:r>
      <w:r>
        <w:rPr/>
        <w:t>drenagem</w:t>
      </w:r>
      <w:r>
        <w:rPr>
          <w:spacing w:val="40"/>
        </w:rPr>
        <w:t> </w:t>
      </w:r>
      <w:r>
        <w:rPr/>
        <w:t>pluvial</w:t>
      </w:r>
      <w:r>
        <w:rPr>
          <w:spacing w:val="40"/>
        </w:rPr>
        <w:t> </w:t>
      </w:r>
      <w:r>
        <w:rPr/>
        <w:t>por</w:t>
      </w:r>
      <w:r>
        <w:rPr>
          <w:spacing w:val="40"/>
        </w:rPr>
        <w:t> </w:t>
      </w:r>
      <w:r>
        <w:rPr/>
        <w:t>meio</w:t>
      </w:r>
      <w:r>
        <w:rPr>
          <w:spacing w:val="40"/>
        </w:rPr>
        <w:t> </w:t>
      </w:r>
      <w:r>
        <w:rPr/>
        <w:t>de</w:t>
      </w:r>
      <w:r>
        <w:rPr>
          <w:spacing w:val="40"/>
        </w:rPr>
        <w:t> </w:t>
      </w:r>
      <w:r>
        <w:rPr/>
        <w:t>Soluções</w:t>
      </w:r>
      <w:r>
        <w:rPr>
          <w:spacing w:val="40"/>
        </w:rPr>
        <w:t> </w:t>
      </w:r>
      <w:r>
        <w:rPr/>
        <w:t>Baseadas</w:t>
      </w:r>
      <w:r>
        <w:rPr>
          <w:spacing w:val="40"/>
        </w:rPr>
        <w:t> </w:t>
      </w:r>
      <w:r>
        <w:rPr/>
        <w:t>na</w:t>
      </w:r>
      <w:r>
        <w:rPr>
          <w:spacing w:val="40"/>
        </w:rPr>
        <w:t> </w:t>
      </w:r>
      <w:r>
        <w:rPr/>
        <w:t>Natureza (SbN), com vistas a reduzir o escoamento superficial, promover a recarga dos aquíferos por infiltração no solo e evitar a sobrecarga do sistema de drenagem pluvial.</w:t>
      </w:r>
    </w:p>
    <w:p>
      <w:pPr>
        <w:pStyle w:val="BodyText"/>
        <w:spacing w:line="280" w:lineRule="auto" w:before="198"/>
      </w:pPr>
      <w:r>
        <w:rPr/>
        <w:t>Art. 116. A drenagem pluvial urbana no território da Nova Centralidade deverá integrar dispositivos distribuídos nas seguintes categorias de áreas:</w:t>
      </w:r>
    </w:p>
    <w:p>
      <w:pPr>
        <w:pStyle w:val="BodyText"/>
        <w:spacing w:before="196"/>
        <w:ind w:left="823" w:right="0" w:firstLine="0"/>
        <w:jc w:val="left"/>
      </w:pPr>
      <w:r>
        <w:rPr/>
        <w:t>I</w:t>
      </w:r>
      <w:r>
        <w:rPr>
          <w:spacing w:val="5"/>
        </w:rPr>
        <w:t> </w:t>
      </w:r>
      <w:r>
        <w:rPr/>
        <w:t>-</w:t>
      </w:r>
      <w:r>
        <w:rPr>
          <w:spacing w:val="6"/>
        </w:rPr>
        <w:t> </w:t>
      </w:r>
      <w:r>
        <w:rPr/>
        <w:t>no</w:t>
      </w:r>
      <w:r>
        <w:rPr>
          <w:spacing w:val="7"/>
        </w:rPr>
        <w:t> </w:t>
      </w:r>
      <w:r>
        <w:rPr/>
        <w:t>sistema</w:t>
      </w:r>
      <w:r>
        <w:rPr>
          <w:spacing w:val="7"/>
        </w:rPr>
        <w:t> </w:t>
      </w:r>
      <w:r>
        <w:rPr/>
        <w:t>viário,</w:t>
      </w:r>
      <w:r>
        <w:rPr>
          <w:spacing w:val="6"/>
        </w:rPr>
        <w:t> </w:t>
      </w:r>
      <w:r>
        <w:rPr/>
        <w:t>incluindo</w:t>
      </w:r>
      <w:r>
        <w:rPr>
          <w:spacing w:val="7"/>
        </w:rPr>
        <w:t> </w:t>
      </w:r>
      <w:r>
        <w:rPr/>
        <w:t>as</w:t>
      </w:r>
      <w:r>
        <w:rPr>
          <w:spacing w:val="7"/>
        </w:rPr>
        <w:t> </w:t>
      </w:r>
      <w:r>
        <w:rPr/>
        <w:t>Vias</w:t>
      </w:r>
      <w:r>
        <w:rPr>
          <w:spacing w:val="7"/>
        </w:rPr>
        <w:t> </w:t>
      </w:r>
      <w:r>
        <w:rPr/>
        <w:t>de</w:t>
      </w:r>
      <w:r>
        <w:rPr>
          <w:spacing w:val="8"/>
        </w:rPr>
        <w:t> </w:t>
      </w:r>
      <w:r>
        <w:rPr>
          <w:spacing w:val="-2"/>
        </w:rPr>
        <w:t>Capilaridade;</w:t>
      </w:r>
    </w:p>
    <w:p>
      <w:pPr>
        <w:pStyle w:val="BodyText"/>
        <w:spacing w:before="242"/>
        <w:ind w:left="823" w:right="0" w:firstLine="0"/>
        <w:jc w:val="left"/>
      </w:pPr>
      <w:r>
        <w:rPr/>
        <w:t>II</w:t>
      </w:r>
      <w:r>
        <w:rPr>
          <w:spacing w:val="1"/>
        </w:rPr>
        <w:t> </w:t>
      </w:r>
      <w:r>
        <w:rPr/>
        <w:t>-</w:t>
      </w:r>
      <w:r>
        <w:rPr>
          <w:spacing w:val="4"/>
        </w:rPr>
        <w:t> </w:t>
      </w:r>
      <w:r>
        <w:rPr/>
        <w:t>nos</w:t>
      </w:r>
      <w:r>
        <w:rPr>
          <w:spacing w:val="5"/>
        </w:rPr>
        <w:t> </w:t>
      </w:r>
      <w:r>
        <w:rPr>
          <w:spacing w:val="-2"/>
        </w:rPr>
        <w:t>lotes;</w:t>
      </w:r>
    </w:p>
    <w:p>
      <w:pPr>
        <w:pStyle w:val="BodyText"/>
        <w:spacing w:before="241"/>
        <w:ind w:left="823" w:right="0" w:firstLine="0"/>
        <w:jc w:val="left"/>
      </w:pPr>
      <w:r>
        <w:rPr/>
        <w:t>III</w:t>
      </w:r>
      <w:r>
        <w:rPr>
          <w:spacing w:val="1"/>
        </w:rPr>
        <w:t> </w:t>
      </w:r>
      <w:r>
        <w:rPr/>
        <w:t>-</w:t>
      </w:r>
      <w:r>
        <w:rPr>
          <w:spacing w:val="4"/>
        </w:rPr>
        <w:t> </w:t>
      </w:r>
      <w:r>
        <w:rPr/>
        <w:t>nas</w:t>
      </w:r>
      <w:r>
        <w:rPr>
          <w:spacing w:val="6"/>
        </w:rPr>
        <w:t> </w:t>
      </w:r>
      <w:r>
        <w:rPr>
          <w:spacing w:val="-2"/>
        </w:rPr>
        <w:t>ALUP.</w:t>
      </w:r>
    </w:p>
    <w:p>
      <w:pPr>
        <w:pStyle w:val="BodyText"/>
        <w:spacing w:line="276" w:lineRule="auto" w:before="257"/>
      </w:pPr>
      <w:r>
        <w:rPr/>
        <w:t>Art. 117. Os critérios de pré-dimensionamento dos dispositivos de drenagem serão estabelecidos</w:t>
      </w:r>
      <w:r>
        <w:rPr>
          <w:spacing w:val="40"/>
        </w:rPr>
        <w:t> </w:t>
      </w:r>
      <w:r>
        <w:rPr/>
        <w:t>conforme</w:t>
      </w:r>
      <w:r>
        <w:rPr>
          <w:spacing w:val="40"/>
        </w:rPr>
        <w:t> </w:t>
      </w:r>
      <w:r>
        <w:rPr/>
        <w:t>a</w:t>
      </w:r>
      <w:r>
        <w:rPr>
          <w:spacing w:val="40"/>
        </w:rPr>
        <w:t> </w:t>
      </w:r>
      <w:r>
        <w:rPr/>
        <w:t>natureza</w:t>
      </w:r>
      <w:r>
        <w:rPr>
          <w:spacing w:val="40"/>
        </w:rPr>
        <w:t> </w:t>
      </w:r>
      <w:r>
        <w:rPr/>
        <w:t>da</w:t>
      </w:r>
      <w:r>
        <w:rPr>
          <w:spacing w:val="40"/>
        </w:rPr>
        <w:t> </w:t>
      </w:r>
      <w:r>
        <w:rPr/>
        <w:t>sua</w:t>
      </w:r>
      <w:r>
        <w:rPr>
          <w:spacing w:val="40"/>
        </w:rPr>
        <w:t> </w:t>
      </w:r>
      <w:r>
        <w:rPr/>
        <w:t>função</w:t>
      </w:r>
      <w:r>
        <w:rPr>
          <w:spacing w:val="40"/>
        </w:rPr>
        <w:t> </w:t>
      </w:r>
      <w:r>
        <w:rPr/>
        <w:t>e</w:t>
      </w:r>
      <w:r>
        <w:rPr>
          <w:spacing w:val="40"/>
        </w:rPr>
        <w:t> </w:t>
      </w:r>
      <w:r>
        <w:rPr/>
        <w:t>descritos</w:t>
      </w:r>
      <w:r>
        <w:rPr>
          <w:spacing w:val="40"/>
        </w:rPr>
        <w:t> </w:t>
      </w:r>
      <w:r>
        <w:rPr/>
        <w:t>no</w:t>
      </w:r>
      <w:r>
        <w:rPr>
          <w:spacing w:val="40"/>
        </w:rPr>
        <w:t> </w:t>
      </w:r>
      <w:r>
        <w:rPr/>
        <w:t>Anexo</w:t>
      </w:r>
      <w:r>
        <w:rPr>
          <w:spacing w:val="40"/>
        </w:rPr>
        <w:t> </w:t>
      </w:r>
      <w:r>
        <w:rPr/>
        <w:t>1.4</w:t>
      </w:r>
      <w:r>
        <w:rPr>
          <w:spacing w:val="40"/>
        </w:rPr>
        <w:t> </w:t>
      </w:r>
      <w:r>
        <w:rPr/>
        <w:t>-</w:t>
      </w:r>
      <w:r>
        <w:rPr>
          <w:spacing w:val="40"/>
        </w:rPr>
        <w:t> </w:t>
      </w:r>
      <w:r>
        <w:rPr/>
        <w:t>Infraestrutura</w:t>
      </w:r>
      <w:r>
        <w:rPr>
          <w:spacing w:val="40"/>
        </w:rPr>
        <w:t> </w:t>
      </w:r>
      <w:r>
        <w:rPr/>
        <w:t>de Soluções Baseadas na Natureza:</w:t>
      </w:r>
    </w:p>
    <w:p>
      <w:pPr>
        <w:pStyle w:val="BodyText"/>
        <w:spacing w:before="213"/>
        <w:ind w:left="823" w:right="0" w:firstLine="0"/>
        <w:jc w:val="left"/>
      </w:pPr>
      <w:r>
        <w:rPr/>
        <w:t>I</w:t>
      </w:r>
      <w:r>
        <w:rPr>
          <w:spacing w:val="1"/>
        </w:rPr>
        <w:t> </w:t>
      </w:r>
      <w:r>
        <w:rPr/>
        <w:t>-</w:t>
      </w:r>
      <w:r>
        <w:rPr>
          <w:spacing w:val="4"/>
        </w:rPr>
        <w:t> </w:t>
      </w:r>
      <w:r>
        <w:rPr/>
        <w:t>Função</w:t>
      </w:r>
      <w:r>
        <w:rPr>
          <w:spacing w:val="5"/>
        </w:rPr>
        <w:t> </w:t>
      </w:r>
      <w:r>
        <w:rPr/>
        <w:t>linear,</w:t>
      </w:r>
      <w:r>
        <w:rPr>
          <w:spacing w:val="4"/>
        </w:rPr>
        <w:t> </w:t>
      </w:r>
      <w:r>
        <w:rPr/>
        <w:t>aplicável</w:t>
      </w:r>
      <w:r>
        <w:rPr>
          <w:spacing w:val="4"/>
        </w:rPr>
        <w:t> </w:t>
      </w:r>
      <w:r>
        <w:rPr/>
        <w:t>ao</w:t>
      </w:r>
      <w:r>
        <w:rPr>
          <w:spacing w:val="5"/>
        </w:rPr>
        <w:t> </w:t>
      </w:r>
      <w:r>
        <w:rPr/>
        <w:t>sistema</w:t>
      </w:r>
      <w:r>
        <w:rPr>
          <w:spacing w:val="5"/>
        </w:rPr>
        <w:t> </w:t>
      </w:r>
      <w:r>
        <w:rPr>
          <w:spacing w:val="-2"/>
        </w:rPr>
        <w:t>viário;</w:t>
      </w:r>
    </w:p>
    <w:p>
      <w:pPr>
        <w:pStyle w:val="BodyText"/>
        <w:spacing w:before="242"/>
        <w:ind w:left="823" w:right="0" w:firstLine="0"/>
        <w:jc w:val="left"/>
      </w:pPr>
      <w:r>
        <w:rPr/>
        <w:t>II</w:t>
      </w:r>
      <w:r>
        <w:rPr>
          <w:spacing w:val="2"/>
        </w:rPr>
        <w:t> </w:t>
      </w:r>
      <w:r>
        <w:rPr/>
        <w:t>-</w:t>
      </w:r>
      <w:r>
        <w:rPr>
          <w:spacing w:val="5"/>
        </w:rPr>
        <w:t> </w:t>
      </w:r>
      <w:r>
        <w:rPr/>
        <w:t>Função</w:t>
      </w:r>
      <w:r>
        <w:rPr>
          <w:spacing w:val="6"/>
        </w:rPr>
        <w:t> </w:t>
      </w:r>
      <w:r>
        <w:rPr/>
        <w:t>na</w:t>
      </w:r>
      <w:r>
        <w:rPr>
          <w:spacing w:val="6"/>
        </w:rPr>
        <w:t> </w:t>
      </w:r>
      <w:r>
        <w:rPr/>
        <w:t>fonte,</w:t>
      </w:r>
      <w:r>
        <w:rPr>
          <w:spacing w:val="5"/>
        </w:rPr>
        <w:t> </w:t>
      </w:r>
      <w:r>
        <w:rPr/>
        <w:t>aplicável</w:t>
      </w:r>
      <w:r>
        <w:rPr>
          <w:spacing w:val="5"/>
        </w:rPr>
        <w:t> </w:t>
      </w:r>
      <w:r>
        <w:rPr/>
        <w:t>aos</w:t>
      </w:r>
      <w:r>
        <w:rPr>
          <w:spacing w:val="6"/>
        </w:rPr>
        <w:t> </w:t>
      </w:r>
      <w:r>
        <w:rPr>
          <w:spacing w:val="-2"/>
        </w:rPr>
        <w:t>lotes;</w:t>
      </w:r>
    </w:p>
    <w:p>
      <w:pPr>
        <w:pStyle w:val="BodyText"/>
        <w:spacing w:before="241"/>
        <w:ind w:left="823" w:right="0" w:firstLine="0"/>
        <w:jc w:val="left"/>
      </w:pPr>
      <w:r>
        <w:rPr/>
        <w:t>III</w:t>
      </w:r>
      <w:r>
        <w:rPr>
          <w:spacing w:val="5"/>
        </w:rPr>
        <w:t> </w:t>
      </w:r>
      <w:r>
        <w:rPr/>
        <w:t>-</w:t>
      </w:r>
      <w:r>
        <w:rPr>
          <w:spacing w:val="6"/>
        </w:rPr>
        <w:t> </w:t>
      </w:r>
      <w:r>
        <w:rPr/>
        <w:t>Função</w:t>
      </w:r>
      <w:r>
        <w:rPr>
          <w:spacing w:val="7"/>
        </w:rPr>
        <w:t> </w:t>
      </w:r>
      <w:r>
        <w:rPr/>
        <w:t>no</w:t>
      </w:r>
      <w:r>
        <w:rPr>
          <w:spacing w:val="7"/>
        </w:rPr>
        <w:t> </w:t>
      </w:r>
      <w:r>
        <w:rPr/>
        <w:t>sistema,</w:t>
      </w:r>
      <w:r>
        <w:rPr>
          <w:spacing w:val="5"/>
        </w:rPr>
        <w:t> </w:t>
      </w:r>
      <w:r>
        <w:rPr/>
        <w:t>aplicável</w:t>
      </w:r>
      <w:r>
        <w:rPr>
          <w:spacing w:val="6"/>
        </w:rPr>
        <w:t> </w:t>
      </w:r>
      <w:r>
        <w:rPr/>
        <w:t>na</w:t>
      </w:r>
      <w:r>
        <w:rPr>
          <w:spacing w:val="7"/>
        </w:rPr>
        <w:t> </w:t>
      </w:r>
      <w:r>
        <w:rPr/>
        <w:t>micro</w:t>
      </w:r>
      <w:r>
        <w:rPr>
          <w:spacing w:val="7"/>
        </w:rPr>
        <w:t> </w:t>
      </w:r>
      <w:r>
        <w:rPr/>
        <w:t>e</w:t>
      </w:r>
      <w:r>
        <w:rPr>
          <w:spacing w:val="7"/>
        </w:rPr>
        <w:t> </w:t>
      </w:r>
      <w:r>
        <w:rPr>
          <w:spacing w:val="-2"/>
        </w:rPr>
        <w:t>macrodrenagem.</w:t>
      </w:r>
    </w:p>
    <w:p>
      <w:pPr>
        <w:pStyle w:val="BodyText"/>
        <w:spacing w:line="280" w:lineRule="auto" w:before="241"/>
      </w:pPr>
      <w:r>
        <w:rPr/>
        <w:t>Art.</w:t>
      </w:r>
      <w:r>
        <w:rPr>
          <w:spacing w:val="37"/>
        </w:rPr>
        <w:t> </w:t>
      </w:r>
      <w:r>
        <w:rPr/>
        <w:t>118.</w:t>
      </w:r>
      <w:r>
        <w:rPr>
          <w:spacing w:val="37"/>
        </w:rPr>
        <w:t> </w:t>
      </w:r>
      <w:r>
        <w:rPr/>
        <w:t>Os</w:t>
      </w:r>
      <w:r>
        <w:rPr>
          <w:spacing w:val="38"/>
        </w:rPr>
        <w:t> </w:t>
      </w:r>
      <w:r>
        <w:rPr/>
        <w:t>dispositivos</w:t>
      </w:r>
      <w:r>
        <w:rPr>
          <w:spacing w:val="38"/>
        </w:rPr>
        <w:t> </w:t>
      </w:r>
      <w:r>
        <w:rPr/>
        <w:t>de</w:t>
      </w:r>
      <w:r>
        <w:rPr>
          <w:spacing w:val="39"/>
        </w:rPr>
        <w:t> </w:t>
      </w:r>
      <w:r>
        <w:rPr/>
        <w:t>função</w:t>
      </w:r>
      <w:r>
        <w:rPr>
          <w:spacing w:val="39"/>
        </w:rPr>
        <w:t> </w:t>
      </w:r>
      <w:r>
        <w:rPr/>
        <w:t>linear,</w:t>
      </w:r>
      <w:r>
        <w:rPr>
          <w:spacing w:val="37"/>
        </w:rPr>
        <w:t> </w:t>
      </w:r>
      <w:r>
        <w:rPr/>
        <w:t>localizados</w:t>
      </w:r>
      <w:r>
        <w:rPr>
          <w:spacing w:val="38"/>
        </w:rPr>
        <w:t> </w:t>
      </w:r>
      <w:r>
        <w:rPr/>
        <w:t>no</w:t>
      </w:r>
      <w:r>
        <w:rPr>
          <w:spacing w:val="39"/>
        </w:rPr>
        <w:t> </w:t>
      </w:r>
      <w:r>
        <w:rPr/>
        <w:t>sistema</w:t>
      </w:r>
      <w:r>
        <w:rPr>
          <w:spacing w:val="39"/>
        </w:rPr>
        <w:t> </w:t>
      </w:r>
      <w:r>
        <w:rPr/>
        <w:t>viário,</w:t>
      </w:r>
      <w:r>
        <w:rPr>
          <w:spacing w:val="37"/>
        </w:rPr>
        <w:t> </w:t>
      </w:r>
      <w:r>
        <w:rPr/>
        <w:t>além</w:t>
      </w:r>
      <w:r>
        <w:rPr>
          <w:spacing w:val="40"/>
        </w:rPr>
        <w:t> </w:t>
      </w:r>
      <w:r>
        <w:rPr/>
        <w:t>de</w:t>
      </w:r>
      <w:r>
        <w:rPr>
          <w:spacing w:val="39"/>
        </w:rPr>
        <w:t> </w:t>
      </w:r>
      <w:r>
        <w:rPr/>
        <w:t>contribuir para a infiltração e amortecimento das vazões de águas pluviais, devem desempenhar funções ambientais</w:t>
      </w:r>
      <w:r>
        <w:rPr>
          <w:spacing w:val="40"/>
        </w:rPr>
        <w:t> </w:t>
      </w:r>
      <w:r>
        <w:rPr/>
        <w:t>de</w:t>
      </w:r>
      <w:r>
        <w:rPr>
          <w:spacing w:val="40"/>
        </w:rPr>
        <w:t> </w:t>
      </w:r>
      <w:r>
        <w:rPr/>
        <w:t>melhoria</w:t>
      </w:r>
      <w:r>
        <w:rPr>
          <w:spacing w:val="40"/>
        </w:rPr>
        <w:t> </w:t>
      </w:r>
      <w:r>
        <w:rPr/>
        <w:t>da</w:t>
      </w:r>
      <w:r>
        <w:rPr>
          <w:spacing w:val="40"/>
        </w:rPr>
        <w:t> </w:t>
      </w:r>
      <w:r>
        <w:rPr/>
        <w:t>qualidade</w:t>
      </w:r>
      <w:r>
        <w:rPr>
          <w:spacing w:val="40"/>
        </w:rPr>
        <w:t> </w:t>
      </w:r>
      <w:r>
        <w:rPr/>
        <w:t>da</w:t>
      </w:r>
      <w:r>
        <w:rPr>
          <w:spacing w:val="40"/>
        </w:rPr>
        <w:t> </w:t>
      </w:r>
      <w:r>
        <w:rPr/>
        <w:t>água,</w:t>
      </w:r>
      <w:r>
        <w:rPr>
          <w:spacing w:val="40"/>
        </w:rPr>
        <w:t> </w:t>
      </w:r>
      <w:r>
        <w:rPr/>
        <w:t>remoção</w:t>
      </w:r>
      <w:r>
        <w:rPr>
          <w:spacing w:val="40"/>
        </w:rPr>
        <w:t> </w:t>
      </w:r>
      <w:r>
        <w:rPr/>
        <w:t>de</w:t>
      </w:r>
      <w:r>
        <w:rPr>
          <w:spacing w:val="40"/>
        </w:rPr>
        <w:t> </w:t>
      </w:r>
      <w:r>
        <w:rPr/>
        <w:t>contaminantes</w:t>
      </w:r>
      <w:r>
        <w:rPr>
          <w:spacing w:val="40"/>
        </w:rPr>
        <w:t> </w:t>
      </w:r>
      <w:r>
        <w:rPr/>
        <w:t>do</w:t>
      </w:r>
      <w:r>
        <w:rPr>
          <w:spacing w:val="40"/>
        </w:rPr>
        <w:t> </w:t>
      </w:r>
      <w:r>
        <w:rPr/>
        <w:t>escoamento</w:t>
      </w:r>
      <w:r>
        <w:rPr>
          <w:spacing w:val="40"/>
        </w:rPr>
        <w:t> </w:t>
      </w:r>
      <w:r>
        <w:rPr/>
        <w:t>de primeira lavagem (first flush) e de mitigação do efeito de ilhas de calor.</w:t>
      </w:r>
    </w:p>
    <w:p>
      <w:pPr>
        <w:pStyle w:val="BodyText"/>
        <w:spacing w:line="276" w:lineRule="auto" w:before="199"/>
      </w:pPr>
      <w:r>
        <w:rPr/>
        <w:t>Parágrafo único. Os dispositivos previstos no caput são eficazes para o controle de chuvas de baixa intensidade, favorecendo o manejo pluvial próximo à fonte de escoamento, sendo que sua implantação deverá ser integrada ao paisagismo e à arborização viária, de modo a ampliar os</w:t>
      </w:r>
      <w:r>
        <w:rPr>
          <w:spacing w:val="80"/>
        </w:rPr>
        <w:t> </w:t>
      </w:r>
      <w:r>
        <w:rPr/>
        <w:t>benefícios ambientais e de conforto urbano.</w:t>
      </w:r>
    </w:p>
    <w:p>
      <w:pPr>
        <w:pStyle w:val="BodyText"/>
        <w:spacing w:after="0" w:line="276"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pPr>
      <w:r>
        <w:rPr/>
        <w:t>Art. 119. Nos dispositivos de função linear, a Área mínima de Infiltração (Ai) deverá ser</w:t>
      </w:r>
      <w:r>
        <w:rPr>
          <w:spacing w:val="40"/>
        </w:rPr>
        <w:t> </w:t>
      </w:r>
      <w:r>
        <w:rPr/>
        <w:t>calculada a partir da Porcentagem de Contribuição (Pc) da área total do sistema viário (Av) destinada aos dispositivos, conforme a fórmula Ai=Av*Pc, descrita no Anexo 1.4 - Infraestrutura de Soluções Baseadas na Natureza.</w:t>
      </w:r>
    </w:p>
    <w:p>
      <w:pPr>
        <w:pStyle w:val="BodyText"/>
        <w:spacing w:line="276" w:lineRule="auto" w:before="198"/>
      </w:pPr>
      <w:r>
        <w:rPr/>
        <w:t>Art.</w:t>
      </w:r>
      <w:r>
        <w:rPr>
          <w:spacing w:val="40"/>
        </w:rPr>
        <w:t> </w:t>
      </w:r>
      <w:r>
        <w:rPr/>
        <w:t>120.</w:t>
      </w:r>
      <w:r>
        <w:rPr>
          <w:spacing w:val="40"/>
        </w:rPr>
        <w:t> </w:t>
      </w:r>
      <w:r>
        <w:rPr/>
        <w:t>Os</w:t>
      </w:r>
      <w:r>
        <w:rPr>
          <w:spacing w:val="40"/>
        </w:rPr>
        <w:t> </w:t>
      </w:r>
      <w:r>
        <w:rPr/>
        <w:t>dispositivos</w:t>
      </w:r>
      <w:r>
        <w:rPr>
          <w:spacing w:val="40"/>
        </w:rPr>
        <w:t> </w:t>
      </w:r>
      <w:r>
        <w:rPr/>
        <w:t>de</w:t>
      </w:r>
      <w:r>
        <w:rPr>
          <w:spacing w:val="40"/>
        </w:rPr>
        <w:t> </w:t>
      </w:r>
      <w:r>
        <w:rPr/>
        <w:t>função</w:t>
      </w:r>
      <w:r>
        <w:rPr>
          <w:spacing w:val="40"/>
        </w:rPr>
        <w:t> </w:t>
      </w:r>
      <w:r>
        <w:rPr/>
        <w:t>na</w:t>
      </w:r>
      <w:r>
        <w:rPr>
          <w:spacing w:val="40"/>
        </w:rPr>
        <w:t> </w:t>
      </w:r>
      <w:r>
        <w:rPr/>
        <w:t>fonte,</w:t>
      </w:r>
      <w:r>
        <w:rPr>
          <w:spacing w:val="40"/>
        </w:rPr>
        <w:t> </w:t>
      </w:r>
      <w:r>
        <w:rPr/>
        <w:t>localizados</w:t>
      </w:r>
      <w:r>
        <w:rPr>
          <w:spacing w:val="40"/>
        </w:rPr>
        <w:t> </w:t>
      </w:r>
      <w:r>
        <w:rPr/>
        <w:t>nos</w:t>
      </w:r>
      <w:r>
        <w:rPr>
          <w:spacing w:val="40"/>
        </w:rPr>
        <w:t> </w:t>
      </w:r>
      <w:r>
        <w:rPr/>
        <w:t>lotes,</w:t>
      </w:r>
      <w:r>
        <w:rPr>
          <w:spacing w:val="40"/>
        </w:rPr>
        <w:t> </w:t>
      </w:r>
      <w:r>
        <w:rPr/>
        <w:t>têm</w:t>
      </w:r>
      <w:r>
        <w:rPr>
          <w:spacing w:val="40"/>
        </w:rPr>
        <w:t> </w:t>
      </w:r>
      <w:r>
        <w:rPr/>
        <w:t>como</w:t>
      </w:r>
      <w:r>
        <w:rPr>
          <w:spacing w:val="40"/>
        </w:rPr>
        <w:t> </w:t>
      </w:r>
      <w:r>
        <w:rPr/>
        <w:t>finalidade mitigar</w:t>
      </w:r>
      <w:r>
        <w:rPr>
          <w:spacing w:val="39"/>
        </w:rPr>
        <w:t> </w:t>
      </w:r>
      <w:r>
        <w:rPr/>
        <w:t>o</w:t>
      </w:r>
      <w:r>
        <w:rPr>
          <w:spacing w:val="40"/>
        </w:rPr>
        <w:t> </w:t>
      </w:r>
      <w:r>
        <w:rPr/>
        <w:t>impacto</w:t>
      </w:r>
      <w:r>
        <w:rPr>
          <w:spacing w:val="40"/>
        </w:rPr>
        <w:t> </w:t>
      </w:r>
      <w:r>
        <w:rPr/>
        <w:t>da</w:t>
      </w:r>
      <w:r>
        <w:rPr>
          <w:spacing w:val="39"/>
        </w:rPr>
        <w:t> </w:t>
      </w:r>
      <w:r>
        <w:rPr/>
        <w:t>impermeabilização</w:t>
      </w:r>
      <w:r>
        <w:rPr>
          <w:spacing w:val="40"/>
        </w:rPr>
        <w:t> </w:t>
      </w:r>
      <w:r>
        <w:rPr/>
        <w:t>do</w:t>
      </w:r>
      <w:r>
        <w:rPr>
          <w:spacing w:val="40"/>
        </w:rPr>
        <w:t> </w:t>
      </w:r>
      <w:r>
        <w:rPr/>
        <w:t>solo</w:t>
      </w:r>
      <w:r>
        <w:rPr>
          <w:spacing w:val="40"/>
        </w:rPr>
        <w:t> </w:t>
      </w:r>
      <w:r>
        <w:rPr/>
        <w:t>decorrente</w:t>
      </w:r>
      <w:r>
        <w:rPr>
          <w:spacing w:val="39"/>
        </w:rPr>
        <w:t> </w:t>
      </w:r>
      <w:r>
        <w:rPr/>
        <w:t>de</w:t>
      </w:r>
      <w:r>
        <w:rPr>
          <w:spacing w:val="39"/>
        </w:rPr>
        <w:t> </w:t>
      </w:r>
      <w:r>
        <w:rPr/>
        <w:t>edificações</w:t>
      </w:r>
      <w:r>
        <w:rPr>
          <w:spacing w:val="39"/>
        </w:rPr>
        <w:t> </w:t>
      </w:r>
      <w:r>
        <w:rPr/>
        <w:t>e</w:t>
      </w:r>
      <w:r>
        <w:rPr>
          <w:spacing w:val="39"/>
        </w:rPr>
        <w:t> </w:t>
      </w:r>
      <w:r>
        <w:rPr/>
        <w:t>pavimentação,</w:t>
      </w:r>
      <w:r>
        <w:rPr>
          <w:spacing w:val="38"/>
        </w:rPr>
        <w:t> </w:t>
      </w:r>
      <w:r>
        <w:rPr/>
        <w:t>sendo que deverão ser integrados ao projeto no lote (edificação, estacionamento, pavimentação).</w:t>
      </w:r>
    </w:p>
    <w:p>
      <w:pPr>
        <w:pStyle w:val="BodyText"/>
        <w:spacing w:line="280" w:lineRule="auto" w:before="214"/>
      </w:pPr>
      <w:r>
        <w:rPr/>
        <w:drawing>
          <wp:anchor distT="0" distB="0" distL="0" distR="0" allowOverlap="1" layoutInCell="1" locked="0" behindDoc="0" simplePos="0" relativeHeight="15745536">
            <wp:simplePos x="0" y="0"/>
            <wp:positionH relativeFrom="page">
              <wp:posOffset>7213090</wp:posOffset>
            </wp:positionH>
            <wp:positionV relativeFrom="paragraph">
              <wp:posOffset>435145</wp:posOffset>
            </wp:positionV>
            <wp:extent cx="342900" cy="3616043"/>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7" cstate="print"/>
                    <a:stretch>
                      <a:fillRect/>
                    </a:stretch>
                  </pic:blipFill>
                  <pic:spPr>
                    <a:xfrm>
                      <a:off x="0" y="0"/>
                      <a:ext cx="342900" cy="3616043"/>
                    </a:xfrm>
                    <a:prstGeom prst="rect">
                      <a:avLst/>
                    </a:prstGeom>
                  </pic:spPr>
                </pic:pic>
              </a:graphicData>
            </a:graphic>
          </wp:anchor>
        </w:drawing>
      </w:r>
      <w:r>
        <w:rPr/>
        <w:t>Parágrafo</w:t>
      </w:r>
      <w:r>
        <w:rPr>
          <w:spacing w:val="40"/>
        </w:rPr>
        <w:t> </w:t>
      </w:r>
      <w:r>
        <w:rPr/>
        <w:t>único.</w:t>
      </w:r>
      <w:r>
        <w:rPr>
          <w:spacing w:val="40"/>
        </w:rPr>
        <w:t> </w:t>
      </w:r>
      <w:r>
        <w:rPr/>
        <w:t>A</w:t>
      </w:r>
      <w:r>
        <w:rPr>
          <w:spacing w:val="40"/>
        </w:rPr>
        <w:t> </w:t>
      </w:r>
      <w:r>
        <w:rPr/>
        <w:t>implantação</w:t>
      </w:r>
      <w:r>
        <w:rPr>
          <w:spacing w:val="40"/>
        </w:rPr>
        <w:t> </w:t>
      </w:r>
      <w:r>
        <w:rPr/>
        <w:t>dos</w:t>
      </w:r>
      <w:r>
        <w:rPr>
          <w:spacing w:val="40"/>
        </w:rPr>
        <w:t> </w:t>
      </w:r>
      <w:r>
        <w:rPr/>
        <w:t>dispositivos</w:t>
      </w:r>
      <w:r>
        <w:rPr>
          <w:spacing w:val="40"/>
        </w:rPr>
        <w:t> </w:t>
      </w:r>
      <w:r>
        <w:rPr/>
        <w:t>previstos</w:t>
      </w:r>
      <w:r>
        <w:rPr>
          <w:spacing w:val="40"/>
        </w:rPr>
        <w:t> </w:t>
      </w:r>
      <w:r>
        <w:rPr/>
        <w:t>no</w:t>
      </w:r>
      <w:r>
        <w:rPr>
          <w:spacing w:val="40"/>
        </w:rPr>
        <w:t> </w:t>
      </w:r>
      <w:r>
        <w:rPr/>
        <w:t>caput</w:t>
      </w:r>
      <w:r>
        <w:rPr>
          <w:spacing w:val="40"/>
        </w:rPr>
        <w:t> </w:t>
      </w:r>
      <w:r>
        <w:rPr/>
        <w:t>deverá</w:t>
      </w:r>
      <w:r>
        <w:rPr>
          <w:spacing w:val="40"/>
        </w:rPr>
        <w:t> </w:t>
      </w:r>
      <w:r>
        <w:rPr/>
        <w:t>assegurar condições adequadas de manutenção e segurança, compatíveis e integradas ao(s) uso(s) do lote.</w:t>
      </w:r>
    </w:p>
    <w:p>
      <w:pPr>
        <w:pStyle w:val="BodyText"/>
        <w:spacing w:line="276" w:lineRule="auto" w:before="196"/>
      </w:pPr>
      <w:r>
        <w:rPr/>
        <w:t>Art. 121. O Volume de Reservação (VR) dos dispositivos de função na fonte será calculado a partir</w:t>
      </w:r>
      <w:r>
        <w:rPr>
          <w:spacing w:val="15"/>
        </w:rPr>
        <w:t> </w:t>
      </w:r>
      <w:r>
        <w:rPr/>
        <w:t>do</w:t>
      </w:r>
      <w:r>
        <w:rPr>
          <w:spacing w:val="15"/>
        </w:rPr>
        <w:t> </w:t>
      </w:r>
      <w:r>
        <w:rPr/>
        <w:t>Coeficiente</w:t>
      </w:r>
      <w:r>
        <w:rPr>
          <w:spacing w:val="15"/>
        </w:rPr>
        <w:t> </w:t>
      </w:r>
      <w:r>
        <w:rPr/>
        <w:t>Básico</w:t>
      </w:r>
      <w:r>
        <w:rPr>
          <w:spacing w:val="15"/>
        </w:rPr>
        <w:t> </w:t>
      </w:r>
      <w:r>
        <w:rPr/>
        <w:t>de</w:t>
      </w:r>
      <w:r>
        <w:rPr>
          <w:spacing w:val="15"/>
        </w:rPr>
        <w:t> </w:t>
      </w:r>
      <w:r>
        <w:rPr/>
        <w:t>Infiltração</w:t>
      </w:r>
      <w:r>
        <w:rPr>
          <w:spacing w:val="15"/>
        </w:rPr>
        <w:t> </w:t>
      </w:r>
      <w:r>
        <w:rPr/>
        <w:t>(CB)</w:t>
      </w:r>
      <w:r>
        <w:rPr>
          <w:spacing w:val="13"/>
        </w:rPr>
        <w:t> </w:t>
      </w:r>
      <w:r>
        <w:rPr/>
        <w:t>em</w:t>
      </w:r>
      <w:r>
        <w:rPr>
          <w:spacing w:val="17"/>
        </w:rPr>
        <w:t> </w:t>
      </w:r>
      <w:r>
        <w:rPr/>
        <w:t>relação</w:t>
      </w:r>
      <w:r>
        <w:rPr>
          <w:spacing w:val="15"/>
        </w:rPr>
        <w:t> </w:t>
      </w:r>
      <w:r>
        <w:rPr/>
        <w:t>à</w:t>
      </w:r>
      <w:r>
        <w:rPr>
          <w:spacing w:val="15"/>
        </w:rPr>
        <w:t> </w:t>
      </w:r>
      <w:r>
        <w:rPr/>
        <w:t>Área</w:t>
      </w:r>
      <w:r>
        <w:rPr>
          <w:spacing w:val="15"/>
        </w:rPr>
        <w:t> </w:t>
      </w:r>
      <w:r>
        <w:rPr/>
        <w:t>Impermeabilizada</w:t>
      </w:r>
      <w:r>
        <w:rPr>
          <w:spacing w:val="15"/>
        </w:rPr>
        <w:t> </w:t>
      </w:r>
      <w:r>
        <w:rPr/>
        <w:t>(AImp),</w:t>
      </w:r>
      <w:r>
        <w:rPr>
          <w:spacing w:val="13"/>
        </w:rPr>
        <w:t> </w:t>
      </w:r>
      <w:r>
        <w:rPr/>
        <w:t>conforme a fórmula VR=CB*AImp, descrita no Anexo 1.4 - Infraestrutura de Soluções Baseadas na Natureza.</w:t>
      </w:r>
    </w:p>
    <w:p>
      <w:pPr>
        <w:pStyle w:val="BodyText"/>
        <w:spacing w:line="276" w:lineRule="auto" w:before="214"/>
      </w:pPr>
      <w:r>
        <w:rPr/>
        <w:t>Art. 122. Os métodos de cálculo simplificado para dimensionamento dos dispositivos de drenagem, bem como os coeficientes adotados nesta Lei, deverão ser ajustados, conforme estudos técnicos de infiltração e drenagem da região por meio de legislação e normativas vigentes.</w:t>
      </w:r>
    </w:p>
    <w:p>
      <w:pPr>
        <w:pStyle w:val="BodyText"/>
        <w:spacing w:line="276" w:lineRule="auto" w:before="213"/>
      </w:pPr>
      <w:r>
        <w:rPr/>
        <w:t>§1º Até que sejam</w:t>
      </w:r>
      <w:r>
        <w:rPr>
          <w:spacing w:val="15"/>
        </w:rPr>
        <w:t> </w:t>
      </w:r>
      <w:r>
        <w:rPr/>
        <w:t>elaborados estudos específicos ou instituído Plano Municipal de Drenagem</w:t>
      </w:r>
      <w:r>
        <w:rPr>
          <w:spacing w:val="80"/>
        </w:rPr>
        <w:t> </w:t>
      </w:r>
      <w:r>
        <w:rPr/>
        <w:t>e Manejo de Águas Pluviais, aplicam-se os parâmetros constantes do Anexo 1.4 Infraestrutura de Soluções Baseadas na Natureza.</w:t>
      </w:r>
    </w:p>
    <w:p>
      <w:pPr>
        <w:pStyle w:val="BodyText"/>
        <w:spacing w:line="280" w:lineRule="auto" w:before="199"/>
      </w:pPr>
      <w:r>
        <w:rPr/>
        <w:t>§2º A organização da prestação de serviços públicos de drenagem e manejo de águas pluviais urbanas</w:t>
      </w:r>
      <w:r>
        <w:rPr>
          <w:spacing w:val="38"/>
        </w:rPr>
        <w:t> </w:t>
      </w:r>
      <w:r>
        <w:rPr/>
        <w:t>deverá</w:t>
      </w:r>
      <w:r>
        <w:rPr>
          <w:spacing w:val="39"/>
        </w:rPr>
        <w:t> </w:t>
      </w:r>
      <w:r>
        <w:rPr/>
        <w:t>estar</w:t>
      </w:r>
      <w:r>
        <w:rPr>
          <w:spacing w:val="38"/>
        </w:rPr>
        <w:t> </w:t>
      </w:r>
      <w:r>
        <w:rPr/>
        <w:t>em</w:t>
      </w:r>
      <w:r>
        <w:rPr>
          <w:spacing w:val="40"/>
        </w:rPr>
        <w:t> </w:t>
      </w:r>
      <w:r>
        <w:rPr/>
        <w:t>consonância</w:t>
      </w:r>
      <w:r>
        <w:rPr>
          <w:spacing w:val="39"/>
        </w:rPr>
        <w:t> </w:t>
      </w:r>
      <w:r>
        <w:rPr/>
        <w:t>com</w:t>
      </w:r>
      <w:r>
        <w:rPr>
          <w:spacing w:val="40"/>
        </w:rPr>
        <w:t> </w:t>
      </w:r>
      <w:r>
        <w:rPr/>
        <w:t>a</w:t>
      </w:r>
      <w:r>
        <w:rPr>
          <w:spacing w:val="39"/>
        </w:rPr>
        <w:t> </w:t>
      </w:r>
      <w:r>
        <w:rPr/>
        <w:t>Norma</w:t>
      </w:r>
      <w:r>
        <w:rPr>
          <w:spacing w:val="39"/>
        </w:rPr>
        <w:t> </w:t>
      </w:r>
      <w:r>
        <w:rPr/>
        <w:t>de</w:t>
      </w:r>
      <w:r>
        <w:rPr>
          <w:spacing w:val="39"/>
        </w:rPr>
        <w:t> </w:t>
      </w:r>
      <w:r>
        <w:rPr/>
        <w:t>Referência</w:t>
      </w:r>
      <w:r>
        <w:rPr>
          <w:spacing w:val="39"/>
        </w:rPr>
        <w:t> </w:t>
      </w:r>
      <w:r>
        <w:rPr/>
        <w:t>(NR)</w:t>
      </w:r>
      <w:r>
        <w:rPr>
          <w:spacing w:val="38"/>
        </w:rPr>
        <w:t> </w:t>
      </w:r>
      <w:r>
        <w:rPr/>
        <w:t>nº</w:t>
      </w:r>
      <w:r>
        <w:rPr>
          <w:spacing w:val="38"/>
        </w:rPr>
        <w:t> </w:t>
      </w:r>
      <w:r>
        <w:rPr/>
        <w:t>12/2025,</w:t>
      </w:r>
      <w:r>
        <w:rPr>
          <w:spacing w:val="38"/>
        </w:rPr>
        <w:t> </w:t>
      </w:r>
      <w:r>
        <w:rPr/>
        <w:t>da</w:t>
      </w:r>
      <w:r>
        <w:rPr>
          <w:spacing w:val="39"/>
        </w:rPr>
        <w:t> </w:t>
      </w:r>
      <w:r>
        <w:rPr/>
        <w:t>Resolução ANA (Agencia Nacional de Águas e Saneamento Básico) nº 245, de 17 de março de 2025, que define conceitos a respeito dos serviços de drenagem e manejo de águas pluviais urbanas (DMAPU) ao</w:t>
      </w:r>
      <w:r>
        <w:rPr>
          <w:spacing w:val="80"/>
          <w:w w:val="150"/>
        </w:rPr>
        <w:t> </w:t>
      </w:r>
      <w:r>
        <w:rPr/>
        <w:t>mesmo</w:t>
      </w:r>
      <w:r>
        <w:rPr>
          <w:spacing w:val="17"/>
        </w:rPr>
        <w:t> </w:t>
      </w:r>
      <w:r>
        <w:rPr/>
        <w:t>tempo</w:t>
      </w:r>
      <w:r>
        <w:rPr>
          <w:spacing w:val="17"/>
        </w:rPr>
        <w:t> </w:t>
      </w:r>
      <w:r>
        <w:rPr/>
        <w:t>em</w:t>
      </w:r>
      <w:r>
        <w:rPr>
          <w:spacing w:val="19"/>
        </w:rPr>
        <w:t> </w:t>
      </w:r>
      <w:r>
        <w:rPr/>
        <w:t>que</w:t>
      </w:r>
      <w:r>
        <w:rPr>
          <w:spacing w:val="17"/>
        </w:rPr>
        <w:t> </w:t>
      </w:r>
      <w:r>
        <w:rPr/>
        <w:t>aborda</w:t>
      </w:r>
      <w:r>
        <w:rPr>
          <w:spacing w:val="17"/>
        </w:rPr>
        <w:t> </w:t>
      </w:r>
      <w:r>
        <w:rPr/>
        <w:t>a</w:t>
      </w:r>
      <w:r>
        <w:rPr>
          <w:spacing w:val="17"/>
        </w:rPr>
        <w:t> </w:t>
      </w:r>
      <w:r>
        <w:rPr/>
        <w:t>qualificação</w:t>
      </w:r>
      <w:r>
        <w:rPr>
          <w:spacing w:val="17"/>
        </w:rPr>
        <w:t> </w:t>
      </w:r>
      <w:r>
        <w:rPr/>
        <w:t>técnica</w:t>
      </w:r>
      <w:r>
        <w:rPr>
          <w:spacing w:val="17"/>
        </w:rPr>
        <w:t> </w:t>
      </w:r>
      <w:r>
        <w:rPr/>
        <w:t>dos</w:t>
      </w:r>
      <w:r>
        <w:rPr>
          <w:spacing w:val="16"/>
        </w:rPr>
        <w:t> </w:t>
      </w:r>
      <w:r>
        <w:rPr/>
        <w:t>atores</w:t>
      </w:r>
      <w:r>
        <w:rPr>
          <w:spacing w:val="16"/>
        </w:rPr>
        <w:t> </w:t>
      </w:r>
      <w:r>
        <w:rPr/>
        <w:t>envolvidos</w:t>
      </w:r>
      <w:r>
        <w:rPr>
          <w:spacing w:val="16"/>
        </w:rPr>
        <w:t> </w:t>
      </w:r>
      <w:r>
        <w:rPr/>
        <w:t>nas</w:t>
      </w:r>
      <w:r>
        <w:rPr>
          <w:spacing w:val="16"/>
        </w:rPr>
        <w:t> </w:t>
      </w:r>
      <w:r>
        <w:rPr/>
        <w:t>instituições</w:t>
      </w:r>
      <w:r>
        <w:rPr>
          <w:spacing w:val="16"/>
        </w:rPr>
        <w:t> </w:t>
      </w:r>
      <w:r>
        <w:rPr/>
        <w:t>de</w:t>
      </w:r>
      <w:r>
        <w:rPr>
          <w:spacing w:val="17"/>
        </w:rPr>
        <w:t> </w:t>
      </w:r>
      <w:r>
        <w:rPr/>
        <w:t>gestão e no planejamento da prestação desses serviços.</w:t>
      </w:r>
    </w:p>
    <w:p>
      <w:pPr>
        <w:pStyle w:val="BodyText"/>
        <w:spacing w:line="280" w:lineRule="auto" w:before="199"/>
      </w:pPr>
      <w:r>
        <w:rPr/>
        <w:t>Art. 123. O parcelamento do solo no território da Nova Centralidade deverá prever a reserva mínima de 2% (dois por cento) da área da APO para a implantação de dispositivos de armazenamento pluvial, integrados ao sistema de micro e macrodrenagem da Nova Centralidade.</w:t>
      </w:r>
    </w:p>
    <w:p>
      <w:pPr>
        <w:pStyle w:val="BodyText"/>
        <w:spacing w:line="280" w:lineRule="auto" w:before="198"/>
      </w:pPr>
      <w:r>
        <w:rPr/>
        <w:t>§1º A área destinada a esses dispositivos deverá ser localizada preferencialmente nas Áreas Livres de Uso Público – ALUP.</w:t>
      </w:r>
    </w:p>
    <w:p>
      <w:pPr>
        <w:pStyle w:val="BodyText"/>
        <w:spacing w:line="280" w:lineRule="auto" w:before="196"/>
      </w:pPr>
      <w:r>
        <w:rPr/>
        <w:t>§2º Os dispositivos de controle e manejos das águas pluviais urbanas deverão ser concebidos prioritariamente como Soluções Baseadas na Natureza (SbN), tais como bacias de detenção, jardins filtrantes, reservatórios de infiltração e outros equivalentes.</w:t>
      </w:r>
    </w:p>
    <w:p>
      <w:pPr>
        <w:pStyle w:val="BodyText"/>
        <w:spacing w:line="280" w:lineRule="auto" w:before="198"/>
        <w:ind w:right="783"/>
      </w:pPr>
      <w:r>
        <w:rPr/>
        <w:t>§3º A normatização específica da integração entre os sistemas de micro e macrodrenagem,</w:t>
      </w:r>
      <w:r>
        <w:rPr>
          <w:spacing w:val="40"/>
        </w:rPr>
        <w:t> </w:t>
      </w:r>
      <w:r>
        <w:rPr/>
        <w:t>bem</w:t>
      </w:r>
      <w:r>
        <w:rPr>
          <w:spacing w:val="40"/>
        </w:rPr>
        <w:t> </w:t>
      </w:r>
      <w:r>
        <w:rPr/>
        <w:t>como</w:t>
      </w:r>
      <w:r>
        <w:rPr>
          <w:spacing w:val="40"/>
        </w:rPr>
        <w:t> </w:t>
      </w:r>
      <w:r>
        <w:rPr/>
        <w:t>os</w:t>
      </w:r>
      <w:r>
        <w:rPr>
          <w:spacing w:val="40"/>
        </w:rPr>
        <w:t> </w:t>
      </w:r>
      <w:r>
        <w:rPr/>
        <w:t>parâmetros</w:t>
      </w:r>
      <w:r>
        <w:rPr>
          <w:spacing w:val="40"/>
        </w:rPr>
        <w:t> </w:t>
      </w:r>
      <w:r>
        <w:rPr/>
        <w:t>técnicos</w:t>
      </w:r>
      <w:r>
        <w:rPr>
          <w:spacing w:val="40"/>
        </w:rPr>
        <w:t> </w:t>
      </w:r>
      <w:r>
        <w:rPr/>
        <w:t>de</w:t>
      </w:r>
      <w:r>
        <w:rPr>
          <w:spacing w:val="40"/>
        </w:rPr>
        <w:t> </w:t>
      </w:r>
      <w:r>
        <w:rPr/>
        <w:t>dimensionamento</w:t>
      </w:r>
      <w:r>
        <w:rPr>
          <w:spacing w:val="40"/>
        </w:rPr>
        <w:t> </w:t>
      </w:r>
      <w:r>
        <w:rPr/>
        <w:t>e</w:t>
      </w:r>
      <w:r>
        <w:rPr>
          <w:spacing w:val="40"/>
        </w:rPr>
        <w:t> </w:t>
      </w:r>
      <w:r>
        <w:rPr/>
        <w:t>operação,</w:t>
      </w:r>
      <w:r>
        <w:rPr>
          <w:spacing w:val="40"/>
        </w:rPr>
        <w:t> </w:t>
      </w:r>
      <w:r>
        <w:rPr/>
        <w:t>será</w:t>
      </w:r>
      <w:r>
        <w:rPr>
          <w:spacing w:val="40"/>
        </w:rPr>
        <w:t> </w:t>
      </w:r>
      <w:r>
        <w:rPr/>
        <w:t>definida</w:t>
      </w:r>
      <w:r>
        <w:rPr>
          <w:spacing w:val="40"/>
        </w:rPr>
        <w:t> </w:t>
      </w:r>
      <w:r>
        <w:rPr/>
        <w:t>em regulamentação complementar do Município para a Nova Centralidade.</w:t>
      </w:r>
    </w:p>
    <w:p>
      <w:pPr>
        <w:pStyle w:val="BodyText"/>
        <w:spacing w:after="0" w:line="280"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pPr>
      <w:r>
        <w:rPr/>
        <w:t>Art. 124. O desempenho sustentável e resiliente das edificações deverá contribuir para a integração de sistemas e soluções que melhorem a eficiência da cidade no consumo de recursos naturais e estimulem a transição para um modelo urbano sustentável.</w:t>
      </w:r>
    </w:p>
    <w:p>
      <w:pPr>
        <w:pStyle w:val="BodyText"/>
        <w:ind w:left="823" w:right="0" w:firstLine="0"/>
        <w:jc w:val="left"/>
      </w:pPr>
      <w:r>
        <w:rPr/>
        <w:t>§1º</w:t>
      </w:r>
      <w:r>
        <w:rPr>
          <w:spacing w:val="8"/>
        </w:rPr>
        <w:t> </w:t>
      </w:r>
      <w:r>
        <w:rPr/>
        <w:t>Fatores</w:t>
      </w:r>
      <w:r>
        <w:rPr>
          <w:spacing w:val="9"/>
        </w:rPr>
        <w:t> </w:t>
      </w:r>
      <w:r>
        <w:rPr/>
        <w:t>que</w:t>
      </w:r>
      <w:r>
        <w:rPr>
          <w:spacing w:val="9"/>
        </w:rPr>
        <w:t> </w:t>
      </w:r>
      <w:r>
        <w:rPr/>
        <w:t>contribuem</w:t>
      </w:r>
      <w:r>
        <w:rPr>
          <w:spacing w:val="10"/>
        </w:rPr>
        <w:t> </w:t>
      </w:r>
      <w:r>
        <w:rPr/>
        <w:t>para</w:t>
      </w:r>
      <w:r>
        <w:rPr>
          <w:spacing w:val="9"/>
        </w:rPr>
        <w:t> </w:t>
      </w:r>
      <w:r>
        <w:rPr/>
        <w:t>o</w:t>
      </w:r>
      <w:r>
        <w:rPr>
          <w:spacing w:val="9"/>
        </w:rPr>
        <w:t> </w:t>
      </w:r>
      <w:r>
        <w:rPr/>
        <w:t>desempenho</w:t>
      </w:r>
      <w:r>
        <w:rPr>
          <w:spacing w:val="8"/>
        </w:rPr>
        <w:t> </w:t>
      </w:r>
      <w:r>
        <w:rPr/>
        <w:t>sustentável</w:t>
      </w:r>
      <w:r>
        <w:rPr>
          <w:spacing w:val="8"/>
        </w:rPr>
        <w:t> </w:t>
      </w:r>
      <w:r>
        <w:rPr/>
        <w:t>das</w:t>
      </w:r>
      <w:r>
        <w:rPr>
          <w:spacing w:val="9"/>
        </w:rPr>
        <w:t> </w:t>
      </w:r>
      <w:r>
        <w:rPr/>
        <w:t>edificações</w:t>
      </w:r>
      <w:r>
        <w:rPr>
          <w:spacing w:val="8"/>
        </w:rPr>
        <w:t> </w:t>
      </w:r>
      <w:r>
        <w:rPr/>
        <w:t>podem</w:t>
      </w:r>
      <w:r>
        <w:rPr>
          <w:spacing w:val="11"/>
        </w:rPr>
        <w:t> </w:t>
      </w:r>
      <w:r>
        <w:rPr>
          <w:spacing w:val="-2"/>
        </w:rPr>
        <w:t>abranger:</w:t>
      </w:r>
    </w:p>
    <w:p>
      <w:pPr>
        <w:pStyle w:val="ListParagraph"/>
        <w:numPr>
          <w:ilvl w:val="0"/>
          <w:numId w:val="48"/>
        </w:numPr>
        <w:tabs>
          <w:tab w:pos="930" w:val="left" w:leader="none"/>
        </w:tabs>
        <w:spacing w:line="240" w:lineRule="auto" w:before="242" w:after="0"/>
        <w:ind w:left="930" w:right="0" w:hanging="107"/>
        <w:jc w:val="left"/>
        <w:rPr>
          <w:sz w:val="22"/>
        </w:rPr>
      </w:pPr>
      <w:r>
        <w:rPr>
          <w:sz w:val="22"/>
        </w:rPr>
        <w:t>-</w:t>
      </w:r>
      <w:r>
        <w:rPr>
          <w:spacing w:val="6"/>
          <w:sz w:val="22"/>
        </w:rPr>
        <w:t> </w:t>
      </w:r>
      <w:r>
        <w:rPr>
          <w:sz w:val="22"/>
        </w:rPr>
        <w:t>Geração</w:t>
      </w:r>
      <w:r>
        <w:rPr>
          <w:spacing w:val="7"/>
          <w:sz w:val="22"/>
        </w:rPr>
        <w:t> </w:t>
      </w:r>
      <w:r>
        <w:rPr>
          <w:sz w:val="22"/>
        </w:rPr>
        <w:t>e</w:t>
      </w:r>
      <w:r>
        <w:rPr>
          <w:spacing w:val="8"/>
          <w:sz w:val="22"/>
        </w:rPr>
        <w:t> </w:t>
      </w:r>
      <w:r>
        <w:rPr>
          <w:sz w:val="22"/>
        </w:rPr>
        <w:t>Consumo</w:t>
      </w:r>
      <w:r>
        <w:rPr>
          <w:spacing w:val="7"/>
          <w:sz w:val="22"/>
        </w:rPr>
        <w:t> </w:t>
      </w:r>
      <w:r>
        <w:rPr>
          <w:sz w:val="22"/>
        </w:rPr>
        <w:t>de</w:t>
      </w:r>
      <w:r>
        <w:rPr>
          <w:spacing w:val="8"/>
          <w:sz w:val="22"/>
        </w:rPr>
        <w:t> </w:t>
      </w:r>
      <w:r>
        <w:rPr>
          <w:spacing w:val="-2"/>
          <w:sz w:val="22"/>
        </w:rPr>
        <w:t>Energia;</w:t>
      </w:r>
    </w:p>
    <w:p>
      <w:pPr>
        <w:pStyle w:val="ListParagraph"/>
        <w:numPr>
          <w:ilvl w:val="0"/>
          <w:numId w:val="48"/>
        </w:numPr>
        <w:tabs>
          <w:tab w:pos="986" w:val="left" w:leader="none"/>
        </w:tabs>
        <w:spacing w:line="240" w:lineRule="auto" w:before="241" w:after="0"/>
        <w:ind w:left="986" w:right="0" w:hanging="163"/>
        <w:jc w:val="left"/>
        <w:rPr>
          <w:sz w:val="22"/>
        </w:rPr>
      </w:pPr>
      <w:r>
        <w:rPr>
          <w:sz w:val="22"/>
        </w:rPr>
        <w:t>-</w:t>
      </w:r>
      <w:r>
        <w:rPr>
          <w:spacing w:val="7"/>
          <w:sz w:val="22"/>
        </w:rPr>
        <w:t> </w:t>
      </w:r>
      <w:r>
        <w:rPr>
          <w:sz w:val="22"/>
        </w:rPr>
        <w:t>Consumo</w:t>
      </w:r>
      <w:r>
        <w:rPr>
          <w:spacing w:val="8"/>
          <w:sz w:val="22"/>
        </w:rPr>
        <w:t> </w:t>
      </w:r>
      <w:r>
        <w:rPr>
          <w:sz w:val="22"/>
        </w:rPr>
        <w:t>de</w:t>
      </w:r>
      <w:r>
        <w:rPr>
          <w:spacing w:val="9"/>
          <w:sz w:val="22"/>
        </w:rPr>
        <w:t> </w:t>
      </w:r>
      <w:r>
        <w:rPr>
          <w:spacing w:val="-2"/>
          <w:sz w:val="22"/>
        </w:rPr>
        <w:t>Água;</w:t>
      </w:r>
    </w:p>
    <w:p>
      <w:pPr>
        <w:pStyle w:val="ListParagraph"/>
        <w:numPr>
          <w:ilvl w:val="0"/>
          <w:numId w:val="48"/>
        </w:numPr>
        <w:tabs>
          <w:tab w:pos="1043" w:val="left" w:leader="none"/>
        </w:tabs>
        <w:spacing w:line="240" w:lineRule="auto" w:before="242" w:after="0"/>
        <w:ind w:left="1043" w:right="0" w:hanging="220"/>
        <w:jc w:val="left"/>
        <w:rPr>
          <w:sz w:val="22"/>
        </w:rPr>
      </w:pPr>
      <w:r>
        <w:rPr>
          <w:sz w:val="22"/>
        </w:rPr>
        <w:drawing>
          <wp:anchor distT="0" distB="0" distL="0" distR="0" allowOverlap="1" layoutInCell="1" locked="0" behindDoc="0" simplePos="0" relativeHeight="15746048">
            <wp:simplePos x="0" y="0"/>
            <wp:positionH relativeFrom="page">
              <wp:posOffset>7213090</wp:posOffset>
            </wp:positionH>
            <wp:positionV relativeFrom="paragraph">
              <wp:posOffset>405337</wp:posOffset>
            </wp:positionV>
            <wp:extent cx="342900" cy="3616043"/>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w:t>
      </w:r>
      <w:r>
        <w:rPr>
          <w:spacing w:val="4"/>
          <w:sz w:val="22"/>
        </w:rPr>
        <w:t> </w:t>
      </w:r>
      <w:r>
        <w:rPr>
          <w:sz w:val="22"/>
        </w:rPr>
        <w:t>Gestão</w:t>
      </w:r>
      <w:r>
        <w:rPr>
          <w:spacing w:val="5"/>
          <w:sz w:val="22"/>
        </w:rPr>
        <w:t> </w:t>
      </w:r>
      <w:r>
        <w:rPr>
          <w:sz w:val="22"/>
        </w:rPr>
        <w:t>de</w:t>
      </w:r>
      <w:r>
        <w:rPr>
          <w:spacing w:val="6"/>
          <w:sz w:val="22"/>
        </w:rPr>
        <w:t> </w:t>
      </w:r>
      <w:r>
        <w:rPr>
          <w:spacing w:val="-2"/>
          <w:sz w:val="22"/>
        </w:rPr>
        <w:t>Resíduos;</w:t>
      </w:r>
    </w:p>
    <w:p>
      <w:pPr>
        <w:pStyle w:val="ListParagraph"/>
        <w:numPr>
          <w:ilvl w:val="0"/>
          <w:numId w:val="48"/>
        </w:numPr>
        <w:tabs>
          <w:tab w:pos="1058" w:val="left" w:leader="none"/>
        </w:tabs>
        <w:spacing w:line="240" w:lineRule="auto" w:before="256" w:after="0"/>
        <w:ind w:left="1058" w:right="0" w:hanging="235"/>
        <w:jc w:val="left"/>
        <w:rPr>
          <w:sz w:val="22"/>
        </w:rPr>
      </w:pPr>
      <w:r>
        <w:rPr>
          <w:sz w:val="22"/>
        </w:rPr>
        <w:t>-</w:t>
      </w:r>
      <w:r>
        <w:rPr>
          <w:spacing w:val="7"/>
          <w:sz w:val="22"/>
        </w:rPr>
        <w:t> </w:t>
      </w:r>
      <w:r>
        <w:rPr>
          <w:sz w:val="22"/>
        </w:rPr>
        <w:t>Gerenciamento</w:t>
      </w:r>
      <w:r>
        <w:rPr>
          <w:spacing w:val="8"/>
          <w:sz w:val="22"/>
        </w:rPr>
        <w:t> </w:t>
      </w:r>
      <w:r>
        <w:rPr>
          <w:sz w:val="22"/>
        </w:rPr>
        <w:t>da</w:t>
      </w:r>
      <w:r>
        <w:rPr>
          <w:spacing w:val="9"/>
          <w:sz w:val="22"/>
        </w:rPr>
        <w:t> </w:t>
      </w:r>
      <w:r>
        <w:rPr>
          <w:sz w:val="22"/>
        </w:rPr>
        <w:t>Água</w:t>
      </w:r>
      <w:r>
        <w:rPr>
          <w:spacing w:val="8"/>
          <w:sz w:val="22"/>
        </w:rPr>
        <w:t> </w:t>
      </w:r>
      <w:r>
        <w:rPr>
          <w:sz w:val="22"/>
        </w:rPr>
        <w:t>de</w:t>
      </w:r>
      <w:r>
        <w:rPr>
          <w:spacing w:val="9"/>
          <w:sz w:val="22"/>
        </w:rPr>
        <w:t> </w:t>
      </w:r>
      <w:r>
        <w:rPr>
          <w:spacing w:val="-2"/>
          <w:sz w:val="22"/>
        </w:rPr>
        <w:t>Drenagem;</w:t>
      </w:r>
    </w:p>
    <w:p>
      <w:pPr>
        <w:pStyle w:val="ListParagraph"/>
        <w:numPr>
          <w:ilvl w:val="0"/>
          <w:numId w:val="48"/>
        </w:numPr>
        <w:tabs>
          <w:tab w:pos="1001" w:val="left" w:leader="none"/>
        </w:tabs>
        <w:spacing w:line="240" w:lineRule="auto" w:before="242" w:after="0"/>
        <w:ind w:left="1001" w:right="0" w:hanging="178"/>
        <w:jc w:val="left"/>
        <w:rPr>
          <w:sz w:val="22"/>
        </w:rPr>
      </w:pPr>
      <w:r>
        <w:rPr>
          <w:sz w:val="22"/>
        </w:rPr>
        <w:t>-</w:t>
      </w:r>
      <w:r>
        <w:rPr>
          <w:spacing w:val="8"/>
          <w:sz w:val="22"/>
        </w:rPr>
        <w:t> </w:t>
      </w:r>
      <w:r>
        <w:rPr>
          <w:sz w:val="22"/>
        </w:rPr>
        <w:t>Isolamento</w:t>
      </w:r>
      <w:r>
        <w:rPr>
          <w:spacing w:val="10"/>
          <w:sz w:val="22"/>
        </w:rPr>
        <w:t> </w:t>
      </w:r>
      <w:r>
        <w:rPr>
          <w:spacing w:val="-2"/>
          <w:sz w:val="22"/>
        </w:rPr>
        <w:t>Térmico;</w:t>
      </w:r>
    </w:p>
    <w:p>
      <w:pPr>
        <w:pStyle w:val="ListParagraph"/>
        <w:numPr>
          <w:ilvl w:val="0"/>
          <w:numId w:val="48"/>
        </w:numPr>
        <w:tabs>
          <w:tab w:pos="1057" w:val="left" w:leader="none"/>
        </w:tabs>
        <w:spacing w:line="240" w:lineRule="auto" w:before="241" w:after="0"/>
        <w:ind w:left="1057" w:right="0" w:hanging="234"/>
        <w:jc w:val="left"/>
        <w:rPr>
          <w:sz w:val="22"/>
        </w:rPr>
      </w:pPr>
      <w:r>
        <w:rPr>
          <w:sz w:val="22"/>
        </w:rPr>
        <w:t>-</w:t>
      </w:r>
      <w:r>
        <w:rPr>
          <w:spacing w:val="5"/>
          <w:sz w:val="22"/>
        </w:rPr>
        <w:t> </w:t>
      </w:r>
      <w:r>
        <w:rPr>
          <w:sz w:val="22"/>
        </w:rPr>
        <w:t>Uso</w:t>
      </w:r>
      <w:r>
        <w:rPr>
          <w:spacing w:val="7"/>
          <w:sz w:val="22"/>
        </w:rPr>
        <w:t> </w:t>
      </w:r>
      <w:r>
        <w:rPr>
          <w:sz w:val="22"/>
        </w:rPr>
        <w:t>de</w:t>
      </w:r>
      <w:r>
        <w:rPr>
          <w:spacing w:val="7"/>
          <w:sz w:val="22"/>
        </w:rPr>
        <w:t> </w:t>
      </w:r>
      <w:r>
        <w:rPr>
          <w:sz w:val="22"/>
        </w:rPr>
        <w:t>Materiais</w:t>
      </w:r>
      <w:r>
        <w:rPr>
          <w:spacing w:val="7"/>
          <w:sz w:val="22"/>
        </w:rPr>
        <w:t> </w:t>
      </w:r>
      <w:r>
        <w:rPr>
          <w:sz w:val="22"/>
        </w:rPr>
        <w:t>Sustentáveis</w:t>
      </w:r>
      <w:r>
        <w:rPr>
          <w:spacing w:val="7"/>
          <w:sz w:val="22"/>
        </w:rPr>
        <w:t> </w:t>
      </w:r>
      <w:r>
        <w:rPr>
          <w:sz w:val="22"/>
        </w:rPr>
        <w:t>na</w:t>
      </w:r>
      <w:r>
        <w:rPr>
          <w:spacing w:val="7"/>
          <w:sz w:val="22"/>
        </w:rPr>
        <w:t> </w:t>
      </w:r>
      <w:r>
        <w:rPr>
          <w:spacing w:val="-2"/>
          <w:sz w:val="22"/>
        </w:rPr>
        <w:t>Construção.</w:t>
      </w:r>
    </w:p>
    <w:p>
      <w:pPr>
        <w:pStyle w:val="BodyText"/>
        <w:spacing w:line="280" w:lineRule="auto" w:before="241"/>
      </w:pPr>
      <w:r>
        <w:rPr/>
        <w:t>§2º A adoção de medidas de desempenho sustentável poderá ser incentivada por meio de incentivos construtivos.</w:t>
      </w:r>
    </w:p>
    <w:p>
      <w:pPr>
        <w:pStyle w:val="BodyText"/>
        <w:spacing w:line="280" w:lineRule="auto"/>
      </w:pPr>
      <w:r>
        <w:rPr/>
        <w:t>§3º</w:t>
      </w:r>
      <w:r>
        <w:rPr>
          <w:spacing w:val="40"/>
        </w:rPr>
        <w:t> </w:t>
      </w:r>
      <w:r>
        <w:rPr/>
        <w:t>O</w:t>
      </w:r>
      <w:r>
        <w:rPr>
          <w:spacing w:val="40"/>
        </w:rPr>
        <w:t> </w:t>
      </w:r>
      <w:r>
        <w:rPr/>
        <w:t>poder</w:t>
      </w:r>
      <w:r>
        <w:rPr>
          <w:spacing w:val="40"/>
        </w:rPr>
        <w:t> </w:t>
      </w:r>
      <w:r>
        <w:rPr/>
        <w:t>público</w:t>
      </w:r>
      <w:r>
        <w:rPr>
          <w:spacing w:val="40"/>
        </w:rPr>
        <w:t> </w:t>
      </w:r>
      <w:r>
        <w:rPr/>
        <w:t>deverá</w:t>
      </w:r>
      <w:r>
        <w:rPr>
          <w:spacing w:val="40"/>
        </w:rPr>
        <w:t> </w:t>
      </w:r>
      <w:r>
        <w:rPr/>
        <w:t>regulamentar</w:t>
      </w:r>
      <w:r>
        <w:rPr>
          <w:spacing w:val="40"/>
        </w:rPr>
        <w:t> </w:t>
      </w:r>
      <w:r>
        <w:rPr/>
        <w:t>a</w:t>
      </w:r>
      <w:r>
        <w:rPr>
          <w:spacing w:val="40"/>
        </w:rPr>
        <w:t> </w:t>
      </w:r>
      <w:r>
        <w:rPr/>
        <w:t>aplicação</w:t>
      </w:r>
      <w:r>
        <w:rPr>
          <w:spacing w:val="40"/>
        </w:rPr>
        <w:t> </w:t>
      </w:r>
      <w:r>
        <w:rPr/>
        <w:t>dos</w:t>
      </w:r>
      <w:r>
        <w:rPr>
          <w:spacing w:val="40"/>
        </w:rPr>
        <w:t> </w:t>
      </w:r>
      <w:r>
        <w:rPr/>
        <w:t>incentivos</w:t>
      </w:r>
      <w:r>
        <w:rPr>
          <w:spacing w:val="40"/>
        </w:rPr>
        <w:t> </w:t>
      </w:r>
      <w:r>
        <w:rPr/>
        <w:t>mencionados</w:t>
      </w:r>
      <w:r>
        <w:rPr>
          <w:spacing w:val="40"/>
        </w:rPr>
        <w:t> </w:t>
      </w:r>
      <w:r>
        <w:rPr/>
        <w:t>nesta seção, estabelecendo:</w:t>
      </w:r>
    </w:p>
    <w:p>
      <w:pPr>
        <w:pStyle w:val="ListParagraph"/>
        <w:numPr>
          <w:ilvl w:val="0"/>
          <w:numId w:val="49"/>
        </w:numPr>
        <w:tabs>
          <w:tab w:pos="930" w:val="left" w:leader="none"/>
        </w:tabs>
        <w:spacing w:line="240" w:lineRule="auto" w:before="197" w:after="0"/>
        <w:ind w:left="930" w:right="0" w:hanging="107"/>
        <w:jc w:val="left"/>
        <w:rPr>
          <w:sz w:val="22"/>
        </w:rPr>
      </w:pPr>
      <w:r>
        <w:rPr>
          <w:sz w:val="22"/>
        </w:rPr>
        <w:t>-</w:t>
      </w:r>
      <w:r>
        <w:rPr>
          <w:spacing w:val="6"/>
          <w:sz w:val="22"/>
        </w:rPr>
        <w:t> </w:t>
      </w:r>
      <w:r>
        <w:rPr>
          <w:sz w:val="22"/>
        </w:rPr>
        <w:t>critérios</w:t>
      </w:r>
      <w:r>
        <w:rPr>
          <w:spacing w:val="8"/>
          <w:sz w:val="22"/>
        </w:rPr>
        <w:t> </w:t>
      </w:r>
      <w:r>
        <w:rPr>
          <w:sz w:val="22"/>
        </w:rPr>
        <w:t>técnicos</w:t>
      </w:r>
      <w:r>
        <w:rPr>
          <w:spacing w:val="7"/>
          <w:sz w:val="22"/>
        </w:rPr>
        <w:t> </w:t>
      </w:r>
      <w:r>
        <w:rPr>
          <w:sz w:val="22"/>
        </w:rPr>
        <w:t>para</w:t>
      </w:r>
      <w:r>
        <w:rPr>
          <w:spacing w:val="8"/>
          <w:sz w:val="22"/>
        </w:rPr>
        <w:t> </w:t>
      </w:r>
      <w:r>
        <w:rPr>
          <w:sz w:val="22"/>
        </w:rPr>
        <w:t>a</w:t>
      </w:r>
      <w:r>
        <w:rPr>
          <w:spacing w:val="7"/>
          <w:sz w:val="22"/>
        </w:rPr>
        <w:t> </w:t>
      </w:r>
      <w:r>
        <w:rPr>
          <w:sz w:val="22"/>
        </w:rPr>
        <w:t>avaliação</w:t>
      </w:r>
      <w:r>
        <w:rPr>
          <w:spacing w:val="8"/>
          <w:sz w:val="22"/>
        </w:rPr>
        <w:t> </w:t>
      </w:r>
      <w:r>
        <w:rPr>
          <w:sz w:val="22"/>
        </w:rPr>
        <w:t>e</w:t>
      </w:r>
      <w:r>
        <w:rPr>
          <w:spacing w:val="8"/>
          <w:sz w:val="22"/>
        </w:rPr>
        <w:t> </w:t>
      </w:r>
      <w:r>
        <w:rPr>
          <w:sz w:val="22"/>
        </w:rPr>
        <w:t>certificação</w:t>
      </w:r>
      <w:r>
        <w:rPr>
          <w:spacing w:val="7"/>
          <w:sz w:val="22"/>
        </w:rPr>
        <w:t> </w:t>
      </w:r>
      <w:r>
        <w:rPr>
          <w:sz w:val="22"/>
        </w:rPr>
        <w:t>das</w:t>
      </w:r>
      <w:r>
        <w:rPr>
          <w:spacing w:val="8"/>
          <w:sz w:val="22"/>
        </w:rPr>
        <w:t> </w:t>
      </w:r>
      <w:r>
        <w:rPr>
          <w:sz w:val="22"/>
        </w:rPr>
        <w:t>edificações</w:t>
      </w:r>
      <w:r>
        <w:rPr>
          <w:spacing w:val="7"/>
          <w:sz w:val="22"/>
        </w:rPr>
        <w:t> </w:t>
      </w:r>
      <w:r>
        <w:rPr>
          <w:spacing w:val="-2"/>
          <w:sz w:val="22"/>
        </w:rPr>
        <w:t>sustentáveis;</w:t>
      </w:r>
    </w:p>
    <w:p>
      <w:pPr>
        <w:pStyle w:val="ListParagraph"/>
        <w:numPr>
          <w:ilvl w:val="0"/>
          <w:numId w:val="49"/>
        </w:numPr>
        <w:tabs>
          <w:tab w:pos="1039" w:val="left" w:leader="none"/>
        </w:tabs>
        <w:spacing w:line="268" w:lineRule="auto" w:before="256" w:after="0"/>
        <w:ind w:left="114" w:right="784" w:firstLine="708"/>
        <w:jc w:val="both"/>
        <w:rPr>
          <w:sz w:val="22"/>
        </w:rPr>
      </w:pPr>
      <w:r>
        <w:rPr>
          <w:sz w:val="22"/>
        </w:rPr>
        <w:t>- indicadores de desempenho para monitorar a eficácia das medidas adotadas e seus impactos no ambiente urbano.</w:t>
      </w:r>
    </w:p>
    <w:p>
      <w:pPr>
        <w:pStyle w:val="BodyText"/>
        <w:spacing w:before="223"/>
        <w:ind w:left="118" w:right="786" w:firstLine="0"/>
        <w:jc w:val="center"/>
      </w:pPr>
      <w:r>
        <w:rPr/>
        <w:t>CAPÍTULO</w:t>
      </w:r>
      <w:r>
        <w:rPr>
          <w:spacing w:val="13"/>
        </w:rPr>
        <w:t> </w:t>
      </w:r>
      <w:r>
        <w:rPr>
          <w:spacing w:val="-5"/>
        </w:rPr>
        <w:t>VI</w:t>
      </w:r>
    </w:p>
    <w:p>
      <w:pPr>
        <w:pStyle w:val="BodyText"/>
        <w:spacing w:before="32"/>
        <w:ind w:left="50" w:right="719" w:firstLine="0"/>
        <w:jc w:val="center"/>
      </w:pPr>
      <w:r>
        <w:rPr/>
        <w:t>DA</w:t>
      </w:r>
      <w:r>
        <w:rPr>
          <w:spacing w:val="9"/>
        </w:rPr>
        <w:t> </w:t>
      </w:r>
      <w:r>
        <w:rPr/>
        <w:t>POLÍTICA</w:t>
      </w:r>
      <w:r>
        <w:rPr>
          <w:spacing w:val="10"/>
        </w:rPr>
        <w:t> </w:t>
      </w:r>
      <w:r>
        <w:rPr/>
        <w:t>DE</w:t>
      </w:r>
      <w:r>
        <w:rPr>
          <w:spacing w:val="9"/>
        </w:rPr>
        <w:t> </w:t>
      </w:r>
      <w:r>
        <w:rPr/>
        <w:t>HABITAÇÃO</w:t>
      </w:r>
      <w:r>
        <w:rPr>
          <w:spacing w:val="10"/>
        </w:rPr>
        <w:t> </w:t>
      </w:r>
      <w:r>
        <w:rPr/>
        <w:t>POPULAR</w:t>
      </w:r>
      <w:r>
        <w:rPr>
          <w:spacing w:val="9"/>
        </w:rPr>
        <w:t> </w:t>
      </w:r>
      <w:r>
        <w:rPr/>
        <w:t>(HP)</w:t>
      </w:r>
      <w:r>
        <w:rPr>
          <w:spacing w:val="7"/>
        </w:rPr>
        <w:t> </w:t>
      </w:r>
      <w:r>
        <w:rPr/>
        <w:t>E</w:t>
      </w:r>
      <w:r>
        <w:rPr>
          <w:spacing w:val="9"/>
        </w:rPr>
        <w:t> </w:t>
      </w:r>
      <w:r>
        <w:rPr/>
        <w:t>DE</w:t>
      </w:r>
      <w:r>
        <w:rPr>
          <w:spacing w:val="9"/>
        </w:rPr>
        <w:t> </w:t>
      </w:r>
      <w:r>
        <w:rPr/>
        <w:t>INTERESSE</w:t>
      </w:r>
      <w:r>
        <w:rPr>
          <w:spacing w:val="9"/>
        </w:rPr>
        <w:t> </w:t>
      </w:r>
      <w:r>
        <w:rPr/>
        <w:t>SOCIAL</w:t>
      </w:r>
      <w:r>
        <w:rPr>
          <w:spacing w:val="9"/>
        </w:rPr>
        <w:t> </w:t>
      </w:r>
      <w:r>
        <w:rPr>
          <w:spacing w:val="-2"/>
        </w:rPr>
        <w:t>(HIS)</w:t>
      </w:r>
    </w:p>
    <w:p>
      <w:pPr>
        <w:pStyle w:val="BodyText"/>
        <w:spacing w:line="276" w:lineRule="auto" w:before="256"/>
        <w:ind w:right="783"/>
      </w:pPr>
      <w:r>
        <w:rPr/>
        <w:t>Art. 125. O</w:t>
      </w:r>
      <w:r>
        <w:rPr>
          <w:spacing w:val="37"/>
        </w:rPr>
        <w:t> </w:t>
      </w:r>
      <w:r>
        <w:rPr/>
        <w:t>PUR</w:t>
      </w:r>
      <w:r>
        <w:rPr>
          <w:spacing w:val="37"/>
        </w:rPr>
        <w:t> </w:t>
      </w:r>
      <w:r>
        <w:rPr/>
        <w:t>Nova</w:t>
      </w:r>
      <w:r>
        <w:rPr>
          <w:spacing w:val="37"/>
        </w:rPr>
        <w:t> </w:t>
      </w:r>
      <w:r>
        <w:rPr/>
        <w:t>Centralidade</w:t>
      </w:r>
      <w:r>
        <w:rPr>
          <w:spacing w:val="37"/>
        </w:rPr>
        <w:t> </w:t>
      </w:r>
      <w:r>
        <w:rPr/>
        <w:t>adotará</w:t>
      </w:r>
      <w:r>
        <w:rPr>
          <w:spacing w:val="37"/>
        </w:rPr>
        <w:t> </w:t>
      </w:r>
      <w:r>
        <w:rPr/>
        <w:t>o</w:t>
      </w:r>
      <w:r>
        <w:rPr>
          <w:spacing w:val="37"/>
        </w:rPr>
        <w:t> </w:t>
      </w:r>
      <w:r>
        <w:rPr/>
        <w:t>programa</w:t>
      </w:r>
      <w:r>
        <w:rPr>
          <w:spacing w:val="37"/>
        </w:rPr>
        <w:t> </w:t>
      </w:r>
      <w:r>
        <w:rPr/>
        <w:t>de</w:t>
      </w:r>
      <w:r>
        <w:rPr>
          <w:spacing w:val="37"/>
        </w:rPr>
        <w:t> </w:t>
      </w:r>
      <w:r>
        <w:rPr/>
        <w:t>incentivos</w:t>
      </w:r>
      <w:r>
        <w:rPr>
          <w:spacing w:val="36"/>
        </w:rPr>
        <w:t> </w:t>
      </w:r>
      <w:r>
        <w:rPr/>
        <w:t>urbanísticos</w:t>
      </w:r>
      <w:r>
        <w:rPr>
          <w:spacing w:val="36"/>
        </w:rPr>
        <w:t> </w:t>
      </w:r>
      <w:r>
        <w:rPr/>
        <w:t>e</w:t>
      </w:r>
      <w:r>
        <w:rPr>
          <w:spacing w:val="37"/>
        </w:rPr>
        <w:t> </w:t>
      </w:r>
      <w:r>
        <w:rPr/>
        <w:t>regras para produção de habitação popular e social, a fim de contribuir com a diminuição do déficit habitacional identificado na cidade de Gramado.</w:t>
      </w:r>
    </w:p>
    <w:p>
      <w:pPr>
        <w:pStyle w:val="BodyText"/>
        <w:spacing w:line="276" w:lineRule="auto" w:before="214"/>
      </w:pPr>
      <w:r>
        <w:rPr/>
        <w:t>Art. 126. Considera-se habitação de interesse social a produção habitacional para faixa de</w:t>
      </w:r>
      <w:r>
        <w:rPr>
          <w:spacing w:val="80"/>
        </w:rPr>
        <w:t> </w:t>
      </w:r>
      <w:r>
        <w:rPr/>
        <w:t>renda de 3 (três) a 5 (cinco) salários mínimos e habitação popular de 6 (seis) a 12 (doze) salários mínimos, ambos de renda familiar.</w:t>
      </w:r>
    </w:p>
    <w:p>
      <w:pPr>
        <w:pStyle w:val="BodyText"/>
        <w:spacing w:line="280" w:lineRule="auto" w:before="198"/>
      </w:pPr>
      <w:r>
        <w:rPr/>
        <w:t>Art. 127. As edificações para Habitação Popular (HP) e Interesse Social (HIS) terão regime urbanístico específico na Zona de Ocupação Rarefeita (ZR) e na Zona de Ocupação Intermediária de Urbanidade (ZI), com incremento de índice de aproveitamento (IA), taxa de ocupação (TO) e</w:t>
      </w:r>
      <w:r>
        <w:rPr>
          <w:spacing w:val="80"/>
          <w:w w:val="150"/>
        </w:rPr>
        <w:t> </w:t>
      </w:r>
      <w:r>
        <w:rPr/>
        <w:t>coeficiente idea (CI) flexibilizado, conforme Anexo 2.7 - Regime Urbanístico.</w:t>
      </w:r>
    </w:p>
    <w:p>
      <w:pPr>
        <w:pStyle w:val="BodyText"/>
        <w:spacing w:line="280" w:lineRule="auto" w:before="198"/>
        <w:ind w:right="783"/>
      </w:pPr>
      <w:r>
        <w:rPr/>
        <w:t>Art. 128. Para enquadrar-se no regime diferenciado, na Zona de Ocupação Intermediária de Urbanidade (ZI) os empreendimentos deverão ter área comercial ou de serviços no pavimento térreo, não sendo exclusivo.</w:t>
      </w:r>
    </w:p>
    <w:p>
      <w:pPr>
        <w:pStyle w:val="BodyText"/>
        <w:spacing w:after="0" w:line="280"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pPr>
      <w:r>
        <w:rPr/>
        <w:t>Art. 129. Na Zona de Ocupação Intermediária de Urbanidade (ZI) admite-se que os empreendimentos tenham unidades habitacionais “livres”, mantendo a proporção de no mínimo 60% (sessenta por cento) das unidades para Habitação Popular e/ou Habitação de Interesse Social e no máximo 40% (quarenta por cento) para unidades comerciais e unidades habitacionais livres.</w:t>
      </w:r>
    </w:p>
    <w:p>
      <w:pPr>
        <w:pStyle w:val="BodyText"/>
        <w:spacing w:line="280" w:lineRule="auto" w:before="198"/>
      </w:pPr>
      <w:r>
        <w:rPr/>
        <w:t>Parágrafo único. Considera-se unidades habitacionais livres aquelas que o empreendedor poderá vender sem anuência do Escritório da Nova Centralidade.</w:t>
      </w:r>
    </w:p>
    <w:p>
      <w:pPr>
        <w:pStyle w:val="BodyText"/>
        <w:spacing w:line="276" w:lineRule="auto"/>
      </w:pPr>
      <w:r>
        <w:rPr/>
        <w:drawing>
          <wp:anchor distT="0" distB="0" distL="0" distR="0" allowOverlap="1" layoutInCell="1" locked="0" behindDoc="0" simplePos="0" relativeHeight="15746560">
            <wp:simplePos x="0" y="0"/>
            <wp:positionH relativeFrom="page">
              <wp:posOffset>7213090</wp:posOffset>
            </wp:positionH>
            <wp:positionV relativeFrom="paragraph">
              <wp:posOffset>624435</wp:posOffset>
            </wp:positionV>
            <wp:extent cx="342900" cy="3616043"/>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7" cstate="print"/>
                    <a:stretch>
                      <a:fillRect/>
                    </a:stretch>
                  </pic:blipFill>
                  <pic:spPr>
                    <a:xfrm>
                      <a:off x="0" y="0"/>
                      <a:ext cx="342900" cy="3616043"/>
                    </a:xfrm>
                    <a:prstGeom prst="rect">
                      <a:avLst/>
                    </a:prstGeom>
                  </pic:spPr>
                </pic:pic>
              </a:graphicData>
            </a:graphic>
          </wp:anchor>
        </w:drawing>
      </w:r>
      <w:r>
        <w:rPr/>
        <w:t>Art.</w:t>
      </w:r>
      <w:r>
        <w:rPr>
          <w:spacing w:val="29"/>
        </w:rPr>
        <w:t> </w:t>
      </w:r>
      <w:r>
        <w:rPr/>
        <w:t>130.</w:t>
      </w:r>
      <w:r>
        <w:rPr>
          <w:spacing w:val="29"/>
        </w:rPr>
        <w:t> </w:t>
      </w:r>
      <w:r>
        <w:rPr/>
        <w:t>Para</w:t>
      </w:r>
      <w:r>
        <w:rPr>
          <w:spacing w:val="30"/>
        </w:rPr>
        <w:t> </w:t>
      </w:r>
      <w:r>
        <w:rPr/>
        <w:t>enquadrar-se</w:t>
      </w:r>
      <w:r>
        <w:rPr>
          <w:spacing w:val="30"/>
        </w:rPr>
        <w:t> </w:t>
      </w:r>
      <w:r>
        <w:rPr/>
        <w:t>no</w:t>
      </w:r>
      <w:r>
        <w:rPr>
          <w:spacing w:val="32"/>
        </w:rPr>
        <w:t> </w:t>
      </w:r>
      <w:r>
        <w:rPr/>
        <w:t>regime</w:t>
      </w:r>
      <w:r>
        <w:rPr>
          <w:spacing w:val="30"/>
        </w:rPr>
        <w:t> </w:t>
      </w:r>
      <w:r>
        <w:rPr/>
        <w:t>diferenciado</w:t>
      </w:r>
      <w:r>
        <w:rPr>
          <w:spacing w:val="32"/>
        </w:rPr>
        <w:t> </w:t>
      </w:r>
      <w:r>
        <w:rPr/>
        <w:t>na</w:t>
      </w:r>
      <w:r>
        <w:rPr>
          <w:spacing w:val="30"/>
        </w:rPr>
        <w:t> </w:t>
      </w:r>
      <w:r>
        <w:rPr/>
        <w:t>Zona</w:t>
      </w:r>
      <w:r>
        <w:rPr>
          <w:spacing w:val="30"/>
        </w:rPr>
        <w:t> </w:t>
      </w:r>
      <w:r>
        <w:rPr/>
        <w:t>de</w:t>
      </w:r>
      <w:r>
        <w:rPr>
          <w:spacing w:val="30"/>
        </w:rPr>
        <w:t> </w:t>
      </w:r>
      <w:r>
        <w:rPr/>
        <w:t>Ocupação</w:t>
      </w:r>
      <w:r>
        <w:rPr>
          <w:spacing w:val="32"/>
        </w:rPr>
        <w:t> </w:t>
      </w:r>
      <w:r>
        <w:rPr/>
        <w:t>Rarefeita</w:t>
      </w:r>
      <w:r>
        <w:rPr>
          <w:spacing w:val="30"/>
        </w:rPr>
        <w:t> </w:t>
      </w:r>
      <w:r>
        <w:rPr/>
        <w:t>(ZR)</w:t>
      </w:r>
      <w:r>
        <w:rPr>
          <w:spacing w:val="29"/>
        </w:rPr>
        <w:t> </w:t>
      </w:r>
      <w:r>
        <w:rPr/>
        <w:t>,</w:t>
      </w:r>
      <w:r>
        <w:rPr>
          <w:spacing w:val="29"/>
        </w:rPr>
        <w:t> </w:t>
      </w:r>
      <w:r>
        <w:rPr/>
        <w:t>o uso</w:t>
      </w:r>
      <w:r>
        <w:rPr>
          <w:spacing w:val="40"/>
        </w:rPr>
        <w:t> </w:t>
      </w:r>
      <w:r>
        <w:rPr/>
        <w:t>comercial</w:t>
      </w:r>
      <w:r>
        <w:rPr>
          <w:spacing w:val="40"/>
        </w:rPr>
        <w:t> </w:t>
      </w:r>
      <w:r>
        <w:rPr/>
        <w:t>ou</w:t>
      </w:r>
      <w:r>
        <w:rPr>
          <w:spacing w:val="40"/>
        </w:rPr>
        <w:t> </w:t>
      </w:r>
      <w:r>
        <w:rPr/>
        <w:t>de</w:t>
      </w:r>
      <w:r>
        <w:rPr>
          <w:spacing w:val="40"/>
        </w:rPr>
        <w:t> </w:t>
      </w:r>
      <w:r>
        <w:rPr/>
        <w:t>serviços</w:t>
      </w:r>
      <w:r>
        <w:rPr>
          <w:spacing w:val="40"/>
        </w:rPr>
        <w:t> </w:t>
      </w:r>
      <w:r>
        <w:rPr/>
        <w:t>no</w:t>
      </w:r>
      <w:r>
        <w:rPr>
          <w:spacing w:val="40"/>
        </w:rPr>
        <w:t> </w:t>
      </w:r>
      <w:r>
        <w:rPr/>
        <w:t>térreo</w:t>
      </w:r>
      <w:r>
        <w:rPr>
          <w:spacing w:val="40"/>
        </w:rPr>
        <w:t> </w:t>
      </w:r>
      <w:r>
        <w:rPr/>
        <w:t>não</w:t>
      </w:r>
      <w:r>
        <w:rPr>
          <w:spacing w:val="40"/>
        </w:rPr>
        <w:t> </w:t>
      </w:r>
      <w:r>
        <w:rPr/>
        <w:t>é</w:t>
      </w:r>
      <w:r>
        <w:rPr>
          <w:spacing w:val="40"/>
        </w:rPr>
        <w:t> </w:t>
      </w:r>
      <w:r>
        <w:rPr/>
        <w:t>obrigatório,</w:t>
      </w:r>
      <w:r>
        <w:rPr>
          <w:spacing w:val="40"/>
        </w:rPr>
        <w:t> </w:t>
      </w:r>
      <w:r>
        <w:rPr/>
        <w:t>devendo</w:t>
      </w:r>
      <w:r>
        <w:rPr>
          <w:spacing w:val="40"/>
        </w:rPr>
        <w:t> </w:t>
      </w:r>
      <w:r>
        <w:rPr/>
        <w:t>ser</w:t>
      </w:r>
      <w:r>
        <w:rPr>
          <w:spacing w:val="40"/>
        </w:rPr>
        <w:t> </w:t>
      </w:r>
      <w:r>
        <w:rPr/>
        <w:t>mantida</w:t>
      </w:r>
      <w:r>
        <w:rPr>
          <w:spacing w:val="40"/>
        </w:rPr>
        <w:t> </w:t>
      </w:r>
      <w:r>
        <w:rPr/>
        <w:t>a</w:t>
      </w:r>
      <w:r>
        <w:rPr>
          <w:spacing w:val="40"/>
        </w:rPr>
        <w:t> </w:t>
      </w:r>
      <w:r>
        <w:rPr/>
        <w:t>proporção</w:t>
      </w:r>
      <w:r>
        <w:rPr>
          <w:spacing w:val="40"/>
        </w:rPr>
        <w:t> </w:t>
      </w:r>
      <w:r>
        <w:rPr/>
        <w:t>de mínimo 70% unidades populares e/ou sociais e no máximo 30% para as demais tipologias, incluíndo unidades habitacionais livres, para uso comercial ou de serviços.</w:t>
      </w:r>
    </w:p>
    <w:p>
      <w:pPr>
        <w:pStyle w:val="BodyText"/>
        <w:spacing w:line="276" w:lineRule="auto" w:before="219"/>
      </w:pPr>
      <w:r>
        <w:rPr/>
        <w:t>Art.</w:t>
      </w:r>
      <w:r>
        <w:rPr>
          <w:spacing w:val="40"/>
        </w:rPr>
        <w:t> </w:t>
      </w:r>
      <w:r>
        <w:rPr/>
        <w:t>131.</w:t>
      </w:r>
      <w:r>
        <w:rPr>
          <w:spacing w:val="40"/>
        </w:rPr>
        <w:t> </w:t>
      </w:r>
      <w:r>
        <w:rPr/>
        <w:t>A</w:t>
      </w:r>
      <w:r>
        <w:rPr>
          <w:spacing w:val="40"/>
        </w:rPr>
        <w:t> </w:t>
      </w:r>
      <w:r>
        <w:rPr/>
        <w:t>alienação</w:t>
      </w:r>
      <w:r>
        <w:rPr>
          <w:spacing w:val="40"/>
        </w:rPr>
        <w:t> </w:t>
      </w:r>
      <w:r>
        <w:rPr/>
        <w:t>das</w:t>
      </w:r>
      <w:r>
        <w:rPr>
          <w:spacing w:val="40"/>
        </w:rPr>
        <w:t> </w:t>
      </w:r>
      <w:r>
        <w:rPr/>
        <w:t>unidades</w:t>
      </w:r>
      <w:r>
        <w:rPr>
          <w:spacing w:val="40"/>
        </w:rPr>
        <w:t> </w:t>
      </w:r>
      <w:r>
        <w:rPr/>
        <w:t>construídas</w:t>
      </w:r>
      <w:r>
        <w:rPr>
          <w:spacing w:val="40"/>
        </w:rPr>
        <w:t> </w:t>
      </w:r>
      <w:r>
        <w:rPr/>
        <w:t>a</w:t>
      </w:r>
      <w:r>
        <w:rPr>
          <w:spacing w:val="40"/>
        </w:rPr>
        <w:t> </w:t>
      </w:r>
      <w:r>
        <w:rPr/>
        <w:t>partir</w:t>
      </w:r>
      <w:r>
        <w:rPr>
          <w:spacing w:val="40"/>
        </w:rPr>
        <w:t> </w:t>
      </w:r>
      <w:r>
        <w:rPr/>
        <w:t>deste</w:t>
      </w:r>
      <w:r>
        <w:rPr>
          <w:spacing w:val="40"/>
        </w:rPr>
        <w:t> </w:t>
      </w:r>
      <w:r>
        <w:rPr/>
        <w:t>incentivos</w:t>
      </w:r>
      <w:r>
        <w:rPr>
          <w:spacing w:val="40"/>
        </w:rPr>
        <w:t> </w:t>
      </w:r>
      <w:r>
        <w:rPr/>
        <w:t>urbanísticos</w:t>
      </w:r>
      <w:r>
        <w:rPr>
          <w:spacing w:val="40"/>
        </w:rPr>
        <w:t> </w:t>
      </w:r>
      <w:r>
        <w:rPr/>
        <w:t>do regime</w:t>
      </w:r>
      <w:r>
        <w:rPr>
          <w:spacing w:val="25"/>
        </w:rPr>
        <w:t> </w:t>
      </w:r>
      <w:r>
        <w:rPr/>
        <w:t>diferenciado</w:t>
      </w:r>
      <w:r>
        <w:rPr>
          <w:spacing w:val="25"/>
        </w:rPr>
        <w:t> </w:t>
      </w:r>
      <w:r>
        <w:rPr/>
        <w:t>será</w:t>
      </w:r>
      <w:r>
        <w:rPr>
          <w:spacing w:val="25"/>
        </w:rPr>
        <w:t> </w:t>
      </w:r>
      <w:r>
        <w:rPr/>
        <w:t>feita</w:t>
      </w:r>
      <w:r>
        <w:rPr>
          <w:spacing w:val="25"/>
        </w:rPr>
        <w:t> </w:t>
      </w:r>
      <w:r>
        <w:rPr/>
        <w:t>diretamente</w:t>
      </w:r>
      <w:r>
        <w:rPr>
          <w:spacing w:val="25"/>
        </w:rPr>
        <w:t> </w:t>
      </w:r>
      <w:r>
        <w:rPr/>
        <w:t>aos</w:t>
      </w:r>
      <w:r>
        <w:rPr>
          <w:spacing w:val="24"/>
        </w:rPr>
        <w:t> </w:t>
      </w:r>
      <w:r>
        <w:rPr/>
        <w:t>interessados</w:t>
      </w:r>
      <w:r>
        <w:rPr>
          <w:spacing w:val="24"/>
        </w:rPr>
        <w:t> </w:t>
      </w:r>
      <w:r>
        <w:rPr/>
        <w:t>que</w:t>
      </w:r>
      <w:r>
        <w:rPr>
          <w:spacing w:val="25"/>
        </w:rPr>
        <w:t> </w:t>
      </w:r>
      <w:r>
        <w:rPr/>
        <w:t>preencherem</w:t>
      </w:r>
      <w:r>
        <w:rPr>
          <w:spacing w:val="26"/>
        </w:rPr>
        <w:t> </w:t>
      </w:r>
      <w:r>
        <w:rPr/>
        <w:t>os</w:t>
      </w:r>
      <w:r>
        <w:rPr>
          <w:spacing w:val="24"/>
        </w:rPr>
        <w:t> </w:t>
      </w:r>
      <w:r>
        <w:rPr/>
        <w:t>requisitos</w:t>
      </w:r>
      <w:r>
        <w:rPr>
          <w:spacing w:val="24"/>
        </w:rPr>
        <w:t> </w:t>
      </w:r>
      <w:r>
        <w:rPr/>
        <w:t>da</w:t>
      </w:r>
      <w:r>
        <w:rPr>
          <w:spacing w:val="25"/>
        </w:rPr>
        <w:t> </w:t>
      </w:r>
      <w:r>
        <w:rPr/>
        <w:t>faixa de renda estabelecidos neste capítulo, sendo que o Escritório da Nova Centralidade deve ser anuente nas respectivas transações imobiliárias.</w:t>
      </w:r>
    </w:p>
    <w:p>
      <w:pPr>
        <w:pStyle w:val="BodyText"/>
        <w:spacing w:line="280" w:lineRule="auto" w:before="205"/>
      </w:pPr>
      <w:r>
        <w:rPr/>
        <w:t>Art. 132. Para fins de transparência e controle urbano, tanto no alvará de aprovação, no alvará de licença para construção e na respectiva Carta de habite-se deverão constar a anotação expressa de que a edificação utiliza os benefícios do incentivo urbanístico concedido.</w:t>
      </w:r>
    </w:p>
    <w:p>
      <w:pPr>
        <w:pStyle w:val="BodyText"/>
        <w:spacing w:line="280" w:lineRule="auto"/>
      </w:pPr>
      <w:r>
        <w:rPr/>
        <w:t>§1º O Município deverá oficiar ao Registro de Imóveis requerendo a averbação da condição</w:t>
      </w:r>
      <w:r>
        <w:rPr>
          <w:spacing w:val="40"/>
        </w:rPr>
        <w:t> </w:t>
      </w:r>
      <w:r>
        <w:rPr/>
        <w:t>para a transação imobiliária de compra e venda, bem como as que se sucederem.</w:t>
      </w:r>
    </w:p>
    <w:p>
      <w:pPr>
        <w:pStyle w:val="BodyText"/>
        <w:spacing w:line="280" w:lineRule="auto"/>
      </w:pPr>
      <w:r>
        <w:rPr/>
        <w:t>§2º</w:t>
      </w:r>
      <w:r>
        <w:rPr>
          <w:spacing w:val="40"/>
        </w:rPr>
        <w:t> </w:t>
      </w:r>
      <w:r>
        <w:rPr/>
        <w:t>As</w:t>
      </w:r>
      <w:r>
        <w:rPr>
          <w:spacing w:val="40"/>
        </w:rPr>
        <w:t> </w:t>
      </w:r>
      <w:r>
        <w:rPr/>
        <w:t>alienações</w:t>
      </w:r>
      <w:r>
        <w:rPr>
          <w:spacing w:val="40"/>
        </w:rPr>
        <w:t> </w:t>
      </w:r>
      <w:r>
        <w:rPr/>
        <w:t>sucessivas</w:t>
      </w:r>
      <w:r>
        <w:rPr>
          <w:spacing w:val="40"/>
        </w:rPr>
        <w:t> </w:t>
      </w:r>
      <w:r>
        <w:rPr/>
        <w:t>das</w:t>
      </w:r>
      <w:r>
        <w:rPr>
          <w:spacing w:val="40"/>
        </w:rPr>
        <w:t> </w:t>
      </w:r>
      <w:r>
        <w:rPr/>
        <w:t>unidades</w:t>
      </w:r>
      <w:r>
        <w:rPr>
          <w:spacing w:val="40"/>
        </w:rPr>
        <w:t> </w:t>
      </w:r>
      <w:r>
        <w:rPr/>
        <w:t>habitacionais</w:t>
      </w:r>
      <w:r>
        <w:rPr>
          <w:spacing w:val="40"/>
        </w:rPr>
        <w:t> </w:t>
      </w:r>
      <w:r>
        <w:rPr/>
        <w:t>que</w:t>
      </w:r>
      <w:r>
        <w:rPr>
          <w:spacing w:val="40"/>
        </w:rPr>
        <w:t> </w:t>
      </w:r>
      <w:r>
        <w:rPr/>
        <w:t>forem</w:t>
      </w:r>
      <w:r>
        <w:rPr>
          <w:spacing w:val="40"/>
        </w:rPr>
        <w:t> </w:t>
      </w:r>
      <w:r>
        <w:rPr/>
        <w:t>beneficiárias</w:t>
      </w:r>
      <w:r>
        <w:rPr>
          <w:spacing w:val="40"/>
        </w:rPr>
        <w:t> </w:t>
      </w:r>
      <w:r>
        <w:rPr/>
        <w:t>dos incentivos urbanísticos a que se refere este Capítulo devem observar a mesma característica de limite de faixa de renda, pelo prazo de 30 (trinta) anos, a contar da primeira alienação, devendo, nesta hipótese, ter anuência do Escritório da Nova Centralidade.</w:t>
      </w:r>
    </w:p>
    <w:p>
      <w:pPr>
        <w:pStyle w:val="BodyText"/>
        <w:spacing w:line="280" w:lineRule="auto" w:before="198"/>
        <w:ind w:right="783"/>
      </w:pPr>
      <w:r>
        <w:rPr/>
        <w:t>Art. 133. A produção por entes privados de unidades de Habitação de Interesse Social (HIS)</w:t>
      </w:r>
      <w:r>
        <w:rPr>
          <w:spacing w:val="40"/>
        </w:rPr>
        <w:t> </w:t>
      </w:r>
      <w:r>
        <w:rPr/>
        <w:t>e/ou Habitação Popular (HP), mediante o uso dos benefícios urbanísticos e das autorizações para incentivos fiscais previstos nesta Lei, implica na adesão obrigatória ao regime jurídico especial deste Capítulo, caracterizado:</w:t>
      </w:r>
    </w:p>
    <w:p>
      <w:pPr>
        <w:pStyle w:val="ListParagraph"/>
        <w:numPr>
          <w:ilvl w:val="0"/>
          <w:numId w:val="50"/>
        </w:numPr>
        <w:tabs>
          <w:tab w:pos="950" w:val="left" w:leader="none"/>
        </w:tabs>
        <w:spacing w:line="280" w:lineRule="auto" w:before="198" w:after="0"/>
        <w:ind w:left="114" w:right="784" w:firstLine="708"/>
        <w:jc w:val="both"/>
        <w:rPr>
          <w:sz w:val="22"/>
        </w:rPr>
      </w:pPr>
      <w:r>
        <w:rPr>
          <w:sz w:val="22"/>
        </w:rPr>
        <w:t>-</w:t>
      </w:r>
      <w:r>
        <w:rPr>
          <w:spacing w:val="29"/>
          <w:sz w:val="22"/>
        </w:rPr>
        <w:t> </w:t>
      </w:r>
      <w:r>
        <w:rPr>
          <w:sz w:val="22"/>
        </w:rPr>
        <w:t>pela</w:t>
      </w:r>
      <w:r>
        <w:rPr>
          <w:spacing w:val="30"/>
          <w:sz w:val="22"/>
        </w:rPr>
        <w:t> </w:t>
      </w:r>
      <w:r>
        <w:rPr>
          <w:sz w:val="22"/>
        </w:rPr>
        <w:t>fruição</w:t>
      </w:r>
      <w:r>
        <w:rPr>
          <w:spacing w:val="30"/>
          <w:sz w:val="22"/>
        </w:rPr>
        <w:t> </w:t>
      </w:r>
      <w:r>
        <w:rPr>
          <w:sz w:val="22"/>
        </w:rPr>
        <w:t>dos</w:t>
      </w:r>
      <w:r>
        <w:rPr>
          <w:spacing w:val="30"/>
          <w:sz w:val="22"/>
        </w:rPr>
        <w:t> </w:t>
      </w:r>
      <w:r>
        <w:rPr>
          <w:sz w:val="22"/>
        </w:rPr>
        <w:t>benefícios</w:t>
      </w:r>
      <w:r>
        <w:rPr>
          <w:spacing w:val="30"/>
          <w:sz w:val="22"/>
        </w:rPr>
        <w:t> </w:t>
      </w:r>
      <w:r>
        <w:rPr>
          <w:sz w:val="22"/>
        </w:rPr>
        <w:t>fiscais</w:t>
      </w:r>
      <w:r>
        <w:rPr>
          <w:spacing w:val="30"/>
          <w:sz w:val="22"/>
        </w:rPr>
        <w:t> </w:t>
      </w:r>
      <w:r>
        <w:rPr>
          <w:sz w:val="22"/>
        </w:rPr>
        <w:t>e</w:t>
      </w:r>
      <w:r>
        <w:rPr>
          <w:spacing w:val="30"/>
          <w:sz w:val="22"/>
        </w:rPr>
        <w:t> </w:t>
      </w:r>
      <w:r>
        <w:rPr>
          <w:sz w:val="22"/>
        </w:rPr>
        <w:t>urbanísticos</w:t>
      </w:r>
      <w:r>
        <w:rPr>
          <w:spacing w:val="30"/>
          <w:sz w:val="22"/>
        </w:rPr>
        <w:t> </w:t>
      </w:r>
      <w:r>
        <w:rPr>
          <w:sz w:val="22"/>
        </w:rPr>
        <w:t>pertinentes</w:t>
      </w:r>
      <w:r>
        <w:rPr>
          <w:spacing w:val="30"/>
          <w:sz w:val="22"/>
        </w:rPr>
        <w:t> </w:t>
      </w:r>
      <w:r>
        <w:rPr>
          <w:sz w:val="22"/>
        </w:rPr>
        <w:t>à</w:t>
      </w:r>
      <w:r>
        <w:rPr>
          <w:spacing w:val="30"/>
          <w:sz w:val="22"/>
        </w:rPr>
        <w:t> </w:t>
      </w:r>
      <w:r>
        <w:rPr>
          <w:sz w:val="22"/>
        </w:rPr>
        <w:t>implantação</w:t>
      </w:r>
      <w:r>
        <w:rPr>
          <w:spacing w:val="30"/>
          <w:sz w:val="22"/>
        </w:rPr>
        <w:t> </w:t>
      </w:r>
      <w:r>
        <w:rPr>
          <w:sz w:val="22"/>
        </w:rPr>
        <w:t>das</w:t>
      </w:r>
      <w:r>
        <w:rPr>
          <w:spacing w:val="30"/>
          <w:sz w:val="22"/>
        </w:rPr>
        <w:t> </w:t>
      </w:r>
      <w:r>
        <w:rPr>
          <w:sz w:val="22"/>
        </w:rPr>
        <w:t>tipologias de habitação social e popular;</w:t>
      </w:r>
    </w:p>
    <w:p>
      <w:pPr>
        <w:pStyle w:val="ListParagraph"/>
        <w:numPr>
          <w:ilvl w:val="0"/>
          <w:numId w:val="50"/>
        </w:numPr>
        <w:tabs>
          <w:tab w:pos="1029" w:val="left" w:leader="none"/>
        </w:tabs>
        <w:spacing w:line="280" w:lineRule="auto" w:before="197" w:after="0"/>
        <w:ind w:left="114" w:right="784" w:firstLine="708"/>
        <w:jc w:val="both"/>
        <w:rPr>
          <w:sz w:val="22"/>
        </w:rPr>
      </w:pPr>
      <w:r>
        <w:rPr>
          <w:sz w:val="22"/>
        </w:rPr>
        <w:t>- pela necessidade de atendimento, por no mínimo 30 (trinta) anos, da faixa de renda destinatária das unidades habitacionais produzidas em cada uma das tipologias.</w:t>
      </w:r>
    </w:p>
    <w:p>
      <w:pPr>
        <w:pStyle w:val="BodyText"/>
        <w:spacing w:line="280" w:lineRule="auto" w:before="196"/>
      </w:pPr>
      <w:r>
        <w:rPr/>
        <w:t>Art.</w:t>
      </w:r>
      <w:r>
        <w:rPr>
          <w:spacing w:val="40"/>
        </w:rPr>
        <w:t> </w:t>
      </w:r>
      <w:r>
        <w:rPr/>
        <w:t>134.</w:t>
      </w:r>
      <w:r>
        <w:rPr>
          <w:spacing w:val="40"/>
        </w:rPr>
        <w:t> </w:t>
      </w:r>
      <w:r>
        <w:rPr/>
        <w:t>Para</w:t>
      </w:r>
      <w:r>
        <w:rPr>
          <w:spacing w:val="40"/>
        </w:rPr>
        <w:t> </w:t>
      </w:r>
      <w:r>
        <w:rPr/>
        <w:t>fins</w:t>
      </w:r>
      <w:r>
        <w:rPr>
          <w:spacing w:val="40"/>
        </w:rPr>
        <w:t> </w:t>
      </w:r>
      <w:r>
        <w:rPr/>
        <w:t>de</w:t>
      </w:r>
      <w:r>
        <w:rPr>
          <w:spacing w:val="40"/>
        </w:rPr>
        <w:t> </w:t>
      </w:r>
      <w:r>
        <w:rPr/>
        <w:t>proporcionar</w:t>
      </w:r>
      <w:r>
        <w:rPr>
          <w:spacing w:val="40"/>
        </w:rPr>
        <w:t> </w:t>
      </w:r>
      <w:r>
        <w:rPr/>
        <w:t>o</w:t>
      </w:r>
      <w:r>
        <w:rPr>
          <w:spacing w:val="40"/>
        </w:rPr>
        <w:t> </w:t>
      </w:r>
      <w:r>
        <w:rPr/>
        <w:t>atendimento</w:t>
      </w:r>
      <w:r>
        <w:rPr>
          <w:spacing w:val="40"/>
        </w:rPr>
        <w:t> </w:t>
      </w:r>
      <w:r>
        <w:rPr/>
        <w:t>pelo</w:t>
      </w:r>
      <w:r>
        <w:rPr>
          <w:spacing w:val="40"/>
        </w:rPr>
        <w:t> </w:t>
      </w:r>
      <w:r>
        <w:rPr/>
        <w:t>prazo</w:t>
      </w:r>
      <w:r>
        <w:rPr>
          <w:spacing w:val="40"/>
        </w:rPr>
        <w:t> </w:t>
      </w:r>
      <w:r>
        <w:rPr/>
        <w:t>de</w:t>
      </w:r>
      <w:r>
        <w:rPr>
          <w:spacing w:val="40"/>
        </w:rPr>
        <w:t> </w:t>
      </w:r>
      <w:r>
        <w:rPr/>
        <w:t>30</w:t>
      </w:r>
      <w:r>
        <w:rPr>
          <w:spacing w:val="40"/>
        </w:rPr>
        <w:t> </w:t>
      </w:r>
      <w:r>
        <w:rPr/>
        <w:t>(trinta)</w:t>
      </w:r>
      <w:r>
        <w:rPr>
          <w:spacing w:val="40"/>
        </w:rPr>
        <w:t> </w:t>
      </w:r>
      <w:r>
        <w:rPr/>
        <w:t>anos</w:t>
      </w:r>
      <w:r>
        <w:rPr>
          <w:spacing w:val="40"/>
        </w:rPr>
        <w:t> </w:t>
      </w:r>
      <w:r>
        <w:rPr/>
        <w:t>da destinação</w:t>
      </w:r>
      <w:r>
        <w:rPr>
          <w:spacing w:val="40"/>
        </w:rPr>
        <w:t> </w:t>
      </w:r>
      <w:r>
        <w:rPr/>
        <w:t>das</w:t>
      </w:r>
      <w:r>
        <w:rPr>
          <w:spacing w:val="40"/>
        </w:rPr>
        <w:t> </w:t>
      </w:r>
      <w:r>
        <w:rPr/>
        <w:t>unidades</w:t>
      </w:r>
      <w:r>
        <w:rPr>
          <w:spacing w:val="40"/>
        </w:rPr>
        <w:t> </w:t>
      </w:r>
      <w:r>
        <w:rPr/>
        <w:t>habitacionais</w:t>
      </w:r>
      <w:r>
        <w:rPr>
          <w:spacing w:val="40"/>
        </w:rPr>
        <w:t> </w:t>
      </w:r>
      <w:r>
        <w:rPr/>
        <w:t>produzidas</w:t>
      </w:r>
      <w:r>
        <w:rPr>
          <w:spacing w:val="40"/>
        </w:rPr>
        <w:t> </w:t>
      </w:r>
      <w:r>
        <w:rPr/>
        <w:t>no</w:t>
      </w:r>
      <w:r>
        <w:rPr>
          <w:spacing w:val="40"/>
        </w:rPr>
        <w:t> </w:t>
      </w:r>
      <w:r>
        <w:rPr/>
        <w:t>regime</w:t>
      </w:r>
      <w:r>
        <w:rPr>
          <w:spacing w:val="40"/>
        </w:rPr>
        <w:t> </w:t>
      </w:r>
      <w:r>
        <w:rPr/>
        <w:t>jurídico</w:t>
      </w:r>
      <w:r>
        <w:rPr>
          <w:spacing w:val="40"/>
        </w:rPr>
        <w:t> </w:t>
      </w:r>
      <w:r>
        <w:rPr/>
        <w:t>tratado</w:t>
      </w:r>
      <w:r>
        <w:rPr>
          <w:spacing w:val="40"/>
        </w:rPr>
        <w:t> </w:t>
      </w:r>
      <w:r>
        <w:rPr/>
        <w:t>neste</w:t>
      </w:r>
      <w:r>
        <w:rPr>
          <w:spacing w:val="40"/>
        </w:rPr>
        <w:t> </w:t>
      </w:r>
      <w:r>
        <w:rPr/>
        <w:t>Capítulo,</w:t>
      </w:r>
      <w:r>
        <w:rPr>
          <w:spacing w:val="40"/>
        </w:rPr>
        <w:t> </w:t>
      </w:r>
      <w:r>
        <w:rPr/>
        <w:t>os imóveis vinculados utilizando os benefícios trazidos nesta Lei sujeitam-se às seguintes regras:</w:t>
      </w:r>
    </w:p>
    <w:p>
      <w:pPr>
        <w:pStyle w:val="ListParagraph"/>
        <w:numPr>
          <w:ilvl w:val="0"/>
          <w:numId w:val="51"/>
        </w:numPr>
        <w:tabs>
          <w:tab w:pos="938" w:val="left" w:leader="none"/>
        </w:tabs>
        <w:spacing w:line="280" w:lineRule="auto" w:before="198" w:after="0"/>
        <w:ind w:left="114" w:right="784" w:firstLine="708"/>
        <w:jc w:val="both"/>
        <w:rPr>
          <w:sz w:val="22"/>
        </w:rPr>
      </w:pPr>
      <w:r>
        <w:rPr>
          <w:sz w:val="22"/>
        </w:rPr>
        <w:t>- deverá ser realizada a averbação, na matrícula de cada unidade habitacional das tipologias produzidas</w:t>
      </w:r>
      <w:r>
        <w:rPr>
          <w:spacing w:val="77"/>
          <w:sz w:val="22"/>
        </w:rPr>
        <w:t> </w:t>
      </w:r>
      <w:r>
        <w:rPr>
          <w:sz w:val="22"/>
        </w:rPr>
        <w:t>mediante</w:t>
      </w:r>
      <w:r>
        <w:rPr>
          <w:spacing w:val="77"/>
          <w:sz w:val="22"/>
        </w:rPr>
        <w:t> </w:t>
      </w:r>
      <w:r>
        <w:rPr>
          <w:sz w:val="22"/>
        </w:rPr>
        <w:t>adesão</w:t>
      </w:r>
      <w:r>
        <w:rPr>
          <w:spacing w:val="77"/>
          <w:sz w:val="22"/>
        </w:rPr>
        <w:t> </w:t>
      </w:r>
      <w:r>
        <w:rPr>
          <w:sz w:val="22"/>
        </w:rPr>
        <w:t>ao</w:t>
      </w:r>
      <w:r>
        <w:rPr>
          <w:spacing w:val="77"/>
          <w:sz w:val="22"/>
        </w:rPr>
        <w:t> </w:t>
      </w:r>
      <w:r>
        <w:rPr>
          <w:sz w:val="22"/>
        </w:rPr>
        <w:t>regime</w:t>
      </w:r>
      <w:r>
        <w:rPr>
          <w:spacing w:val="77"/>
          <w:sz w:val="22"/>
        </w:rPr>
        <w:t> </w:t>
      </w:r>
      <w:r>
        <w:rPr>
          <w:sz w:val="22"/>
        </w:rPr>
        <w:t>jurídico</w:t>
      </w:r>
      <w:r>
        <w:rPr>
          <w:spacing w:val="77"/>
          <w:sz w:val="22"/>
        </w:rPr>
        <w:t> </w:t>
      </w:r>
      <w:r>
        <w:rPr>
          <w:sz w:val="22"/>
        </w:rPr>
        <w:t>especial,</w:t>
      </w:r>
      <w:r>
        <w:rPr>
          <w:spacing w:val="76"/>
          <w:sz w:val="22"/>
        </w:rPr>
        <w:t> </w:t>
      </w:r>
      <w:r>
        <w:rPr>
          <w:sz w:val="22"/>
        </w:rPr>
        <w:t>de</w:t>
      </w:r>
      <w:r>
        <w:rPr>
          <w:spacing w:val="77"/>
          <w:sz w:val="22"/>
        </w:rPr>
        <w:t> </w:t>
      </w:r>
      <w:r>
        <w:rPr>
          <w:sz w:val="22"/>
        </w:rPr>
        <w:t>que</w:t>
      </w:r>
      <w:r>
        <w:rPr>
          <w:spacing w:val="77"/>
          <w:sz w:val="22"/>
        </w:rPr>
        <w:t> </w:t>
      </w:r>
      <w:r>
        <w:rPr>
          <w:sz w:val="22"/>
        </w:rPr>
        <w:t>tais</w:t>
      </w:r>
      <w:r>
        <w:rPr>
          <w:spacing w:val="77"/>
          <w:sz w:val="22"/>
        </w:rPr>
        <w:t> </w:t>
      </w:r>
      <w:r>
        <w:rPr>
          <w:sz w:val="22"/>
        </w:rPr>
        <w:t>receberam</w:t>
      </w:r>
      <w:r>
        <w:rPr>
          <w:spacing w:val="79"/>
          <w:sz w:val="22"/>
        </w:rPr>
        <w:t> </w:t>
      </w:r>
      <w:r>
        <w:rPr>
          <w:sz w:val="22"/>
        </w:rPr>
        <w:t>os</w:t>
      </w:r>
      <w:r>
        <w:rPr>
          <w:spacing w:val="77"/>
          <w:sz w:val="22"/>
        </w:rPr>
        <w:t> </w:t>
      </w:r>
      <w:r>
        <w:rPr>
          <w:sz w:val="22"/>
        </w:rPr>
        <w:t>benefícios</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ind w:right="454" w:firstLine="0"/>
        <w:jc w:val="left"/>
      </w:pPr>
      <w:r>
        <w:rPr/>
        <w:t>previstos</w:t>
      </w:r>
      <w:r>
        <w:rPr>
          <w:spacing w:val="40"/>
        </w:rPr>
        <w:t> </w:t>
      </w:r>
      <w:r>
        <w:rPr/>
        <w:t>nesta</w:t>
      </w:r>
      <w:r>
        <w:rPr>
          <w:spacing w:val="40"/>
        </w:rPr>
        <w:t> </w:t>
      </w:r>
      <w:r>
        <w:rPr/>
        <w:t>Lei</w:t>
      </w:r>
      <w:r>
        <w:rPr>
          <w:spacing w:val="40"/>
        </w:rPr>
        <w:t> </w:t>
      </w:r>
      <w:r>
        <w:rPr/>
        <w:t>e</w:t>
      </w:r>
      <w:r>
        <w:rPr>
          <w:spacing w:val="40"/>
        </w:rPr>
        <w:t> </w:t>
      </w:r>
      <w:r>
        <w:rPr/>
        <w:t>que</w:t>
      </w:r>
      <w:r>
        <w:rPr>
          <w:spacing w:val="40"/>
        </w:rPr>
        <w:t> </w:t>
      </w:r>
      <w:r>
        <w:rPr/>
        <w:t>deverão</w:t>
      </w:r>
      <w:r>
        <w:rPr>
          <w:spacing w:val="40"/>
        </w:rPr>
        <w:t> </w:t>
      </w:r>
      <w:r>
        <w:rPr/>
        <w:t>ser</w:t>
      </w:r>
      <w:r>
        <w:rPr>
          <w:spacing w:val="40"/>
        </w:rPr>
        <w:t> </w:t>
      </w:r>
      <w:r>
        <w:rPr/>
        <w:t>destinadas</w:t>
      </w:r>
      <w:r>
        <w:rPr>
          <w:spacing w:val="40"/>
        </w:rPr>
        <w:t> </w:t>
      </w:r>
      <w:r>
        <w:rPr/>
        <w:t>a</w:t>
      </w:r>
      <w:r>
        <w:rPr>
          <w:spacing w:val="40"/>
        </w:rPr>
        <w:t> </w:t>
      </w:r>
      <w:r>
        <w:rPr/>
        <w:t>famílias</w:t>
      </w:r>
      <w:r>
        <w:rPr>
          <w:spacing w:val="40"/>
        </w:rPr>
        <w:t> </w:t>
      </w:r>
      <w:r>
        <w:rPr/>
        <w:t>com</w:t>
      </w:r>
      <w:r>
        <w:rPr>
          <w:spacing w:val="40"/>
        </w:rPr>
        <w:t> </w:t>
      </w:r>
      <w:r>
        <w:rPr/>
        <w:t>o</w:t>
      </w:r>
      <w:r>
        <w:rPr>
          <w:spacing w:val="40"/>
        </w:rPr>
        <w:t> </w:t>
      </w:r>
      <w:r>
        <w:rPr/>
        <w:t>perfil</w:t>
      </w:r>
      <w:r>
        <w:rPr>
          <w:spacing w:val="40"/>
        </w:rPr>
        <w:t> </w:t>
      </w:r>
      <w:r>
        <w:rPr/>
        <w:t>de</w:t>
      </w:r>
      <w:r>
        <w:rPr>
          <w:spacing w:val="40"/>
        </w:rPr>
        <w:t> </w:t>
      </w:r>
      <w:r>
        <w:rPr/>
        <w:t>renda</w:t>
      </w:r>
      <w:r>
        <w:rPr>
          <w:spacing w:val="40"/>
        </w:rPr>
        <w:t> </w:t>
      </w:r>
      <w:r>
        <w:rPr/>
        <w:t>declarado</w:t>
      </w:r>
      <w:r>
        <w:rPr>
          <w:spacing w:val="40"/>
        </w:rPr>
        <w:t> </w:t>
      </w:r>
      <w:r>
        <w:rPr/>
        <w:t>no</w:t>
      </w:r>
      <w:r>
        <w:rPr>
          <w:spacing w:val="40"/>
        </w:rPr>
        <w:t> </w:t>
      </w:r>
      <w:r>
        <w:rPr/>
        <w:t>licenciamento do empreendimento.</w:t>
      </w:r>
    </w:p>
    <w:p>
      <w:pPr>
        <w:pStyle w:val="ListParagraph"/>
        <w:numPr>
          <w:ilvl w:val="0"/>
          <w:numId w:val="51"/>
        </w:numPr>
        <w:tabs>
          <w:tab w:pos="1094" w:val="left" w:leader="none"/>
        </w:tabs>
        <w:spacing w:line="280" w:lineRule="auto" w:before="197" w:after="0"/>
        <w:ind w:left="114" w:right="785" w:firstLine="708"/>
        <w:jc w:val="left"/>
        <w:rPr>
          <w:sz w:val="22"/>
        </w:rPr>
      </w:pPr>
      <w:r>
        <w:rPr>
          <w:sz w:val="22"/>
        </w:rPr>
        <w:t>-</w:t>
      </w:r>
      <w:r>
        <w:rPr>
          <w:spacing w:val="80"/>
          <w:w w:val="150"/>
          <w:sz w:val="22"/>
        </w:rPr>
        <w:t> </w:t>
      </w:r>
      <w:r>
        <w:rPr>
          <w:sz w:val="22"/>
        </w:rPr>
        <w:t>a</w:t>
      </w:r>
      <w:r>
        <w:rPr>
          <w:spacing w:val="80"/>
          <w:w w:val="150"/>
          <w:sz w:val="22"/>
        </w:rPr>
        <w:t> </w:t>
      </w:r>
      <w:r>
        <w:rPr>
          <w:sz w:val="22"/>
        </w:rPr>
        <w:t>destinação</w:t>
      </w:r>
      <w:r>
        <w:rPr>
          <w:spacing w:val="80"/>
          <w:w w:val="150"/>
          <w:sz w:val="22"/>
        </w:rPr>
        <w:t> </w:t>
      </w:r>
      <w:r>
        <w:rPr>
          <w:sz w:val="22"/>
        </w:rPr>
        <w:t>destas</w:t>
      </w:r>
      <w:r>
        <w:rPr>
          <w:spacing w:val="80"/>
          <w:w w:val="150"/>
          <w:sz w:val="22"/>
        </w:rPr>
        <w:t> </w:t>
      </w:r>
      <w:r>
        <w:rPr>
          <w:sz w:val="22"/>
        </w:rPr>
        <w:t>unidades</w:t>
      </w:r>
      <w:r>
        <w:rPr>
          <w:spacing w:val="80"/>
          <w:w w:val="150"/>
          <w:sz w:val="22"/>
        </w:rPr>
        <w:t> </w:t>
      </w:r>
      <w:r>
        <w:rPr>
          <w:sz w:val="22"/>
        </w:rPr>
        <w:t>dependerá</w:t>
      </w:r>
      <w:r>
        <w:rPr>
          <w:spacing w:val="80"/>
          <w:w w:val="150"/>
          <w:sz w:val="22"/>
        </w:rPr>
        <w:t> </w:t>
      </w:r>
      <w:r>
        <w:rPr>
          <w:sz w:val="22"/>
        </w:rPr>
        <w:t>de</w:t>
      </w:r>
      <w:r>
        <w:rPr>
          <w:spacing w:val="80"/>
          <w:w w:val="150"/>
          <w:sz w:val="22"/>
        </w:rPr>
        <w:t> </w:t>
      </w:r>
      <w:r>
        <w:rPr>
          <w:sz w:val="22"/>
        </w:rPr>
        <w:t>emissão</w:t>
      </w:r>
      <w:r>
        <w:rPr>
          <w:spacing w:val="80"/>
          <w:w w:val="150"/>
          <w:sz w:val="22"/>
        </w:rPr>
        <w:t> </w:t>
      </w:r>
      <w:r>
        <w:rPr>
          <w:sz w:val="22"/>
        </w:rPr>
        <w:t>de</w:t>
      </w:r>
      <w:r>
        <w:rPr>
          <w:spacing w:val="80"/>
          <w:w w:val="150"/>
          <w:sz w:val="22"/>
        </w:rPr>
        <w:t> </w:t>
      </w:r>
      <w:r>
        <w:rPr>
          <w:sz w:val="22"/>
        </w:rPr>
        <w:t>certidão</w:t>
      </w:r>
      <w:r>
        <w:rPr>
          <w:spacing w:val="80"/>
          <w:w w:val="150"/>
          <w:sz w:val="22"/>
        </w:rPr>
        <w:t> </w:t>
      </w:r>
      <w:r>
        <w:rPr>
          <w:sz w:val="22"/>
        </w:rPr>
        <w:t>atestando</w:t>
      </w:r>
      <w:r>
        <w:rPr>
          <w:spacing w:val="80"/>
          <w:w w:val="150"/>
          <w:sz w:val="22"/>
        </w:rPr>
        <w:t> </w:t>
      </w:r>
      <w:r>
        <w:rPr>
          <w:sz w:val="22"/>
        </w:rPr>
        <w:t>o enquadramento das famílias na respectiva faixa de renda estabelecida na forma do art. 126 desta Lei.</w:t>
      </w:r>
    </w:p>
    <w:p>
      <w:pPr>
        <w:pStyle w:val="BodyText"/>
        <w:spacing w:line="280" w:lineRule="auto" w:before="196"/>
      </w:pPr>
      <w:r>
        <w:rPr/>
        <w:t>Art. 135. O descumprimento das normas deste regime jurídico ou a alteração indevida da destinação social das unidades acarretará:</w:t>
      </w:r>
    </w:p>
    <w:p>
      <w:pPr>
        <w:pStyle w:val="ListParagraph"/>
        <w:numPr>
          <w:ilvl w:val="0"/>
          <w:numId w:val="52"/>
        </w:numPr>
        <w:tabs>
          <w:tab w:pos="937" w:val="left" w:leader="none"/>
        </w:tabs>
        <w:spacing w:line="280" w:lineRule="auto" w:before="197" w:after="0"/>
        <w:ind w:left="114" w:right="784" w:firstLine="708"/>
        <w:jc w:val="both"/>
        <w:rPr>
          <w:sz w:val="22"/>
        </w:rPr>
      </w:pPr>
      <w:r>
        <w:rPr>
          <w:sz w:val="22"/>
        </w:rPr>
        <w:drawing>
          <wp:anchor distT="0" distB="0" distL="0" distR="0" allowOverlap="1" layoutInCell="1" locked="0" behindDoc="0" simplePos="0" relativeHeight="15747072">
            <wp:simplePos x="0" y="0"/>
            <wp:positionH relativeFrom="page">
              <wp:posOffset>7213090</wp:posOffset>
            </wp:positionH>
            <wp:positionV relativeFrom="paragraph">
              <wp:posOffset>500610</wp:posOffset>
            </wp:positionV>
            <wp:extent cx="342900" cy="3616043"/>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ao promotor do empreendimento, o dever de pagamento integral do potencial construtivo adicional utilizado, impostos, custas e demais encargos referentes à sua implantação, além de multa equivalente ao dobro deste valor financeiro apurado, devidamente corrigido.</w:t>
      </w:r>
    </w:p>
    <w:p>
      <w:pPr>
        <w:pStyle w:val="ListParagraph"/>
        <w:numPr>
          <w:ilvl w:val="0"/>
          <w:numId w:val="52"/>
        </w:numPr>
        <w:tabs>
          <w:tab w:pos="1009" w:val="left" w:leader="none"/>
        </w:tabs>
        <w:spacing w:line="280" w:lineRule="auto" w:before="197" w:after="0"/>
        <w:ind w:left="114" w:right="784" w:firstLine="708"/>
        <w:jc w:val="both"/>
        <w:rPr>
          <w:sz w:val="22"/>
        </w:rPr>
      </w:pPr>
      <w:r>
        <w:rPr>
          <w:sz w:val="22"/>
        </w:rPr>
        <w:t>- a terceiros adquirentes, cobrança dos valores indicados no inciso anterior, calculados de forma</w:t>
      </w:r>
      <w:r>
        <w:rPr>
          <w:spacing w:val="24"/>
          <w:sz w:val="22"/>
        </w:rPr>
        <w:t> </w:t>
      </w:r>
      <w:r>
        <w:rPr>
          <w:sz w:val="22"/>
        </w:rPr>
        <w:t>proporcional</w:t>
      </w:r>
      <w:r>
        <w:rPr>
          <w:spacing w:val="23"/>
          <w:sz w:val="22"/>
        </w:rPr>
        <w:t> </w:t>
      </w:r>
      <w:r>
        <w:rPr>
          <w:sz w:val="22"/>
        </w:rPr>
        <w:t>à</w:t>
      </w:r>
      <w:r>
        <w:rPr>
          <w:spacing w:val="24"/>
          <w:sz w:val="22"/>
        </w:rPr>
        <w:t> </w:t>
      </w:r>
      <w:r>
        <w:rPr>
          <w:sz w:val="22"/>
        </w:rPr>
        <w:t>fração</w:t>
      </w:r>
      <w:r>
        <w:rPr>
          <w:spacing w:val="24"/>
          <w:sz w:val="22"/>
        </w:rPr>
        <w:t> </w:t>
      </w:r>
      <w:r>
        <w:rPr>
          <w:sz w:val="22"/>
        </w:rPr>
        <w:t>ideal</w:t>
      </w:r>
      <w:r>
        <w:rPr>
          <w:spacing w:val="23"/>
          <w:sz w:val="22"/>
        </w:rPr>
        <w:t> </w:t>
      </w:r>
      <w:r>
        <w:rPr>
          <w:sz w:val="22"/>
        </w:rPr>
        <w:t>do</w:t>
      </w:r>
      <w:r>
        <w:rPr>
          <w:spacing w:val="24"/>
          <w:sz w:val="22"/>
        </w:rPr>
        <w:t> </w:t>
      </w:r>
      <w:r>
        <w:rPr>
          <w:sz w:val="22"/>
        </w:rPr>
        <w:t>imóvel</w:t>
      </w:r>
      <w:r>
        <w:rPr>
          <w:spacing w:val="23"/>
          <w:sz w:val="22"/>
        </w:rPr>
        <w:t> </w:t>
      </w:r>
      <w:r>
        <w:rPr>
          <w:sz w:val="22"/>
        </w:rPr>
        <w:t>adquirido,</w:t>
      </w:r>
      <w:r>
        <w:rPr>
          <w:spacing w:val="23"/>
          <w:sz w:val="22"/>
        </w:rPr>
        <w:t> </w:t>
      </w:r>
      <w:r>
        <w:rPr>
          <w:sz w:val="22"/>
        </w:rPr>
        <w:t>estando</w:t>
      </w:r>
      <w:r>
        <w:rPr>
          <w:spacing w:val="24"/>
          <w:sz w:val="22"/>
        </w:rPr>
        <w:t> </w:t>
      </w:r>
      <w:r>
        <w:rPr>
          <w:sz w:val="22"/>
        </w:rPr>
        <w:t>autorizado</w:t>
      </w:r>
      <w:r>
        <w:rPr>
          <w:spacing w:val="24"/>
          <w:sz w:val="22"/>
        </w:rPr>
        <w:t> </w:t>
      </w:r>
      <w:r>
        <w:rPr>
          <w:sz w:val="22"/>
        </w:rPr>
        <w:t>o</w:t>
      </w:r>
      <w:r>
        <w:rPr>
          <w:spacing w:val="24"/>
          <w:sz w:val="22"/>
        </w:rPr>
        <w:t> </w:t>
      </w:r>
      <w:r>
        <w:rPr>
          <w:sz w:val="22"/>
        </w:rPr>
        <w:t>Poder</w:t>
      </w:r>
      <w:r>
        <w:rPr>
          <w:spacing w:val="23"/>
          <w:sz w:val="22"/>
        </w:rPr>
        <w:t> </w:t>
      </w:r>
      <w:r>
        <w:rPr>
          <w:sz w:val="22"/>
        </w:rPr>
        <w:t>Público</w:t>
      </w:r>
      <w:r>
        <w:rPr>
          <w:spacing w:val="24"/>
          <w:sz w:val="22"/>
        </w:rPr>
        <w:t> </w:t>
      </w:r>
      <w:r>
        <w:rPr>
          <w:sz w:val="22"/>
        </w:rPr>
        <w:t>a</w:t>
      </w:r>
      <w:r>
        <w:rPr>
          <w:spacing w:val="24"/>
          <w:sz w:val="22"/>
        </w:rPr>
        <w:t> </w:t>
      </w:r>
      <w:r>
        <w:rPr>
          <w:sz w:val="22"/>
        </w:rPr>
        <w:t>adotar as medidas processuais pertinentes.</w:t>
      </w:r>
    </w:p>
    <w:p>
      <w:pPr>
        <w:pStyle w:val="BodyText"/>
        <w:spacing w:line="280" w:lineRule="auto"/>
      </w:pPr>
      <w:r>
        <w:rPr/>
        <w:t>Art. 136. O Poder Público fica autorizado a celebrar com o Serviço Registrário Imobiliário</w:t>
      </w:r>
      <w:r>
        <w:rPr>
          <w:spacing w:val="80"/>
        </w:rPr>
        <w:t> </w:t>
      </w:r>
      <w:r>
        <w:rPr/>
        <w:t>acordo para fins de receber notificações sobre a comercialização de imóveis caracterizados como interesse</w:t>
      </w:r>
      <w:r>
        <w:rPr>
          <w:spacing w:val="32"/>
        </w:rPr>
        <w:t> </w:t>
      </w:r>
      <w:r>
        <w:rPr/>
        <w:t>social</w:t>
      </w:r>
      <w:r>
        <w:rPr>
          <w:spacing w:val="30"/>
        </w:rPr>
        <w:t> </w:t>
      </w:r>
      <w:r>
        <w:rPr/>
        <w:t>e</w:t>
      </w:r>
      <w:r>
        <w:rPr>
          <w:spacing w:val="32"/>
        </w:rPr>
        <w:t> </w:t>
      </w:r>
      <w:r>
        <w:rPr/>
        <w:t>habitação</w:t>
      </w:r>
      <w:r>
        <w:rPr>
          <w:spacing w:val="32"/>
        </w:rPr>
        <w:t> </w:t>
      </w:r>
      <w:r>
        <w:rPr/>
        <w:t>popular,</w:t>
      </w:r>
      <w:r>
        <w:rPr>
          <w:spacing w:val="30"/>
        </w:rPr>
        <w:t> </w:t>
      </w:r>
      <w:r>
        <w:rPr/>
        <w:t>produzidos</w:t>
      </w:r>
      <w:r>
        <w:rPr>
          <w:spacing w:val="31"/>
        </w:rPr>
        <w:t> </w:t>
      </w:r>
      <w:r>
        <w:rPr/>
        <w:t>mediante</w:t>
      </w:r>
      <w:r>
        <w:rPr>
          <w:spacing w:val="32"/>
        </w:rPr>
        <w:t> </w:t>
      </w:r>
      <w:r>
        <w:rPr/>
        <w:t>adesão</w:t>
      </w:r>
      <w:r>
        <w:rPr>
          <w:spacing w:val="32"/>
        </w:rPr>
        <w:t> </w:t>
      </w:r>
      <w:r>
        <w:rPr/>
        <w:t>ao</w:t>
      </w:r>
      <w:r>
        <w:rPr>
          <w:spacing w:val="32"/>
        </w:rPr>
        <w:t> </w:t>
      </w:r>
      <w:r>
        <w:rPr/>
        <w:t>regime</w:t>
      </w:r>
      <w:r>
        <w:rPr>
          <w:spacing w:val="32"/>
        </w:rPr>
        <w:t> </w:t>
      </w:r>
      <w:r>
        <w:rPr/>
        <w:t>jurídico</w:t>
      </w:r>
      <w:r>
        <w:rPr>
          <w:spacing w:val="32"/>
        </w:rPr>
        <w:t> </w:t>
      </w:r>
      <w:r>
        <w:rPr/>
        <w:t>previsto</w:t>
      </w:r>
      <w:r>
        <w:rPr>
          <w:spacing w:val="32"/>
        </w:rPr>
        <w:t> </w:t>
      </w:r>
      <w:r>
        <w:rPr/>
        <w:t>nesta </w:t>
      </w:r>
      <w:r>
        <w:rPr>
          <w:spacing w:val="-4"/>
        </w:rPr>
        <w:t>Lei.</w:t>
      </w:r>
    </w:p>
    <w:p>
      <w:pPr>
        <w:pStyle w:val="BodyText"/>
        <w:spacing w:line="276" w:lineRule="auto" w:before="199"/>
      </w:pPr>
      <w:r>
        <w:rPr/>
        <w:t>Parágrafo único. A comprovação da faixa de renda familiar que trata o art. 131 deverá ser atendida no momento da assinatura do compromisso de compra e venda ou no contrato de compra e </w:t>
      </w:r>
      <w:r>
        <w:rPr>
          <w:spacing w:val="-2"/>
        </w:rPr>
        <w:t>venda.</w:t>
      </w:r>
    </w:p>
    <w:p>
      <w:pPr>
        <w:pStyle w:val="BodyText"/>
        <w:spacing w:line="276" w:lineRule="auto" w:before="213"/>
      </w:pPr>
      <w:r>
        <w:rPr/>
        <w:t>Art. 137. Os benefícios pertinentes ao regime jurídico previsto nesta Lei poderão ser também utilizados por empreendimentos destinados, total ou parcialmente, para locação das unidades habitacionais de interesse social ou popular observadas as seguintes regras:</w:t>
      </w:r>
    </w:p>
    <w:p>
      <w:pPr>
        <w:pStyle w:val="ListParagraph"/>
        <w:numPr>
          <w:ilvl w:val="0"/>
          <w:numId w:val="53"/>
        </w:numPr>
        <w:tabs>
          <w:tab w:pos="999" w:val="left" w:leader="none"/>
        </w:tabs>
        <w:spacing w:line="268" w:lineRule="auto" w:before="214" w:after="0"/>
        <w:ind w:left="114" w:right="784" w:firstLine="708"/>
        <w:jc w:val="both"/>
        <w:rPr>
          <w:sz w:val="22"/>
        </w:rPr>
      </w:pPr>
      <w:r>
        <w:rPr>
          <w:sz w:val="22"/>
        </w:rPr>
        <w:t>- As unidades destinadas para esta finalidade deverão indicar tal condição mediante averbação na matrícula, em adição à averbação prevista no art. 132;</w:t>
      </w:r>
    </w:p>
    <w:p>
      <w:pPr>
        <w:pStyle w:val="ListParagraph"/>
        <w:numPr>
          <w:ilvl w:val="0"/>
          <w:numId w:val="53"/>
        </w:numPr>
        <w:tabs>
          <w:tab w:pos="996" w:val="left" w:leader="none"/>
        </w:tabs>
        <w:spacing w:line="276" w:lineRule="auto" w:before="223" w:after="0"/>
        <w:ind w:left="114" w:right="784" w:firstLine="708"/>
        <w:jc w:val="both"/>
        <w:rPr>
          <w:sz w:val="22"/>
        </w:rPr>
      </w:pPr>
      <w:r>
        <w:rPr>
          <w:sz w:val="22"/>
        </w:rPr>
        <w:t>- A celebração do contrato de locação subordina-se à obtenção da certidão de anuência do Escritório da Nova Centralidade, devendo os locatários oferecer a documentação comprovando sua condição financeira.</w:t>
      </w:r>
    </w:p>
    <w:p>
      <w:pPr>
        <w:pStyle w:val="ListParagraph"/>
        <w:numPr>
          <w:ilvl w:val="0"/>
          <w:numId w:val="53"/>
        </w:numPr>
        <w:tabs>
          <w:tab w:pos="1078" w:val="left" w:leader="none"/>
        </w:tabs>
        <w:spacing w:line="280" w:lineRule="auto" w:before="198" w:after="0"/>
        <w:ind w:left="114" w:right="784" w:firstLine="708"/>
        <w:jc w:val="both"/>
        <w:rPr>
          <w:sz w:val="22"/>
        </w:rPr>
      </w:pPr>
      <w:r>
        <w:rPr>
          <w:sz w:val="22"/>
        </w:rPr>
        <w:t>- Fica vedada a locação das unidades habitacionais destinadas a habitação de interesse</w:t>
      </w:r>
      <w:r>
        <w:rPr>
          <w:spacing w:val="80"/>
          <w:w w:val="150"/>
          <w:sz w:val="22"/>
        </w:rPr>
        <w:t> </w:t>
      </w:r>
      <w:r>
        <w:rPr>
          <w:sz w:val="22"/>
        </w:rPr>
        <w:t>social ou popular a locação de curta duração.</w:t>
      </w:r>
    </w:p>
    <w:p>
      <w:pPr>
        <w:pStyle w:val="BodyText"/>
        <w:spacing w:line="268" w:lineRule="auto" w:before="212"/>
      </w:pPr>
      <w:r>
        <w:rPr/>
        <w:t>Art.</w:t>
      </w:r>
      <w:r>
        <w:rPr>
          <w:spacing w:val="40"/>
        </w:rPr>
        <w:t> </w:t>
      </w:r>
      <w:r>
        <w:rPr/>
        <w:t>138.</w:t>
      </w:r>
      <w:r>
        <w:rPr>
          <w:spacing w:val="40"/>
        </w:rPr>
        <w:t> </w:t>
      </w:r>
      <w:r>
        <w:rPr/>
        <w:t>A</w:t>
      </w:r>
      <w:r>
        <w:rPr>
          <w:spacing w:val="40"/>
        </w:rPr>
        <w:t> </w:t>
      </w:r>
      <w:r>
        <w:rPr/>
        <w:t>Zona</w:t>
      </w:r>
      <w:r>
        <w:rPr>
          <w:spacing w:val="40"/>
        </w:rPr>
        <w:t> </w:t>
      </w:r>
      <w:r>
        <w:rPr/>
        <w:t>de</w:t>
      </w:r>
      <w:r>
        <w:rPr>
          <w:spacing w:val="40"/>
        </w:rPr>
        <w:t> </w:t>
      </w:r>
      <w:r>
        <w:rPr/>
        <w:t>Ocupação</w:t>
      </w:r>
      <w:r>
        <w:rPr>
          <w:spacing w:val="40"/>
        </w:rPr>
        <w:t> </w:t>
      </w:r>
      <w:r>
        <w:rPr/>
        <w:t>Intensiva</w:t>
      </w:r>
      <w:r>
        <w:rPr>
          <w:spacing w:val="40"/>
        </w:rPr>
        <w:t> </w:t>
      </w:r>
      <w:r>
        <w:rPr/>
        <w:t>(ZOI)</w:t>
      </w:r>
      <w:r>
        <w:rPr>
          <w:spacing w:val="40"/>
        </w:rPr>
        <w:t> </w:t>
      </w:r>
      <w:r>
        <w:rPr/>
        <w:t>terá</w:t>
      </w:r>
      <w:r>
        <w:rPr>
          <w:spacing w:val="40"/>
        </w:rPr>
        <w:t> </w:t>
      </w:r>
      <w:r>
        <w:rPr/>
        <w:t>regras</w:t>
      </w:r>
      <w:r>
        <w:rPr>
          <w:spacing w:val="40"/>
        </w:rPr>
        <w:t> </w:t>
      </w:r>
      <w:r>
        <w:rPr/>
        <w:t>próprias,</w:t>
      </w:r>
      <w:r>
        <w:rPr>
          <w:spacing w:val="40"/>
        </w:rPr>
        <w:t> </w:t>
      </w:r>
      <w:r>
        <w:rPr/>
        <w:t>previstas</w:t>
      </w:r>
      <w:r>
        <w:rPr>
          <w:spacing w:val="40"/>
        </w:rPr>
        <w:t> </w:t>
      </w:r>
      <w:r>
        <w:rPr/>
        <w:t>na</w:t>
      </w:r>
      <w:r>
        <w:rPr>
          <w:spacing w:val="40"/>
        </w:rPr>
        <w:t> </w:t>
      </w:r>
      <w:r>
        <w:rPr/>
        <w:t>Lei</w:t>
      </w:r>
      <w:r>
        <w:rPr>
          <w:spacing w:val="40"/>
        </w:rPr>
        <w:t> </w:t>
      </w:r>
      <w:r>
        <w:rPr/>
        <w:t>da Operação Urbana Consorciada, não se aplicando o disposto neste capítulo.</w:t>
      </w:r>
    </w:p>
    <w:p>
      <w:pPr>
        <w:pStyle w:val="BodyText"/>
        <w:spacing w:line="268" w:lineRule="auto" w:before="223"/>
      </w:pPr>
      <w:r>
        <w:rPr/>
        <w:t>Art. 139. Aplicam-se as contrapartidas para investimentos em habitação de interesse social e moradia popular, conforme Lei Municipal nº 3.984 de 29 de novembro de 2021 e suas alterações.</w:t>
      </w:r>
    </w:p>
    <w:p>
      <w:pPr>
        <w:pStyle w:val="BodyText"/>
        <w:spacing w:line="268" w:lineRule="auto" w:before="224"/>
      </w:pPr>
      <w:r>
        <w:rPr/>
        <w:t>Parágrafo único. Os empreendimentos que aderirem ao programa de incentivos para a produção</w:t>
      </w:r>
      <w:r>
        <w:rPr>
          <w:spacing w:val="46"/>
        </w:rPr>
        <w:t> </w:t>
      </w:r>
      <w:r>
        <w:rPr/>
        <w:t>de</w:t>
      </w:r>
      <w:r>
        <w:rPr>
          <w:spacing w:val="46"/>
        </w:rPr>
        <w:t> </w:t>
      </w:r>
      <w:r>
        <w:rPr/>
        <w:t>habitação</w:t>
      </w:r>
      <w:r>
        <w:rPr>
          <w:spacing w:val="47"/>
        </w:rPr>
        <w:t> </w:t>
      </w:r>
      <w:r>
        <w:rPr/>
        <w:t>popular</w:t>
      </w:r>
      <w:r>
        <w:rPr>
          <w:spacing w:val="45"/>
        </w:rPr>
        <w:t> </w:t>
      </w:r>
      <w:r>
        <w:rPr/>
        <w:t>e/ou</w:t>
      </w:r>
      <w:r>
        <w:rPr>
          <w:spacing w:val="46"/>
        </w:rPr>
        <w:t> </w:t>
      </w:r>
      <w:r>
        <w:rPr/>
        <w:t>habitação</w:t>
      </w:r>
      <w:r>
        <w:rPr>
          <w:spacing w:val="47"/>
        </w:rPr>
        <w:t> </w:t>
      </w:r>
      <w:r>
        <w:rPr/>
        <w:t>de</w:t>
      </w:r>
      <w:r>
        <w:rPr>
          <w:spacing w:val="46"/>
        </w:rPr>
        <w:t> </w:t>
      </w:r>
      <w:r>
        <w:rPr/>
        <w:t>interesse</w:t>
      </w:r>
      <w:r>
        <w:rPr>
          <w:spacing w:val="46"/>
        </w:rPr>
        <w:t> </w:t>
      </w:r>
      <w:r>
        <w:rPr/>
        <w:t>social,</w:t>
      </w:r>
      <w:r>
        <w:rPr>
          <w:spacing w:val="46"/>
        </w:rPr>
        <w:t> </w:t>
      </w:r>
      <w:r>
        <w:rPr/>
        <w:t>conforme</w:t>
      </w:r>
      <w:r>
        <w:rPr>
          <w:spacing w:val="46"/>
        </w:rPr>
        <w:t> </w:t>
      </w:r>
      <w:r>
        <w:rPr/>
        <w:t>este</w:t>
      </w:r>
      <w:r>
        <w:rPr>
          <w:spacing w:val="46"/>
        </w:rPr>
        <w:t> </w:t>
      </w:r>
      <w:r>
        <w:rPr/>
        <w:t>Capítulo,</w:t>
      </w:r>
      <w:r>
        <w:rPr>
          <w:spacing w:val="46"/>
        </w:rPr>
        <w:t> </w:t>
      </w:r>
      <w:r>
        <w:rPr>
          <w:spacing w:val="-2"/>
        </w:rPr>
        <w:t>serão</w:t>
      </w:r>
    </w:p>
    <w:p>
      <w:pPr>
        <w:pStyle w:val="BodyText"/>
        <w:spacing w:after="0" w:line="268"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ind w:right="454" w:firstLine="0"/>
        <w:jc w:val="left"/>
      </w:pPr>
      <w:r>
        <w:rPr/>
        <w:t>isentos</w:t>
      </w:r>
      <w:r>
        <w:rPr>
          <w:spacing w:val="40"/>
        </w:rPr>
        <w:t> </w:t>
      </w:r>
      <w:r>
        <w:rPr/>
        <w:t>das</w:t>
      </w:r>
      <w:r>
        <w:rPr>
          <w:spacing w:val="40"/>
        </w:rPr>
        <w:t> </w:t>
      </w:r>
      <w:r>
        <w:rPr/>
        <w:t>contrapartidas</w:t>
      </w:r>
      <w:r>
        <w:rPr>
          <w:spacing w:val="40"/>
        </w:rPr>
        <w:t> </w:t>
      </w:r>
      <w:r>
        <w:rPr/>
        <w:t>previstas</w:t>
      </w:r>
      <w:r>
        <w:rPr>
          <w:spacing w:val="40"/>
        </w:rPr>
        <w:t> </w:t>
      </w:r>
      <w:r>
        <w:rPr/>
        <w:t>no</w:t>
      </w:r>
      <w:r>
        <w:rPr>
          <w:spacing w:val="40"/>
        </w:rPr>
        <w:t> </w:t>
      </w:r>
      <w:r>
        <w:rPr/>
        <w:t>caput</w:t>
      </w:r>
      <w:r>
        <w:rPr>
          <w:spacing w:val="40"/>
        </w:rPr>
        <w:t> </w:t>
      </w:r>
      <w:r>
        <w:rPr/>
        <w:t>e</w:t>
      </w:r>
      <w:r>
        <w:rPr>
          <w:spacing w:val="40"/>
        </w:rPr>
        <w:t> </w:t>
      </w:r>
      <w:r>
        <w:rPr/>
        <w:t>das</w:t>
      </w:r>
      <w:r>
        <w:rPr>
          <w:spacing w:val="40"/>
        </w:rPr>
        <w:t> </w:t>
      </w:r>
      <w:r>
        <w:rPr/>
        <w:t>medidas</w:t>
      </w:r>
      <w:r>
        <w:rPr>
          <w:spacing w:val="40"/>
        </w:rPr>
        <w:t> </w:t>
      </w:r>
      <w:r>
        <w:rPr/>
        <w:t>compensatórias</w:t>
      </w:r>
      <w:r>
        <w:rPr>
          <w:spacing w:val="40"/>
        </w:rPr>
        <w:t> </w:t>
      </w:r>
      <w:r>
        <w:rPr/>
        <w:t>previstas</w:t>
      </w:r>
      <w:r>
        <w:rPr>
          <w:spacing w:val="40"/>
        </w:rPr>
        <w:t> </w:t>
      </w:r>
      <w:r>
        <w:rPr/>
        <w:t>no</w:t>
      </w:r>
      <w:r>
        <w:rPr>
          <w:spacing w:val="40"/>
        </w:rPr>
        <w:t> </w:t>
      </w:r>
      <w:r>
        <w:rPr/>
        <w:t>art.</w:t>
      </w:r>
      <w:r>
        <w:rPr>
          <w:spacing w:val="40"/>
        </w:rPr>
        <w:t> </w:t>
      </w:r>
      <w:r>
        <w:rPr/>
        <w:t>181 desta lei.</w:t>
      </w:r>
    </w:p>
    <w:p>
      <w:pPr>
        <w:pStyle w:val="BodyText"/>
        <w:ind w:left="118" w:right="786" w:firstLine="0"/>
        <w:jc w:val="center"/>
      </w:pPr>
      <w:r>
        <w:rPr/>
        <w:t>CAPÍTULO</w:t>
      </w:r>
      <w:r>
        <w:rPr>
          <w:spacing w:val="13"/>
        </w:rPr>
        <w:t> </w:t>
      </w:r>
      <w:r>
        <w:rPr>
          <w:spacing w:val="-5"/>
        </w:rPr>
        <w:t>VII</w:t>
      </w:r>
    </w:p>
    <w:p>
      <w:pPr>
        <w:pStyle w:val="BodyText"/>
        <w:spacing w:before="46"/>
        <w:ind w:left="116" w:right="786" w:firstLine="0"/>
        <w:jc w:val="center"/>
      </w:pPr>
      <w:r>
        <w:rPr/>
        <w:t>DO</w:t>
      </w:r>
      <w:r>
        <w:rPr>
          <w:spacing w:val="11"/>
        </w:rPr>
        <w:t> </w:t>
      </w:r>
      <w:r>
        <w:rPr/>
        <w:t>SISTEMA</w:t>
      </w:r>
      <w:r>
        <w:rPr>
          <w:spacing w:val="11"/>
        </w:rPr>
        <w:t> </w:t>
      </w:r>
      <w:r>
        <w:rPr/>
        <w:t>DE</w:t>
      </w:r>
      <w:r>
        <w:rPr>
          <w:spacing w:val="10"/>
        </w:rPr>
        <w:t> </w:t>
      </w:r>
      <w:r>
        <w:rPr/>
        <w:t>GOVERNANÇA</w:t>
      </w:r>
      <w:r>
        <w:rPr>
          <w:spacing w:val="11"/>
        </w:rPr>
        <w:t> </w:t>
      </w:r>
      <w:r>
        <w:rPr/>
        <w:t>E</w:t>
      </w:r>
      <w:r>
        <w:rPr>
          <w:spacing w:val="11"/>
        </w:rPr>
        <w:t> </w:t>
      </w:r>
      <w:r>
        <w:rPr>
          <w:spacing w:val="-2"/>
        </w:rPr>
        <w:t>GESTÃO</w:t>
      </w:r>
    </w:p>
    <w:p>
      <w:pPr>
        <w:pStyle w:val="Heading1"/>
        <w:spacing w:before="241"/>
      </w:pPr>
      <w:r>
        <w:rPr/>
        <w:t>Seção</w:t>
      </w:r>
      <w:r>
        <w:rPr>
          <w:spacing w:val="7"/>
        </w:rPr>
        <w:t> </w:t>
      </w:r>
      <w:r>
        <w:rPr>
          <w:spacing w:val="-12"/>
        </w:rPr>
        <w:t>I</w:t>
      </w:r>
    </w:p>
    <w:p>
      <w:pPr>
        <w:spacing w:before="47"/>
        <w:ind w:left="116" w:right="836" w:firstLine="0"/>
        <w:jc w:val="center"/>
        <w:rPr>
          <w:b/>
          <w:sz w:val="22"/>
        </w:rPr>
      </w:pPr>
      <w:r>
        <w:rPr>
          <w:b/>
          <w:sz w:val="22"/>
        </w:rPr>
        <w:t>Da</w:t>
      </w:r>
      <w:r>
        <w:rPr>
          <w:b/>
          <w:spacing w:val="6"/>
          <w:sz w:val="22"/>
        </w:rPr>
        <w:t> </w:t>
      </w:r>
      <w:r>
        <w:rPr>
          <w:b/>
          <w:sz w:val="22"/>
        </w:rPr>
        <w:t>Estrutura</w:t>
      </w:r>
      <w:r>
        <w:rPr>
          <w:b/>
          <w:spacing w:val="6"/>
          <w:sz w:val="22"/>
        </w:rPr>
        <w:t> </w:t>
      </w:r>
      <w:r>
        <w:rPr>
          <w:b/>
          <w:sz w:val="22"/>
        </w:rPr>
        <w:t>de</w:t>
      </w:r>
      <w:r>
        <w:rPr>
          <w:b/>
          <w:spacing w:val="7"/>
          <w:sz w:val="22"/>
        </w:rPr>
        <w:t> </w:t>
      </w:r>
      <w:r>
        <w:rPr>
          <w:b/>
          <w:sz w:val="22"/>
        </w:rPr>
        <w:t>Gestão</w:t>
      </w:r>
      <w:r>
        <w:rPr>
          <w:b/>
          <w:spacing w:val="6"/>
          <w:sz w:val="22"/>
        </w:rPr>
        <w:t> </w:t>
      </w:r>
      <w:r>
        <w:rPr>
          <w:b/>
          <w:sz w:val="22"/>
        </w:rPr>
        <w:t>da</w:t>
      </w:r>
      <w:r>
        <w:rPr>
          <w:b/>
          <w:spacing w:val="6"/>
          <w:sz w:val="22"/>
        </w:rPr>
        <w:t> </w:t>
      </w:r>
      <w:r>
        <w:rPr>
          <w:b/>
          <w:sz w:val="22"/>
        </w:rPr>
        <w:t>Nova</w:t>
      </w:r>
      <w:r>
        <w:rPr>
          <w:b/>
          <w:spacing w:val="7"/>
          <w:sz w:val="22"/>
        </w:rPr>
        <w:t> </w:t>
      </w:r>
      <w:r>
        <w:rPr>
          <w:b/>
          <w:spacing w:val="-2"/>
          <w:sz w:val="22"/>
        </w:rPr>
        <w:t>Centralidade</w:t>
      </w:r>
    </w:p>
    <w:p>
      <w:pPr>
        <w:pStyle w:val="BodyText"/>
        <w:spacing w:line="280" w:lineRule="auto" w:before="241"/>
      </w:pPr>
      <w:r>
        <w:rPr/>
        <w:drawing>
          <wp:anchor distT="0" distB="0" distL="0" distR="0" allowOverlap="1" layoutInCell="1" locked="0" behindDoc="0" simplePos="0" relativeHeight="15747584">
            <wp:simplePos x="0" y="0"/>
            <wp:positionH relativeFrom="page">
              <wp:posOffset>7213090</wp:posOffset>
            </wp:positionH>
            <wp:positionV relativeFrom="paragraph">
              <wp:posOffset>528942</wp:posOffset>
            </wp:positionV>
            <wp:extent cx="342900" cy="3616043"/>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7" cstate="print"/>
                    <a:stretch>
                      <a:fillRect/>
                    </a:stretch>
                  </pic:blipFill>
                  <pic:spPr>
                    <a:xfrm>
                      <a:off x="0" y="0"/>
                      <a:ext cx="342900" cy="3616043"/>
                    </a:xfrm>
                    <a:prstGeom prst="rect">
                      <a:avLst/>
                    </a:prstGeom>
                  </pic:spPr>
                </pic:pic>
              </a:graphicData>
            </a:graphic>
          </wp:anchor>
        </w:drawing>
      </w:r>
      <w:r>
        <w:rPr/>
        <w:t>Art. 140. Fica criado o Escritório da Nova Centralidade, unidade administrativa vinculada à Secretaria de Planejamento, Urbanismo e Parcerias Estratégicas, responsável pela gestão da implantação do Projeto Urbano Relevante da Nova Centralidade Norte, articulação com os</w:t>
      </w:r>
      <w:r>
        <w:rPr>
          <w:spacing w:val="80"/>
        </w:rPr>
        <w:t> </w:t>
      </w:r>
      <w:r>
        <w:rPr/>
        <w:t>proprietários de glebas inseridas na área, em especial a ZOI, e pelas atribuições específicas abaixo </w:t>
      </w:r>
      <w:r>
        <w:rPr>
          <w:spacing w:val="-2"/>
        </w:rPr>
        <w:t>previstas:</w:t>
      </w:r>
    </w:p>
    <w:p>
      <w:pPr>
        <w:pStyle w:val="ListParagraph"/>
        <w:numPr>
          <w:ilvl w:val="0"/>
          <w:numId w:val="54"/>
        </w:numPr>
        <w:tabs>
          <w:tab w:pos="990" w:val="left" w:leader="none"/>
        </w:tabs>
        <w:spacing w:line="280" w:lineRule="auto" w:before="199" w:after="0"/>
        <w:ind w:left="114" w:right="784" w:firstLine="708"/>
        <w:jc w:val="both"/>
        <w:rPr>
          <w:sz w:val="22"/>
        </w:rPr>
      </w:pPr>
      <w:r>
        <w:rPr>
          <w:sz w:val="22"/>
        </w:rPr>
        <w:t>- análise prévia das propostas de ocupação nos parcelamentos do solo, verificando a compatibilidade com os objetivos e estratégias da Nova Centralidade.</w:t>
      </w:r>
    </w:p>
    <w:p>
      <w:pPr>
        <w:pStyle w:val="ListParagraph"/>
        <w:numPr>
          <w:ilvl w:val="0"/>
          <w:numId w:val="54"/>
        </w:numPr>
        <w:tabs>
          <w:tab w:pos="1027" w:val="left" w:leader="none"/>
        </w:tabs>
        <w:spacing w:line="280" w:lineRule="auto" w:before="197" w:after="0"/>
        <w:ind w:left="114" w:right="784" w:firstLine="708"/>
        <w:jc w:val="both"/>
        <w:rPr>
          <w:sz w:val="22"/>
        </w:rPr>
      </w:pPr>
      <w:r>
        <w:rPr>
          <w:sz w:val="22"/>
        </w:rPr>
        <w:t>- manifestar-se previamente à aprovação e licenciamento nos projetos apresentados na Macrozona 10.</w:t>
      </w:r>
    </w:p>
    <w:p>
      <w:pPr>
        <w:pStyle w:val="ListParagraph"/>
        <w:numPr>
          <w:ilvl w:val="0"/>
          <w:numId w:val="54"/>
        </w:numPr>
        <w:tabs>
          <w:tab w:pos="1064" w:val="left" w:leader="none"/>
        </w:tabs>
        <w:spacing w:line="280" w:lineRule="auto" w:before="196" w:after="0"/>
        <w:ind w:left="114" w:right="784" w:firstLine="708"/>
        <w:jc w:val="both"/>
        <w:rPr>
          <w:sz w:val="22"/>
        </w:rPr>
      </w:pPr>
      <w:r>
        <w:rPr>
          <w:sz w:val="22"/>
        </w:rPr>
        <w:t>- articulação com proprietários de glebas inseridos na Nova Centralidade informando das regras incidentes, das possibilidades abertas e das estratégias de desenvolvimento do Setor Norte de </w:t>
      </w:r>
      <w:r>
        <w:rPr>
          <w:spacing w:val="-2"/>
          <w:sz w:val="22"/>
        </w:rPr>
        <w:t>Gramado.</w:t>
      </w:r>
    </w:p>
    <w:p>
      <w:pPr>
        <w:pStyle w:val="ListParagraph"/>
        <w:numPr>
          <w:ilvl w:val="0"/>
          <w:numId w:val="54"/>
        </w:numPr>
        <w:tabs>
          <w:tab w:pos="1073" w:val="left" w:leader="none"/>
        </w:tabs>
        <w:spacing w:line="276" w:lineRule="auto" w:before="198" w:after="0"/>
        <w:ind w:left="114" w:right="784" w:firstLine="708"/>
        <w:jc w:val="both"/>
        <w:rPr>
          <w:sz w:val="22"/>
        </w:rPr>
      </w:pPr>
      <w:r>
        <w:rPr>
          <w:sz w:val="22"/>
        </w:rPr>
        <w:t>- formação, administração, manutenção e responsabilidade pelo funcionamento do banco</w:t>
      </w:r>
      <w:r>
        <w:rPr>
          <w:spacing w:val="80"/>
          <w:sz w:val="22"/>
        </w:rPr>
        <w:t> </w:t>
      </w:r>
      <w:r>
        <w:rPr>
          <w:sz w:val="22"/>
        </w:rPr>
        <w:t>de índices construtivos da Nova Centralidade, incluindo as operações realizadas neste âmbito, o controle da prestação de contas e da destinação dos valores auferidos decorrentes das operações </w:t>
      </w:r>
      <w:r>
        <w:rPr>
          <w:spacing w:val="-2"/>
          <w:sz w:val="22"/>
        </w:rPr>
        <w:t>respectivas.</w:t>
      </w:r>
    </w:p>
    <w:p>
      <w:pPr>
        <w:pStyle w:val="ListParagraph"/>
        <w:numPr>
          <w:ilvl w:val="0"/>
          <w:numId w:val="54"/>
        </w:numPr>
        <w:tabs>
          <w:tab w:pos="1019" w:val="left" w:leader="none"/>
        </w:tabs>
        <w:spacing w:line="276" w:lineRule="auto" w:before="219" w:after="0"/>
        <w:ind w:left="114" w:right="783" w:firstLine="708"/>
        <w:jc w:val="both"/>
        <w:rPr>
          <w:sz w:val="22"/>
        </w:rPr>
      </w:pPr>
      <w:r>
        <w:rPr>
          <w:sz w:val="22"/>
        </w:rPr>
        <w:t>- participação nas reuniões do Conselho do Plano Diretor de Desenvolvimento Integrado - CPDDI e do Conselho Municipal do Meio Ambiente - COMDEMA, quando for pautado</w:t>
      </w:r>
      <w:r>
        <w:rPr>
          <w:spacing w:val="40"/>
          <w:sz w:val="22"/>
        </w:rPr>
        <w:t> </w:t>
      </w:r>
      <w:r>
        <w:rPr>
          <w:sz w:val="22"/>
        </w:rPr>
        <w:t>empreendimentos ou projetos da Nova Centralidade.</w:t>
      </w:r>
    </w:p>
    <w:p>
      <w:pPr>
        <w:pStyle w:val="ListParagraph"/>
        <w:numPr>
          <w:ilvl w:val="0"/>
          <w:numId w:val="54"/>
        </w:numPr>
        <w:tabs>
          <w:tab w:pos="1078" w:val="left" w:leader="none"/>
        </w:tabs>
        <w:spacing w:line="280" w:lineRule="auto" w:before="199" w:after="0"/>
        <w:ind w:left="114" w:right="784" w:firstLine="708"/>
        <w:jc w:val="both"/>
        <w:rPr>
          <w:sz w:val="22"/>
        </w:rPr>
      </w:pPr>
      <w:r>
        <w:rPr>
          <w:sz w:val="22"/>
        </w:rPr>
        <w:t>- prestação de contas das atividades aos Conselhos e aos proprietários e interessados na Nova Centralidade.</w:t>
      </w:r>
    </w:p>
    <w:p>
      <w:pPr>
        <w:pStyle w:val="ListParagraph"/>
        <w:numPr>
          <w:ilvl w:val="0"/>
          <w:numId w:val="54"/>
        </w:numPr>
        <w:tabs>
          <w:tab w:pos="1173" w:val="left" w:leader="none"/>
        </w:tabs>
        <w:spacing w:line="280" w:lineRule="auto" w:before="196" w:after="0"/>
        <w:ind w:left="114" w:right="784" w:firstLine="708"/>
        <w:jc w:val="both"/>
        <w:rPr>
          <w:sz w:val="22"/>
        </w:rPr>
      </w:pPr>
      <w:r>
        <w:rPr>
          <w:sz w:val="22"/>
        </w:rPr>
        <w:t>- contato e articulação com o Tabelionato e Registro de Imóveis para lavratura das</w:t>
      </w:r>
      <w:r>
        <w:rPr>
          <w:spacing w:val="40"/>
          <w:sz w:val="22"/>
        </w:rPr>
        <w:t> </w:t>
      </w:r>
      <w:r>
        <w:rPr>
          <w:sz w:val="22"/>
        </w:rPr>
        <w:t>escrituras públicas correspondentes às Transferências de Direito de Construir - TDC, na Nova </w:t>
      </w:r>
      <w:r>
        <w:rPr>
          <w:spacing w:val="-2"/>
          <w:sz w:val="22"/>
        </w:rPr>
        <w:t>Centralidade.</w:t>
      </w:r>
    </w:p>
    <w:p>
      <w:pPr>
        <w:pStyle w:val="ListParagraph"/>
        <w:numPr>
          <w:ilvl w:val="0"/>
          <w:numId w:val="54"/>
        </w:numPr>
        <w:tabs>
          <w:tab w:pos="1202" w:val="left" w:leader="none"/>
        </w:tabs>
        <w:spacing w:line="280" w:lineRule="auto" w:before="198" w:after="0"/>
        <w:ind w:left="114" w:right="784" w:firstLine="708"/>
        <w:jc w:val="both"/>
        <w:rPr>
          <w:sz w:val="22"/>
        </w:rPr>
      </w:pPr>
      <w:r>
        <w:rPr>
          <w:sz w:val="22"/>
        </w:rPr>
        <w:t>-</w:t>
      </w:r>
      <w:r>
        <w:rPr>
          <w:spacing w:val="40"/>
          <w:sz w:val="22"/>
        </w:rPr>
        <w:t> </w:t>
      </w:r>
      <w:r>
        <w:rPr>
          <w:sz w:val="22"/>
        </w:rPr>
        <w:t>exame</w:t>
      </w:r>
      <w:r>
        <w:rPr>
          <w:spacing w:val="40"/>
          <w:sz w:val="22"/>
        </w:rPr>
        <w:t> </w:t>
      </w:r>
      <w:r>
        <w:rPr>
          <w:sz w:val="22"/>
        </w:rPr>
        <w:t>e</w:t>
      </w:r>
      <w:r>
        <w:rPr>
          <w:spacing w:val="40"/>
          <w:sz w:val="22"/>
        </w:rPr>
        <w:t> </w:t>
      </w:r>
      <w:r>
        <w:rPr>
          <w:sz w:val="22"/>
        </w:rPr>
        <w:t>manifestação</w:t>
      </w:r>
      <w:r>
        <w:rPr>
          <w:spacing w:val="40"/>
          <w:sz w:val="22"/>
        </w:rPr>
        <w:t> </w:t>
      </w:r>
      <w:r>
        <w:rPr>
          <w:sz w:val="22"/>
        </w:rPr>
        <w:t>nas</w:t>
      </w:r>
      <w:r>
        <w:rPr>
          <w:spacing w:val="40"/>
          <w:sz w:val="22"/>
        </w:rPr>
        <w:t> </w:t>
      </w:r>
      <w:r>
        <w:rPr>
          <w:sz w:val="22"/>
        </w:rPr>
        <w:t>minutas</w:t>
      </w:r>
      <w:r>
        <w:rPr>
          <w:spacing w:val="40"/>
          <w:sz w:val="22"/>
        </w:rPr>
        <w:t> </w:t>
      </w:r>
      <w:r>
        <w:rPr>
          <w:sz w:val="22"/>
        </w:rPr>
        <w:t>das</w:t>
      </w:r>
      <w:r>
        <w:rPr>
          <w:spacing w:val="40"/>
          <w:sz w:val="22"/>
        </w:rPr>
        <w:t> </w:t>
      </w:r>
      <w:r>
        <w:rPr>
          <w:sz w:val="22"/>
        </w:rPr>
        <w:t>escrituras</w:t>
      </w:r>
      <w:r>
        <w:rPr>
          <w:spacing w:val="40"/>
          <w:sz w:val="22"/>
        </w:rPr>
        <w:t> </w:t>
      </w:r>
      <w:r>
        <w:rPr>
          <w:sz w:val="22"/>
        </w:rPr>
        <w:t>públicas</w:t>
      </w:r>
      <w:r>
        <w:rPr>
          <w:spacing w:val="40"/>
          <w:sz w:val="22"/>
        </w:rPr>
        <w:t> </w:t>
      </w:r>
      <w:r>
        <w:rPr>
          <w:sz w:val="22"/>
        </w:rPr>
        <w:t>de</w:t>
      </w:r>
      <w:r>
        <w:rPr>
          <w:spacing w:val="40"/>
          <w:sz w:val="22"/>
        </w:rPr>
        <w:t> </w:t>
      </w:r>
      <w:r>
        <w:rPr>
          <w:sz w:val="22"/>
        </w:rPr>
        <w:t>direito</w:t>
      </w:r>
      <w:r>
        <w:rPr>
          <w:spacing w:val="40"/>
          <w:sz w:val="22"/>
        </w:rPr>
        <w:t> </w:t>
      </w:r>
      <w:r>
        <w:rPr>
          <w:sz w:val="22"/>
        </w:rPr>
        <w:t>de</w:t>
      </w:r>
      <w:r>
        <w:rPr>
          <w:spacing w:val="40"/>
          <w:sz w:val="22"/>
        </w:rPr>
        <w:t> </w:t>
      </w:r>
      <w:r>
        <w:rPr>
          <w:sz w:val="22"/>
        </w:rPr>
        <w:t>construir</w:t>
      </w:r>
      <w:r>
        <w:rPr>
          <w:spacing w:val="40"/>
          <w:sz w:val="22"/>
        </w:rPr>
        <w:t> </w:t>
      </w:r>
      <w:r>
        <w:rPr>
          <w:sz w:val="22"/>
        </w:rPr>
        <w:t>na Nova Centralidade.</w:t>
      </w:r>
    </w:p>
    <w:p>
      <w:pPr>
        <w:pStyle w:val="ListParagraph"/>
        <w:numPr>
          <w:ilvl w:val="0"/>
          <w:numId w:val="54"/>
        </w:numPr>
        <w:tabs>
          <w:tab w:pos="1086" w:val="left" w:leader="none"/>
        </w:tabs>
        <w:spacing w:line="280" w:lineRule="auto" w:before="196" w:after="0"/>
        <w:ind w:left="114" w:right="783" w:firstLine="708"/>
        <w:jc w:val="both"/>
        <w:rPr>
          <w:sz w:val="22"/>
        </w:rPr>
      </w:pPr>
      <w:r>
        <w:rPr>
          <w:sz w:val="22"/>
        </w:rPr>
        <w:t>- anuência na Transferência do Direito de Construir - TDC entre proprietários privados, certificando a existência do potencial construtivo negociado, sua não utilização prévia, bem como o tempo de validade remanescente.</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0"/>
          <w:numId w:val="54"/>
        </w:numPr>
        <w:tabs>
          <w:tab w:pos="998" w:val="left" w:leader="none"/>
        </w:tabs>
        <w:spacing w:line="280" w:lineRule="auto" w:before="0" w:after="0"/>
        <w:ind w:left="114" w:right="783" w:firstLine="708"/>
        <w:jc w:val="both"/>
        <w:rPr>
          <w:sz w:val="22"/>
        </w:rPr>
      </w:pPr>
      <w:r>
        <w:rPr>
          <w:sz w:val="22"/>
        </w:rPr>
        <w:t>- articulação, mediação e planejamento, com os parceiros públicos e privados, do termo de referência e o programa dos Equipamentos Urbanos Estruturantes previsto na Nova Centralidade, assegurando compatibilidade com os objetivos urbanísticos, sociais e ambientais do projeto;</w:t>
      </w:r>
    </w:p>
    <w:p>
      <w:pPr>
        <w:pStyle w:val="ListParagraph"/>
        <w:numPr>
          <w:ilvl w:val="0"/>
          <w:numId w:val="54"/>
        </w:numPr>
        <w:tabs>
          <w:tab w:pos="1164" w:val="left" w:leader="none"/>
        </w:tabs>
        <w:spacing w:line="276" w:lineRule="auto" w:before="197" w:after="0"/>
        <w:ind w:left="114" w:right="783" w:firstLine="708"/>
        <w:jc w:val="both"/>
        <w:rPr>
          <w:sz w:val="22"/>
        </w:rPr>
      </w:pPr>
      <w:r>
        <w:rPr>
          <w:sz w:val="22"/>
        </w:rPr>
        <w:t>- articulação, mediação e planejamento, com concessionárias, permissionárias e</w:t>
      </w:r>
      <w:r>
        <w:rPr>
          <w:spacing w:val="80"/>
          <w:sz w:val="22"/>
        </w:rPr>
        <w:t> </w:t>
      </w:r>
      <w:r>
        <w:rPr>
          <w:sz w:val="22"/>
        </w:rPr>
        <w:t>operadoras de serviços públicos e privados, dos contratos existentes, visando a implantação,</w:t>
      </w:r>
      <w:r>
        <w:rPr>
          <w:spacing w:val="80"/>
          <w:w w:val="150"/>
          <w:sz w:val="22"/>
        </w:rPr>
        <w:t> </w:t>
      </w:r>
      <w:r>
        <w:rPr>
          <w:sz w:val="22"/>
        </w:rPr>
        <w:t>adaptação ou expansão das respectivas redes e operações, de forma integrada ao cronograma e às diretrizes da Nova Centralidade;</w:t>
      </w:r>
    </w:p>
    <w:p>
      <w:pPr>
        <w:pStyle w:val="ListParagraph"/>
        <w:numPr>
          <w:ilvl w:val="0"/>
          <w:numId w:val="54"/>
        </w:numPr>
        <w:tabs>
          <w:tab w:pos="1102" w:val="left" w:leader="none"/>
        </w:tabs>
        <w:spacing w:line="240" w:lineRule="auto" w:before="220" w:after="0"/>
        <w:ind w:left="1102" w:right="0" w:hanging="279"/>
        <w:jc w:val="left"/>
        <w:rPr>
          <w:sz w:val="22"/>
        </w:rPr>
      </w:pPr>
      <w:r>
        <w:rPr>
          <w:sz w:val="22"/>
        </w:rPr>
        <w:t>-</w:t>
      </w:r>
      <w:r>
        <w:rPr>
          <w:spacing w:val="6"/>
          <w:sz w:val="22"/>
        </w:rPr>
        <w:t> </w:t>
      </w:r>
      <w:r>
        <w:rPr>
          <w:sz w:val="22"/>
        </w:rPr>
        <w:t>monitoramento</w:t>
      </w:r>
      <w:r>
        <w:rPr>
          <w:spacing w:val="9"/>
          <w:sz w:val="22"/>
        </w:rPr>
        <w:t> </w:t>
      </w:r>
      <w:r>
        <w:rPr>
          <w:sz w:val="22"/>
        </w:rPr>
        <w:t>dos</w:t>
      </w:r>
      <w:r>
        <w:rPr>
          <w:spacing w:val="9"/>
          <w:sz w:val="22"/>
        </w:rPr>
        <w:t> </w:t>
      </w:r>
      <w:r>
        <w:rPr>
          <w:sz w:val="22"/>
        </w:rPr>
        <w:t>impactos</w:t>
      </w:r>
      <w:r>
        <w:rPr>
          <w:spacing w:val="9"/>
          <w:sz w:val="22"/>
        </w:rPr>
        <w:t> </w:t>
      </w:r>
      <w:r>
        <w:rPr>
          <w:sz w:val="22"/>
        </w:rPr>
        <w:t>da</w:t>
      </w:r>
      <w:r>
        <w:rPr>
          <w:spacing w:val="10"/>
          <w:sz w:val="22"/>
        </w:rPr>
        <w:t> </w:t>
      </w:r>
      <w:r>
        <w:rPr>
          <w:sz w:val="22"/>
        </w:rPr>
        <w:t>implantação</w:t>
      </w:r>
      <w:r>
        <w:rPr>
          <w:spacing w:val="9"/>
          <w:sz w:val="22"/>
        </w:rPr>
        <w:t> </w:t>
      </w:r>
      <w:r>
        <w:rPr>
          <w:sz w:val="22"/>
        </w:rPr>
        <w:t>da</w:t>
      </w:r>
      <w:r>
        <w:rPr>
          <w:spacing w:val="9"/>
          <w:sz w:val="22"/>
        </w:rPr>
        <w:t> </w:t>
      </w:r>
      <w:r>
        <w:rPr>
          <w:sz w:val="22"/>
        </w:rPr>
        <w:t>Nova</w:t>
      </w:r>
      <w:r>
        <w:rPr>
          <w:spacing w:val="10"/>
          <w:sz w:val="22"/>
        </w:rPr>
        <w:t> </w:t>
      </w:r>
      <w:r>
        <w:rPr>
          <w:spacing w:val="-2"/>
          <w:sz w:val="22"/>
        </w:rPr>
        <w:t>Centralidade;</w:t>
      </w:r>
    </w:p>
    <w:p>
      <w:pPr>
        <w:pStyle w:val="ListParagraph"/>
        <w:numPr>
          <w:ilvl w:val="0"/>
          <w:numId w:val="54"/>
        </w:numPr>
        <w:tabs>
          <w:tab w:pos="1248" w:val="left" w:leader="none"/>
        </w:tabs>
        <w:spacing w:line="280" w:lineRule="auto" w:before="241" w:after="0"/>
        <w:ind w:left="114" w:right="783" w:firstLine="708"/>
        <w:jc w:val="both"/>
        <w:rPr>
          <w:sz w:val="22"/>
        </w:rPr>
      </w:pPr>
      <w:r>
        <w:rPr>
          <w:sz w:val="22"/>
        </w:rPr>
        <w:drawing>
          <wp:anchor distT="0" distB="0" distL="0" distR="0" allowOverlap="1" layoutInCell="1" locked="0" behindDoc="0" simplePos="0" relativeHeight="15748096">
            <wp:simplePos x="0" y="0"/>
            <wp:positionH relativeFrom="page">
              <wp:posOffset>7213090</wp:posOffset>
            </wp:positionH>
            <wp:positionV relativeFrom="paragraph">
              <wp:posOffset>128958</wp:posOffset>
            </wp:positionV>
            <wp:extent cx="342900" cy="3616043"/>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avaliação contínua do desempenho urbano e ambiental da Nova Centralidade, subsidiando a tomada de decisão pública e orientando as iniciativas do setor privado;</w:t>
      </w:r>
    </w:p>
    <w:p>
      <w:pPr>
        <w:pStyle w:val="ListParagraph"/>
        <w:numPr>
          <w:ilvl w:val="0"/>
          <w:numId w:val="54"/>
        </w:numPr>
        <w:tabs>
          <w:tab w:pos="1235" w:val="left" w:leader="none"/>
        </w:tabs>
        <w:spacing w:line="280" w:lineRule="auto" w:before="197" w:after="0"/>
        <w:ind w:left="114" w:right="784" w:firstLine="708"/>
        <w:jc w:val="both"/>
        <w:rPr>
          <w:sz w:val="22"/>
        </w:rPr>
      </w:pPr>
      <w:r>
        <w:rPr>
          <w:sz w:val="22"/>
        </w:rPr>
        <w:t>- notificação dos proprietários de glebas na ZOI do prazo de 05 (cinco) anos para</w:t>
      </w:r>
      <w:r>
        <w:rPr>
          <w:spacing w:val="80"/>
          <w:sz w:val="22"/>
        </w:rPr>
        <w:t> </w:t>
      </w:r>
      <w:r>
        <w:rPr>
          <w:sz w:val="22"/>
        </w:rPr>
        <w:t>aprovação dos projetos com os benefícios da OUC/ZOI;</w:t>
      </w:r>
    </w:p>
    <w:p>
      <w:pPr>
        <w:pStyle w:val="ListParagraph"/>
        <w:numPr>
          <w:ilvl w:val="0"/>
          <w:numId w:val="54"/>
        </w:numPr>
        <w:tabs>
          <w:tab w:pos="1205" w:val="left" w:leader="none"/>
        </w:tabs>
        <w:spacing w:line="280" w:lineRule="auto" w:before="197" w:after="0"/>
        <w:ind w:left="114" w:right="786" w:firstLine="708"/>
        <w:jc w:val="both"/>
        <w:rPr>
          <w:sz w:val="22"/>
        </w:rPr>
      </w:pPr>
      <w:r>
        <w:rPr>
          <w:sz w:val="22"/>
        </w:rPr>
        <w:t>- elaboração e pactuação dos Termos de Ajuste das Contrapartidas na ZOI com</w:t>
      </w:r>
      <w:r>
        <w:rPr>
          <w:spacing w:val="40"/>
          <w:sz w:val="22"/>
        </w:rPr>
        <w:t> </w:t>
      </w:r>
      <w:r>
        <w:rPr>
          <w:sz w:val="22"/>
        </w:rPr>
        <w:t>proprietários das glebas nela inseridas, na forma da Lei da OUC/ZOI;</w:t>
      </w:r>
    </w:p>
    <w:p>
      <w:pPr>
        <w:pStyle w:val="ListParagraph"/>
        <w:numPr>
          <w:ilvl w:val="0"/>
          <w:numId w:val="54"/>
        </w:numPr>
        <w:tabs>
          <w:tab w:pos="1175" w:val="left" w:leader="none"/>
        </w:tabs>
        <w:spacing w:line="280" w:lineRule="auto" w:before="196" w:after="0"/>
        <w:ind w:left="114" w:right="784" w:firstLine="708"/>
        <w:jc w:val="both"/>
        <w:rPr>
          <w:sz w:val="22"/>
        </w:rPr>
      </w:pPr>
      <w:r>
        <w:rPr>
          <w:sz w:val="22"/>
        </w:rPr>
        <w:t>- implementação e atualização periódica do Sistema de Informações Georreferenciadas da Nova Centralidade, com base cartográfica digital unificada, incluindo todos os elementos da Macroestrutura Urbana e Ambiental;</w:t>
      </w:r>
    </w:p>
    <w:p>
      <w:pPr>
        <w:pStyle w:val="ListParagraph"/>
        <w:numPr>
          <w:ilvl w:val="0"/>
          <w:numId w:val="54"/>
        </w:numPr>
        <w:tabs>
          <w:tab w:pos="1295" w:val="left" w:leader="none"/>
        </w:tabs>
        <w:spacing w:line="280" w:lineRule="auto" w:before="198" w:after="0"/>
        <w:ind w:left="114" w:right="784" w:firstLine="708"/>
        <w:jc w:val="both"/>
        <w:rPr>
          <w:sz w:val="22"/>
        </w:rPr>
      </w:pPr>
      <w:r>
        <w:rPr>
          <w:sz w:val="22"/>
        </w:rPr>
        <w:t>- integrar o Sistema de Informações Georreferenciadas com o cadastro imobiliário municipal e demais sistemas de informação do Município;</w:t>
      </w:r>
    </w:p>
    <w:p>
      <w:pPr>
        <w:pStyle w:val="ListParagraph"/>
        <w:numPr>
          <w:ilvl w:val="0"/>
          <w:numId w:val="54"/>
        </w:numPr>
        <w:tabs>
          <w:tab w:pos="1475" w:val="left" w:leader="none"/>
        </w:tabs>
        <w:spacing w:line="280" w:lineRule="auto" w:before="196" w:after="0"/>
        <w:ind w:left="114" w:right="784" w:firstLine="708"/>
        <w:jc w:val="both"/>
        <w:rPr>
          <w:sz w:val="22"/>
        </w:rPr>
      </w:pPr>
      <w:r>
        <w:rPr>
          <w:sz w:val="22"/>
        </w:rPr>
        <w:t>- estabelecer convênios com concessionárias de serviços públicos para compartilhamento de bases cartográficas e informações sobre redes de infraestrutura;</w:t>
      </w:r>
    </w:p>
    <w:p>
      <w:pPr>
        <w:pStyle w:val="ListParagraph"/>
        <w:numPr>
          <w:ilvl w:val="0"/>
          <w:numId w:val="54"/>
        </w:numPr>
        <w:tabs>
          <w:tab w:pos="1172" w:val="left" w:leader="none"/>
        </w:tabs>
        <w:spacing w:line="280" w:lineRule="auto" w:before="197" w:after="0"/>
        <w:ind w:left="114" w:right="783" w:firstLine="708"/>
        <w:jc w:val="both"/>
        <w:rPr>
          <w:sz w:val="22"/>
        </w:rPr>
      </w:pPr>
      <w:r>
        <w:rPr>
          <w:sz w:val="22"/>
        </w:rPr>
        <w:t>– definir diretrizes e parâmetros de urbanização da Nova Centralidade, incluindo critérios para desenho do espaço público, mobiliário urbano, materialidade de pisos e vias, paisagismo, iluminação pública e demais elementos qualificadores da ambiência urbana;</w:t>
      </w:r>
    </w:p>
    <w:p>
      <w:pPr>
        <w:pStyle w:val="ListParagraph"/>
        <w:numPr>
          <w:ilvl w:val="0"/>
          <w:numId w:val="54"/>
        </w:numPr>
        <w:tabs>
          <w:tab w:pos="1106" w:val="left" w:leader="none"/>
        </w:tabs>
        <w:spacing w:line="240" w:lineRule="auto" w:before="197" w:after="0"/>
        <w:ind w:left="1106" w:right="0" w:hanging="283"/>
        <w:jc w:val="left"/>
        <w:rPr>
          <w:sz w:val="22"/>
        </w:rPr>
      </w:pPr>
      <w:r>
        <w:rPr>
          <w:sz w:val="22"/>
        </w:rPr>
        <w:t>-</w:t>
      </w:r>
      <w:r>
        <w:rPr>
          <w:spacing w:val="6"/>
          <w:sz w:val="22"/>
        </w:rPr>
        <w:t> </w:t>
      </w:r>
      <w:r>
        <w:rPr>
          <w:sz w:val="22"/>
        </w:rPr>
        <w:t>outras</w:t>
      </w:r>
      <w:r>
        <w:rPr>
          <w:spacing w:val="8"/>
          <w:sz w:val="22"/>
        </w:rPr>
        <w:t> </w:t>
      </w:r>
      <w:r>
        <w:rPr>
          <w:sz w:val="22"/>
        </w:rPr>
        <w:t>atribuições</w:t>
      </w:r>
      <w:r>
        <w:rPr>
          <w:spacing w:val="8"/>
          <w:sz w:val="22"/>
        </w:rPr>
        <w:t> </w:t>
      </w:r>
      <w:r>
        <w:rPr>
          <w:sz w:val="22"/>
        </w:rPr>
        <w:t>inerentes</w:t>
      </w:r>
      <w:r>
        <w:rPr>
          <w:spacing w:val="8"/>
          <w:sz w:val="22"/>
        </w:rPr>
        <w:t> </w:t>
      </w:r>
      <w:r>
        <w:rPr>
          <w:sz w:val="22"/>
        </w:rPr>
        <w:t>à</w:t>
      </w:r>
      <w:r>
        <w:rPr>
          <w:spacing w:val="8"/>
          <w:sz w:val="22"/>
        </w:rPr>
        <w:t> </w:t>
      </w:r>
      <w:r>
        <w:rPr>
          <w:sz w:val="22"/>
        </w:rPr>
        <w:t>implantação</w:t>
      </w:r>
      <w:r>
        <w:rPr>
          <w:spacing w:val="8"/>
          <w:sz w:val="22"/>
        </w:rPr>
        <w:t> </w:t>
      </w:r>
      <w:r>
        <w:rPr>
          <w:sz w:val="22"/>
        </w:rPr>
        <w:t>da</w:t>
      </w:r>
      <w:r>
        <w:rPr>
          <w:spacing w:val="8"/>
          <w:sz w:val="22"/>
        </w:rPr>
        <w:t> </w:t>
      </w:r>
      <w:r>
        <w:rPr>
          <w:sz w:val="22"/>
        </w:rPr>
        <w:t>Nova</w:t>
      </w:r>
      <w:r>
        <w:rPr>
          <w:spacing w:val="8"/>
          <w:sz w:val="22"/>
        </w:rPr>
        <w:t> </w:t>
      </w:r>
      <w:r>
        <w:rPr>
          <w:sz w:val="22"/>
        </w:rPr>
        <w:t>Centralidade</w:t>
      </w:r>
      <w:r>
        <w:rPr>
          <w:spacing w:val="8"/>
          <w:sz w:val="22"/>
        </w:rPr>
        <w:t> </w:t>
      </w:r>
      <w:r>
        <w:rPr>
          <w:sz w:val="22"/>
        </w:rPr>
        <w:t>e</w:t>
      </w:r>
      <w:r>
        <w:rPr>
          <w:spacing w:val="8"/>
          <w:sz w:val="22"/>
        </w:rPr>
        <w:t> </w:t>
      </w:r>
      <w:r>
        <w:rPr>
          <w:sz w:val="22"/>
        </w:rPr>
        <w:t>da</w:t>
      </w:r>
      <w:r>
        <w:rPr>
          <w:spacing w:val="8"/>
          <w:sz w:val="22"/>
        </w:rPr>
        <w:t> </w:t>
      </w:r>
      <w:r>
        <w:rPr>
          <w:spacing w:val="-2"/>
          <w:sz w:val="22"/>
        </w:rPr>
        <w:t>OUC/ZOI.</w:t>
      </w:r>
    </w:p>
    <w:p>
      <w:pPr>
        <w:pStyle w:val="BodyText"/>
        <w:spacing w:line="280" w:lineRule="auto" w:before="241"/>
      </w:pPr>
      <w:r>
        <w:rPr/>
        <w:t>Parágrafo único. Para o desempenho da atribuição prevista no inciso XIII, o Escritório da Nova Centralidade deverá ouvir e ter como subsídio os dados dos órgãos ambientais.</w:t>
      </w:r>
    </w:p>
    <w:p>
      <w:pPr>
        <w:pStyle w:val="BodyText"/>
        <w:spacing w:line="280" w:lineRule="auto"/>
        <w:ind w:right="786"/>
      </w:pPr>
      <w:r>
        <w:rPr/>
        <w:t>Art. 141. O Escritório da Nova Centralidade terá um Diretor Geral, um Assessor Técnico e um Assistente Administrativo, responsáveis pela execução das atribuições citadas no artigo anterior.</w:t>
      </w:r>
    </w:p>
    <w:p>
      <w:pPr>
        <w:pStyle w:val="Heading1"/>
        <w:spacing w:before="197"/>
      </w:pPr>
      <w:r>
        <w:rPr/>
        <w:t>Seção</w:t>
      </w:r>
      <w:r>
        <w:rPr>
          <w:spacing w:val="7"/>
        </w:rPr>
        <w:t> </w:t>
      </w:r>
      <w:r>
        <w:rPr>
          <w:spacing w:val="-7"/>
        </w:rPr>
        <w:t>II</w:t>
      </w:r>
    </w:p>
    <w:p>
      <w:pPr>
        <w:spacing w:before="46"/>
        <w:ind w:left="116" w:right="836" w:firstLine="0"/>
        <w:jc w:val="center"/>
        <w:rPr>
          <w:b/>
          <w:sz w:val="22"/>
        </w:rPr>
      </w:pPr>
      <w:r>
        <w:rPr>
          <w:b/>
          <w:sz w:val="22"/>
        </w:rPr>
        <w:t>Dos</w:t>
      </w:r>
      <w:r>
        <w:rPr>
          <w:b/>
          <w:spacing w:val="7"/>
          <w:sz w:val="22"/>
        </w:rPr>
        <w:t> </w:t>
      </w:r>
      <w:r>
        <w:rPr>
          <w:b/>
          <w:sz w:val="22"/>
        </w:rPr>
        <w:t>Ritos</w:t>
      </w:r>
      <w:r>
        <w:rPr>
          <w:b/>
          <w:spacing w:val="7"/>
          <w:sz w:val="22"/>
        </w:rPr>
        <w:t> </w:t>
      </w:r>
      <w:r>
        <w:rPr>
          <w:b/>
          <w:sz w:val="22"/>
        </w:rPr>
        <w:t>de</w:t>
      </w:r>
      <w:r>
        <w:rPr>
          <w:b/>
          <w:spacing w:val="7"/>
          <w:sz w:val="22"/>
        </w:rPr>
        <w:t> </w:t>
      </w:r>
      <w:r>
        <w:rPr>
          <w:b/>
          <w:sz w:val="22"/>
        </w:rPr>
        <w:t>Aprovação</w:t>
      </w:r>
      <w:r>
        <w:rPr>
          <w:b/>
          <w:spacing w:val="7"/>
          <w:sz w:val="22"/>
        </w:rPr>
        <w:t> </w:t>
      </w:r>
      <w:r>
        <w:rPr>
          <w:b/>
          <w:sz w:val="22"/>
        </w:rPr>
        <w:t>e</w:t>
      </w:r>
      <w:r>
        <w:rPr>
          <w:b/>
          <w:spacing w:val="7"/>
          <w:sz w:val="22"/>
        </w:rPr>
        <w:t> </w:t>
      </w:r>
      <w:r>
        <w:rPr>
          <w:b/>
          <w:spacing w:val="-2"/>
          <w:sz w:val="22"/>
        </w:rPr>
        <w:t>Licenciamento</w:t>
      </w:r>
    </w:p>
    <w:p>
      <w:pPr>
        <w:pStyle w:val="BodyText"/>
        <w:spacing w:line="280" w:lineRule="auto" w:before="242"/>
      </w:pPr>
      <w:r>
        <w:rPr/>
        <w:t>Art.</w:t>
      </w:r>
      <w:r>
        <w:rPr>
          <w:spacing w:val="31"/>
        </w:rPr>
        <w:t> </w:t>
      </w:r>
      <w:r>
        <w:rPr/>
        <w:t>142.</w:t>
      </w:r>
      <w:r>
        <w:rPr>
          <w:spacing w:val="31"/>
        </w:rPr>
        <w:t> </w:t>
      </w:r>
      <w:r>
        <w:rPr/>
        <w:t>Os</w:t>
      </w:r>
      <w:r>
        <w:rPr>
          <w:spacing w:val="31"/>
        </w:rPr>
        <w:t> </w:t>
      </w:r>
      <w:r>
        <w:rPr/>
        <w:t>ritos</w:t>
      </w:r>
      <w:r>
        <w:rPr>
          <w:spacing w:val="31"/>
        </w:rPr>
        <w:t> </w:t>
      </w:r>
      <w:r>
        <w:rPr/>
        <w:t>de</w:t>
      </w:r>
      <w:r>
        <w:rPr>
          <w:spacing w:val="31"/>
        </w:rPr>
        <w:t> </w:t>
      </w:r>
      <w:r>
        <w:rPr/>
        <w:t>aprovação</w:t>
      </w:r>
      <w:r>
        <w:rPr>
          <w:spacing w:val="32"/>
        </w:rPr>
        <w:t> </w:t>
      </w:r>
      <w:r>
        <w:rPr/>
        <w:t>de</w:t>
      </w:r>
      <w:r>
        <w:rPr>
          <w:spacing w:val="31"/>
        </w:rPr>
        <w:t> </w:t>
      </w:r>
      <w:r>
        <w:rPr/>
        <w:t>projetos</w:t>
      </w:r>
      <w:r>
        <w:rPr>
          <w:spacing w:val="31"/>
        </w:rPr>
        <w:t> </w:t>
      </w:r>
      <w:r>
        <w:rPr/>
        <w:t>e</w:t>
      </w:r>
      <w:r>
        <w:rPr>
          <w:spacing w:val="31"/>
        </w:rPr>
        <w:t> </w:t>
      </w:r>
      <w:r>
        <w:rPr/>
        <w:t>licenciamentos</w:t>
      </w:r>
      <w:r>
        <w:rPr>
          <w:spacing w:val="31"/>
        </w:rPr>
        <w:t> </w:t>
      </w:r>
      <w:r>
        <w:rPr/>
        <w:t>ambientais</w:t>
      </w:r>
      <w:r>
        <w:rPr>
          <w:spacing w:val="31"/>
        </w:rPr>
        <w:t> </w:t>
      </w:r>
      <w:r>
        <w:rPr/>
        <w:t>dos</w:t>
      </w:r>
      <w:r>
        <w:rPr>
          <w:spacing w:val="31"/>
        </w:rPr>
        <w:t> </w:t>
      </w:r>
      <w:r>
        <w:rPr/>
        <w:t>parcelamentos do</w:t>
      </w:r>
      <w:r>
        <w:rPr>
          <w:spacing w:val="21"/>
        </w:rPr>
        <w:t> </w:t>
      </w:r>
      <w:r>
        <w:rPr/>
        <w:t>solo,</w:t>
      </w:r>
      <w:r>
        <w:rPr>
          <w:spacing w:val="21"/>
        </w:rPr>
        <w:t> </w:t>
      </w:r>
      <w:r>
        <w:rPr/>
        <w:t>condomínios</w:t>
      </w:r>
      <w:r>
        <w:rPr>
          <w:spacing w:val="21"/>
        </w:rPr>
        <w:t> </w:t>
      </w:r>
      <w:r>
        <w:rPr/>
        <w:t>de</w:t>
      </w:r>
      <w:r>
        <w:rPr>
          <w:spacing w:val="22"/>
        </w:rPr>
        <w:t> </w:t>
      </w:r>
      <w:r>
        <w:rPr/>
        <w:t>lotes,</w:t>
      </w:r>
      <w:r>
        <w:rPr>
          <w:spacing w:val="21"/>
        </w:rPr>
        <w:t> </w:t>
      </w:r>
      <w:r>
        <w:rPr/>
        <w:t>condomínio</w:t>
      </w:r>
      <w:r>
        <w:rPr>
          <w:spacing w:val="22"/>
        </w:rPr>
        <w:t> </w:t>
      </w:r>
      <w:r>
        <w:rPr/>
        <w:t>edilício</w:t>
      </w:r>
      <w:r>
        <w:rPr>
          <w:spacing w:val="22"/>
        </w:rPr>
        <w:t> </w:t>
      </w:r>
      <w:r>
        <w:rPr/>
        <w:t>e</w:t>
      </w:r>
      <w:r>
        <w:rPr>
          <w:spacing w:val="22"/>
        </w:rPr>
        <w:t> </w:t>
      </w:r>
      <w:r>
        <w:rPr/>
        <w:t>demais</w:t>
      </w:r>
      <w:r>
        <w:rPr>
          <w:spacing w:val="21"/>
        </w:rPr>
        <w:t> </w:t>
      </w:r>
      <w:r>
        <w:rPr/>
        <w:t>empreendimentos</w:t>
      </w:r>
      <w:r>
        <w:rPr>
          <w:spacing w:val="20"/>
        </w:rPr>
        <w:t> </w:t>
      </w:r>
      <w:r>
        <w:rPr/>
        <w:t>e</w:t>
      </w:r>
      <w:r>
        <w:rPr>
          <w:spacing w:val="22"/>
        </w:rPr>
        <w:t> </w:t>
      </w:r>
      <w:r>
        <w:rPr/>
        <w:t>atividades</w:t>
      </w:r>
      <w:r>
        <w:rPr>
          <w:spacing w:val="21"/>
        </w:rPr>
        <w:t> </w:t>
      </w:r>
      <w:r>
        <w:rPr/>
        <w:t>na</w:t>
      </w:r>
      <w:r>
        <w:rPr>
          <w:spacing w:val="22"/>
        </w:rPr>
        <w:t> </w:t>
      </w:r>
      <w:r>
        <w:rPr>
          <w:spacing w:val="-4"/>
        </w:rPr>
        <w:t>Nova</w:t>
      </w:r>
    </w:p>
    <w:p>
      <w:pPr>
        <w:pStyle w:val="BodyText"/>
        <w:spacing w:after="0" w:line="280"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ind w:right="454" w:firstLine="0"/>
        <w:jc w:val="left"/>
      </w:pPr>
      <w:r>
        <w:rPr/>
        <w:t>Centralidade</w:t>
      </w:r>
      <w:r>
        <w:rPr>
          <w:spacing w:val="40"/>
        </w:rPr>
        <w:t> </w:t>
      </w:r>
      <w:r>
        <w:rPr/>
        <w:t>adotarão</w:t>
      </w:r>
      <w:r>
        <w:rPr>
          <w:spacing w:val="40"/>
        </w:rPr>
        <w:t> </w:t>
      </w:r>
      <w:r>
        <w:rPr/>
        <w:t>os</w:t>
      </w:r>
      <w:r>
        <w:rPr>
          <w:spacing w:val="40"/>
        </w:rPr>
        <w:t> </w:t>
      </w:r>
      <w:r>
        <w:rPr/>
        <w:t>elementos</w:t>
      </w:r>
      <w:r>
        <w:rPr>
          <w:spacing w:val="40"/>
        </w:rPr>
        <w:t> </w:t>
      </w:r>
      <w:r>
        <w:rPr/>
        <w:t>do</w:t>
      </w:r>
      <w:r>
        <w:rPr>
          <w:spacing w:val="40"/>
        </w:rPr>
        <w:t> </w:t>
      </w:r>
      <w:r>
        <w:rPr/>
        <w:t>ambiente</w:t>
      </w:r>
      <w:r>
        <w:rPr>
          <w:spacing w:val="40"/>
        </w:rPr>
        <w:t> </w:t>
      </w:r>
      <w:r>
        <w:rPr/>
        <w:t>natural</w:t>
      </w:r>
      <w:r>
        <w:rPr>
          <w:spacing w:val="40"/>
        </w:rPr>
        <w:t> </w:t>
      </w:r>
      <w:r>
        <w:rPr/>
        <w:t>representados</w:t>
      </w:r>
      <w:r>
        <w:rPr>
          <w:spacing w:val="40"/>
        </w:rPr>
        <w:t> </w:t>
      </w:r>
      <w:r>
        <w:rPr/>
        <w:t>graficamente</w:t>
      </w:r>
      <w:r>
        <w:rPr>
          <w:spacing w:val="40"/>
        </w:rPr>
        <w:t> </w:t>
      </w:r>
      <w:r>
        <w:rPr/>
        <w:t>nos</w:t>
      </w:r>
      <w:r>
        <w:rPr>
          <w:spacing w:val="40"/>
        </w:rPr>
        <w:t> </w:t>
      </w:r>
      <w:r>
        <w:rPr/>
        <w:t>anexos desta Lei.</w:t>
      </w:r>
    </w:p>
    <w:p>
      <w:pPr>
        <w:pStyle w:val="BodyText"/>
        <w:spacing w:line="280" w:lineRule="auto"/>
      </w:pPr>
      <w:r>
        <w:rPr/>
        <w:t>§1º Prevalecerá sempre à situação existente no local, que deverá ser comprovada mediante a apresentação de estudos técnicos, a ser elaborado por profissional habilitado, quanto à existência ou não de áreas com restrições ambientais.</w:t>
      </w:r>
    </w:p>
    <w:p>
      <w:pPr>
        <w:pStyle w:val="BodyText"/>
        <w:spacing w:line="280" w:lineRule="auto"/>
      </w:pPr>
      <w:r>
        <w:rPr/>
        <w:t>§2º Decreto regulamentador explicitará as fases e integração entre as licenças urbanísticas e ambientais, na forma da legislação em vigor, visando a eficiência e celeridade do procedimento.</w:t>
      </w:r>
    </w:p>
    <w:p>
      <w:pPr>
        <w:pStyle w:val="BodyText"/>
        <w:spacing w:line="280" w:lineRule="auto" w:before="196"/>
      </w:pPr>
      <w:r>
        <w:rPr/>
        <w:drawing>
          <wp:anchor distT="0" distB="0" distL="0" distR="0" allowOverlap="1" layoutInCell="1" locked="0" behindDoc="0" simplePos="0" relativeHeight="15748608">
            <wp:simplePos x="0" y="0"/>
            <wp:positionH relativeFrom="page">
              <wp:posOffset>7213090</wp:posOffset>
            </wp:positionH>
            <wp:positionV relativeFrom="paragraph">
              <wp:posOffset>300453</wp:posOffset>
            </wp:positionV>
            <wp:extent cx="342900" cy="3616043"/>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7" cstate="print"/>
                    <a:stretch>
                      <a:fillRect/>
                    </a:stretch>
                  </pic:blipFill>
                  <pic:spPr>
                    <a:xfrm>
                      <a:off x="0" y="0"/>
                      <a:ext cx="342900" cy="3616043"/>
                    </a:xfrm>
                    <a:prstGeom prst="rect">
                      <a:avLst/>
                    </a:prstGeom>
                  </pic:spPr>
                </pic:pic>
              </a:graphicData>
            </a:graphic>
          </wp:anchor>
        </w:drawing>
      </w:r>
      <w:r>
        <w:rPr/>
        <w:t>Art. 143. As atividades e a aprovação de projetos na Zona de Amortecimento da UC de</w:t>
      </w:r>
      <w:r>
        <w:rPr>
          <w:spacing w:val="80"/>
        </w:rPr>
        <w:t> </w:t>
      </w:r>
      <w:r>
        <w:rPr/>
        <w:t>Proteção Integral Parque dos Pinheiros (ZA), observarão o disposto no Decreto Municipal nº</w:t>
      </w:r>
      <w:r>
        <w:rPr>
          <w:spacing w:val="80"/>
        </w:rPr>
        <w:t> </w:t>
      </w:r>
      <w:r>
        <w:rPr>
          <w:spacing w:val="-2"/>
        </w:rPr>
        <w:t>2453/2025.</w:t>
      </w:r>
    </w:p>
    <w:p>
      <w:pPr>
        <w:pStyle w:val="Heading1"/>
        <w:spacing w:before="198"/>
      </w:pPr>
      <w:r>
        <w:rPr/>
        <w:t>Seção</w:t>
      </w:r>
      <w:r>
        <w:rPr>
          <w:spacing w:val="7"/>
        </w:rPr>
        <w:t> </w:t>
      </w:r>
      <w:r>
        <w:rPr>
          <w:spacing w:val="-5"/>
        </w:rPr>
        <w:t>III</w:t>
      </w:r>
    </w:p>
    <w:p>
      <w:pPr>
        <w:spacing w:before="46"/>
        <w:ind w:left="0" w:right="719" w:firstLine="0"/>
        <w:jc w:val="center"/>
        <w:rPr>
          <w:b/>
          <w:sz w:val="22"/>
        </w:rPr>
      </w:pPr>
      <w:r>
        <w:rPr>
          <w:b/>
          <w:sz w:val="22"/>
        </w:rPr>
        <w:t>Monitoramento</w:t>
      </w:r>
      <w:r>
        <w:rPr>
          <w:b/>
          <w:spacing w:val="15"/>
          <w:sz w:val="22"/>
        </w:rPr>
        <w:t> </w:t>
      </w:r>
      <w:r>
        <w:rPr>
          <w:b/>
          <w:sz w:val="22"/>
        </w:rPr>
        <w:t>do</w:t>
      </w:r>
      <w:r>
        <w:rPr>
          <w:b/>
          <w:spacing w:val="15"/>
          <w:sz w:val="22"/>
        </w:rPr>
        <w:t> </w:t>
      </w:r>
      <w:r>
        <w:rPr>
          <w:b/>
          <w:sz w:val="22"/>
        </w:rPr>
        <w:t>Desempenho</w:t>
      </w:r>
      <w:r>
        <w:rPr>
          <w:b/>
          <w:spacing w:val="15"/>
          <w:sz w:val="22"/>
        </w:rPr>
        <w:t> </w:t>
      </w:r>
      <w:r>
        <w:rPr>
          <w:b/>
          <w:spacing w:val="-2"/>
          <w:sz w:val="22"/>
        </w:rPr>
        <w:t>Territorial</w:t>
      </w:r>
    </w:p>
    <w:p>
      <w:pPr>
        <w:pStyle w:val="BodyText"/>
        <w:spacing w:line="278" w:lineRule="auto" w:before="242"/>
      </w:pPr>
      <w:r>
        <w:rPr/>
        <w:t>Art. 144. O Monitoramento do Desempenho Territorial tem por finalidade acompanhar o desenvolvimento da Nova Centralidade, desde a implantação inicial até a consolidação como área urbana, avaliando continuamente seus aspectos urbanos e ambientais, de modo a subsidiar as</w:t>
      </w:r>
      <w:r>
        <w:rPr>
          <w:spacing w:val="80"/>
          <w:w w:val="150"/>
        </w:rPr>
        <w:t> </w:t>
      </w:r>
      <w:r>
        <w:rPr/>
        <w:t>decisões do Escritório da Nova Centralidade quanto à infraestrutura, aos equipamentos e aos investimentos necessários, bem como a orientar a aprovação de projetos mediante a análise de seus impactos com fundamento em parâmetros de desempenho.</w:t>
      </w:r>
    </w:p>
    <w:p>
      <w:pPr>
        <w:pStyle w:val="BodyText"/>
        <w:spacing w:line="280" w:lineRule="auto" w:before="201"/>
      </w:pPr>
      <w:r>
        <w:rPr/>
        <w:t>Parágrafo único. O Escritório da Nova Centralidade será responsável pela implementação e coordenação do Monitoramento do Desempenho Territorial, por meio do Sistema de Avaliação e Monitoramento (SAM), estruturado a partir de indicadores de desempenho nas dimensões de Mobilidade Urbana, Ambiente Natural e Bem-Estar Socioeconômico.</w:t>
      </w:r>
    </w:p>
    <w:p>
      <w:pPr>
        <w:pStyle w:val="BodyText"/>
        <w:spacing w:before="198"/>
        <w:ind w:left="4281" w:right="0" w:firstLine="0"/>
      </w:pPr>
      <w:r>
        <w:rPr/>
        <w:t>Subseção</w:t>
      </w:r>
      <w:r>
        <w:rPr>
          <w:spacing w:val="12"/>
        </w:rPr>
        <w:t> </w:t>
      </w:r>
      <w:r>
        <w:rPr>
          <w:spacing w:val="-10"/>
        </w:rPr>
        <w:t>I</w:t>
      </w:r>
    </w:p>
    <w:p>
      <w:pPr>
        <w:pStyle w:val="BodyText"/>
        <w:spacing w:line="456" w:lineRule="auto" w:before="46"/>
        <w:ind w:left="823" w:right="3186" w:firstLine="1693"/>
      </w:pPr>
      <w:r>
        <w:rPr/>
        <w:t>Do Sistema de Avaliação e Monitoramento (SAM) Art. 145. O SAM tem como objetivos:</w:t>
      </w:r>
    </w:p>
    <w:p>
      <w:pPr>
        <w:pStyle w:val="ListParagraph"/>
        <w:numPr>
          <w:ilvl w:val="0"/>
          <w:numId w:val="55"/>
        </w:numPr>
        <w:tabs>
          <w:tab w:pos="1006" w:val="left" w:leader="none"/>
        </w:tabs>
        <w:spacing w:line="280" w:lineRule="auto" w:before="0" w:after="0"/>
        <w:ind w:left="114" w:right="783" w:firstLine="708"/>
        <w:jc w:val="both"/>
        <w:rPr>
          <w:sz w:val="22"/>
        </w:rPr>
      </w:pPr>
      <w:r>
        <w:rPr>
          <w:sz w:val="22"/>
        </w:rPr>
        <w:t>- servir como repositório oficial e centralizado das informações territoriais, urbanas, socioeconômicas e ambientais da Nova Centralidade, garantindo a acessibilidade e a integridade dos dados para análises futuras;</w:t>
      </w:r>
    </w:p>
    <w:p>
      <w:pPr>
        <w:pStyle w:val="ListParagraph"/>
        <w:numPr>
          <w:ilvl w:val="0"/>
          <w:numId w:val="55"/>
        </w:numPr>
        <w:tabs>
          <w:tab w:pos="1020" w:val="left" w:leader="none"/>
        </w:tabs>
        <w:spacing w:line="280" w:lineRule="auto" w:before="197" w:after="0"/>
        <w:ind w:left="114" w:right="783" w:firstLine="708"/>
        <w:jc w:val="both"/>
        <w:rPr>
          <w:sz w:val="22"/>
        </w:rPr>
      </w:pPr>
      <w:r>
        <w:rPr>
          <w:sz w:val="22"/>
        </w:rPr>
        <w:t>- diagnosticar continuamente o território, através da renovação periódica dos dados por</w:t>
      </w:r>
      <w:r>
        <w:rPr>
          <w:spacing w:val="40"/>
          <w:sz w:val="22"/>
        </w:rPr>
        <w:t> </w:t>
      </w:r>
      <w:r>
        <w:rPr>
          <w:sz w:val="22"/>
        </w:rPr>
        <w:t>todas as secretarias municipais, em especial as vinculadas às áreas de planejamento, habitação, educação, saúde, meio ambiente, infraestrutura e mobilidade urbana;</w:t>
      </w:r>
    </w:p>
    <w:p>
      <w:pPr>
        <w:pStyle w:val="ListParagraph"/>
        <w:numPr>
          <w:ilvl w:val="0"/>
          <w:numId w:val="55"/>
        </w:numPr>
        <w:tabs>
          <w:tab w:pos="1043" w:val="left" w:leader="none"/>
        </w:tabs>
        <w:spacing w:line="240" w:lineRule="auto" w:before="197" w:after="0"/>
        <w:ind w:left="1043" w:right="0" w:hanging="220"/>
        <w:jc w:val="left"/>
        <w:rPr>
          <w:sz w:val="22"/>
        </w:rPr>
      </w:pPr>
      <w:r>
        <w:rPr>
          <w:sz w:val="22"/>
        </w:rPr>
        <w:t>-</w:t>
      </w:r>
      <w:r>
        <w:rPr>
          <w:spacing w:val="5"/>
          <w:sz w:val="22"/>
        </w:rPr>
        <w:t> </w:t>
      </w:r>
      <w:r>
        <w:rPr>
          <w:sz w:val="22"/>
        </w:rPr>
        <w:t>subsidiar</w:t>
      </w:r>
      <w:r>
        <w:rPr>
          <w:spacing w:val="8"/>
          <w:sz w:val="22"/>
        </w:rPr>
        <w:t> </w:t>
      </w:r>
      <w:r>
        <w:rPr>
          <w:sz w:val="22"/>
        </w:rPr>
        <w:t>dados</w:t>
      </w:r>
      <w:r>
        <w:rPr>
          <w:spacing w:val="9"/>
          <w:sz w:val="22"/>
        </w:rPr>
        <w:t> </w:t>
      </w:r>
      <w:r>
        <w:rPr>
          <w:sz w:val="22"/>
        </w:rPr>
        <w:t>para</w:t>
      </w:r>
      <w:r>
        <w:rPr>
          <w:spacing w:val="9"/>
          <w:sz w:val="22"/>
        </w:rPr>
        <w:t> </w:t>
      </w:r>
      <w:r>
        <w:rPr>
          <w:sz w:val="22"/>
        </w:rPr>
        <w:t>o</w:t>
      </w:r>
      <w:r>
        <w:rPr>
          <w:spacing w:val="9"/>
          <w:sz w:val="22"/>
        </w:rPr>
        <w:t> </w:t>
      </w:r>
      <w:r>
        <w:rPr>
          <w:sz w:val="22"/>
        </w:rPr>
        <w:t>licenciamento</w:t>
      </w:r>
      <w:r>
        <w:rPr>
          <w:spacing w:val="9"/>
          <w:sz w:val="22"/>
        </w:rPr>
        <w:t> </w:t>
      </w:r>
      <w:r>
        <w:rPr>
          <w:sz w:val="22"/>
        </w:rPr>
        <w:t>de</w:t>
      </w:r>
      <w:r>
        <w:rPr>
          <w:spacing w:val="9"/>
          <w:sz w:val="22"/>
        </w:rPr>
        <w:t> </w:t>
      </w:r>
      <w:r>
        <w:rPr>
          <w:sz w:val="22"/>
        </w:rPr>
        <w:t>novos</w:t>
      </w:r>
      <w:r>
        <w:rPr>
          <w:spacing w:val="9"/>
          <w:sz w:val="22"/>
        </w:rPr>
        <w:t> </w:t>
      </w:r>
      <w:r>
        <w:rPr>
          <w:spacing w:val="-2"/>
          <w:sz w:val="22"/>
        </w:rPr>
        <w:t>empreendimentos;</w:t>
      </w:r>
    </w:p>
    <w:p>
      <w:pPr>
        <w:pStyle w:val="ListParagraph"/>
        <w:numPr>
          <w:ilvl w:val="0"/>
          <w:numId w:val="55"/>
        </w:numPr>
        <w:tabs>
          <w:tab w:pos="1211" w:val="left" w:leader="none"/>
          <w:tab w:pos="1485" w:val="left" w:leader="none"/>
          <w:tab w:pos="2649" w:val="left" w:leader="none"/>
          <w:tab w:pos="3049" w:val="left" w:leader="none"/>
          <w:tab w:pos="4231" w:val="left" w:leader="none"/>
          <w:tab w:pos="4548" w:val="left" w:leader="none"/>
          <w:tab w:pos="5904" w:val="left" w:leader="none"/>
          <w:tab w:pos="6216" w:val="left" w:leader="none"/>
          <w:tab w:pos="7253" w:val="left" w:leader="none"/>
          <w:tab w:pos="8179" w:val="left" w:leader="none"/>
          <w:tab w:pos="8872" w:val="left" w:leader="none"/>
        </w:tabs>
        <w:spacing w:line="280" w:lineRule="auto" w:before="242" w:after="0"/>
        <w:ind w:left="114" w:right="784" w:firstLine="708"/>
        <w:jc w:val="left"/>
        <w:rPr>
          <w:sz w:val="22"/>
        </w:rPr>
      </w:pPr>
      <w:r>
        <w:rPr>
          <w:sz w:val="22"/>
        </w:rPr>
        <w:t>-</w:t>
        <w:tab/>
      </w:r>
      <w:r>
        <w:rPr>
          <w:spacing w:val="-2"/>
          <w:sz w:val="22"/>
        </w:rPr>
        <w:t>considerar</w:t>
      </w:r>
      <w:r>
        <w:rPr>
          <w:sz w:val="22"/>
        </w:rPr>
        <w:tab/>
      </w:r>
      <w:r>
        <w:rPr>
          <w:spacing w:val="-6"/>
          <w:sz w:val="22"/>
        </w:rPr>
        <w:t>as</w:t>
      </w:r>
      <w:r>
        <w:rPr>
          <w:sz w:val="22"/>
        </w:rPr>
        <w:tab/>
      </w:r>
      <w:r>
        <w:rPr>
          <w:spacing w:val="-2"/>
          <w:sz w:val="22"/>
        </w:rPr>
        <w:t>mitigações</w:t>
      </w:r>
      <w:r>
        <w:rPr>
          <w:sz w:val="22"/>
        </w:rPr>
        <w:tab/>
      </w:r>
      <w:r>
        <w:rPr>
          <w:spacing w:val="-10"/>
          <w:sz w:val="22"/>
        </w:rPr>
        <w:t>e</w:t>
      </w:r>
      <w:r>
        <w:rPr>
          <w:sz w:val="22"/>
        </w:rPr>
        <w:tab/>
      </w:r>
      <w:r>
        <w:rPr>
          <w:spacing w:val="-2"/>
          <w:sz w:val="22"/>
        </w:rPr>
        <w:t>relacionadas</w:t>
      </w:r>
      <w:r>
        <w:rPr>
          <w:sz w:val="22"/>
        </w:rPr>
        <w:tab/>
      </w:r>
      <w:r>
        <w:rPr>
          <w:spacing w:val="-10"/>
          <w:sz w:val="22"/>
        </w:rPr>
        <w:t>a</w:t>
      </w:r>
      <w:r>
        <w:rPr>
          <w:sz w:val="22"/>
        </w:rPr>
        <w:tab/>
      </w:r>
      <w:r>
        <w:rPr>
          <w:spacing w:val="-2"/>
          <w:sz w:val="22"/>
        </w:rPr>
        <w:t>impactos</w:t>
      </w:r>
      <w:r>
        <w:rPr>
          <w:sz w:val="22"/>
        </w:rPr>
        <w:tab/>
      </w:r>
      <w:r>
        <w:rPr>
          <w:spacing w:val="-2"/>
          <w:sz w:val="22"/>
        </w:rPr>
        <w:t>gerados</w:t>
      </w:r>
      <w:r>
        <w:rPr>
          <w:sz w:val="22"/>
        </w:rPr>
        <w:tab/>
      </w:r>
      <w:r>
        <w:rPr>
          <w:spacing w:val="-2"/>
          <w:sz w:val="22"/>
        </w:rPr>
        <w:t>pelos</w:t>
      </w:r>
      <w:r>
        <w:rPr>
          <w:sz w:val="22"/>
        </w:rPr>
        <w:tab/>
      </w:r>
      <w:r>
        <w:rPr>
          <w:spacing w:val="-2"/>
          <w:sz w:val="22"/>
        </w:rPr>
        <w:t>novos empreendimentos;</w:t>
      </w:r>
    </w:p>
    <w:p>
      <w:pPr>
        <w:pStyle w:val="ListParagraph"/>
        <w:numPr>
          <w:ilvl w:val="0"/>
          <w:numId w:val="55"/>
        </w:numPr>
        <w:tabs>
          <w:tab w:pos="1001" w:val="left" w:leader="none"/>
        </w:tabs>
        <w:spacing w:line="240" w:lineRule="auto" w:before="196" w:after="0"/>
        <w:ind w:left="1001" w:right="0" w:hanging="178"/>
        <w:jc w:val="left"/>
        <w:rPr>
          <w:sz w:val="22"/>
        </w:rPr>
      </w:pPr>
      <w:r>
        <w:rPr>
          <w:sz w:val="22"/>
        </w:rPr>
        <w:t>-</w:t>
      </w:r>
      <w:r>
        <w:rPr>
          <w:spacing w:val="7"/>
          <w:sz w:val="22"/>
        </w:rPr>
        <w:t> </w:t>
      </w:r>
      <w:r>
        <w:rPr>
          <w:sz w:val="22"/>
        </w:rPr>
        <w:t>indicar</w:t>
      </w:r>
      <w:r>
        <w:rPr>
          <w:spacing w:val="10"/>
          <w:sz w:val="22"/>
        </w:rPr>
        <w:t> </w:t>
      </w:r>
      <w:r>
        <w:rPr>
          <w:sz w:val="22"/>
        </w:rPr>
        <w:t>as</w:t>
      </w:r>
      <w:r>
        <w:rPr>
          <w:spacing w:val="11"/>
          <w:sz w:val="22"/>
        </w:rPr>
        <w:t> </w:t>
      </w:r>
      <w:r>
        <w:rPr>
          <w:sz w:val="22"/>
        </w:rPr>
        <w:t>compensações</w:t>
      </w:r>
      <w:r>
        <w:rPr>
          <w:spacing w:val="11"/>
          <w:sz w:val="22"/>
        </w:rPr>
        <w:t> </w:t>
      </w:r>
      <w:r>
        <w:rPr>
          <w:sz w:val="22"/>
        </w:rPr>
        <w:t>relacionadas</w:t>
      </w:r>
      <w:r>
        <w:rPr>
          <w:spacing w:val="11"/>
          <w:sz w:val="22"/>
        </w:rPr>
        <w:t> </w:t>
      </w:r>
      <w:r>
        <w:rPr>
          <w:sz w:val="22"/>
        </w:rPr>
        <w:t>aos</w:t>
      </w:r>
      <w:r>
        <w:rPr>
          <w:spacing w:val="11"/>
          <w:sz w:val="22"/>
        </w:rPr>
        <w:t> </w:t>
      </w:r>
      <w:r>
        <w:rPr>
          <w:sz w:val="22"/>
        </w:rPr>
        <w:t>novos</w:t>
      </w:r>
      <w:r>
        <w:rPr>
          <w:spacing w:val="11"/>
          <w:sz w:val="22"/>
        </w:rPr>
        <w:t> </w:t>
      </w:r>
      <w:r>
        <w:rPr>
          <w:spacing w:val="-2"/>
          <w:sz w:val="22"/>
        </w:rPr>
        <w:t>empreendimentos;</w:t>
      </w:r>
    </w:p>
    <w:p>
      <w:pPr>
        <w:pStyle w:val="ListParagraph"/>
        <w:spacing w:after="0" w:line="240" w:lineRule="auto"/>
        <w:jc w:val="left"/>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0"/>
          <w:numId w:val="55"/>
        </w:numPr>
        <w:tabs>
          <w:tab w:pos="1057" w:val="left" w:leader="none"/>
        </w:tabs>
        <w:spacing w:line="240" w:lineRule="auto" w:before="0" w:after="0"/>
        <w:ind w:left="1057" w:right="0" w:hanging="234"/>
        <w:jc w:val="left"/>
        <w:rPr>
          <w:sz w:val="22"/>
        </w:rPr>
      </w:pPr>
      <w:r>
        <w:rPr>
          <w:sz w:val="22"/>
        </w:rPr>
        <w:t>-</w:t>
      </w:r>
      <w:r>
        <w:rPr>
          <w:spacing w:val="9"/>
          <w:sz w:val="22"/>
        </w:rPr>
        <w:t> </w:t>
      </w:r>
      <w:r>
        <w:rPr>
          <w:sz w:val="22"/>
        </w:rPr>
        <w:t>Indicar</w:t>
      </w:r>
      <w:r>
        <w:rPr>
          <w:spacing w:val="9"/>
          <w:sz w:val="22"/>
        </w:rPr>
        <w:t> </w:t>
      </w:r>
      <w:r>
        <w:rPr>
          <w:sz w:val="22"/>
        </w:rPr>
        <w:t>prioridades</w:t>
      </w:r>
      <w:r>
        <w:rPr>
          <w:spacing w:val="11"/>
          <w:sz w:val="22"/>
        </w:rPr>
        <w:t> </w:t>
      </w:r>
      <w:r>
        <w:rPr>
          <w:sz w:val="22"/>
        </w:rPr>
        <w:t>orçamentárias</w:t>
      </w:r>
      <w:r>
        <w:rPr>
          <w:spacing w:val="10"/>
          <w:sz w:val="22"/>
        </w:rPr>
        <w:t> </w:t>
      </w:r>
      <w:r>
        <w:rPr>
          <w:sz w:val="22"/>
        </w:rPr>
        <w:t>e</w:t>
      </w:r>
      <w:r>
        <w:rPr>
          <w:spacing w:val="11"/>
          <w:sz w:val="22"/>
        </w:rPr>
        <w:t> </w:t>
      </w:r>
      <w:r>
        <w:rPr>
          <w:spacing w:val="-2"/>
          <w:sz w:val="22"/>
        </w:rPr>
        <w:t>investimentos.</w:t>
      </w:r>
    </w:p>
    <w:p>
      <w:pPr>
        <w:pStyle w:val="BodyText"/>
        <w:spacing w:line="280" w:lineRule="auto" w:before="241"/>
        <w:ind w:right="783"/>
      </w:pPr>
      <w:r>
        <w:rPr/>
        <w:t>Art.</w:t>
      </w:r>
      <w:r>
        <w:rPr>
          <w:spacing w:val="40"/>
        </w:rPr>
        <w:t> </w:t>
      </w:r>
      <w:r>
        <w:rPr/>
        <w:t>146.</w:t>
      </w:r>
      <w:r>
        <w:rPr>
          <w:spacing w:val="40"/>
        </w:rPr>
        <w:t> </w:t>
      </w:r>
      <w:r>
        <w:rPr/>
        <w:t>O</w:t>
      </w:r>
      <w:r>
        <w:rPr>
          <w:spacing w:val="40"/>
        </w:rPr>
        <w:t> </w:t>
      </w:r>
      <w:r>
        <w:rPr/>
        <w:t>Escritório</w:t>
      </w:r>
      <w:r>
        <w:rPr>
          <w:spacing w:val="40"/>
        </w:rPr>
        <w:t> </w:t>
      </w:r>
      <w:r>
        <w:rPr/>
        <w:t>da</w:t>
      </w:r>
      <w:r>
        <w:rPr>
          <w:spacing w:val="40"/>
        </w:rPr>
        <w:t> </w:t>
      </w:r>
      <w:r>
        <w:rPr/>
        <w:t>Nova</w:t>
      </w:r>
      <w:r>
        <w:rPr>
          <w:spacing w:val="40"/>
        </w:rPr>
        <w:t> </w:t>
      </w:r>
      <w:r>
        <w:rPr/>
        <w:t>Centralidade</w:t>
      </w:r>
      <w:r>
        <w:rPr>
          <w:spacing w:val="40"/>
        </w:rPr>
        <w:t> </w:t>
      </w:r>
      <w:r>
        <w:rPr/>
        <w:t>estabelecerá</w:t>
      </w:r>
      <w:r>
        <w:rPr>
          <w:spacing w:val="40"/>
        </w:rPr>
        <w:t> </w:t>
      </w:r>
      <w:r>
        <w:rPr/>
        <w:t>limiares</w:t>
      </w:r>
      <w:r>
        <w:rPr>
          <w:spacing w:val="40"/>
        </w:rPr>
        <w:t> </w:t>
      </w:r>
      <w:r>
        <w:rPr/>
        <w:t>de</w:t>
      </w:r>
      <w:r>
        <w:rPr>
          <w:spacing w:val="40"/>
        </w:rPr>
        <w:t> </w:t>
      </w:r>
      <w:r>
        <w:rPr/>
        <w:t>tolerância</w:t>
      </w:r>
      <w:r>
        <w:rPr>
          <w:spacing w:val="40"/>
        </w:rPr>
        <w:t> </w:t>
      </w:r>
      <w:r>
        <w:rPr/>
        <w:t>para</w:t>
      </w:r>
      <w:r>
        <w:rPr>
          <w:spacing w:val="40"/>
        </w:rPr>
        <w:t> </w:t>
      </w:r>
      <w:r>
        <w:rPr/>
        <w:t>os serviços ecossistêmicos e para a infraestrutura urbana, monitorando o desenvolvimento territorial segundo as Unidades Territoriais de Vizinhança (UTV), de modo a possibilitar análises comparativas entre diferentes partes do território e destas com a média ponderada da Nova Centralidade.</w:t>
      </w:r>
    </w:p>
    <w:p>
      <w:pPr>
        <w:pStyle w:val="BodyText"/>
        <w:spacing w:line="280" w:lineRule="auto" w:before="199"/>
      </w:pPr>
      <w:r>
        <w:rPr/>
        <w:t>Parágrafo único. Os resultados dessas análises serão divulgados publicamente, garantindo a transparência e o controle social, ambiental, econômico e urbanístico.</w:t>
      </w:r>
    </w:p>
    <w:p>
      <w:pPr>
        <w:pStyle w:val="BodyText"/>
        <w:spacing w:line="280" w:lineRule="auto" w:before="196"/>
      </w:pPr>
      <w:r>
        <w:rPr/>
        <w:drawing>
          <wp:anchor distT="0" distB="0" distL="0" distR="0" allowOverlap="1" layoutInCell="1" locked="0" behindDoc="0" simplePos="0" relativeHeight="15749120">
            <wp:simplePos x="0" y="0"/>
            <wp:positionH relativeFrom="page">
              <wp:posOffset>7213090</wp:posOffset>
            </wp:positionH>
            <wp:positionV relativeFrom="paragraph">
              <wp:posOffset>300233</wp:posOffset>
            </wp:positionV>
            <wp:extent cx="342900" cy="3616043"/>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7" cstate="print"/>
                    <a:stretch>
                      <a:fillRect/>
                    </a:stretch>
                  </pic:blipFill>
                  <pic:spPr>
                    <a:xfrm>
                      <a:off x="0" y="0"/>
                      <a:ext cx="342900" cy="3616043"/>
                    </a:xfrm>
                    <a:prstGeom prst="rect">
                      <a:avLst/>
                    </a:prstGeom>
                  </pic:spPr>
                </pic:pic>
              </a:graphicData>
            </a:graphic>
          </wp:anchor>
        </w:drawing>
      </w:r>
      <w:r>
        <w:rPr/>
        <w:t>Art. 147. O Sistema de Monitoramento será operacionalizado por meio de Indicadores de Desempenho, definidos nesta Lei e detalhados no Anexo 3 - Indicadores de Desempenho, que integra esta Lei.</w:t>
      </w:r>
    </w:p>
    <w:p>
      <w:pPr>
        <w:pStyle w:val="BodyText"/>
        <w:ind w:left="118" w:right="786" w:firstLine="0"/>
        <w:jc w:val="center"/>
      </w:pPr>
      <w:r>
        <w:rPr/>
        <w:t>Subseção</w:t>
      </w:r>
      <w:r>
        <w:rPr>
          <w:spacing w:val="12"/>
        </w:rPr>
        <w:t> </w:t>
      </w:r>
      <w:r>
        <w:rPr>
          <w:spacing w:val="-10"/>
        </w:rPr>
        <w:t>I</w:t>
      </w:r>
    </w:p>
    <w:p>
      <w:pPr>
        <w:pStyle w:val="BodyText"/>
        <w:spacing w:before="47"/>
        <w:ind w:left="50" w:right="719" w:firstLine="0"/>
        <w:jc w:val="center"/>
      </w:pPr>
      <w:r>
        <w:rPr/>
        <w:t>Dos</w:t>
      </w:r>
      <w:r>
        <w:rPr>
          <w:spacing w:val="9"/>
        </w:rPr>
        <w:t> </w:t>
      </w:r>
      <w:r>
        <w:rPr/>
        <w:t>Indicadores</w:t>
      </w:r>
      <w:r>
        <w:rPr>
          <w:spacing w:val="9"/>
        </w:rPr>
        <w:t> </w:t>
      </w:r>
      <w:r>
        <w:rPr/>
        <w:t>de</w:t>
      </w:r>
      <w:r>
        <w:rPr>
          <w:spacing w:val="10"/>
        </w:rPr>
        <w:t> </w:t>
      </w:r>
      <w:r>
        <w:rPr>
          <w:spacing w:val="-2"/>
        </w:rPr>
        <w:t>Desempenho</w:t>
      </w:r>
    </w:p>
    <w:p>
      <w:pPr>
        <w:pStyle w:val="BodyText"/>
        <w:spacing w:line="278" w:lineRule="auto" w:before="241"/>
        <w:ind w:right="783"/>
      </w:pPr>
      <w:r>
        <w:rPr/>
        <w:t>Art.</w:t>
      </w:r>
      <w:r>
        <w:rPr>
          <w:spacing w:val="27"/>
        </w:rPr>
        <w:t> </w:t>
      </w:r>
      <w:r>
        <w:rPr/>
        <w:t>148.</w:t>
      </w:r>
      <w:r>
        <w:rPr>
          <w:spacing w:val="27"/>
        </w:rPr>
        <w:t> </w:t>
      </w:r>
      <w:r>
        <w:rPr/>
        <w:t>Consideram-se</w:t>
      </w:r>
      <w:r>
        <w:rPr>
          <w:spacing w:val="28"/>
        </w:rPr>
        <w:t> </w:t>
      </w:r>
      <w:r>
        <w:rPr/>
        <w:t>Indicadores</w:t>
      </w:r>
      <w:r>
        <w:rPr>
          <w:spacing w:val="28"/>
        </w:rPr>
        <w:t> </w:t>
      </w:r>
      <w:r>
        <w:rPr/>
        <w:t>de</w:t>
      </w:r>
      <w:r>
        <w:rPr>
          <w:spacing w:val="28"/>
        </w:rPr>
        <w:t> </w:t>
      </w:r>
      <w:r>
        <w:rPr/>
        <w:t>Desempenho</w:t>
      </w:r>
      <w:r>
        <w:rPr>
          <w:spacing w:val="28"/>
        </w:rPr>
        <w:t> </w:t>
      </w:r>
      <w:r>
        <w:rPr/>
        <w:t>os</w:t>
      </w:r>
      <w:r>
        <w:rPr>
          <w:spacing w:val="28"/>
        </w:rPr>
        <w:t> </w:t>
      </w:r>
      <w:r>
        <w:rPr/>
        <w:t>parâmetros</w:t>
      </w:r>
      <w:r>
        <w:rPr>
          <w:spacing w:val="28"/>
        </w:rPr>
        <w:t> </w:t>
      </w:r>
      <w:r>
        <w:rPr/>
        <w:t>mensuráveis</w:t>
      </w:r>
      <w:r>
        <w:rPr>
          <w:spacing w:val="28"/>
        </w:rPr>
        <w:t> </w:t>
      </w:r>
      <w:r>
        <w:rPr/>
        <w:t>destinados a avaliar, de forma contínua, a eficácia, a qualidade e os impactos do desenvolvimento urbano, ambiental e socioeconômico do território da Nova Centralidade, permitindo a comparação entre diferentes Unidades Territoriais e</w:t>
      </w:r>
      <w:r>
        <w:rPr>
          <w:spacing w:val="25"/>
        </w:rPr>
        <w:t> </w:t>
      </w:r>
      <w:r>
        <w:rPr/>
        <w:t>subsidiando</w:t>
      </w:r>
      <w:r>
        <w:rPr>
          <w:spacing w:val="25"/>
        </w:rPr>
        <w:t> </w:t>
      </w:r>
      <w:r>
        <w:rPr/>
        <w:t>a</w:t>
      </w:r>
      <w:r>
        <w:rPr>
          <w:spacing w:val="25"/>
        </w:rPr>
        <w:t> </w:t>
      </w:r>
      <w:r>
        <w:rPr/>
        <w:t>definição</w:t>
      </w:r>
      <w:r>
        <w:rPr>
          <w:spacing w:val="25"/>
        </w:rPr>
        <w:t> </w:t>
      </w:r>
      <w:r>
        <w:rPr/>
        <w:t>de</w:t>
      </w:r>
      <w:r>
        <w:rPr>
          <w:spacing w:val="25"/>
        </w:rPr>
        <w:t> </w:t>
      </w:r>
      <w:r>
        <w:rPr/>
        <w:t>prioridades para</w:t>
      </w:r>
      <w:r>
        <w:rPr>
          <w:spacing w:val="25"/>
        </w:rPr>
        <w:t> </w:t>
      </w:r>
      <w:r>
        <w:rPr/>
        <w:t>investimentos e</w:t>
      </w:r>
      <w:r>
        <w:rPr>
          <w:spacing w:val="25"/>
        </w:rPr>
        <w:t> </w:t>
      </w:r>
      <w:r>
        <w:rPr/>
        <w:t>ações de gestão.</w:t>
      </w:r>
    </w:p>
    <w:p>
      <w:pPr>
        <w:pStyle w:val="BodyText"/>
        <w:spacing w:line="276" w:lineRule="auto" w:before="213"/>
      </w:pPr>
      <w:r>
        <w:rPr/>
        <w:t>Parágrafo único. Os Indicadores de Desempenho, dispostos no Anexo 3 - Indicadores de Desempenho,</w:t>
      </w:r>
      <w:r>
        <w:rPr>
          <w:spacing w:val="40"/>
        </w:rPr>
        <w:t> </w:t>
      </w:r>
      <w:r>
        <w:rPr/>
        <w:t>como</w:t>
      </w:r>
      <w:r>
        <w:rPr>
          <w:spacing w:val="40"/>
        </w:rPr>
        <w:t> </w:t>
      </w:r>
      <w:r>
        <w:rPr/>
        <w:t>referência</w:t>
      </w:r>
      <w:r>
        <w:rPr>
          <w:spacing w:val="40"/>
        </w:rPr>
        <w:t> </w:t>
      </w:r>
      <w:r>
        <w:rPr/>
        <w:t>inicial,</w:t>
      </w:r>
      <w:r>
        <w:rPr>
          <w:spacing w:val="40"/>
        </w:rPr>
        <w:t> </w:t>
      </w:r>
      <w:r>
        <w:rPr/>
        <w:t>devendo</w:t>
      </w:r>
      <w:r>
        <w:rPr>
          <w:spacing w:val="40"/>
        </w:rPr>
        <w:t> </w:t>
      </w:r>
      <w:r>
        <w:rPr/>
        <w:t>ser</w:t>
      </w:r>
      <w:r>
        <w:rPr>
          <w:spacing w:val="40"/>
        </w:rPr>
        <w:t> </w:t>
      </w:r>
      <w:r>
        <w:rPr/>
        <w:t>atualizados</w:t>
      </w:r>
      <w:r>
        <w:rPr>
          <w:spacing w:val="40"/>
        </w:rPr>
        <w:t> </w:t>
      </w:r>
      <w:r>
        <w:rPr/>
        <w:t>periodicamente</w:t>
      </w:r>
      <w:r>
        <w:rPr>
          <w:spacing w:val="40"/>
        </w:rPr>
        <w:t> </w:t>
      </w:r>
      <w:r>
        <w:rPr/>
        <w:t>pelo</w:t>
      </w:r>
      <w:r>
        <w:rPr>
          <w:spacing w:val="40"/>
        </w:rPr>
        <w:t> </w:t>
      </w:r>
      <w:r>
        <w:rPr/>
        <w:t>Escritório</w:t>
      </w:r>
      <w:r>
        <w:rPr>
          <w:spacing w:val="40"/>
        </w:rPr>
        <w:t> </w:t>
      </w:r>
      <w:r>
        <w:rPr/>
        <w:t>da Nova Centralidade, em prazos não superiores a dois anos, de acordo com a evolução da dinâmica territorial e as necessidades de gestão identificadas.</w:t>
      </w:r>
    </w:p>
    <w:p>
      <w:pPr>
        <w:pStyle w:val="BodyText"/>
        <w:spacing w:before="204"/>
        <w:ind w:left="118" w:right="786" w:firstLine="0"/>
        <w:jc w:val="center"/>
      </w:pPr>
      <w:r>
        <w:rPr/>
        <w:t>CAPÍTULO</w:t>
      </w:r>
      <w:r>
        <w:rPr>
          <w:spacing w:val="13"/>
        </w:rPr>
        <w:t> </w:t>
      </w:r>
      <w:r>
        <w:rPr>
          <w:spacing w:val="-4"/>
        </w:rPr>
        <w:t>VIII</w:t>
      </w:r>
    </w:p>
    <w:p>
      <w:pPr>
        <w:pStyle w:val="BodyText"/>
        <w:spacing w:before="47"/>
        <w:ind w:left="50" w:right="719" w:firstLine="0"/>
        <w:jc w:val="center"/>
      </w:pPr>
      <w:r>
        <w:rPr/>
        <w:t>DOS</w:t>
      </w:r>
      <w:r>
        <w:rPr>
          <w:spacing w:val="7"/>
        </w:rPr>
        <w:t> </w:t>
      </w:r>
      <w:r>
        <w:rPr/>
        <w:t>INSTRUMENTOS</w:t>
      </w:r>
      <w:r>
        <w:rPr>
          <w:spacing w:val="10"/>
        </w:rPr>
        <w:t> </w:t>
      </w:r>
      <w:r>
        <w:rPr/>
        <w:t>E</w:t>
      </w:r>
      <w:r>
        <w:rPr>
          <w:spacing w:val="9"/>
        </w:rPr>
        <w:t> </w:t>
      </w:r>
      <w:r>
        <w:rPr/>
        <w:t>DOS</w:t>
      </w:r>
      <w:r>
        <w:rPr>
          <w:spacing w:val="10"/>
        </w:rPr>
        <w:t> </w:t>
      </w:r>
      <w:r>
        <w:rPr/>
        <w:t>INCENTIVOS</w:t>
      </w:r>
      <w:r>
        <w:rPr>
          <w:spacing w:val="9"/>
        </w:rPr>
        <w:t> </w:t>
      </w:r>
      <w:r>
        <w:rPr/>
        <w:t>NA</w:t>
      </w:r>
      <w:r>
        <w:rPr>
          <w:spacing w:val="11"/>
        </w:rPr>
        <w:t> </w:t>
      </w:r>
      <w:r>
        <w:rPr/>
        <w:t>NOVA</w:t>
      </w:r>
      <w:r>
        <w:rPr>
          <w:spacing w:val="11"/>
        </w:rPr>
        <w:t> </w:t>
      </w:r>
      <w:r>
        <w:rPr>
          <w:spacing w:val="-2"/>
        </w:rPr>
        <w:t>CENTRALIDADE</w:t>
      </w:r>
    </w:p>
    <w:p>
      <w:pPr>
        <w:pStyle w:val="BodyText"/>
        <w:spacing w:line="280" w:lineRule="auto" w:before="241"/>
      </w:pPr>
      <w:r>
        <w:rPr/>
        <w:t>Art. 149. Para a implementação das diretrizes desta Lei, o Município de Gramado utilizará instrumentos de política urbana, parcerias público-privadas e incentivos urbanísticos e tributários.</w:t>
      </w:r>
    </w:p>
    <w:p>
      <w:pPr>
        <w:pStyle w:val="BodyText"/>
        <w:ind w:left="823" w:right="0" w:firstLine="0"/>
        <w:jc w:val="left"/>
      </w:pPr>
      <w:r>
        <w:rPr/>
        <w:t>Art.</w:t>
      </w:r>
      <w:r>
        <w:rPr>
          <w:spacing w:val="8"/>
        </w:rPr>
        <w:t> </w:t>
      </w:r>
      <w:r>
        <w:rPr/>
        <w:t>150.</w:t>
      </w:r>
      <w:r>
        <w:rPr>
          <w:spacing w:val="7"/>
        </w:rPr>
        <w:t> </w:t>
      </w:r>
      <w:r>
        <w:rPr/>
        <w:t>São</w:t>
      </w:r>
      <w:r>
        <w:rPr>
          <w:spacing w:val="10"/>
        </w:rPr>
        <w:t> </w:t>
      </w:r>
      <w:r>
        <w:rPr/>
        <w:t>instrumentos</w:t>
      </w:r>
      <w:r>
        <w:rPr>
          <w:spacing w:val="9"/>
        </w:rPr>
        <w:t> </w:t>
      </w:r>
      <w:r>
        <w:rPr/>
        <w:t>urbanísticos</w:t>
      </w:r>
      <w:r>
        <w:rPr>
          <w:spacing w:val="9"/>
        </w:rPr>
        <w:t> </w:t>
      </w:r>
      <w:r>
        <w:rPr/>
        <w:t>da</w:t>
      </w:r>
      <w:r>
        <w:rPr>
          <w:spacing w:val="9"/>
        </w:rPr>
        <w:t> </w:t>
      </w:r>
      <w:r>
        <w:rPr/>
        <w:t>Nova</w:t>
      </w:r>
      <w:r>
        <w:rPr>
          <w:spacing w:val="9"/>
        </w:rPr>
        <w:t> </w:t>
      </w:r>
      <w:r>
        <w:rPr>
          <w:spacing w:val="-2"/>
        </w:rPr>
        <w:t>Centralidade:</w:t>
      </w:r>
    </w:p>
    <w:p>
      <w:pPr>
        <w:pStyle w:val="ListParagraph"/>
        <w:numPr>
          <w:ilvl w:val="0"/>
          <w:numId w:val="56"/>
        </w:numPr>
        <w:tabs>
          <w:tab w:pos="930" w:val="left" w:leader="none"/>
        </w:tabs>
        <w:spacing w:line="240" w:lineRule="auto" w:before="256" w:after="0"/>
        <w:ind w:left="930" w:right="0" w:hanging="107"/>
        <w:jc w:val="left"/>
        <w:rPr>
          <w:sz w:val="22"/>
        </w:rPr>
      </w:pPr>
      <w:r>
        <w:rPr>
          <w:sz w:val="22"/>
        </w:rPr>
        <w:t>-</w:t>
      </w:r>
      <w:r>
        <w:rPr>
          <w:spacing w:val="3"/>
          <w:sz w:val="22"/>
        </w:rPr>
        <w:t> </w:t>
      </w:r>
      <w:r>
        <w:rPr>
          <w:sz w:val="22"/>
        </w:rPr>
        <w:t>Transferência</w:t>
      </w:r>
      <w:r>
        <w:rPr>
          <w:spacing w:val="5"/>
          <w:sz w:val="22"/>
        </w:rPr>
        <w:t> </w:t>
      </w:r>
      <w:r>
        <w:rPr>
          <w:sz w:val="22"/>
        </w:rPr>
        <w:t>do</w:t>
      </w:r>
      <w:r>
        <w:rPr>
          <w:spacing w:val="4"/>
          <w:sz w:val="22"/>
        </w:rPr>
        <w:t> </w:t>
      </w:r>
      <w:r>
        <w:rPr>
          <w:sz w:val="22"/>
        </w:rPr>
        <w:t>Direito</w:t>
      </w:r>
      <w:r>
        <w:rPr>
          <w:spacing w:val="5"/>
          <w:sz w:val="22"/>
        </w:rPr>
        <w:t> </w:t>
      </w:r>
      <w:r>
        <w:rPr>
          <w:sz w:val="22"/>
        </w:rPr>
        <w:t>de</w:t>
      </w:r>
      <w:r>
        <w:rPr>
          <w:spacing w:val="4"/>
          <w:sz w:val="22"/>
        </w:rPr>
        <w:t> </w:t>
      </w:r>
      <w:r>
        <w:rPr>
          <w:sz w:val="22"/>
        </w:rPr>
        <w:t>Construir</w:t>
      </w:r>
      <w:r>
        <w:rPr>
          <w:spacing w:val="4"/>
          <w:sz w:val="22"/>
        </w:rPr>
        <w:t> </w:t>
      </w:r>
      <w:r>
        <w:rPr>
          <w:spacing w:val="-2"/>
          <w:sz w:val="22"/>
        </w:rPr>
        <w:t>(TDC);</w:t>
      </w:r>
    </w:p>
    <w:p>
      <w:pPr>
        <w:pStyle w:val="ListParagraph"/>
        <w:numPr>
          <w:ilvl w:val="0"/>
          <w:numId w:val="56"/>
        </w:numPr>
        <w:tabs>
          <w:tab w:pos="986" w:val="left" w:leader="none"/>
        </w:tabs>
        <w:spacing w:line="240" w:lineRule="auto" w:before="242" w:after="0"/>
        <w:ind w:left="986" w:right="0" w:hanging="163"/>
        <w:jc w:val="left"/>
        <w:rPr>
          <w:sz w:val="22"/>
        </w:rPr>
      </w:pPr>
      <w:r>
        <w:rPr>
          <w:sz w:val="22"/>
        </w:rPr>
        <w:t>-</w:t>
      </w:r>
      <w:r>
        <w:rPr>
          <w:spacing w:val="6"/>
          <w:sz w:val="22"/>
        </w:rPr>
        <w:t> </w:t>
      </w:r>
      <w:r>
        <w:rPr>
          <w:sz w:val="22"/>
        </w:rPr>
        <w:t>Outorga</w:t>
      </w:r>
      <w:r>
        <w:rPr>
          <w:spacing w:val="7"/>
          <w:sz w:val="22"/>
        </w:rPr>
        <w:t> </w:t>
      </w:r>
      <w:r>
        <w:rPr>
          <w:sz w:val="22"/>
        </w:rPr>
        <w:t>Onerosa</w:t>
      </w:r>
      <w:r>
        <w:rPr>
          <w:spacing w:val="7"/>
          <w:sz w:val="22"/>
        </w:rPr>
        <w:t> </w:t>
      </w:r>
      <w:r>
        <w:rPr>
          <w:sz w:val="22"/>
        </w:rPr>
        <w:t>do</w:t>
      </w:r>
      <w:r>
        <w:rPr>
          <w:spacing w:val="7"/>
          <w:sz w:val="22"/>
        </w:rPr>
        <w:t> </w:t>
      </w:r>
      <w:r>
        <w:rPr>
          <w:sz w:val="22"/>
        </w:rPr>
        <w:t>Direito</w:t>
      </w:r>
      <w:r>
        <w:rPr>
          <w:spacing w:val="7"/>
          <w:sz w:val="22"/>
        </w:rPr>
        <w:t> </w:t>
      </w:r>
      <w:r>
        <w:rPr>
          <w:sz w:val="22"/>
        </w:rPr>
        <w:t>de</w:t>
      </w:r>
      <w:r>
        <w:rPr>
          <w:spacing w:val="7"/>
          <w:sz w:val="22"/>
        </w:rPr>
        <w:t> </w:t>
      </w:r>
      <w:r>
        <w:rPr>
          <w:sz w:val="22"/>
        </w:rPr>
        <w:t>Construir</w:t>
      </w:r>
      <w:r>
        <w:rPr>
          <w:spacing w:val="7"/>
          <w:sz w:val="22"/>
        </w:rPr>
        <w:t> </w:t>
      </w:r>
      <w:r>
        <w:rPr>
          <w:spacing w:val="-2"/>
          <w:sz w:val="22"/>
        </w:rPr>
        <w:t>(OODC);</w:t>
      </w:r>
    </w:p>
    <w:p>
      <w:pPr>
        <w:pStyle w:val="ListParagraph"/>
        <w:numPr>
          <w:ilvl w:val="0"/>
          <w:numId w:val="56"/>
        </w:numPr>
        <w:tabs>
          <w:tab w:pos="1043" w:val="left" w:leader="none"/>
        </w:tabs>
        <w:spacing w:line="240" w:lineRule="auto" w:before="241" w:after="0"/>
        <w:ind w:left="1043" w:right="0" w:hanging="220"/>
        <w:jc w:val="left"/>
        <w:rPr>
          <w:sz w:val="22"/>
        </w:rPr>
      </w:pPr>
      <w:r>
        <w:rPr>
          <w:sz w:val="22"/>
        </w:rPr>
        <w:t>-</w:t>
      </w:r>
      <w:r>
        <w:rPr>
          <w:spacing w:val="10"/>
          <w:sz w:val="22"/>
        </w:rPr>
        <w:t> </w:t>
      </w:r>
      <w:r>
        <w:rPr>
          <w:sz w:val="22"/>
        </w:rPr>
        <w:t>Operação</w:t>
      </w:r>
      <w:r>
        <w:rPr>
          <w:spacing w:val="11"/>
          <w:sz w:val="22"/>
        </w:rPr>
        <w:t> </w:t>
      </w:r>
      <w:r>
        <w:rPr>
          <w:sz w:val="22"/>
        </w:rPr>
        <w:t>Urbana</w:t>
      </w:r>
      <w:r>
        <w:rPr>
          <w:spacing w:val="11"/>
          <w:sz w:val="22"/>
        </w:rPr>
        <w:t> </w:t>
      </w:r>
      <w:r>
        <w:rPr>
          <w:sz w:val="22"/>
        </w:rPr>
        <w:t>Consorciada</w:t>
      </w:r>
      <w:r>
        <w:rPr>
          <w:spacing w:val="12"/>
          <w:sz w:val="22"/>
        </w:rPr>
        <w:t> </w:t>
      </w:r>
      <w:r>
        <w:rPr>
          <w:spacing w:val="-2"/>
          <w:sz w:val="22"/>
        </w:rPr>
        <w:t>(OUC);</w:t>
      </w:r>
    </w:p>
    <w:p>
      <w:pPr>
        <w:pStyle w:val="ListParagraph"/>
        <w:numPr>
          <w:ilvl w:val="0"/>
          <w:numId w:val="56"/>
        </w:numPr>
        <w:tabs>
          <w:tab w:pos="1058" w:val="left" w:leader="none"/>
        </w:tabs>
        <w:spacing w:line="240" w:lineRule="auto" w:before="242" w:after="0"/>
        <w:ind w:left="1058" w:right="0" w:hanging="235"/>
        <w:jc w:val="left"/>
        <w:rPr>
          <w:sz w:val="22"/>
        </w:rPr>
      </w:pPr>
      <w:r>
        <w:rPr>
          <w:sz w:val="22"/>
        </w:rPr>
        <w:t>-</w:t>
      </w:r>
      <w:r>
        <w:rPr>
          <w:spacing w:val="8"/>
          <w:sz w:val="22"/>
        </w:rPr>
        <w:t> </w:t>
      </w:r>
      <w:r>
        <w:rPr>
          <w:sz w:val="22"/>
        </w:rPr>
        <w:t>Desapropriação</w:t>
      </w:r>
      <w:r>
        <w:rPr>
          <w:spacing w:val="10"/>
          <w:sz w:val="22"/>
        </w:rPr>
        <w:t> </w:t>
      </w:r>
      <w:r>
        <w:rPr>
          <w:sz w:val="22"/>
        </w:rPr>
        <w:t>por</w:t>
      </w:r>
      <w:r>
        <w:rPr>
          <w:spacing w:val="8"/>
          <w:sz w:val="22"/>
        </w:rPr>
        <w:t> </w:t>
      </w:r>
      <w:r>
        <w:rPr>
          <w:sz w:val="22"/>
        </w:rPr>
        <w:t>Hasta</w:t>
      </w:r>
      <w:r>
        <w:rPr>
          <w:spacing w:val="10"/>
          <w:sz w:val="22"/>
        </w:rPr>
        <w:t> </w:t>
      </w:r>
      <w:r>
        <w:rPr>
          <w:spacing w:val="-2"/>
          <w:sz w:val="22"/>
        </w:rPr>
        <w:t>Pública.</w:t>
      </w:r>
    </w:p>
    <w:p>
      <w:pPr>
        <w:pStyle w:val="Heading1"/>
        <w:spacing w:before="241"/>
      </w:pPr>
      <w:r>
        <w:rPr/>
        <w:t>Seção</w:t>
      </w:r>
      <w:r>
        <w:rPr>
          <w:spacing w:val="7"/>
        </w:rPr>
        <w:t> </w:t>
      </w:r>
      <w:r>
        <w:rPr>
          <w:spacing w:val="-12"/>
        </w:rPr>
        <w:t>I</w:t>
      </w:r>
    </w:p>
    <w:p>
      <w:pPr>
        <w:spacing w:before="47"/>
        <w:ind w:left="116" w:right="836" w:firstLine="0"/>
        <w:jc w:val="center"/>
        <w:rPr>
          <w:b/>
          <w:sz w:val="22"/>
        </w:rPr>
      </w:pPr>
      <w:r>
        <w:rPr>
          <w:b/>
          <w:sz w:val="22"/>
        </w:rPr>
        <w:t>Dos</w:t>
      </w:r>
      <w:r>
        <w:rPr>
          <w:b/>
          <w:spacing w:val="12"/>
          <w:sz w:val="22"/>
        </w:rPr>
        <w:t> </w:t>
      </w:r>
      <w:r>
        <w:rPr>
          <w:b/>
          <w:sz w:val="22"/>
        </w:rPr>
        <w:t>Instrumentos</w:t>
      </w:r>
      <w:r>
        <w:rPr>
          <w:b/>
          <w:spacing w:val="12"/>
          <w:sz w:val="22"/>
        </w:rPr>
        <w:t> </w:t>
      </w:r>
      <w:r>
        <w:rPr>
          <w:b/>
          <w:spacing w:val="-2"/>
          <w:sz w:val="22"/>
        </w:rPr>
        <w:t>Urbanísticos</w:t>
      </w:r>
    </w:p>
    <w:p>
      <w:pPr>
        <w:spacing w:after="0"/>
        <w:jc w:val="center"/>
        <w:rPr>
          <w:b/>
          <w:sz w:val="22"/>
        </w:rPr>
        <w:sectPr>
          <w:pgSz w:w="11900" w:h="16840"/>
          <w:pgMar w:header="390" w:footer="379" w:top="2160" w:bottom="560" w:left="1700" w:right="0"/>
        </w:sectPr>
      </w:pPr>
    </w:p>
    <w:p>
      <w:pPr>
        <w:pStyle w:val="BodyText"/>
        <w:spacing w:before="67"/>
        <w:ind w:left="0" w:right="0" w:firstLine="0"/>
        <w:jc w:val="left"/>
        <w:rPr>
          <w:b/>
        </w:rPr>
      </w:pPr>
    </w:p>
    <w:p>
      <w:pPr>
        <w:pStyle w:val="BodyText"/>
        <w:spacing w:line="278" w:lineRule="auto" w:before="0"/>
        <w:ind w:right="783"/>
      </w:pPr>
      <w:r>
        <w:rPr/>
        <w:t>Art. 151. A Nova Centralidade adota a Transferência do Direito de Construir (TDC) e a Outorga Onerosa do Direito de Construir (OODC), vinculados e aplicáveis às Zona de Ocupação Intensiva (ZOI), Zonas de Ocupação Intermediária de Urbanidade (ZI), Zonas de Ocupação Intermediária Paisagística (ZIP) e Zonas de Ocupação Rarefeita (ZR), todas definidas e espacialmente graficadas no Anexo 2.6 - </w:t>
      </w:r>
      <w:r>
        <w:rPr>
          <w:spacing w:val="-2"/>
        </w:rPr>
        <w:t>Zoneamento.</w:t>
      </w:r>
    </w:p>
    <w:p>
      <w:pPr>
        <w:pStyle w:val="BodyText"/>
        <w:spacing w:line="276" w:lineRule="auto" w:before="212"/>
      </w:pPr>
      <w:r>
        <w:rPr/>
        <w:drawing>
          <wp:anchor distT="0" distB="0" distL="0" distR="0" allowOverlap="1" layoutInCell="1" locked="0" behindDoc="0" simplePos="0" relativeHeight="15749632">
            <wp:simplePos x="0" y="0"/>
            <wp:positionH relativeFrom="page">
              <wp:posOffset>7213090</wp:posOffset>
            </wp:positionH>
            <wp:positionV relativeFrom="paragraph">
              <wp:posOffset>958215</wp:posOffset>
            </wp:positionV>
            <wp:extent cx="342900" cy="3616043"/>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7" cstate="print"/>
                    <a:stretch>
                      <a:fillRect/>
                    </a:stretch>
                  </pic:blipFill>
                  <pic:spPr>
                    <a:xfrm>
                      <a:off x="0" y="0"/>
                      <a:ext cx="342900" cy="3616043"/>
                    </a:xfrm>
                    <a:prstGeom prst="rect">
                      <a:avLst/>
                    </a:prstGeom>
                  </pic:spPr>
                </pic:pic>
              </a:graphicData>
            </a:graphic>
          </wp:anchor>
        </w:drawing>
      </w:r>
      <w:r>
        <w:rPr/>
        <w:t>Art. 152. Para fins de cálculo do valor do solo a ser utilizado na Transferência do Direito de Construir (TDC) e na Outorga Onerosa do Direito de Construir (OODC), no âmbito da Nova</w:t>
      </w:r>
      <w:r>
        <w:rPr>
          <w:spacing w:val="80"/>
        </w:rPr>
        <w:t> </w:t>
      </w:r>
      <w:r>
        <w:rPr/>
        <w:t>Centralidade, adotase como base a Planta de Valores Específica da Nova Centralidade, a ser elaborada</w:t>
      </w:r>
      <w:r>
        <w:rPr>
          <w:spacing w:val="80"/>
        </w:rPr>
        <w:t> </w:t>
      </w:r>
      <w:r>
        <w:rPr/>
        <w:t>a partir dos seguintes elementos:</w:t>
      </w:r>
    </w:p>
    <w:p>
      <w:pPr>
        <w:pStyle w:val="ListParagraph"/>
        <w:numPr>
          <w:ilvl w:val="0"/>
          <w:numId w:val="57"/>
        </w:numPr>
        <w:tabs>
          <w:tab w:pos="1033" w:val="left" w:leader="none"/>
        </w:tabs>
        <w:spacing w:line="280" w:lineRule="auto" w:before="205" w:after="0"/>
        <w:ind w:left="114" w:right="784" w:firstLine="708"/>
        <w:jc w:val="both"/>
        <w:rPr>
          <w:sz w:val="22"/>
        </w:rPr>
      </w:pPr>
      <w:r>
        <w:rPr>
          <w:sz w:val="22"/>
        </w:rPr>
        <w:t>- a valoração fundiária de referência do território, estabelecida segundo critérios</w:t>
      </w:r>
      <w:r>
        <w:rPr>
          <w:spacing w:val="40"/>
          <w:sz w:val="22"/>
        </w:rPr>
        <w:t> </w:t>
      </w:r>
      <w:r>
        <w:rPr>
          <w:sz w:val="22"/>
        </w:rPr>
        <w:t>urbanísticos, econômicos e ambientais;</w:t>
      </w:r>
    </w:p>
    <w:p>
      <w:pPr>
        <w:pStyle w:val="ListParagraph"/>
        <w:numPr>
          <w:ilvl w:val="0"/>
          <w:numId w:val="57"/>
        </w:numPr>
        <w:tabs>
          <w:tab w:pos="986" w:val="left" w:leader="none"/>
        </w:tabs>
        <w:spacing w:line="240" w:lineRule="auto" w:before="197" w:after="0"/>
        <w:ind w:left="986" w:right="0" w:hanging="163"/>
        <w:jc w:val="left"/>
        <w:rPr>
          <w:sz w:val="22"/>
        </w:rPr>
      </w:pPr>
      <w:r>
        <w:rPr>
          <w:sz w:val="22"/>
        </w:rPr>
        <w:t>-</w:t>
      </w:r>
      <w:r>
        <w:rPr>
          <w:spacing w:val="3"/>
          <w:sz w:val="22"/>
        </w:rPr>
        <w:t> </w:t>
      </w:r>
      <w:r>
        <w:rPr>
          <w:sz w:val="22"/>
        </w:rPr>
        <w:t>a</w:t>
      </w:r>
      <w:r>
        <w:rPr>
          <w:spacing w:val="5"/>
          <w:sz w:val="22"/>
        </w:rPr>
        <w:t> </w:t>
      </w:r>
      <w:r>
        <w:rPr>
          <w:sz w:val="22"/>
        </w:rPr>
        <w:t>zona</w:t>
      </w:r>
      <w:r>
        <w:rPr>
          <w:spacing w:val="5"/>
          <w:sz w:val="22"/>
        </w:rPr>
        <w:t> </w:t>
      </w:r>
      <w:r>
        <w:rPr>
          <w:sz w:val="22"/>
        </w:rPr>
        <w:t>de</w:t>
      </w:r>
      <w:r>
        <w:rPr>
          <w:spacing w:val="5"/>
          <w:sz w:val="22"/>
        </w:rPr>
        <w:t> </w:t>
      </w:r>
      <w:r>
        <w:rPr>
          <w:sz w:val="22"/>
        </w:rPr>
        <w:t>uso</w:t>
      </w:r>
      <w:r>
        <w:rPr>
          <w:spacing w:val="5"/>
          <w:sz w:val="22"/>
        </w:rPr>
        <w:t> </w:t>
      </w:r>
      <w:r>
        <w:rPr>
          <w:sz w:val="22"/>
        </w:rPr>
        <w:t>do</w:t>
      </w:r>
      <w:r>
        <w:rPr>
          <w:spacing w:val="6"/>
          <w:sz w:val="22"/>
        </w:rPr>
        <w:t> </w:t>
      </w:r>
      <w:r>
        <w:rPr>
          <w:sz w:val="22"/>
        </w:rPr>
        <w:t>solo</w:t>
      </w:r>
      <w:r>
        <w:rPr>
          <w:spacing w:val="5"/>
          <w:sz w:val="22"/>
        </w:rPr>
        <w:t> </w:t>
      </w:r>
      <w:r>
        <w:rPr>
          <w:sz w:val="22"/>
        </w:rPr>
        <w:t>do</w:t>
      </w:r>
      <w:r>
        <w:rPr>
          <w:spacing w:val="5"/>
          <w:sz w:val="22"/>
        </w:rPr>
        <w:t> </w:t>
      </w:r>
      <w:r>
        <w:rPr>
          <w:spacing w:val="-4"/>
          <w:sz w:val="22"/>
        </w:rPr>
        <w:t>lote.</w:t>
      </w:r>
    </w:p>
    <w:p>
      <w:pPr>
        <w:pStyle w:val="BodyText"/>
        <w:spacing w:line="268" w:lineRule="auto" w:before="256"/>
      </w:pPr>
      <w:r>
        <w:rPr/>
        <w:t>Art. 153. O regime de acréscimo do Índice de Aproveitamento (IA), no âmbito da Nova Centralidade, obedecerá às seguintes disposições:</w:t>
      </w:r>
    </w:p>
    <w:p>
      <w:pPr>
        <w:pStyle w:val="ListParagraph"/>
        <w:numPr>
          <w:ilvl w:val="0"/>
          <w:numId w:val="58"/>
        </w:numPr>
        <w:tabs>
          <w:tab w:pos="949" w:val="left" w:leader="none"/>
        </w:tabs>
        <w:spacing w:line="280" w:lineRule="auto" w:before="223" w:after="0"/>
        <w:ind w:left="114" w:right="784" w:firstLine="708"/>
        <w:jc w:val="both"/>
        <w:rPr>
          <w:sz w:val="22"/>
        </w:rPr>
      </w:pPr>
      <w:r>
        <w:rPr>
          <w:sz w:val="22"/>
        </w:rPr>
        <w:t>-</w:t>
      </w:r>
      <w:r>
        <w:rPr>
          <w:spacing w:val="27"/>
          <w:sz w:val="22"/>
        </w:rPr>
        <w:t> </w:t>
      </w:r>
      <w:r>
        <w:rPr>
          <w:sz w:val="22"/>
        </w:rPr>
        <w:t>na</w:t>
      </w:r>
      <w:r>
        <w:rPr>
          <w:spacing w:val="28"/>
          <w:sz w:val="22"/>
        </w:rPr>
        <w:t> </w:t>
      </w:r>
      <w:r>
        <w:rPr>
          <w:sz w:val="22"/>
        </w:rPr>
        <w:t>Zona</w:t>
      </w:r>
      <w:r>
        <w:rPr>
          <w:spacing w:val="28"/>
          <w:sz w:val="22"/>
        </w:rPr>
        <w:t> </w:t>
      </w:r>
      <w:r>
        <w:rPr>
          <w:sz w:val="22"/>
        </w:rPr>
        <w:t>de</w:t>
      </w:r>
      <w:r>
        <w:rPr>
          <w:spacing w:val="28"/>
          <w:sz w:val="22"/>
        </w:rPr>
        <w:t> </w:t>
      </w:r>
      <w:r>
        <w:rPr>
          <w:sz w:val="22"/>
        </w:rPr>
        <w:t>Ocupação</w:t>
      </w:r>
      <w:r>
        <w:rPr>
          <w:spacing w:val="28"/>
          <w:sz w:val="22"/>
        </w:rPr>
        <w:t> </w:t>
      </w:r>
      <w:r>
        <w:rPr>
          <w:sz w:val="22"/>
        </w:rPr>
        <w:t>Intensiva</w:t>
      </w:r>
      <w:r>
        <w:rPr>
          <w:spacing w:val="28"/>
          <w:sz w:val="22"/>
        </w:rPr>
        <w:t> </w:t>
      </w:r>
      <w:r>
        <w:rPr>
          <w:sz w:val="22"/>
        </w:rPr>
        <w:t>(ZOI),</w:t>
      </w:r>
      <w:r>
        <w:rPr>
          <w:spacing w:val="27"/>
          <w:sz w:val="22"/>
        </w:rPr>
        <w:t> </w:t>
      </w:r>
      <w:r>
        <w:rPr>
          <w:sz w:val="22"/>
        </w:rPr>
        <w:t>o</w:t>
      </w:r>
      <w:r>
        <w:rPr>
          <w:spacing w:val="28"/>
          <w:sz w:val="22"/>
        </w:rPr>
        <w:t> </w:t>
      </w:r>
      <w:r>
        <w:rPr>
          <w:sz w:val="22"/>
        </w:rPr>
        <w:t>potencial</w:t>
      </w:r>
      <w:r>
        <w:rPr>
          <w:spacing w:val="27"/>
          <w:sz w:val="22"/>
        </w:rPr>
        <w:t> </w:t>
      </w:r>
      <w:r>
        <w:rPr>
          <w:sz w:val="22"/>
        </w:rPr>
        <w:t>construtivo</w:t>
      </w:r>
      <w:r>
        <w:rPr>
          <w:spacing w:val="28"/>
          <w:sz w:val="22"/>
        </w:rPr>
        <w:t> </w:t>
      </w:r>
      <w:r>
        <w:rPr>
          <w:sz w:val="22"/>
        </w:rPr>
        <w:t>adicional</w:t>
      </w:r>
      <w:r>
        <w:rPr>
          <w:spacing w:val="27"/>
          <w:sz w:val="22"/>
        </w:rPr>
        <w:t> </w:t>
      </w:r>
      <w:r>
        <w:rPr>
          <w:sz w:val="22"/>
        </w:rPr>
        <w:t>será</w:t>
      </w:r>
      <w:r>
        <w:rPr>
          <w:spacing w:val="28"/>
          <w:sz w:val="22"/>
        </w:rPr>
        <w:t> </w:t>
      </w:r>
      <w:r>
        <w:rPr>
          <w:sz w:val="22"/>
        </w:rPr>
        <w:t>definido</w:t>
      </w:r>
      <w:r>
        <w:rPr>
          <w:spacing w:val="28"/>
          <w:sz w:val="22"/>
        </w:rPr>
        <w:t> </w:t>
      </w:r>
      <w:r>
        <w:rPr>
          <w:sz w:val="22"/>
        </w:rPr>
        <w:t>pela Lei da Operação Urbana Consorciada / Zona de Ocupação Intensiva (OUC/ZOI);</w:t>
      </w:r>
    </w:p>
    <w:p>
      <w:pPr>
        <w:pStyle w:val="ListParagraph"/>
        <w:numPr>
          <w:ilvl w:val="0"/>
          <w:numId w:val="58"/>
        </w:numPr>
        <w:tabs>
          <w:tab w:pos="1072" w:val="left" w:leader="none"/>
        </w:tabs>
        <w:spacing w:line="276" w:lineRule="auto" w:before="197" w:after="0"/>
        <w:ind w:left="114" w:right="785" w:firstLine="708"/>
        <w:jc w:val="both"/>
        <w:rPr>
          <w:sz w:val="22"/>
        </w:rPr>
      </w:pPr>
      <w:r>
        <w:rPr>
          <w:sz w:val="22"/>
        </w:rPr>
        <w:t>- nas Zonas de Ocupação Intermediária de Urbanidade (ZI) e Zonas de Ocupação Intermediária Paisagística (ZIP), o aumento do IA será distribuído na proporção de 60% (sessenta por cento) por meio da Transferência do Direito de Construir (TDC) e 40%</w:t>
      </w:r>
      <w:r>
        <w:rPr>
          <w:spacing w:val="19"/>
          <w:sz w:val="22"/>
        </w:rPr>
        <w:t> </w:t>
      </w:r>
      <w:r>
        <w:rPr>
          <w:sz w:val="22"/>
        </w:rPr>
        <w:t>(quarenta por cento) por meio</w:t>
      </w:r>
      <w:r>
        <w:rPr>
          <w:spacing w:val="80"/>
          <w:sz w:val="22"/>
        </w:rPr>
        <w:t> </w:t>
      </w:r>
      <w:r>
        <w:rPr>
          <w:sz w:val="22"/>
        </w:rPr>
        <w:t>da Outorga Onerosa do Direito de Construir (OODC);</w:t>
      </w:r>
    </w:p>
    <w:p>
      <w:pPr>
        <w:pStyle w:val="ListParagraph"/>
        <w:numPr>
          <w:ilvl w:val="0"/>
          <w:numId w:val="58"/>
        </w:numPr>
        <w:tabs>
          <w:tab w:pos="1064" w:val="left" w:leader="none"/>
        </w:tabs>
        <w:spacing w:line="280" w:lineRule="auto" w:before="205" w:after="0"/>
        <w:ind w:left="114" w:right="784" w:firstLine="708"/>
        <w:jc w:val="both"/>
        <w:rPr>
          <w:sz w:val="22"/>
        </w:rPr>
      </w:pPr>
      <w:r>
        <w:rPr>
          <w:sz w:val="22"/>
        </w:rPr>
        <w:t>- na Zona de Ocupação Rarefeita (ZR), o aumento do IA será distribuído na proporção de</w:t>
      </w:r>
      <w:r>
        <w:rPr>
          <w:spacing w:val="80"/>
          <w:w w:val="150"/>
          <w:sz w:val="22"/>
        </w:rPr>
        <w:t> </w:t>
      </w:r>
      <w:r>
        <w:rPr>
          <w:sz w:val="22"/>
        </w:rPr>
        <w:t>50% (cinquenta por cento) por meio da Transferência do Direito de Construir (TDC) e 50% (cinquenta por cento) por meio da Outorga Onerosa do Direito de Construir (OODC).</w:t>
      </w:r>
    </w:p>
    <w:p>
      <w:pPr>
        <w:pStyle w:val="BodyText"/>
        <w:spacing w:line="280" w:lineRule="auto"/>
        <w:ind w:right="783"/>
      </w:pPr>
      <w:r>
        <w:rPr/>
        <w:t>Parágrafo</w:t>
      </w:r>
      <w:r>
        <w:rPr>
          <w:spacing w:val="31"/>
        </w:rPr>
        <w:t> </w:t>
      </w:r>
      <w:r>
        <w:rPr/>
        <w:t>único.</w:t>
      </w:r>
      <w:r>
        <w:rPr>
          <w:spacing w:val="29"/>
        </w:rPr>
        <w:t> </w:t>
      </w:r>
      <w:r>
        <w:rPr/>
        <w:t>O</w:t>
      </w:r>
      <w:r>
        <w:rPr>
          <w:spacing w:val="31"/>
        </w:rPr>
        <w:t> </w:t>
      </w:r>
      <w:r>
        <w:rPr/>
        <w:t>acréscimo</w:t>
      </w:r>
      <w:r>
        <w:rPr>
          <w:spacing w:val="31"/>
        </w:rPr>
        <w:t> </w:t>
      </w:r>
      <w:r>
        <w:rPr/>
        <w:t>do</w:t>
      </w:r>
      <w:r>
        <w:rPr>
          <w:spacing w:val="31"/>
        </w:rPr>
        <w:t> </w:t>
      </w:r>
      <w:r>
        <w:rPr/>
        <w:t>Índice</w:t>
      </w:r>
      <w:r>
        <w:rPr>
          <w:spacing w:val="31"/>
        </w:rPr>
        <w:t> </w:t>
      </w:r>
      <w:r>
        <w:rPr/>
        <w:t>de</w:t>
      </w:r>
      <w:r>
        <w:rPr>
          <w:spacing w:val="31"/>
        </w:rPr>
        <w:t> </w:t>
      </w:r>
      <w:r>
        <w:rPr/>
        <w:t>Aproveitamento</w:t>
      </w:r>
      <w:r>
        <w:rPr>
          <w:spacing w:val="31"/>
        </w:rPr>
        <w:t> </w:t>
      </w:r>
      <w:r>
        <w:rPr/>
        <w:t>(IA)</w:t>
      </w:r>
      <w:r>
        <w:rPr>
          <w:spacing w:val="30"/>
        </w:rPr>
        <w:t> </w:t>
      </w:r>
      <w:r>
        <w:rPr/>
        <w:t>somente</w:t>
      </w:r>
      <w:r>
        <w:rPr>
          <w:spacing w:val="31"/>
        </w:rPr>
        <w:t> </w:t>
      </w:r>
      <w:r>
        <w:rPr/>
        <w:t>poderá</w:t>
      </w:r>
      <w:r>
        <w:rPr>
          <w:spacing w:val="31"/>
        </w:rPr>
        <w:t> </w:t>
      </w:r>
      <w:r>
        <w:rPr/>
        <w:t>ser</w:t>
      </w:r>
      <w:r>
        <w:rPr>
          <w:spacing w:val="30"/>
        </w:rPr>
        <w:t> </w:t>
      </w:r>
      <w:r>
        <w:rPr/>
        <w:t>obtido, de</w:t>
      </w:r>
      <w:r>
        <w:rPr>
          <w:spacing w:val="40"/>
        </w:rPr>
        <w:t> </w:t>
      </w:r>
      <w:r>
        <w:rPr/>
        <w:t>forma</w:t>
      </w:r>
      <w:r>
        <w:rPr>
          <w:spacing w:val="40"/>
        </w:rPr>
        <w:t> </w:t>
      </w:r>
      <w:r>
        <w:rPr/>
        <w:t>sequencial,</w:t>
      </w:r>
      <w:r>
        <w:rPr>
          <w:spacing w:val="40"/>
        </w:rPr>
        <w:t> </w:t>
      </w:r>
      <w:r>
        <w:rPr/>
        <w:t>mediante</w:t>
      </w:r>
      <w:r>
        <w:rPr>
          <w:spacing w:val="40"/>
        </w:rPr>
        <w:t> </w:t>
      </w:r>
      <w:r>
        <w:rPr/>
        <w:t>a</w:t>
      </w:r>
      <w:r>
        <w:rPr>
          <w:spacing w:val="40"/>
        </w:rPr>
        <w:t> </w:t>
      </w:r>
      <w:r>
        <w:rPr/>
        <w:t>utilização</w:t>
      </w:r>
      <w:r>
        <w:rPr>
          <w:spacing w:val="40"/>
        </w:rPr>
        <w:t> </w:t>
      </w:r>
      <w:r>
        <w:rPr/>
        <w:t>inicial</w:t>
      </w:r>
      <w:r>
        <w:rPr>
          <w:spacing w:val="40"/>
        </w:rPr>
        <w:t> </w:t>
      </w:r>
      <w:r>
        <w:rPr/>
        <w:t>da</w:t>
      </w:r>
      <w:r>
        <w:rPr>
          <w:spacing w:val="40"/>
        </w:rPr>
        <w:t> </w:t>
      </w:r>
      <w:r>
        <w:rPr/>
        <w:t>TDC,</w:t>
      </w:r>
      <w:r>
        <w:rPr>
          <w:spacing w:val="40"/>
        </w:rPr>
        <w:t> </w:t>
      </w:r>
      <w:r>
        <w:rPr/>
        <w:t>sendo</w:t>
      </w:r>
      <w:r>
        <w:rPr>
          <w:spacing w:val="40"/>
        </w:rPr>
        <w:t> </w:t>
      </w:r>
      <w:r>
        <w:rPr/>
        <w:t>admitida</w:t>
      </w:r>
      <w:r>
        <w:rPr>
          <w:spacing w:val="40"/>
        </w:rPr>
        <w:t> </w:t>
      </w:r>
      <w:r>
        <w:rPr/>
        <w:t>a</w:t>
      </w:r>
      <w:r>
        <w:rPr>
          <w:spacing w:val="40"/>
        </w:rPr>
        <w:t> </w:t>
      </w:r>
      <w:r>
        <w:rPr/>
        <w:t>utilização</w:t>
      </w:r>
      <w:r>
        <w:rPr>
          <w:spacing w:val="40"/>
        </w:rPr>
        <w:t> </w:t>
      </w:r>
      <w:r>
        <w:rPr/>
        <w:t>da</w:t>
      </w:r>
      <w:r>
        <w:rPr>
          <w:spacing w:val="40"/>
        </w:rPr>
        <w:t> </w:t>
      </w:r>
      <w:r>
        <w:rPr/>
        <w:t>OODC apenas após a aplicação do limite de TDC correspondente, conforme definido nos incisos II e III, não admitindo-se superar o máximo de IA previsto nesta Lei.</w:t>
      </w:r>
    </w:p>
    <w:p>
      <w:pPr>
        <w:pStyle w:val="BodyText"/>
        <w:spacing w:line="280" w:lineRule="auto" w:before="198"/>
      </w:pPr>
      <w:r>
        <w:rPr/>
        <w:t>Art. 154. Será criada por lei específica a Operação Urbana Consorciada / Zona de Ocupação Intensiva (OUC/ZOI) da Nova Centralidade, no perímetro identificado no Anexo 2 - Macroestrutura Urbana e no Anexo 2.6 - Zoneamento.</w:t>
      </w:r>
    </w:p>
    <w:p>
      <w:pPr>
        <w:pStyle w:val="BodyText"/>
        <w:spacing w:line="280" w:lineRule="auto" w:before="198"/>
      </w:pPr>
      <w:r>
        <w:rPr/>
        <w:t>Art. 155. Para implantação dos Equipamentos Urbanos Estruturantes previstos para a Nova Centralidade, nomeadamente o Terminal Intermodal, o Belvedere e o Complexo Cultural e</w:t>
      </w:r>
      <w:r>
        <w:rPr>
          <w:spacing w:val="80"/>
          <w:w w:val="150"/>
        </w:rPr>
        <w:t> </w:t>
      </w:r>
      <w:r>
        <w:rPr/>
        <w:t>Comunitário e Comunitário, o Poder Público Municipal poderá promover a desapropriação de imóveis urbanos, uma vez declarados de interesse público, por hasta pública, para fins de implantação destes.</w:t>
      </w:r>
    </w:p>
    <w:p>
      <w:pPr>
        <w:pStyle w:val="BodyText"/>
        <w:spacing w:line="280" w:lineRule="auto" w:before="198"/>
      </w:pPr>
      <w:r>
        <w:rPr/>
        <w:t>§ 1º A desapropriação por hasta pública somente será possível após a realização de procedimento</w:t>
      </w:r>
      <w:r>
        <w:rPr>
          <w:spacing w:val="39"/>
        </w:rPr>
        <w:t> </w:t>
      </w:r>
      <w:r>
        <w:rPr/>
        <w:t>administrativo</w:t>
      </w:r>
      <w:r>
        <w:rPr>
          <w:spacing w:val="39"/>
        </w:rPr>
        <w:t> </w:t>
      </w:r>
      <w:r>
        <w:rPr/>
        <w:t>que</w:t>
      </w:r>
      <w:r>
        <w:rPr>
          <w:spacing w:val="39"/>
        </w:rPr>
        <w:t> </w:t>
      </w:r>
      <w:r>
        <w:rPr/>
        <w:t>reconheça</w:t>
      </w:r>
      <w:r>
        <w:rPr>
          <w:spacing w:val="38"/>
        </w:rPr>
        <w:t> </w:t>
      </w:r>
      <w:r>
        <w:rPr/>
        <w:t>a</w:t>
      </w:r>
      <w:r>
        <w:rPr>
          <w:spacing w:val="38"/>
        </w:rPr>
        <w:t> </w:t>
      </w:r>
      <w:r>
        <w:rPr/>
        <w:t>finalidade</w:t>
      </w:r>
      <w:r>
        <w:rPr>
          <w:spacing w:val="39"/>
        </w:rPr>
        <w:t> </w:t>
      </w:r>
      <w:r>
        <w:rPr/>
        <w:t>da</w:t>
      </w:r>
      <w:r>
        <w:rPr>
          <w:spacing w:val="38"/>
        </w:rPr>
        <w:t> </w:t>
      </w:r>
      <w:r>
        <w:rPr/>
        <w:t>implantação</w:t>
      </w:r>
      <w:r>
        <w:rPr>
          <w:spacing w:val="39"/>
        </w:rPr>
        <w:t> </w:t>
      </w:r>
      <w:r>
        <w:rPr/>
        <w:t>de</w:t>
      </w:r>
      <w:r>
        <w:rPr>
          <w:spacing w:val="39"/>
        </w:rPr>
        <w:t> </w:t>
      </w:r>
      <w:r>
        <w:rPr/>
        <w:t>modo</w:t>
      </w:r>
      <w:r>
        <w:rPr>
          <w:spacing w:val="39"/>
        </w:rPr>
        <w:t> </w:t>
      </w:r>
      <w:r>
        <w:rPr/>
        <w:t>compatível</w:t>
      </w:r>
      <w:r>
        <w:rPr>
          <w:spacing w:val="37"/>
        </w:rPr>
        <w:t> </w:t>
      </w:r>
      <w:r>
        <w:rPr>
          <w:spacing w:val="-5"/>
        </w:rPr>
        <w:t>com</w:t>
      </w:r>
    </w:p>
    <w:p>
      <w:pPr>
        <w:pStyle w:val="BodyText"/>
        <w:spacing w:after="0" w:line="280"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ind w:firstLine="0"/>
      </w:pPr>
      <w:r>
        <w:rPr/>
        <w:t>esta Lei, não sendo admitida a mudança da finalidade dos equipamentos urbanos acima descritos e especializados no Anexo 2 - Macroestrutura Urbana.</w:t>
      </w:r>
    </w:p>
    <w:p>
      <w:pPr>
        <w:pStyle w:val="BodyText"/>
        <w:spacing w:line="278" w:lineRule="auto"/>
        <w:ind w:right="785"/>
      </w:pPr>
      <w:r>
        <w:rPr/>
        <w:t>§ 2º A necessidade e utilidade pública da desapropriação por hasta pública deverão ser expressas no ato que a indica, apontando-se, fundamentadamente, as razões administrativas e elementos que demonstrem a adequação da modalidade, a inviabilidade de concertação com os respectivos proprietários, para implantação dos Equipamentos Urbanos Estruturantes da Nova Centralidade, de acordo com esta Lei.</w:t>
      </w:r>
    </w:p>
    <w:p>
      <w:pPr>
        <w:pStyle w:val="BodyText"/>
        <w:spacing w:line="276" w:lineRule="auto" w:before="212"/>
        <w:ind w:right="783"/>
      </w:pPr>
      <w:r>
        <w:rPr/>
        <w:drawing>
          <wp:anchor distT="0" distB="0" distL="0" distR="0" allowOverlap="1" layoutInCell="1" locked="0" behindDoc="0" simplePos="0" relativeHeight="15750144">
            <wp:simplePos x="0" y="0"/>
            <wp:positionH relativeFrom="page">
              <wp:posOffset>7213090</wp:posOffset>
            </wp:positionH>
            <wp:positionV relativeFrom="paragraph">
              <wp:posOffset>434074</wp:posOffset>
            </wp:positionV>
            <wp:extent cx="342900" cy="3616043"/>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7" cstate="print"/>
                    <a:stretch>
                      <a:fillRect/>
                    </a:stretch>
                  </pic:blipFill>
                  <pic:spPr>
                    <a:xfrm>
                      <a:off x="0" y="0"/>
                      <a:ext cx="342900" cy="3616043"/>
                    </a:xfrm>
                    <a:prstGeom prst="rect">
                      <a:avLst/>
                    </a:prstGeom>
                  </pic:spPr>
                </pic:pic>
              </a:graphicData>
            </a:graphic>
          </wp:anchor>
        </w:drawing>
      </w:r>
      <w:r>
        <w:rPr/>
        <w:t>§ 3º A desapropriação por hasta pública será implementada pelo Poder Público na forma prevista nesta seção e na legislação pertinente, sendo regulamentada através de ato específico, observado o pagamento pelo terceiro interessado na implantação dos equipamentos, e que tenha a proposta mais vantajosa.</w:t>
      </w:r>
    </w:p>
    <w:p>
      <w:pPr>
        <w:pStyle w:val="BodyText"/>
        <w:spacing w:line="280" w:lineRule="auto" w:before="205"/>
      </w:pPr>
      <w:r>
        <w:rPr/>
        <w:t>§ 4º Ato do Poder Executivo regulamentará as condições e requisitos mínimos do edital da</w:t>
      </w:r>
      <w:r>
        <w:rPr>
          <w:spacing w:val="40"/>
        </w:rPr>
        <w:t> </w:t>
      </w:r>
      <w:r>
        <w:rPr/>
        <w:t>hasta pública para arrematação do imóvel.</w:t>
      </w:r>
    </w:p>
    <w:p>
      <w:pPr>
        <w:pStyle w:val="BodyText"/>
        <w:spacing w:line="280" w:lineRule="auto" w:before="196"/>
      </w:pPr>
      <w:r>
        <w:rPr/>
        <w:t>Art. 156. A desapropriação por hasta pública somente será possível após a averbação da notificação do proprietário do imóvel no Cartório de Registro de Imóveis.</w:t>
      </w:r>
    </w:p>
    <w:p>
      <w:pPr>
        <w:pStyle w:val="BodyText"/>
        <w:spacing w:line="276" w:lineRule="auto" w:before="212"/>
      </w:pPr>
      <w:r>
        <w:rPr/>
        <w:t>Art. 157. A Carta de Arrematação expedida em favor do arrematante pelo Município expropriante</w:t>
      </w:r>
      <w:r>
        <w:rPr>
          <w:spacing w:val="26"/>
        </w:rPr>
        <w:t> </w:t>
      </w:r>
      <w:r>
        <w:rPr/>
        <w:t>constituirá</w:t>
      </w:r>
      <w:r>
        <w:rPr>
          <w:spacing w:val="26"/>
        </w:rPr>
        <w:t> </w:t>
      </w:r>
      <w:r>
        <w:rPr/>
        <w:t>título</w:t>
      </w:r>
      <w:r>
        <w:rPr>
          <w:spacing w:val="26"/>
        </w:rPr>
        <w:t> </w:t>
      </w:r>
      <w:r>
        <w:rPr/>
        <w:t>hábil</w:t>
      </w:r>
      <w:r>
        <w:rPr>
          <w:spacing w:val="24"/>
        </w:rPr>
        <w:t> </w:t>
      </w:r>
      <w:r>
        <w:rPr/>
        <w:t>para</w:t>
      </w:r>
      <w:r>
        <w:rPr>
          <w:spacing w:val="26"/>
        </w:rPr>
        <w:t> </w:t>
      </w:r>
      <w:r>
        <w:rPr/>
        <w:t>o</w:t>
      </w:r>
      <w:r>
        <w:rPr>
          <w:spacing w:val="26"/>
        </w:rPr>
        <w:t> </w:t>
      </w:r>
      <w:r>
        <w:rPr/>
        <w:t>registro</w:t>
      </w:r>
      <w:r>
        <w:rPr>
          <w:spacing w:val="26"/>
        </w:rPr>
        <w:t> </w:t>
      </w:r>
      <w:r>
        <w:rPr/>
        <w:t>imobiliário</w:t>
      </w:r>
      <w:r>
        <w:rPr>
          <w:spacing w:val="26"/>
        </w:rPr>
        <w:t> </w:t>
      </w:r>
      <w:r>
        <w:rPr/>
        <w:t>da</w:t>
      </w:r>
      <w:r>
        <w:rPr>
          <w:spacing w:val="26"/>
        </w:rPr>
        <w:t> </w:t>
      </w:r>
      <w:r>
        <w:rPr/>
        <w:t>alienação</w:t>
      </w:r>
      <w:r>
        <w:rPr>
          <w:spacing w:val="26"/>
        </w:rPr>
        <w:t> </w:t>
      </w:r>
      <w:r>
        <w:rPr/>
        <w:t>e</w:t>
      </w:r>
      <w:r>
        <w:rPr>
          <w:spacing w:val="26"/>
        </w:rPr>
        <w:t> </w:t>
      </w:r>
      <w:r>
        <w:rPr/>
        <w:t>da</w:t>
      </w:r>
      <w:r>
        <w:rPr>
          <w:spacing w:val="26"/>
        </w:rPr>
        <w:t> </w:t>
      </w:r>
      <w:r>
        <w:rPr/>
        <w:t>hipoteca,</w:t>
      </w:r>
      <w:r>
        <w:rPr>
          <w:spacing w:val="25"/>
        </w:rPr>
        <w:t> </w:t>
      </w:r>
      <w:r>
        <w:rPr/>
        <w:t>na</w:t>
      </w:r>
      <w:r>
        <w:rPr>
          <w:spacing w:val="26"/>
        </w:rPr>
        <w:t> </w:t>
      </w:r>
      <w:r>
        <w:rPr/>
        <w:t>forma do art. 167, I, 26 da Lei Federal nº 6.015 de 31 de dezembro de 1973.</w:t>
      </w:r>
    </w:p>
    <w:p>
      <w:pPr>
        <w:pStyle w:val="BodyText"/>
        <w:spacing w:before="198"/>
        <w:ind w:left="118" w:right="786" w:firstLine="0"/>
        <w:jc w:val="center"/>
      </w:pPr>
      <w:r>
        <w:rPr/>
        <w:t>Subseção</w:t>
      </w:r>
      <w:r>
        <w:rPr>
          <w:spacing w:val="12"/>
        </w:rPr>
        <w:t> </w:t>
      </w:r>
      <w:r>
        <w:rPr>
          <w:spacing w:val="-10"/>
        </w:rPr>
        <w:t>I</w:t>
      </w:r>
    </w:p>
    <w:p>
      <w:pPr>
        <w:pStyle w:val="BodyText"/>
        <w:spacing w:before="47"/>
        <w:ind w:left="116" w:right="786" w:firstLine="0"/>
        <w:jc w:val="center"/>
      </w:pPr>
      <w:r>
        <w:rPr/>
        <w:t>Da</w:t>
      </w:r>
      <w:r>
        <w:rPr>
          <w:spacing w:val="4"/>
        </w:rPr>
        <w:t> </w:t>
      </w:r>
      <w:r>
        <w:rPr/>
        <w:t>Transferência</w:t>
      </w:r>
      <w:r>
        <w:rPr>
          <w:spacing w:val="5"/>
        </w:rPr>
        <w:t> </w:t>
      </w:r>
      <w:r>
        <w:rPr/>
        <w:t>do</w:t>
      </w:r>
      <w:r>
        <w:rPr>
          <w:spacing w:val="5"/>
        </w:rPr>
        <w:t> </w:t>
      </w:r>
      <w:r>
        <w:rPr/>
        <w:t>Direito</w:t>
      </w:r>
      <w:r>
        <w:rPr>
          <w:spacing w:val="4"/>
        </w:rPr>
        <w:t> </w:t>
      </w:r>
      <w:r>
        <w:rPr/>
        <w:t>de</w:t>
      </w:r>
      <w:r>
        <w:rPr>
          <w:spacing w:val="5"/>
        </w:rPr>
        <w:t> </w:t>
      </w:r>
      <w:r>
        <w:rPr/>
        <w:t>Construir</w:t>
      </w:r>
      <w:r>
        <w:rPr>
          <w:spacing w:val="4"/>
        </w:rPr>
        <w:t> </w:t>
      </w:r>
      <w:r>
        <w:rPr/>
        <w:t>-</w:t>
      </w:r>
      <w:r>
        <w:rPr>
          <w:spacing w:val="4"/>
        </w:rPr>
        <w:t> </w:t>
      </w:r>
      <w:r>
        <w:rPr>
          <w:spacing w:val="-5"/>
        </w:rPr>
        <w:t>TDC</w:t>
      </w:r>
    </w:p>
    <w:p>
      <w:pPr>
        <w:pStyle w:val="BodyText"/>
        <w:spacing w:line="280" w:lineRule="auto" w:before="241"/>
      </w:pPr>
      <w:r>
        <w:rPr/>
        <w:t>Art. 158. A Transferência do Direito de Construir (TDC) consiste na autorização para o proprietário de imóvel urbano, privado ou público, a exercer em outro local, ou alienar, mediante escritura pública, o direito de construir previsto nesta Lei quando o referido imóvel for considerado necessário</w:t>
      </w:r>
      <w:r>
        <w:rPr>
          <w:spacing w:val="40"/>
        </w:rPr>
        <w:t> </w:t>
      </w:r>
      <w:r>
        <w:rPr/>
        <w:t>para</w:t>
      </w:r>
      <w:r>
        <w:rPr>
          <w:spacing w:val="40"/>
        </w:rPr>
        <w:t> </w:t>
      </w:r>
      <w:r>
        <w:rPr/>
        <w:t>fins</w:t>
      </w:r>
      <w:r>
        <w:rPr>
          <w:spacing w:val="40"/>
        </w:rPr>
        <w:t> </w:t>
      </w:r>
      <w:r>
        <w:rPr/>
        <w:t>de</w:t>
      </w:r>
      <w:r>
        <w:rPr>
          <w:spacing w:val="40"/>
        </w:rPr>
        <w:t> </w:t>
      </w:r>
      <w:r>
        <w:rPr/>
        <w:t>implantação</w:t>
      </w:r>
      <w:r>
        <w:rPr>
          <w:spacing w:val="40"/>
        </w:rPr>
        <w:t> </w:t>
      </w:r>
      <w:r>
        <w:rPr/>
        <w:t>de</w:t>
      </w:r>
      <w:r>
        <w:rPr>
          <w:spacing w:val="40"/>
        </w:rPr>
        <w:t> </w:t>
      </w:r>
      <w:r>
        <w:rPr/>
        <w:t>equipamento</w:t>
      </w:r>
      <w:r>
        <w:rPr>
          <w:spacing w:val="40"/>
        </w:rPr>
        <w:t> </w:t>
      </w:r>
      <w:r>
        <w:rPr/>
        <w:t>urbano</w:t>
      </w:r>
      <w:r>
        <w:rPr>
          <w:spacing w:val="40"/>
        </w:rPr>
        <w:t> </w:t>
      </w:r>
      <w:r>
        <w:rPr/>
        <w:t>ou</w:t>
      </w:r>
      <w:r>
        <w:rPr>
          <w:spacing w:val="40"/>
        </w:rPr>
        <w:t> </w:t>
      </w:r>
      <w:r>
        <w:rPr/>
        <w:t>com</w:t>
      </w:r>
      <w:r>
        <w:rPr>
          <w:spacing w:val="40"/>
        </w:rPr>
        <w:t> </w:t>
      </w:r>
      <w:r>
        <w:rPr/>
        <w:t>finalidade</w:t>
      </w:r>
      <w:r>
        <w:rPr>
          <w:spacing w:val="40"/>
        </w:rPr>
        <w:t> </w:t>
      </w:r>
      <w:r>
        <w:rPr/>
        <w:t>de</w:t>
      </w:r>
      <w:r>
        <w:rPr>
          <w:spacing w:val="40"/>
        </w:rPr>
        <w:t> </w:t>
      </w:r>
      <w:r>
        <w:rPr/>
        <w:t>proteção ambiental e paisagística, conforme dispõe o art. 35, I e II da Lei Federal nº 10.257, de 10 de julho de 2001 - Estatuto da Cidade.</w:t>
      </w:r>
    </w:p>
    <w:p>
      <w:pPr>
        <w:pStyle w:val="BodyText"/>
        <w:spacing w:line="280" w:lineRule="auto" w:before="200"/>
      </w:pPr>
      <w:r>
        <w:rPr/>
        <w:t>Art. 159. A Transferência do Direito de Construir (TDC) na área da Nova Centralidade seguirá o disposto no art. 277 na Lei Complementar nº 17, de 28 de novembro de 2022 - PDDI.</w:t>
      </w:r>
    </w:p>
    <w:p>
      <w:pPr>
        <w:pStyle w:val="BodyText"/>
        <w:spacing w:line="280" w:lineRule="auto" w:before="196"/>
      </w:pPr>
      <w:r>
        <w:rPr/>
        <w:t>Art. 160. Para as glebas que tenham restrições de ocupação e edificação, deverá ser considerado, além da fórmula de cálculo estabelecida no art. 277 do PDDI, os serviços ecossistêmicos prestados, como forma de incentivo, utilizando-se do Fator de Qualificação Ambiental (FQ), Anexo 1.3</w:t>
      </w:r>
    </w:p>
    <w:p>
      <w:pPr>
        <w:pStyle w:val="ListParagraph"/>
        <w:numPr>
          <w:ilvl w:val="0"/>
          <w:numId w:val="59"/>
        </w:numPr>
        <w:tabs>
          <w:tab w:pos="233" w:val="left" w:leader="none"/>
        </w:tabs>
        <w:spacing w:line="240" w:lineRule="auto" w:before="3" w:after="0"/>
        <w:ind w:left="233" w:right="0" w:hanging="119"/>
        <w:jc w:val="both"/>
        <w:rPr>
          <w:sz w:val="22"/>
        </w:rPr>
      </w:pPr>
      <w:r>
        <w:rPr>
          <w:sz w:val="22"/>
        </w:rPr>
        <w:t>Fator</w:t>
      </w:r>
      <w:r>
        <w:rPr>
          <w:spacing w:val="5"/>
          <w:sz w:val="22"/>
        </w:rPr>
        <w:t> </w:t>
      </w:r>
      <w:r>
        <w:rPr>
          <w:sz w:val="22"/>
        </w:rPr>
        <w:t>de</w:t>
      </w:r>
      <w:r>
        <w:rPr>
          <w:spacing w:val="7"/>
          <w:sz w:val="22"/>
        </w:rPr>
        <w:t> </w:t>
      </w:r>
      <w:r>
        <w:rPr>
          <w:sz w:val="22"/>
        </w:rPr>
        <w:t>Qualificação</w:t>
      </w:r>
      <w:r>
        <w:rPr>
          <w:spacing w:val="7"/>
          <w:sz w:val="22"/>
        </w:rPr>
        <w:t> </w:t>
      </w:r>
      <w:r>
        <w:rPr>
          <w:spacing w:val="-2"/>
          <w:sz w:val="22"/>
        </w:rPr>
        <w:t>Ambiental.</w:t>
      </w:r>
    </w:p>
    <w:p>
      <w:pPr>
        <w:pStyle w:val="BodyText"/>
        <w:spacing w:line="280" w:lineRule="auto" w:before="241"/>
      </w:pPr>
      <w:r>
        <w:rPr/>
        <w:t>Parágrafo Único A geração de TDC referente aos imóveis destinados ao atendimento a</w:t>
      </w:r>
      <w:r>
        <w:rPr>
          <w:spacing w:val="80"/>
        </w:rPr>
        <w:t> </w:t>
      </w:r>
      <w:r>
        <w:rPr/>
        <w:t>interesse ambiental é condicionada a sua preservação ou recuperação, atestada por meio de laudo técnico emitido pelo órgão municipal responsável pela política de meio ambiente.</w:t>
      </w:r>
    </w:p>
    <w:p>
      <w:pPr>
        <w:pStyle w:val="BodyText"/>
        <w:spacing w:after="0" w:line="280"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pPr>
      <w:r>
        <w:rPr/>
        <w:t>Art. 161. O cálculo do Fator de Qualificação Ambiental aplicado à Transferência do Direito de Construir (TDC), adotará os seguintes elementos:</w:t>
      </w:r>
    </w:p>
    <w:p>
      <w:pPr>
        <w:pStyle w:val="ListParagraph"/>
        <w:numPr>
          <w:ilvl w:val="1"/>
          <w:numId w:val="59"/>
        </w:numPr>
        <w:tabs>
          <w:tab w:pos="1090" w:val="left" w:leader="none"/>
        </w:tabs>
        <w:spacing w:line="280" w:lineRule="auto" w:before="197" w:after="0"/>
        <w:ind w:left="114" w:right="784" w:firstLine="708"/>
        <w:jc w:val="left"/>
        <w:rPr>
          <w:sz w:val="22"/>
        </w:rPr>
      </w:pPr>
      <w:r>
        <w:rPr>
          <w:sz w:val="22"/>
        </w:rPr>
        <w:t>Ganho</w:t>
      </w:r>
      <w:r>
        <w:rPr>
          <w:spacing w:val="40"/>
          <w:sz w:val="22"/>
        </w:rPr>
        <w:t> </w:t>
      </w:r>
      <w:r>
        <w:rPr>
          <w:sz w:val="22"/>
        </w:rPr>
        <w:t>Ambiental</w:t>
      </w:r>
      <w:r>
        <w:rPr>
          <w:spacing w:val="40"/>
          <w:sz w:val="22"/>
        </w:rPr>
        <w:t> </w:t>
      </w:r>
      <w:r>
        <w:rPr>
          <w:sz w:val="22"/>
        </w:rPr>
        <w:t>(Q):</w:t>
      </w:r>
      <w:r>
        <w:rPr>
          <w:spacing w:val="40"/>
          <w:sz w:val="22"/>
        </w:rPr>
        <w:t> </w:t>
      </w:r>
      <w:r>
        <w:rPr>
          <w:sz w:val="22"/>
        </w:rPr>
        <w:t>Melhoria</w:t>
      </w:r>
      <w:r>
        <w:rPr>
          <w:spacing w:val="40"/>
          <w:sz w:val="22"/>
        </w:rPr>
        <w:t> </w:t>
      </w:r>
      <w:r>
        <w:rPr>
          <w:sz w:val="22"/>
        </w:rPr>
        <w:t>projetada</w:t>
      </w:r>
      <w:r>
        <w:rPr>
          <w:spacing w:val="40"/>
          <w:sz w:val="22"/>
        </w:rPr>
        <w:t> </w:t>
      </w:r>
      <w:r>
        <w:rPr>
          <w:sz w:val="22"/>
        </w:rPr>
        <w:t>da</w:t>
      </w:r>
      <w:r>
        <w:rPr>
          <w:spacing w:val="40"/>
          <w:sz w:val="22"/>
        </w:rPr>
        <w:t> </w:t>
      </w:r>
      <w:r>
        <w:rPr>
          <w:sz w:val="22"/>
        </w:rPr>
        <w:t>cobertura</w:t>
      </w:r>
      <w:r>
        <w:rPr>
          <w:spacing w:val="40"/>
          <w:sz w:val="22"/>
        </w:rPr>
        <w:t> </w:t>
      </w:r>
      <w:r>
        <w:rPr>
          <w:sz w:val="22"/>
        </w:rPr>
        <w:t>e</w:t>
      </w:r>
      <w:r>
        <w:rPr>
          <w:spacing w:val="40"/>
          <w:sz w:val="22"/>
        </w:rPr>
        <w:t> </w:t>
      </w:r>
      <w:r>
        <w:rPr>
          <w:sz w:val="22"/>
        </w:rPr>
        <w:t>qualidade</w:t>
      </w:r>
      <w:r>
        <w:rPr>
          <w:spacing w:val="40"/>
          <w:sz w:val="22"/>
        </w:rPr>
        <w:t> </w:t>
      </w:r>
      <w:r>
        <w:rPr>
          <w:sz w:val="22"/>
        </w:rPr>
        <w:t>ambiental</w:t>
      </w:r>
      <w:r>
        <w:rPr>
          <w:spacing w:val="40"/>
          <w:sz w:val="22"/>
        </w:rPr>
        <w:t> </w:t>
      </w:r>
      <w:r>
        <w:rPr>
          <w:sz w:val="22"/>
        </w:rPr>
        <w:t>da</w:t>
      </w:r>
      <w:r>
        <w:rPr>
          <w:spacing w:val="40"/>
          <w:sz w:val="22"/>
        </w:rPr>
        <w:t> </w:t>
      </w:r>
      <w:r>
        <w:rPr>
          <w:sz w:val="22"/>
        </w:rPr>
        <w:t>área destinada à regeneração, em comparação à sua condição inicial;</w:t>
      </w:r>
    </w:p>
    <w:p>
      <w:pPr>
        <w:pStyle w:val="ListParagraph"/>
        <w:numPr>
          <w:ilvl w:val="1"/>
          <w:numId w:val="59"/>
        </w:numPr>
        <w:tabs>
          <w:tab w:pos="1067" w:val="left" w:leader="none"/>
        </w:tabs>
        <w:spacing w:line="280" w:lineRule="auto" w:before="196" w:after="0"/>
        <w:ind w:left="114" w:right="784" w:firstLine="708"/>
        <w:jc w:val="left"/>
        <w:rPr>
          <w:sz w:val="22"/>
        </w:rPr>
      </w:pPr>
      <w:r>
        <w:rPr>
          <w:sz w:val="22"/>
        </w:rPr>
        <w:t>Fator Locacional (L): O fator locacional atribui maior valor às áreas de qualificação situadas</w:t>
      </w:r>
      <w:r>
        <w:rPr>
          <w:spacing w:val="40"/>
          <w:sz w:val="22"/>
        </w:rPr>
        <w:t> </w:t>
      </w:r>
      <w:r>
        <w:rPr>
          <w:sz w:val="22"/>
        </w:rPr>
        <w:t>em territórios prioritários para a Macroestrutura Ambiental (MA);</w:t>
      </w:r>
    </w:p>
    <w:p>
      <w:pPr>
        <w:pStyle w:val="ListParagraph"/>
        <w:numPr>
          <w:ilvl w:val="1"/>
          <w:numId w:val="59"/>
        </w:numPr>
        <w:tabs>
          <w:tab w:pos="1132" w:val="left" w:leader="none"/>
        </w:tabs>
        <w:spacing w:line="280" w:lineRule="auto" w:before="197" w:after="0"/>
        <w:ind w:left="114" w:right="783" w:firstLine="708"/>
        <w:jc w:val="left"/>
        <w:rPr>
          <w:sz w:val="22"/>
        </w:rPr>
      </w:pPr>
      <w:r>
        <w:rPr>
          <w:sz w:val="22"/>
        </w:rPr>
        <w:drawing>
          <wp:anchor distT="0" distB="0" distL="0" distR="0" allowOverlap="1" layoutInCell="1" locked="0" behindDoc="0" simplePos="0" relativeHeight="15750656">
            <wp:simplePos x="0" y="0"/>
            <wp:positionH relativeFrom="page">
              <wp:posOffset>7213090</wp:posOffset>
            </wp:positionH>
            <wp:positionV relativeFrom="paragraph">
              <wp:posOffset>500610</wp:posOffset>
            </wp:positionV>
            <wp:extent cx="342900" cy="3616043"/>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Plano</w:t>
      </w:r>
      <w:r>
        <w:rPr>
          <w:spacing w:val="80"/>
          <w:sz w:val="22"/>
        </w:rPr>
        <w:t> </w:t>
      </w:r>
      <w:r>
        <w:rPr>
          <w:sz w:val="22"/>
        </w:rPr>
        <w:t>de</w:t>
      </w:r>
      <w:r>
        <w:rPr>
          <w:spacing w:val="80"/>
          <w:sz w:val="22"/>
        </w:rPr>
        <w:t> </w:t>
      </w:r>
      <w:r>
        <w:rPr>
          <w:sz w:val="22"/>
        </w:rPr>
        <w:t>Regeneração</w:t>
      </w:r>
      <w:r>
        <w:rPr>
          <w:spacing w:val="80"/>
          <w:sz w:val="22"/>
        </w:rPr>
        <w:t> </w:t>
      </w:r>
      <w:r>
        <w:rPr>
          <w:sz w:val="22"/>
        </w:rPr>
        <w:t>(P):</w:t>
      </w:r>
      <w:r>
        <w:rPr>
          <w:spacing w:val="80"/>
          <w:sz w:val="22"/>
        </w:rPr>
        <w:t> </w:t>
      </w:r>
      <w:r>
        <w:rPr>
          <w:sz w:val="22"/>
        </w:rPr>
        <w:t>Projeto</w:t>
      </w:r>
      <w:r>
        <w:rPr>
          <w:spacing w:val="80"/>
          <w:sz w:val="22"/>
        </w:rPr>
        <w:t> </w:t>
      </w:r>
      <w:r>
        <w:rPr>
          <w:sz w:val="22"/>
        </w:rPr>
        <w:t>apresentado,</w:t>
      </w:r>
      <w:r>
        <w:rPr>
          <w:spacing w:val="80"/>
          <w:sz w:val="22"/>
        </w:rPr>
        <w:t> </w:t>
      </w:r>
      <w:r>
        <w:rPr>
          <w:sz w:val="22"/>
        </w:rPr>
        <w:t>abrangendo</w:t>
      </w:r>
      <w:r>
        <w:rPr>
          <w:spacing w:val="80"/>
          <w:sz w:val="22"/>
        </w:rPr>
        <w:t> </w:t>
      </w:r>
      <w:r>
        <w:rPr>
          <w:sz w:val="22"/>
        </w:rPr>
        <w:t>manejo,</w:t>
      </w:r>
      <w:r>
        <w:rPr>
          <w:spacing w:val="80"/>
          <w:sz w:val="22"/>
        </w:rPr>
        <w:t> </w:t>
      </w:r>
      <w:r>
        <w:rPr>
          <w:sz w:val="22"/>
        </w:rPr>
        <w:t>cronograma,</w:t>
      </w:r>
      <w:r>
        <w:rPr>
          <w:spacing w:val="40"/>
          <w:sz w:val="22"/>
        </w:rPr>
        <w:t> </w:t>
      </w:r>
      <w:r>
        <w:rPr>
          <w:sz w:val="22"/>
        </w:rPr>
        <w:t>indicadores de sucesso e monitoramento.</w:t>
      </w:r>
    </w:p>
    <w:p>
      <w:pPr>
        <w:pStyle w:val="BodyText"/>
        <w:spacing w:line="280" w:lineRule="auto" w:before="196"/>
      </w:pPr>
      <w:r>
        <w:rPr/>
        <w:t>§1º A valoração e ponderação dos fatores Q, L e P estão definidas no Anexo 1.3 - Fator de Qualificação Ambiental.</w:t>
      </w:r>
    </w:p>
    <w:p>
      <w:pPr>
        <w:pStyle w:val="BodyText"/>
        <w:spacing w:line="280" w:lineRule="auto"/>
      </w:pPr>
      <w:r>
        <w:rPr/>
        <w:t>§2º O Fator locacional é detalhado e especializado no Anexo 1.2 - Áreas Prioritárias de Regeneração Ambiental.</w:t>
      </w:r>
    </w:p>
    <w:p>
      <w:pPr>
        <w:pStyle w:val="BodyText"/>
        <w:spacing w:line="280" w:lineRule="auto" w:before="196"/>
        <w:ind w:right="783"/>
      </w:pPr>
      <w:r>
        <w:rPr/>
        <w:t>Art. 162. Consideram-se restrições legais que não admitem TDC as Áreas de Preservação Permanente (APP), conforme dispõe a Lei Complementar nº 17, de 28 de novembro de 2022 - PDDI, salvo a exceção descrita no art. 163.</w:t>
      </w:r>
    </w:p>
    <w:p>
      <w:pPr>
        <w:pStyle w:val="BodyText"/>
        <w:spacing w:before="198"/>
        <w:ind w:left="823" w:right="0" w:firstLine="0"/>
      </w:pPr>
      <w:r>
        <w:rPr/>
        <w:t>Art.</w:t>
      </w:r>
      <w:r>
        <w:rPr>
          <w:spacing w:val="8"/>
        </w:rPr>
        <w:t> </w:t>
      </w:r>
      <w:r>
        <w:rPr/>
        <w:t>163.</w:t>
      </w:r>
      <w:r>
        <w:rPr>
          <w:spacing w:val="8"/>
        </w:rPr>
        <w:t> </w:t>
      </w:r>
      <w:r>
        <w:rPr/>
        <w:t>Os</w:t>
      </w:r>
      <w:r>
        <w:rPr>
          <w:spacing w:val="9"/>
        </w:rPr>
        <w:t> </w:t>
      </w:r>
      <w:r>
        <w:rPr/>
        <w:t>Corredores</w:t>
      </w:r>
      <w:r>
        <w:rPr>
          <w:spacing w:val="10"/>
        </w:rPr>
        <w:t> </w:t>
      </w:r>
      <w:r>
        <w:rPr/>
        <w:t>Ecológicos</w:t>
      </w:r>
      <w:r>
        <w:rPr>
          <w:spacing w:val="9"/>
        </w:rPr>
        <w:t> </w:t>
      </w:r>
      <w:r>
        <w:rPr/>
        <w:t>que</w:t>
      </w:r>
      <w:r>
        <w:rPr>
          <w:spacing w:val="10"/>
        </w:rPr>
        <w:t> </w:t>
      </w:r>
      <w:r>
        <w:rPr/>
        <w:t>estão</w:t>
      </w:r>
      <w:r>
        <w:rPr>
          <w:spacing w:val="11"/>
        </w:rPr>
        <w:t> </w:t>
      </w:r>
      <w:r>
        <w:rPr/>
        <w:t>gravados</w:t>
      </w:r>
      <w:r>
        <w:rPr>
          <w:spacing w:val="9"/>
        </w:rPr>
        <w:t> </w:t>
      </w:r>
      <w:r>
        <w:rPr/>
        <w:t>na</w:t>
      </w:r>
      <w:r>
        <w:rPr>
          <w:spacing w:val="10"/>
        </w:rPr>
        <w:t> </w:t>
      </w:r>
      <w:r>
        <w:rPr/>
        <w:t>Nova</w:t>
      </w:r>
      <w:r>
        <w:rPr>
          <w:spacing w:val="9"/>
        </w:rPr>
        <w:t> </w:t>
      </w:r>
      <w:r>
        <w:rPr/>
        <w:t>Centralidade,</w:t>
      </w:r>
      <w:r>
        <w:rPr>
          <w:spacing w:val="8"/>
        </w:rPr>
        <w:t> </w:t>
      </w:r>
      <w:r>
        <w:rPr/>
        <w:t>conforme</w:t>
      </w:r>
      <w:r>
        <w:rPr>
          <w:spacing w:val="11"/>
        </w:rPr>
        <w:t> </w:t>
      </w:r>
      <w:r>
        <w:rPr>
          <w:spacing w:val="-2"/>
        </w:rPr>
        <w:t>Anexo</w:t>
      </w:r>
    </w:p>
    <w:p>
      <w:pPr>
        <w:pStyle w:val="ListParagraph"/>
        <w:numPr>
          <w:ilvl w:val="1"/>
          <w:numId w:val="60"/>
        </w:numPr>
        <w:tabs>
          <w:tab w:pos="491" w:val="left" w:leader="none"/>
        </w:tabs>
        <w:spacing w:line="280" w:lineRule="auto" w:before="46" w:after="0"/>
        <w:ind w:left="114" w:right="783" w:firstLine="0"/>
        <w:jc w:val="both"/>
        <w:rPr>
          <w:sz w:val="22"/>
        </w:rPr>
      </w:pPr>
      <w:r>
        <w:rPr>
          <w:sz w:val="22"/>
        </w:rPr>
        <w:t>- Macroestrutura Ambiental - Escala PUR, e estão localizados em APPs são passíveis de TDC, constituindo-se em equipamentos urbanos públicos de uso comum do povo e de propriedade pública municipal, transformados em infraestrutura verde para fruição da coletividade.</w:t>
      </w:r>
    </w:p>
    <w:p>
      <w:pPr>
        <w:pStyle w:val="BodyText"/>
        <w:spacing w:line="280" w:lineRule="auto" w:before="198"/>
        <w:ind w:right="783"/>
      </w:pPr>
      <w:r>
        <w:rPr/>
        <w:t>Parágrafo único. O Parque Linear e os Corredores Ecológicos integrantes da infraestrutura pública verde poderão ser transferidos para o Município por meio de escritura pública de TDC, conforme faculta o art. 35 da Lei Federal nº 10.257, de 10 de julho de 2001 - Estatuto da Cidade.</w:t>
      </w:r>
    </w:p>
    <w:p>
      <w:pPr>
        <w:pStyle w:val="BodyText"/>
        <w:spacing w:line="276" w:lineRule="auto"/>
      </w:pPr>
      <w:r>
        <w:rPr/>
        <w:t>Art. 164. Será outorgado bônus de 10% (dez por cento) de metros quadrados de direito de construir para os proprietários que tiverem contribuição para serviços ecossistêmicos prestados em suas glebas para além das exigências legais, desde que integrem os Corredores Ecológicos da Nova Centralidade, na forma definida nesta Lei.</w:t>
      </w:r>
    </w:p>
    <w:p>
      <w:pPr>
        <w:pStyle w:val="BodyText"/>
        <w:spacing w:line="276" w:lineRule="auto" w:before="220"/>
      </w:pPr>
      <w:r>
        <w:rPr/>
        <w:t>§1º Considera-se destinação legal, na forma do caput, as APPs, as obrigações decorrentes da</w:t>
      </w:r>
      <w:r>
        <w:rPr>
          <w:spacing w:val="80"/>
        </w:rPr>
        <w:t> </w:t>
      </w:r>
      <w:r>
        <w:rPr/>
        <w:t>Lei da Mata Atlântica e a destinação legal dos 40% (quarenta por cento) para solo público prevista na</w:t>
      </w:r>
      <w:r>
        <w:rPr>
          <w:spacing w:val="40"/>
        </w:rPr>
        <w:t> </w:t>
      </w:r>
      <w:r>
        <w:rPr/>
        <w:t>Lei Complementar nº 17, de 28 de novembro de 2022 - PDDI .</w:t>
      </w:r>
    </w:p>
    <w:p>
      <w:pPr>
        <w:pStyle w:val="BodyText"/>
        <w:spacing w:line="278" w:lineRule="auto" w:before="213"/>
        <w:ind w:right="783"/>
      </w:pPr>
      <w:r>
        <w:rPr/>
        <w:t>§2º Para formalização da TDC, os proprietários de áreas nas quais os Corredores Ecológicos necessitem de regeneração devem formalizar Termo de Compromisso com o Município de Gramado, indicando</w:t>
      </w:r>
      <w:r>
        <w:rPr>
          <w:spacing w:val="40"/>
        </w:rPr>
        <w:t> </w:t>
      </w:r>
      <w:r>
        <w:rPr/>
        <w:t>as</w:t>
      </w:r>
      <w:r>
        <w:rPr>
          <w:spacing w:val="40"/>
        </w:rPr>
        <w:t> </w:t>
      </w:r>
      <w:r>
        <w:rPr/>
        <w:t>medidas</w:t>
      </w:r>
      <w:r>
        <w:rPr>
          <w:spacing w:val="40"/>
        </w:rPr>
        <w:t> </w:t>
      </w:r>
      <w:r>
        <w:rPr/>
        <w:t>que</w:t>
      </w:r>
      <w:r>
        <w:rPr>
          <w:spacing w:val="40"/>
        </w:rPr>
        <w:t> </w:t>
      </w:r>
      <w:r>
        <w:rPr/>
        <w:t>serão</w:t>
      </w:r>
      <w:r>
        <w:rPr>
          <w:spacing w:val="40"/>
        </w:rPr>
        <w:t> </w:t>
      </w:r>
      <w:r>
        <w:rPr/>
        <w:t>adotadas,</w:t>
      </w:r>
      <w:r>
        <w:rPr>
          <w:spacing w:val="40"/>
        </w:rPr>
        <w:t> </w:t>
      </w:r>
      <w:r>
        <w:rPr/>
        <w:t>visando</w:t>
      </w:r>
      <w:r>
        <w:rPr>
          <w:spacing w:val="40"/>
        </w:rPr>
        <w:t> </w:t>
      </w:r>
      <w:r>
        <w:rPr/>
        <w:t>a</w:t>
      </w:r>
      <w:r>
        <w:rPr>
          <w:spacing w:val="40"/>
        </w:rPr>
        <w:t> </w:t>
      </w:r>
      <w:r>
        <w:rPr/>
        <w:t>recuperação</w:t>
      </w:r>
      <w:r>
        <w:rPr>
          <w:spacing w:val="40"/>
        </w:rPr>
        <w:t> </w:t>
      </w:r>
      <w:r>
        <w:rPr/>
        <w:t>da</w:t>
      </w:r>
      <w:r>
        <w:rPr>
          <w:spacing w:val="40"/>
        </w:rPr>
        <w:t> </w:t>
      </w:r>
      <w:r>
        <w:rPr/>
        <w:t>área</w:t>
      </w:r>
      <w:r>
        <w:rPr>
          <w:spacing w:val="40"/>
        </w:rPr>
        <w:t> </w:t>
      </w:r>
      <w:r>
        <w:rPr/>
        <w:t>degradada,</w:t>
      </w:r>
      <w:r>
        <w:rPr>
          <w:spacing w:val="40"/>
        </w:rPr>
        <w:t> </w:t>
      </w:r>
      <w:r>
        <w:rPr/>
        <w:t>sendo</w:t>
      </w:r>
      <w:r>
        <w:rPr>
          <w:spacing w:val="40"/>
        </w:rPr>
        <w:t> </w:t>
      </w:r>
      <w:r>
        <w:rPr/>
        <w:t>que, nesta hipótese, farão jus ao Bônus de 10% (dez por cento) em direito de construir a ser formalizado mediante escritura pública.</w:t>
      </w:r>
    </w:p>
    <w:p>
      <w:pPr>
        <w:pStyle w:val="BodyText"/>
        <w:spacing w:after="0" w:line="278" w:lineRule="auto"/>
        <w:sectPr>
          <w:pgSz w:w="11900" w:h="16840"/>
          <w:pgMar w:header="390" w:footer="379" w:top="2160" w:bottom="560" w:left="1700" w:right="0"/>
        </w:sectPr>
      </w:pPr>
    </w:p>
    <w:p>
      <w:pPr>
        <w:pStyle w:val="BodyText"/>
        <w:spacing w:before="67"/>
        <w:ind w:left="0" w:right="0" w:firstLine="0"/>
        <w:jc w:val="left"/>
      </w:pPr>
    </w:p>
    <w:p>
      <w:pPr>
        <w:pStyle w:val="BodyText"/>
        <w:spacing w:line="278" w:lineRule="auto" w:before="0"/>
        <w:ind w:right="783"/>
      </w:pPr>
      <w:r>
        <w:rPr/>
        <w:t>Art. 165. O interessado em utilizar o potencial construtivo adicional no lote, oriundo de TDC, deverá apresentar requerimento, acompanhado dos documentos exigidos conforme o regulamento a ser expedido pelo Escritório da Nova Centralidade, discriminando a quantidade pretendida de</w:t>
      </w:r>
      <w:r>
        <w:rPr>
          <w:spacing w:val="80"/>
          <w:w w:val="150"/>
        </w:rPr>
        <w:t> </w:t>
      </w:r>
      <w:r>
        <w:rPr/>
        <w:t>potencial construtivo adicional no lote, bem como anexando o contrato de compra e venda ou a escritura pública de TDC que originaram os índices a serem utilizados por este instrumento.</w:t>
      </w:r>
    </w:p>
    <w:p>
      <w:pPr>
        <w:pStyle w:val="BodyText"/>
        <w:spacing w:line="268" w:lineRule="auto" w:before="212"/>
      </w:pPr>
      <w:r>
        <w:rPr/>
        <w:t>Art. 166. Compete ao Município, por meio do Escritório da Nova Centralidade, atuar nas negociações das Transferências do Direito de Construir (TDC) entre particulares, limitando-se a:</w:t>
      </w:r>
    </w:p>
    <w:p>
      <w:pPr>
        <w:pStyle w:val="ListParagraph"/>
        <w:numPr>
          <w:ilvl w:val="2"/>
          <w:numId w:val="60"/>
        </w:numPr>
        <w:tabs>
          <w:tab w:pos="930" w:val="left" w:leader="none"/>
        </w:tabs>
        <w:spacing w:line="240" w:lineRule="auto" w:before="224" w:after="0"/>
        <w:ind w:left="930" w:right="0" w:hanging="107"/>
        <w:jc w:val="left"/>
        <w:rPr>
          <w:sz w:val="22"/>
        </w:rPr>
      </w:pPr>
      <w:r>
        <w:rPr>
          <w:sz w:val="22"/>
        </w:rPr>
        <w:t>-</w:t>
      </w:r>
      <w:r>
        <w:rPr>
          <w:spacing w:val="7"/>
          <w:sz w:val="22"/>
        </w:rPr>
        <w:t> </w:t>
      </w:r>
      <w:r>
        <w:rPr>
          <w:sz w:val="22"/>
        </w:rPr>
        <w:t>confirmar</w:t>
      </w:r>
      <w:r>
        <w:rPr>
          <w:spacing w:val="8"/>
          <w:sz w:val="22"/>
        </w:rPr>
        <w:t> </w:t>
      </w:r>
      <w:r>
        <w:rPr>
          <w:sz w:val="22"/>
        </w:rPr>
        <w:t>a</w:t>
      </w:r>
      <w:r>
        <w:rPr>
          <w:spacing w:val="8"/>
          <w:sz w:val="22"/>
        </w:rPr>
        <w:t> </w:t>
      </w:r>
      <w:r>
        <w:rPr>
          <w:sz w:val="22"/>
        </w:rPr>
        <w:t>existência</w:t>
      </w:r>
      <w:r>
        <w:rPr>
          <w:spacing w:val="9"/>
          <w:sz w:val="22"/>
        </w:rPr>
        <w:t> </w:t>
      </w:r>
      <w:r>
        <w:rPr>
          <w:sz w:val="22"/>
        </w:rPr>
        <w:t>e</w:t>
      </w:r>
      <w:r>
        <w:rPr>
          <w:spacing w:val="8"/>
          <w:sz w:val="22"/>
        </w:rPr>
        <w:t> </w:t>
      </w:r>
      <w:r>
        <w:rPr>
          <w:sz w:val="22"/>
        </w:rPr>
        <w:t>a</w:t>
      </w:r>
      <w:r>
        <w:rPr>
          <w:spacing w:val="9"/>
          <w:sz w:val="22"/>
        </w:rPr>
        <w:t> </w:t>
      </w:r>
      <w:r>
        <w:rPr>
          <w:sz w:val="22"/>
        </w:rPr>
        <w:t>disponibilidade</w:t>
      </w:r>
      <w:r>
        <w:rPr>
          <w:spacing w:val="9"/>
          <w:sz w:val="22"/>
        </w:rPr>
        <w:t> </w:t>
      </w:r>
      <w:r>
        <w:rPr>
          <w:sz w:val="22"/>
        </w:rPr>
        <w:t>do</w:t>
      </w:r>
      <w:r>
        <w:rPr>
          <w:spacing w:val="8"/>
          <w:sz w:val="22"/>
        </w:rPr>
        <w:t> </w:t>
      </w:r>
      <w:r>
        <w:rPr>
          <w:sz w:val="22"/>
        </w:rPr>
        <w:t>potencial</w:t>
      </w:r>
      <w:r>
        <w:rPr>
          <w:spacing w:val="8"/>
          <w:sz w:val="22"/>
        </w:rPr>
        <w:t> </w:t>
      </w:r>
      <w:r>
        <w:rPr>
          <w:sz w:val="22"/>
        </w:rPr>
        <w:t>construtivo</w:t>
      </w:r>
      <w:r>
        <w:rPr>
          <w:spacing w:val="8"/>
          <w:sz w:val="22"/>
        </w:rPr>
        <w:t> </w:t>
      </w:r>
      <w:r>
        <w:rPr>
          <w:sz w:val="22"/>
        </w:rPr>
        <w:t>objeto</w:t>
      </w:r>
      <w:r>
        <w:rPr>
          <w:spacing w:val="9"/>
          <w:sz w:val="22"/>
        </w:rPr>
        <w:t> </w:t>
      </w:r>
      <w:r>
        <w:rPr>
          <w:sz w:val="22"/>
        </w:rPr>
        <w:t>da</w:t>
      </w:r>
      <w:r>
        <w:rPr>
          <w:spacing w:val="9"/>
          <w:sz w:val="22"/>
        </w:rPr>
        <w:t> </w:t>
      </w:r>
      <w:r>
        <w:rPr>
          <w:spacing w:val="-2"/>
          <w:sz w:val="22"/>
        </w:rPr>
        <w:t>negociação;</w:t>
      </w:r>
    </w:p>
    <w:p>
      <w:pPr>
        <w:pStyle w:val="ListParagraph"/>
        <w:numPr>
          <w:ilvl w:val="2"/>
          <w:numId w:val="60"/>
        </w:numPr>
        <w:tabs>
          <w:tab w:pos="986" w:val="left" w:leader="none"/>
        </w:tabs>
        <w:spacing w:line="240" w:lineRule="auto" w:before="241" w:after="0"/>
        <w:ind w:left="986" w:right="0" w:hanging="163"/>
        <w:jc w:val="left"/>
        <w:rPr>
          <w:sz w:val="22"/>
        </w:rPr>
      </w:pPr>
      <w:r>
        <w:rPr>
          <w:sz w:val="22"/>
        </w:rPr>
        <w:drawing>
          <wp:anchor distT="0" distB="0" distL="0" distR="0" allowOverlap="1" layoutInCell="1" locked="0" behindDoc="0" simplePos="0" relativeHeight="15751168">
            <wp:simplePos x="0" y="0"/>
            <wp:positionH relativeFrom="page">
              <wp:posOffset>7213090</wp:posOffset>
            </wp:positionH>
            <wp:positionV relativeFrom="paragraph">
              <wp:posOffset>128830</wp:posOffset>
            </wp:positionV>
            <wp:extent cx="342900" cy="3616043"/>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w:t>
      </w:r>
      <w:r>
        <w:rPr>
          <w:spacing w:val="4"/>
          <w:sz w:val="22"/>
        </w:rPr>
        <w:t> </w:t>
      </w:r>
      <w:r>
        <w:rPr>
          <w:sz w:val="22"/>
        </w:rPr>
        <w:t>certificar</w:t>
      </w:r>
      <w:r>
        <w:rPr>
          <w:spacing w:val="4"/>
          <w:sz w:val="22"/>
        </w:rPr>
        <w:t> </w:t>
      </w:r>
      <w:r>
        <w:rPr>
          <w:sz w:val="22"/>
        </w:rPr>
        <w:t>o</w:t>
      </w:r>
      <w:r>
        <w:rPr>
          <w:spacing w:val="5"/>
          <w:sz w:val="22"/>
        </w:rPr>
        <w:t> </w:t>
      </w:r>
      <w:r>
        <w:rPr>
          <w:sz w:val="22"/>
        </w:rPr>
        <w:t>prazo</w:t>
      </w:r>
      <w:r>
        <w:rPr>
          <w:spacing w:val="5"/>
          <w:sz w:val="22"/>
        </w:rPr>
        <w:t> </w:t>
      </w:r>
      <w:r>
        <w:rPr>
          <w:sz w:val="22"/>
        </w:rPr>
        <w:t>de</w:t>
      </w:r>
      <w:r>
        <w:rPr>
          <w:spacing w:val="5"/>
          <w:sz w:val="22"/>
        </w:rPr>
        <w:t> </w:t>
      </w:r>
      <w:r>
        <w:rPr>
          <w:sz w:val="22"/>
        </w:rPr>
        <w:t>validade</w:t>
      </w:r>
      <w:r>
        <w:rPr>
          <w:spacing w:val="5"/>
          <w:sz w:val="22"/>
        </w:rPr>
        <w:t> </w:t>
      </w:r>
      <w:r>
        <w:rPr>
          <w:sz w:val="22"/>
        </w:rPr>
        <w:t>do</w:t>
      </w:r>
      <w:r>
        <w:rPr>
          <w:spacing w:val="6"/>
          <w:sz w:val="22"/>
        </w:rPr>
        <w:t> </w:t>
      </w:r>
      <w:r>
        <w:rPr>
          <w:sz w:val="22"/>
        </w:rPr>
        <w:t>referido</w:t>
      </w:r>
      <w:r>
        <w:rPr>
          <w:spacing w:val="5"/>
          <w:sz w:val="22"/>
        </w:rPr>
        <w:t> </w:t>
      </w:r>
      <w:r>
        <w:rPr>
          <w:spacing w:val="-2"/>
          <w:sz w:val="22"/>
        </w:rPr>
        <w:t>potencial;</w:t>
      </w:r>
    </w:p>
    <w:p>
      <w:pPr>
        <w:pStyle w:val="ListParagraph"/>
        <w:numPr>
          <w:ilvl w:val="2"/>
          <w:numId w:val="60"/>
        </w:numPr>
        <w:tabs>
          <w:tab w:pos="1046" w:val="left" w:leader="none"/>
        </w:tabs>
        <w:spacing w:line="280" w:lineRule="auto" w:before="242" w:after="0"/>
        <w:ind w:left="114" w:right="784" w:firstLine="708"/>
        <w:jc w:val="both"/>
        <w:rPr>
          <w:sz w:val="22"/>
        </w:rPr>
      </w:pPr>
      <w:r>
        <w:rPr>
          <w:sz w:val="22"/>
        </w:rPr>
        <w:t>- anuir nas negociações entre particulares que envolvam alienação do potencial construtivo recebidos por meio de TDC, sendo que esta anuência é condição essencial para utilização deste potencial construtivo adicional pelos empreendimentos;</w:t>
      </w:r>
    </w:p>
    <w:p>
      <w:pPr>
        <w:pStyle w:val="ListParagraph"/>
        <w:numPr>
          <w:ilvl w:val="2"/>
          <w:numId w:val="60"/>
        </w:numPr>
        <w:tabs>
          <w:tab w:pos="1058" w:val="left" w:leader="none"/>
        </w:tabs>
        <w:spacing w:line="240" w:lineRule="auto" w:before="197" w:after="0"/>
        <w:ind w:left="1058" w:right="0" w:hanging="235"/>
        <w:jc w:val="left"/>
        <w:rPr>
          <w:sz w:val="22"/>
        </w:rPr>
      </w:pPr>
      <w:r>
        <w:rPr>
          <w:sz w:val="22"/>
        </w:rPr>
        <w:t>-</w:t>
      </w:r>
      <w:r>
        <w:rPr>
          <w:spacing w:val="7"/>
          <w:sz w:val="22"/>
        </w:rPr>
        <w:t> </w:t>
      </w:r>
      <w:r>
        <w:rPr>
          <w:sz w:val="22"/>
        </w:rPr>
        <w:t>autorizar</w:t>
      </w:r>
      <w:r>
        <w:rPr>
          <w:spacing w:val="7"/>
          <w:sz w:val="22"/>
        </w:rPr>
        <w:t> </w:t>
      </w:r>
      <w:r>
        <w:rPr>
          <w:sz w:val="22"/>
        </w:rPr>
        <w:t>a</w:t>
      </w:r>
      <w:r>
        <w:rPr>
          <w:spacing w:val="9"/>
          <w:sz w:val="22"/>
        </w:rPr>
        <w:t> </w:t>
      </w:r>
      <w:r>
        <w:rPr>
          <w:sz w:val="22"/>
        </w:rPr>
        <w:t>concessão</w:t>
      </w:r>
      <w:r>
        <w:rPr>
          <w:spacing w:val="8"/>
          <w:sz w:val="22"/>
        </w:rPr>
        <w:t> </w:t>
      </w:r>
      <w:r>
        <w:rPr>
          <w:sz w:val="22"/>
        </w:rPr>
        <w:t>de</w:t>
      </w:r>
      <w:r>
        <w:rPr>
          <w:spacing w:val="9"/>
          <w:sz w:val="22"/>
        </w:rPr>
        <w:t> </w:t>
      </w:r>
      <w:r>
        <w:rPr>
          <w:sz w:val="22"/>
        </w:rPr>
        <w:t>aumento</w:t>
      </w:r>
      <w:r>
        <w:rPr>
          <w:spacing w:val="8"/>
          <w:sz w:val="22"/>
        </w:rPr>
        <w:t> </w:t>
      </w:r>
      <w:r>
        <w:rPr>
          <w:sz w:val="22"/>
        </w:rPr>
        <w:t>de</w:t>
      </w:r>
      <w:r>
        <w:rPr>
          <w:spacing w:val="9"/>
          <w:sz w:val="22"/>
        </w:rPr>
        <w:t> </w:t>
      </w:r>
      <w:r>
        <w:rPr>
          <w:sz w:val="22"/>
        </w:rPr>
        <w:t>potencial</w:t>
      </w:r>
      <w:r>
        <w:rPr>
          <w:spacing w:val="7"/>
          <w:sz w:val="22"/>
        </w:rPr>
        <w:t> </w:t>
      </w:r>
      <w:r>
        <w:rPr>
          <w:sz w:val="22"/>
        </w:rPr>
        <w:t>construtivo</w:t>
      </w:r>
      <w:r>
        <w:rPr>
          <w:spacing w:val="9"/>
          <w:sz w:val="22"/>
        </w:rPr>
        <w:t> </w:t>
      </w:r>
      <w:r>
        <w:rPr>
          <w:sz w:val="22"/>
        </w:rPr>
        <w:t>no</w:t>
      </w:r>
      <w:r>
        <w:rPr>
          <w:spacing w:val="8"/>
          <w:sz w:val="22"/>
        </w:rPr>
        <w:t> </w:t>
      </w:r>
      <w:r>
        <w:rPr>
          <w:spacing w:val="-2"/>
          <w:sz w:val="22"/>
        </w:rPr>
        <w:t>lote.</w:t>
      </w:r>
    </w:p>
    <w:p>
      <w:pPr>
        <w:pStyle w:val="BodyText"/>
        <w:spacing w:before="241"/>
        <w:ind w:left="118" w:right="786" w:firstLine="0"/>
        <w:jc w:val="center"/>
      </w:pPr>
      <w:r>
        <w:rPr/>
        <w:t>Subseção</w:t>
      </w:r>
      <w:r>
        <w:rPr>
          <w:spacing w:val="12"/>
        </w:rPr>
        <w:t> </w:t>
      </w:r>
      <w:r>
        <w:rPr>
          <w:spacing w:val="-5"/>
        </w:rPr>
        <w:t>II</w:t>
      </w:r>
    </w:p>
    <w:p>
      <w:pPr>
        <w:pStyle w:val="BodyText"/>
        <w:spacing w:before="47"/>
        <w:ind w:left="50" w:right="719" w:firstLine="0"/>
        <w:jc w:val="center"/>
      </w:pPr>
      <w:r>
        <w:rPr/>
        <w:t>Da</w:t>
      </w:r>
      <w:r>
        <w:rPr>
          <w:spacing w:val="7"/>
        </w:rPr>
        <w:t> </w:t>
      </w:r>
      <w:r>
        <w:rPr/>
        <w:t>Outorga</w:t>
      </w:r>
      <w:r>
        <w:rPr>
          <w:spacing w:val="8"/>
        </w:rPr>
        <w:t> </w:t>
      </w:r>
      <w:r>
        <w:rPr/>
        <w:t>Onerosa</w:t>
      </w:r>
      <w:r>
        <w:rPr>
          <w:spacing w:val="7"/>
        </w:rPr>
        <w:t> </w:t>
      </w:r>
      <w:r>
        <w:rPr/>
        <w:t>do</w:t>
      </w:r>
      <w:r>
        <w:rPr>
          <w:spacing w:val="8"/>
        </w:rPr>
        <w:t> </w:t>
      </w:r>
      <w:r>
        <w:rPr/>
        <w:t>Direito</w:t>
      </w:r>
      <w:r>
        <w:rPr>
          <w:spacing w:val="7"/>
        </w:rPr>
        <w:t> </w:t>
      </w:r>
      <w:r>
        <w:rPr/>
        <w:t>de</w:t>
      </w:r>
      <w:r>
        <w:rPr>
          <w:spacing w:val="8"/>
        </w:rPr>
        <w:t> </w:t>
      </w:r>
      <w:r>
        <w:rPr/>
        <w:t>Construir</w:t>
      </w:r>
      <w:r>
        <w:rPr>
          <w:spacing w:val="7"/>
        </w:rPr>
        <w:t> </w:t>
      </w:r>
      <w:r>
        <w:rPr>
          <w:spacing w:val="-2"/>
        </w:rPr>
        <w:t>(OODC)</w:t>
      </w:r>
    </w:p>
    <w:p>
      <w:pPr>
        <w:pStyle w:val="BodyText"/>
        <w:spacing w:line="280" w:lineRule="auto" w:before="241"/>
      </w:pPr>
      <w:r>
        <w:rPr/>
        <w:t>Art. 167. A Outorga Onerosa do Direito de Construir (OODC) consiste na concessão, pelo Município, de potencial construtivo adicional em lote, assim entendido como o acréscimo no índice básico de aproveitamento estabelecido para a zona a que pertence o lote, mediante contrapartida do seu proprietário ao Município, conforme dispõe o art. 28 da Lei Federal nº 10.257, de 10 de julho de 2001 - Estatuto da Cidade.</w:t>
      </w:r>
    </w:p>
    <w:p>
      <w:pPr>
        <w:pStyle w:val="BodyText"/>
        <w:spacing w:line="280" w:lineRule="auto" w:before="199"/>
      </w:pPr>
      <w:r>
        <w:rPr/>
        <w:t>Art. 168. A área de terreno adicional referencial (ATAR) no lote, adquirido mediante outorga onerosa,</w:t>
      </w:r>
      <w:r>
        <w:rPr>
          <w:spacing w:val="40"/>
        </w:rPr>
        <w:t> </w:t>
      </w:r>
      <w:r>
        <w:rPr/>
        <w:t>poderá</w:t>
      </w:r>
      <w:r>
        <w:rPr>
          <w:spacing w:val="40"/>
        </w:rPr>
        <w:t> </w:t>
      </w:r>
      <w:r>
        <w:rPr/>
        <w:t>ser</w:t>
      </w:r>
      <w:r>
        <w:rPr>
          <w:spacing w:val="40"/>
        </w:rPr>
        <w:t> </w:t>
      </w:r>
      <w:r>
        <w:rPr/>
        <w:t>utilizado</w:t>
      </w:r>
      <w:r>
        <w:rPr>
          <w:spacing w:val="40"/>
        </w:rPr>
        <w:t> </w:t>
      </w:r>
      <w:r>
        <w:rPr/>
        <w:t>através</w:t>
      </w:r>
      <w:r>
        <w:rPr>
          <w:spacing w:val="40"/>
        </w:rPr>
        <w:t> </w:t>
      </w:r>
      <w:r>
        <w:rPr/>
        <w:t>do</w:t>
      </w:r>
      <w:r>
        <w:rPr>
          <w:spacing w:val="40"/>
        </w:rPr>
        <w:t> </w:t>
      </w:r>
      <w:r>
        <w:rPr/>
        <w:t>aumento</w:t>
      </w:r>
      <w:r>
        <w:rPr>
          <w:spacing w:val="40"/>
        </w:rPr>
        <w:t> </w:t>
      </w:r>
      <w:r>
        <w:rPr/>
        <w:t>na</w:t>
      </w:r>
      <w:r>
        <w:rPr>
          <w:spacing w:val="40"/>
        </w:rPr>
        <w:t> </w:t>
      </w:r>
      <w:r>
        <w:rPr/>
        <w:t>área</w:t>
      </w:r>
      <w:r>
        <w:rPr>
          <w:spacing w:val="40"/>
        </w:rPr>
        <w:t> </w:t>
      </w:r>
      <w:r>
        <w:rPr/>
        <w:t>computável</w:t>
      </w:r>
      <w:r>
        <w:rPr>
          <w:spacing w:val="40"/>
        </w:rPr>
        <w:t> </w:t>
      </w:r>
      <w:r>
        <w:rPr/>
        <w:t>na</w:t>
      </w:r>
      <w:r>
        <w:rPr>
          <w:spacing w:val="40"/>
        </w:rPr>
        <w:t> </w:t>
      </w:r>
      <w:r>
        <w:rPr/>
        <w:t>projeção</w:t>
      </w:r>
      <w:r>
        <w:rPr>
          <w:spacing w:val="40"/>
        </w:rPr>
        <w:t> </w:t>
      </w:r>
      <w:r>
        <w:rPr/>
        <w:t>da</w:t>
      </w:r>
      <w:r>
        <w:rPr>
          <w:spacing w:val="40"/>
        </w:rPr>
        <w:t> </w:t>
      </w:r>
      <w:r>
        <w:rPr/>
        <w:t>edificação sobre o solo.</w:t>
      </w:r>
    </w:p>
    <w:p>
      <w:pPr>
        <w:pStyle w:val="BodyText"/>
        <w:spacing w:line="278" w:lineRule="auto" w:before="198"/>
        <w:ind w:right="783"/>
      </w:pPr>
      <w:r>
        <w:rPr/>
        <w:t>Art. 169. Nos primeiros dez (10) anos de vigência desta Lei, os proprietários que implantarem projetos na Nova Centralidade ficarão isentos do pagamento da Outorga Onerosa do Direito de Construir, como forma de incentivar e alavancar o PUR da Nova Centralidade, mantida, entretanto, a obrigatoriedade</w:t>
      </w:r>
      <w:r>
        <w:rPr>
          <w:spacing w:val="22"/>
        </w:rPr>
        <w:t> </w:t>
      </w:r>
      <w:r>
        <w:rPr/>
        <w:t>de</w:t>
      </w:r>
      <w:r>
        <w:rPr>
          <w:spacing w:val="22"/>
        </w:rPr>
        <w:t> </w:t>
      </w:r>
      <w:r>
        <w:rPr/>
        <w:t>cumprimento</w:t>
      </w:r>
      <w:r>
        <w:rPr>
          <w:spacing w:val="22"/>
        </w:rPr>
        <w:t> </w:t>
      </w:r>
      <w:r>
        <w:rPr/>
        <w:t>da</w:t>
      </w:r>
      <w:r>
        <w:rPr>
          <w:spacing w:val="22"/>
        </w:rPr>
        <w:t> </w:t>
      </w:r>
      <w:r>
        <w:rPr/>
        <w:t>sequência</w:t>
      </w:r>
      <w:r>
        <w:rPr>
          <w:spacing w:val="22"/>
        </w:rPr>
        <w:t> </w:t>
      </w:r>
      <w:r>
        <w:rPr/>
        <w:t>de</w:t>
      </w:r>
      <w:r>
        <w:rPr>
          <w:spacing w:val="22"/>
        </w:rPr>
        <w:t> </w:t>
      </w:r>
      <w:r>
        <w:rPr/>
        <w:t>contrapartidas</w:t>
      </w:r>
      <w:r>
        <w:rPr>
          <w:spacing w:val="21"/>
        </w:rPr>
        <w:t> </w:t>
      </w:r>
      <w:r>
        <w:rPr/>
        <w:t>estabelecida</w:t>
      </w:r>
      <w:r>
        <w:rPr>
          <w:spacing w:val="22"/>
        </w:rPr>
        <w:t> </w:t>
      </w:r>
      <w:r>
        <w:rPr/>
        <w:t>nesta</w:t>
      </w:r>
      <w:r>
        <w:rPr>
          <w:spacing w:val="22"/>
        </w:rPr>
        <w:t> </w:t>
      </w:r>
      <w:r>
        <w:rPr/>
        <w:t>Lei,</w:t>
      </w:r>
      <w:r>
        <w:rPr>
          <w:spacing w:val="20"/>
        </w:rPr>
        <w:t> </w:t>
      </w:r>
      <w:r>
        <w:rPr/>
        <w:t>em</w:t>
      </w:r>
      <w:r>
        <w:rPr>
          <w:spacing w:val="24"/>
        </w:rPr>
        <w:t> </w:t>
      </w:r>
      <w:r>
        <w:rPr/>
        <w:t>especial a aquisição prévia de TDC antes da aplicação da OODC.</w:t>
      </w:r>
    </w:p>
    <w:p>
      <w:pPr>
        <w:pStyle w:val="BodyText"/>
        <w:spacing w:line="280" w:lineRule="auto"/>
        <w:ind w:right="783"/>
      </w:pPr>
      <w:r>
        <w:rPr/>
        <w:t>Art. 170. A contrapartida ao Município, por parte do proprietário adquirente de potencial construtivo adicional no lote, será efetuada através de recolhimento ao Município, em moeda</w:t>
      </w:r>
      <w:r>
        <w:rPr>
          <w:spacing w:val="80"/>
        </w:rPr>
        <w:t> </w:t>
      </w:r>
      <w:r>
        <w:rPr/>
        <w:t>corrente, do valor correspondente à outorga onerosa.</w:t>
      </w:r>
    </w:p>
    <w:p>
      <w:pPr>
        <w:pStyle w:val="BodyText"/>
        <w:spacing w:line="280" w:lineRule="auto"/>
        <w:ind w:right="783"/>
      </w:pPr>
      <w:r>
        <w:rPr/>
        <w:t>§1º O pagamento deverá ser efetuado à vista ou em até 6 (seis) parcelas mensais e sucessivas, acrescidas de juros simples de 1% (um por cento) ao mês.</w:t>
      </w:r>
    </w:p>
    <w:p>
      <w:pPr>
        <w:pStyle w:val="BodyText"/>
        <w:spacing w:line="280" w:lineRule="auto"/>
      </w:pPr>
      <w:r>
        <w:rPr/>
        <w:t>§2º A emissão da Licença de Construção fica condicionada à comprovação da quitação da 1ª parcela, cumpridas as demais normas aplicáveis.</w:t>
      </w:r>
    </w:p>
    <w:p>
      <w:pPr>
        <w:pStyle w:val="BodyText"/>
        <w:spacing w:after="0" w:line="280" w:lineRule="auto"/>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ind w:right="786"/>
      </w:pPr>
      <w:r>
        <w:rPr/>
        <w:t>§3º A emissão de Carta de Habite-se ou de Atestado de Conclusão de Obra ficam</w:t>
      </w:r>
      <w:r>
        <w:rPr>
          <w:spacing w:val="80"/>
        </w:rPr>
        <w:t> </w:t>
      </w:r>
      <w:r>
        <w:rPr/>
        <w:t>condicionados à comprovação da quitação integral.</w:t>
      </w:r>
    </w:p>
    <w:p>
      <w:pPr>
        <w:pStyle w:val="BodyText"/>
        <w:spacing w:line="280" w:lineRule="auto"/>
      </w:pPr>
      <w:r>
        <w:rPr/>
        <w:t>§4º Constatada inadimplência no pagamento das parcelas, superior a dois meses, fica o proprietário sujeito à suspensão da Licença de Construção e o Escritório da Nova Centralidade enviará</w:t>
      </w:r>
      <w:r>
        <w:rPr>
          <w:spacing w:val="80"/>
        </w:rPr>
        <w:t> </w:t>
      </w:r>
      <w:r>
        <w:rPr/>
        <w:t>à Secretaria da Fazenda para inscrição na dívida ativa do Município e cobrança respectiva.</w:t>
      </w:r>
    </w:p>
    <w:p>
      <w:pPr>
        <w:pStyle w:val="BodyText"/>
        <w:spacing w:line="280" w:lineRule="auto"/>
        <w:ind w:right="783"/>
      </w:pPr>
      <w:r>
        <w:rPr/>
        <w:t>Art. 171. Os recursos auferidos com a concessão da outorga onerosa de potencial construtivo adicional no lote serão aplicados exclusivamente nas finalidades do PUR Nova Centralidade, </w:t>
      </w:r>
      <w:r>
        <w:rPr>
          <w:spacing w:val="-2"/>
        </w:rPr>
        <w:t>notadamente:</w:t>
      </w:r>
    </w:p>
    <w:p>
      <w:pPr>
        <w:pStyle w:val="ListParagraph"/>
        <w:numPr>
          <w:ilvl w:val="0"/>
          <w:numId w:val="61"/>
        </w:numPr>
        <w:tabs>
          <w:tab w:pos="956" w:val="left" w:leader="none"/>
        </w:tabs>
        <w:spacing w:line="280" w:lineRule="auto" w:before="197" w:after="0"/>
        <w:ind w:left="114" w:right="784" w:firstLine="708"/>
        <w:jc w:val="both"/>
        <w:rPr>
          <w:sz w:val="22"/>
        </w:rPr>
      </w:pPr>
      <w:r>
        <w:rPr>
          <w:sz w:val="22"/>
        </w:rPr>
        <w:drawing>
          <wp:anchor distT="0" distB="0" distL="0" distR="0" allowOverlap="1" layoutInCell="1" locked="0" behindDoc="0" simplePos="0" relativeHeight="15751680">
            <wp:simplePos x="0" y="0"/>
            <wp:positionH relativeFrom="page">
              <wp:posOffset>7213090</wp:posOffset>
            </wp:positionH>
            <wp:positionV relativeFrom="paragraph">
              <wp:posOffset>100930</wp:posOffset>
            </wp:positionV>
            <wp:extent cx="342900" cy="3616043"/>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 Implantação da Macroestrutura Viária, conforme Anexo 2.3 - Sistema Viário: Hierarquias Viárias e Anexo 2.4 - Sistema Viário: Perfil e Tipologia Viária;</w:t>
      </w:r>
    </w:p>
    <w:p>
      <w:pPr>
        <w:pStyle w:val="ListParagraph"/>
        <w:numPr>
          <w:ilvl w:val="0"/>
          <w:numId w:val="61"/>
        </w:numPr>
        <w:tabs>
          <w:tab w:pos="1016" w:val="left" w:leader="none"/>
        </w:tabs>
        <w:spacing w:line="280" w:lineRule="auto" w:before="197" w:after="0"/>
        <w:ind w:left="114" w:right="784" w:firstLine="708"/>
        <w:jc w:val="both"/>
        <w:rPr>
          <w:sz w:val="22"/>
        </w:rPr>
      </w:pPr>
      <w:r>
        <w:rPr>
          <w:sz w:val="22"/>
        </w:rPr>
        <w:t>- Implantação das Infraestruturas de Serviços Urbanos, como valas técnicas e galerias na</w:t>
      </w:r>
      <w:r>
        <w:rPr>
          <w:spacing w:val="80"/>
          <w:sz w:val="22"/>
        </w:rPr>
        <w:t> </w:t>
      </w:r>
      <w:r>
        <w:rPr>
          <w:sz w:val="22"/>
        </w:rPr>
        <w:t>Nova Centralidade; conforme Anexo 2.5 - Infraestruturas de Serviços Urbanos;</w:t>
      </w:r>
    </w:p>
    <w:p>
      <w:pPr>
        <w:pStyle w:val="ListParagraph"/>
        <w:numPr>
          <w:ilvl w:val="0"/>
          <w:numId w:val="61"/>
        </w:numPr>
        <w:tabs>
          <w:tab w:pos="1083" w:val="left" w:leader="none"/>
        </w:tabs>
        <w:spacing w:line="280" w:lineRule="auto" w:before="196" w:after="0"/>
        <w:ind w:left="114" w:right="784" w:firstLine="708"/>
        <w:jc w:val="both"/>
        <w:rPr>
          <w:sz w:val="22"/>
        </w:rPr>
      </w:pPr>
      <w:r>
        <w:rPr>
          <w:sz w:val="22"/>
        </w:rPr>
        <w:t>- Implantação de equipamentos urbanos e comunitários, em especial os equipamentos estruturantes Parque Linear e Praças Cívicas;</w:t>
      </w:r>
    </w:p>
    <w:p>
      <w:pPr>
        <w:pStyle w:val="ListParagraph"/>
        <w:numPr>
          <w:ilvl w:val="0"/>
          <w:numId w:val="61"/>
        </w:numPr>
        <w:tabs>
          <w:tab w:pos="1079" w:val="left" w:leader="none"/>
        </w:tabs>
        <w:spacing w:line="280" w:lineRule="auto" w:before="197" w:after="0"/>
        <w:ind w:left="114" w:right="783" w:firstLine="708"/>
        <w:jc w:val="both"/>
        <w:rPr>
          <w:sz w:val="22"/>
        </w:rPr>
      </w:pPr>
      <w:r>
        <w:rPr>
          <w:sz w:val="22"/>
        </w:rPr>
        <w:t>- Implantação da Macroestrutura Ambiental da Nova Centralidade, conforme Anexo 1.1 - Macroestrutura Ambiental - Escala PUR;</w:t>
      </w:r>
    </w:p>
    <w:p>
      <w:pPr>
        <w:pStyle w:val="ListParagraph"/>
        <w:numPr>
          <w:ilvl w:val="0"/>
          <w:numId w:val="61"/>
        </w:numPr>
        <w:tabs>
          <w:tab w:pos="1022" w:val="left" w:leader="none"/>
        </w:tabs>
        <w:spacing w:line="280" w:lineRule="auto" w:before="197" w:after="0"/>
        <w:ind w:left="114" w:right="786" w:firstLine="708"/>
        <w:jc w:val="both"/>
        <w:rPr>
          <w:sz w:val="22"/>
        </w:rPr>
      </w:pPr>
      <w:r>
        <w:rPr>
          <w:sz w:val="22"/>
        </w:rPr>
        <w:t>- Preservação e regeneração do serviços ecossistêmicos na macroestrutura ambiental, em especial nos Corredores Ecológicos;</w:t>
      </w:r>
    </w:p>
    <w:p>
      <w:pPr>
        <w:pStyle w:val="ListParagraph"/>
        <w:numPr>
          <w:ilvl w:val="0"/>
          <w:numId w:val="61"/>
        </w:numPr>
        <w:tabs>
          <w:tab w:pos="1062" w:val="left" w:leader="none"/>
        </w:tabs>
        <w:spacing w:line="280" w:lineRule="auto" w:before="196" w:after="0"/>
        <w:ind w:left="114" w:right="784" w:firstLine="708"/>
        <w:jc w:val="both"/>
        <w:rPr>
          <w:sz w:val="22"/>
        </w:rPr>
      </w:pPr>
      <w:r>
        <w:rPr>
          <w:sz w:val="22"/>
        </w:rPr>
        <w:t>- Habitação de Interesse Social (HIS). Parágrafo único. Os recursos auferidos com a Outorga Onerosa do Direito de Construir previstos nesta Lei, serão contabilizados e controlados por rubrica específica</w:t>
      </w:r>
      <w:r>
        <w:rPr>
          <w:spacing w:val="40"/>
          <w:sz w:val="22"/>
        </w:rPr>
        <w:t> </w:t>
      </w:r>
      <w:r>
        <w:rPr>
          <w:sz w:val="22"/>
        </w:rPr>
        <w:t>própria,</w:t>
      </w:r>
      <w:r>
        <w:rPr>
          <w:spacing w:val="40"/>
          <w:sz w:val="22"/>
        </w:rPr>
        <w:t> </w:t>
      </w:r>
      <w:r>
        <w:rPr>
          <w:sz w:val="22"/>
        </w:rPr>
        <w:t>cuja</w:t>
      </w:r>
      <w:r>
        <w:rPr>
          <w:spacing w:val="40"/>
          <w:sz w:val="22"/>
        </w:rPr>
        <w:t> </w:t>
      </w:r>
      <w:r>
        <w:rPr>
          <w:sz w:val="22"/>
        </w:rPr>
        <w:t>destinação</w:t>
      </w:r>
      <w:r>
        <w:rPr>
          <w:spacing w:val="40"/>
          <w:sz w:val="22"/>
        </w:rPr>
        <w:t> </w:t>
      </w:r>
      <w:r>
        <w:rPr>
          <w:sz w:val="22"/>
        </w:rPr>
        <w:t>está</w:t>
      </w:r>
      <w:r>
        <w:rPr>
          <w:spacing w:val="40"/>
          <w:sz w:val="22"/>
        </w:rPr>
        <w:t> </w:t>
      </w:r>
      <w:r>
        <w:rPr>
          <w:sz w:val="22"/>
        </w:rPr>
        <w:t>vinculada</w:t>
      </w:r>
      <w:r>
        <w:rPr>
          <w:spacing w:val="40"/>
          <w:sz w:val="22"/>
        </w:rPr>
        <w:t> </w:t>
      </w:r>
      <w:r>
        <w:rPr>
          <w:sz w:val="22"/>
        </w:rPr>
        <w:t>única</w:t>
      </w:r>
      <w:r>
        <w:rPr>
          <w:spacing w:val="40"/>
          <w:sz w:val="22"/>
        </w:rPr>
        <w:t> </w:t>
      </w:r>
      <w:r>
        <w:rPr>
          <w:sz w:val="22"/>
        </w:rPr>
        <w:t>e</w:t>
      </w:r>
      <w:r>
        <w:rPr>
          <w:spacing w:val="40"/>
          <w:sz w:val="22"/>
        </w:rPr>
        <w:t> </w:t>
      </w:r>
      <w:r>
        <w:rPr>
          <w:sz w:val="22"/>
        </w:rPr>
        <w:t>exclusivamente</w:t>
      </w:r>
      <w:r>
        <w:rPr>
          <w:spacing w:val="40"/>
          <w:sz w:val="22"/>
        </w:rPr>
        <w:t> </w:t>
      </w:r>
      <w:r>
        <w:rPr>
          <w:sz w:val="22"/>
        </w:rPr>
        <w:t>às</w:t>
      </w:r>
      <w:r>
        <w:rPr>
          <w:spacing w:val="40"/>
          <w:sz w:val="22"/>
        </w:rPr>
        <w:t> </w:t>
      </w:r>
      <w:r>
        <w:rPr>
          <w:sz w:val="22"/>
        </w:rPr>
        <w:t>finalidades</w:t>
      </w:r>
      <w:r>
        <w:rPr>
          <w:spacing w:val="40"/>
          <w:sz w:val="22"/>
        </w:rPr>
        <w:t> </w:t>
      </w:r>
      <w:r>
        <w:rPr>
          <w:sz w:val="22"/>
        </w:rPr>
        <w:t>previstas nesta Lei.</w:t>
      </w:r>
    </w:p>
    <w:p>
      <w:pPr>
        <w:pStyle w:val="BodyText"/>
        <w:spacing w:line="278" w:lineRule="auto" w:before="198"/>
      </w:pPr>
      <w:r>
        <w:rPr/>
        <w:t>Art.</w:t>
      </w:r>
      <w:r>
        <w:rPr>
          <w:spacing w:val="40"/>
        </w:rPr>
        <w:t> </w:t>
      </w:r>
      <w:r>
        <w:rPr/>
        <w:t>172.</w:t>
      </w:r>
      <w:r>
        <w:rPr>
          <w:spacing w:val="40"/>
        </w:rPr>
        <w:t> </w:t>
      </w:r>
      <w:r>
        <w:rPr/>
        <w:t>O</w:t>
      </w:r>
      <w:r>
        <w:rPr>
          <w:spacing w:val="40"/>
        </w:rPr>
        <w:t> </w:t>
      </w:r>
      <w:r>
        <w:rPr/>
        <w:t>interessado</w:t>
      </w:r>
      <w:r>
        <w:rPr>
          <w:spacing w:val="40"/>
        </w:rPr>
        <w:t> </w:t>
      </w:r>
      <w:r>
        <w:rPr/>
        <w:t>em</w:t>
      </w:r>
      <w:r>
        <w:rPr>
          <w:spacing w:val="40"/>
        </w:rPr>
        <w:t> </w:t>
      </w:r>
      <w:r>
        <w:rPr/>
        <w:t>utilizar</w:t>
      </w:r>
      <w:r>
        <w:rPr>
          <w:spacing w:val="40"/>
        </w:rPr>
        <w:t> </w:t>
      </w:r>
      <w:r>
        <w:rPr/>
        <w:t>o</w:t>
      </w:r>
      <w:r>
        <w:rPr>
          <w:spacing w:val="40"/>
        </w:rPr>
        <w:t> </w:t>
      </w:r>
      <w:r>
        <w:rPr/>
        <w:t>potencial</w:t>
      </w:r>
      <w:r>
        <w:rPr>
          <w:spacing w:val="40"/>
        </w:rPr>
        <w:t> </w:t>
      </w:r>
      <w:r>
        <w:rPr/>
        <w:t>construtivo</w:t>
      </w:r>
      <w:r>
        <w:rPr>
          <w:spacing w:val="40"/>
        </w:rPr>
        <w:t> </w:t>
      </w:r>
      <w:r>
        <w:rPr/>
        <w:t>adicional</w:t>
      </w:r>
      <w:r>
        <w:rPr>
          <w:spacing w:val="40"/>
        </w:rPr>
        <w:t> </w:t>
      </w:r>
      <w:r>
        <w:rPr/>
        <w:t>no</w:t>
      </w:r>
      <w:r>
        <w:rPr>
          <w:spacing w:val="40"/>
        </w:rPr>
        <w:t> </w:t>
      </w:r>
      <w:r>
        <w:rPr/>
        <w:t>lote,</w:t>
      </w:r>
      <w:r>
        <w:rPr>
          <w:spacing w:val="40"/>
        </w:rPr>
        <w:t> </w:t>
      </w:r>
      <w:r>
        <w:rPr/>
        <w:t>oriundo</w:t>
      </w:r>
      <w:r>
        <w:rPr>
          <w:spacing w:val="40"/>
        </w:rPr>
        <w:t> </w:t>
      </w:r>
      <w:r>
        <w:rPr/>
        <w:t>de OODC, deverá apresentar requerimento, acompanhado dos documentos exigidos conforme o regulamento a ser expedido pelo Escritório da Nova Centralidade, discriminando a quantidade pretendida de potencial construtivo adicional no lote, bem como anexando o contrato de compra e venda</w:t>
      </w:r>
      <w:r>
        <w:rPr>
          <w:spacing w:val="40"/>
        </w:rPr>
        <w:t> </w:t>
      </w:r>
      <w:r>
        <w:rPr/>
        <w:t>ou</w:t>
      </w:r>
      <w:r>
        <w:rPr>
          <w:spacing w:val="40"/>
        </w:rPr>
        <w:t> </w:t>
      </w:r>
      <w:r>
        <w:rPr/>
        <w:t>a</w:t>
      </w:r>
      <w:r>
        <w:rPr>
          <w:spacing w:val="40"/>
        </w:rPr>
        <w:t> </w:t>
      </w:r>
      <w:r>
        <w:rPr/>
        <w:t>escritura</w:t>
      </w:r>
      <w:r>
        <w:rPr>
          <w:spacing w:val="40"/>
        </w:rPr>
        <w:t> </w:t>
      </w:r>
      <w:r>
        <w:rPr/>
        <w:t>pública</w:t>
      </w:r>
      <w:r>
        <w:rPr>
          <w:spacing w:val="40"/>
        </w:rPr>
        <w:t> </w:t>
      </w:r>
      <w:r>
        <w:rPr/>
        <w:t>de</w:t>
      </w:r>
      <w:r>
        <w:rPr>
          <w:spacing w:val="40"/>
        </w:rPr>
        <w:t> </w:t>
      </w:r>
      <w:r>
        <w:rPr/>
        <w:t>TDC</w:t>
      </w:r>
      <w:r>
        <w:rPr>
          <w:spacing w:val="40"/>
        </w:rPr>
        <w:t> </w:t>
      </w:r>
      <w:r>
        <w:rPr/>
        <w:t>que</w:t>
      </w:r>
      <w:r>
        <w:rPr>
          <w:spacing w:val="40"/>
        </w:rPr>
        <w:t> </w:t>
      </w:r>
      <w:r>
        <w:rPr/>
        <w:t>originaram</w:t>
      </w:r>
      <w:r>
        <w:rPr>
          <w:spacing w:val="40"/>
        </w:rPr>
        <w:t> </w:t>
      </w:r>
      <w:r>
        <w:rPr/>
        <w:t>os</w:t>
      </w:r>
      <w:r>
        <w:rPr>
          <w:spacing w:val="40"/>
        </w:rPr>
        <w:t> </w:t>
      </w:r>
      <w:r>
        <w:rPr/>
        <w:t>índices</w:t>
      </w:r>
      <w:r>
        <w:rPr>
          <w:spacing w:val="40"/>
        </w:rPr>
        <w:t> </w:t>
      </w:r>
      <w:r>
        <w:rPr/>
        <w:t>a</w:t>
      </w:r>
      <w:r>
        <w:rPr>
          <w:spacing w:val="40"/>
        </w:rPr>
        <w:t> </w:t>
      </w:r>
      <w:r>
        <w:rPr/>
        <w:t>serem</w:t>
      </w:r>
      <w:r>
        <w:rPr>
          <w:spacing w:val="40"/>
        </w:rPr>
        <w:t> </w:t>
      </w:r>
      <w:r>
        <w:rPr/>
        <w:t>utilizados</w:t>
      </w:r>
      <w:r>
        <w:rPr>
          <w:spacing w:val="40"/>
        </w:rPr>
        <w:t> </w:t>
      </w:r>
      <w:r>
        <w:rPr/>
        <w:t>por</w:t>
      </w:r>
      <w:r>
        <w:rPr>
          <w:spacing w:val="40"/>
        </w:rPr>
        <w:t> </w:t>
      </w:r>
      <w:r>
        <w:rPr/>
        <w:t>este </w:t>
      </w:r>
      <w:r>
        <w:rPr>
          <w:spacing w:val="-2"/>
        </w:rPr>
        <w:t>instrumento.</w:t>
      </w:r>
    </w:p>
    <w:p>
      <w:pPr>
        <w:pStyle w:val="BodyText"/>
        <w:spacing w:line="280" w:lineRule="auto" w:before="201"/>
      </w:pPr>
      <w:r>
        <w:rPr/>
        <w:t>Parágrafo único. O Município certificará a validade do TDC a ser utilizado ou informará ao interessado o valor da OODC, observado o disposto nesta Lei.</w:t>
      </w:r>
    </w:p>
    <w:p>
      <w:pPr>
        <w:pStyle w:val="BodyText"/>
        <w:spacing w:line="280" w:lineRule="auto"/>
      </w:pPr>
      <w:r>
        <w:rPr/>
        <w:t>Art. 173. A concessão de aumento no potencial construtivo no lote será efetuada mediante autorização a ser expedida pelo Escritório da Nova Centralidade.</w:t>
      </w:r>
    </w:p>
    <w:p>
      <w:pPr>
        <w:pStyle w:val="Heading1"/>
        <w:spacing w:before="196"/>
      </w:pPr>
      <w:r>
        <w:rPr/>
        <w:t>Seção</w:t>
      </w:r>
      <w:r>
        <w:rPr>
          <w:spacing w:val="7"/>
        </w:rPr>
        <w:t> </w:t>
      </w:r>
      <w:r>
        <w:rPr>
          <w:spacing w:val="-7"/>
        </w:rPr>
        <w:t>II</w:t>
      </w:r>
    </w:p>
    <w:p>
      <w:pPr>
        <w:spacing w:line="280" w:lineRule="auto" w:before="47"/>
        <w:ind w:left="50" w:right="719" w:firstLine="0"/>
        <w:jc w:val="center"/>
        <w:rPr>
          <w:b/>
          <w:sz w:val="22"/>
        </w:rPr>
      </w:pPr>
      <w:r>
        <w:rPr>
          <w:b/>
          <w:sz w:val="22"/>
        </w:rPr>
        <w:t>Das Regras Gerais das Parcerias Público-Privadas para Implantação dos Equipamentos Urbanos </w:t>
      </w:r>
      <w:r>
        <w:rPr>
          <w:b/>
          <w:spacing w:val="-2"/>
          <w:sz w:val="22"/>
        </w:rPr>
        <w:t>Estruturantes</w:t>
      </w:r>
    </w:p>
    <w:p>
      <w:pPr>
        <w:spacing w:after="0" w:line="280" w:lineRule="auto"/>
        <w:jc w:val="center"/>
        <w:rPr>
          <w:b/>
          <w:sz w:val="22"/>
        </w:rPr>
        <w:sectPr>
          <w:pgSz w:w="11900" w:h="16840"/>
          <w:pgMar w:header="390" w:footer="379" w:top="2160" w:bottom="560" w:left="1700" w:right="0"/>
        </w:sectPr>
      </w:pPr>
    </w:p>
    <w:p>
      <w:pPr>
        <w:pStyle w:val="BodyText"/>
        <w:spacing w:before="67"/>
        <w:ind w:left="0" w:right="0" w:firstLine="0"/>
        <w:jc w:val="left"/>
        <w:rPr>
          <w:b/>
        </w:rPr>
      </w:pPr>
    </w:p>
    <w:p>
      <w:pPr>
        <w:pStyle w:val="BodyText"/>
        <w:spacing w:line="280" w:lineRule="auto" w:before="0"/>
      </w:pPr>
      <w:r>
        <w:rPr/>
        <w:t>Art. 174. O Terminal Intermodal, o Complexo Cultural e Comunitário e o Belvedere poderão abrigar usos múltiplos e compartilhados, admitida a previsão de serviços complementares e outras diversificações de uso compatíveis com a natureza de cada equipamento, desde que em consonância com os objetivos da Nova Centralidade e observados os gravames viários e dos Corredores Ecológicos.</w:t>
      </w:r>
    </w:p>
    <w:p>
      <w:pPr>
        <w:pStyle w:val="BodyText"/>
        <w:spacing w:line="276" w:lineRule="auto" w:before="198"/>
      </w:pPr>
      <w:r>
        <w:rPr/>
        <w:t>Art. 175. O Município poderá receber as áreas destinadas ao Terminal Intermodal, ao</w:t>
      </w:r>
      <w:r>
        <w:rPr>
          <w:spacing w:val="80"/>
        </w:rPr>
        <w:t> </w:t>
      </w:r>
      <w:r>
        <w:rPr/>
        <w:t>Complexo Cultural e Comunitário como áreas públicas institucionais e o Belvedere como Área Livre de Uso Público – ALUP.</w:t>
      </w:r>
    </w:p>
    <w:p>
      <w:pPr>
        <w:pStyle w:val="BodyText"/>
        <w:spacing w:line="276" w:lineRule="auto" w:before="214"/>
        <w:ind w:right="783"/>
      </w:pPr>
      <w:r>
        <w:rPr/>
        <w:drawing>
          <wp:anchor distT="0" distB="0" distL="0" distR="0" allowOverlap="1" layoutInCell="1" locked="0" behindDoc="0" simplePos="0" relativeHeight="15752192">
            <wp:simplePos x="0" y="0"/>
            <wp:positionH relativeFrom="page">
              <wp:posOffset>7213090</wp:posOffset>
            </wp:positionH>
            <wp:positionV relativeFrom="paragraph">
              <wp:posOffset>435145</wp:posOffset>
            </wp:positionV>
            <wp:extent cx="342900" cy="3616043"/>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7" cstate="print"/>
                    <a:stretch>
                      <a:fillRect/>
                    </a:stretch>
                  </pic:blipFill>
                  <pic:spPr>
                    <a:xfrm>
                      <a:off x="0" y="0"/>
                      <a:ext cx="342900" cy="3616043"/>
                    </a:xfrm>
                    <a:prstGeom prst="rect">
                      <a:avLst/>
                    </a:prstGeom>
                  </pic:spPr>
                </pic:pic>
              </a:graphicData>
            </a:graphic>
          </wp:anchor>
        </w:drawing>
      </w:r>
      <w:r>
        <w:rPr/>
        <w:t>Parágrafo único. Para seleção pública de parceiros para implantação dos equipamentos</w:t>
      </w:r>
      <w:r>
        <w:rPr>
          <w:spacing w:val="80"/>
        </w:rPr>
        <w:t> </w:t>
      </w:r>
      <w:r>
        <w:rPr/>
        <w:t>previsto</w:t>
      </w:r>
      <w:r>
        <w:rPr>
          <w:spacing w:val="27"/>
        </w:rPr>
        <w:t> </w:t>
      </w:r>
      <w:r>
        <w:rPr/>
        <w:t>no</w:t>
      </w:r>
      <w:r>
        <w:rPr>
          <w:spacing w:val="27"/>
        </w:rPr>
        <w:t> </w:t>
      </w:r>
      <w:r>
        <w:rPr/>
        <w:t>caput,</w:t>
      </w:r>
      <w:r>
        <w:rPr>
          <w:spacing w:val="25"/>
        </w:rPr>
        <w:t> </w:t>
      </w:r>
      <w:r>
        <w:rPr/>
        <w:t>aplica-se</w:t>
      </w:r>
      <w:r>
        <w:rPr>
          <w:spacing w:val="27"/>
        </w:rPr>
        <w:t> </w:t>
      </w:r>
      <w:r>
        <w:rPr/>
        <w:t>o</w:t>
      </w:r>
      <w:r>
        <w:rPr>
          <w:spacing w:val="27"/>
        </w:rPr>
        <w:t> </w:t>
      </w:r>
      <w:r>
        <w:rPr/>
        <w:t>modelo</w:t>
      </w:r>
      <w:r>
        <w:rPr>
          <w:spacing w:val="27"/>
        </w:rPr>
        <w:t> </w:t>
      </w:r>
      <w:r>
        <w:rPr/>
        <w:t>de</w:t>
      </w:r>
      <w:r>
        <w:rPr>
          <w:spacing w:val="27"/>
        </w:rPr>
        <w:t> </w:t>
      </w:r>
      <w:r>
        <w:rPr/>
        <w:t>parceria</w:t>
      </w:r>
      <w:r>
        <w:rPr>
          <w:spacing w:val="26"/>
        </w:rPr>
        <w:t> </w:t>
      </w:r>
      <w:r>
        <w:rPr/>
        <w:t>público-privada</w:t>
      </w:r>
      <w:r>
        <w:rPr>
          <w:spacing w:val="26"/>
        </w:rPr>
        <w:t> </w:t>
      </w:r>
      <w:r>
        <w:rPr/>
        <w:t>previsto</w:t>
      </w:r>
      <w:r>
        <w:rPr>
          <w:spacing w:val="27"/>
        </w:rPr>
        <w:t> </w:t>
      </w:r>
      <w:r>
        <w:rPr/>
        <w:t>na</w:t>
      </w:r>
      <w:r>
        <w:rPr>
          <w:spacing w:val="26"/>
        </w:rPr>
        <w:t> </w:t>
      </w:r>
      <w:r>
        <w:rPr/>
        <w:t>Lei</w:t>
      </w:r>
      <w:r>
        <w:rPr>
          <w:spacing w:val="25"/>
        </w:rPr>
        <w:t> </w:t>
      </w:r>
      <w:r>
        <w:rPr/>
        <w:t>Federal</w:t>
      </w:r>
      <w:r>
        <w:rPr>
          <w:spacing w:val="25"/>
        </w:rPr>
        <w:t> </w:t>
      </w:r>
      <w:r>
        <w:rPr/>
        <w:t>nº</w:t>
      </w:r>
      <w:r>
        <w:rPr>
          <w:spacing w:val="26"/>
        </w:rPr>
        <w:t> </w:t>
      </w:r>
      <w:r>
        <w:rPr/>
        <w:t>11.079, de 30 de dezembro de 2004.</w:t>
      </w:r>
    </w:p>
    <w:p>
      <w:pPr>
        <w:pStyle w:val="Heading1"/>
        <w:spacing w:before="213"/>
      </w:pPr>
      <w:r>
        <w:rPr/>
        <w:t>Seção</w:t>
      </w:r>
      <w:r>
        <w:rPr>
          <w:spacing w:val="7"/>
        </w:rPr>
        <w:t> </w:t>
      </w:r>
      <w:r>
        <w:rPr>
          <w:spacing w:val="-5"/>
        </w:rPr>
        <w:t>III</w:t>
      </w:r>
    </w:p>
    <w:p>
      <w:pPr>
        <w:spacing w:before="32"/>
        <w:ind w:left="116" w:right="836" w:firstLine="0"/>
        <w:jc w:val="center"/>
        <w:rPr>
          <w:b/>
          <w:sz w:val="22"/>
        </w:rPr>
      </w:pPr>
      <w:r>
        <w:rPr>
          <w:b/>
          <w:sz w:val="22"/>
        </w:rPr>
        <w:t>Dos</w:t>
      </w:r>
      <w:r>
        <w:rPr>
          <w:b/>
          <w:spacing w:val="9"/>
          <w:sz w:val="22"/>
        </w:rPr>
        <w:t> </w:t>
      </w:r>
      <w:r>
        <w:rPr>
          <w:b/>
          <w:sz w:val="22"/>
        </w:rPr>
        <w:t>Incentivos</w:t>
      </w:r>
      <w:r>
        <w:rPr>
          <w:b/>
          <w:spacing w:val="10"/>
          <w:sz w:val="22"/>
        </w:rPr>
        <w:t> </w:t>
      </w:r>
      <w:r>
        <w:rPr>
          <w:b/>
          <w:spacing w:val="-2"/>
          <w:sz w:val="22"/>
        </w:rPr>
        <w:t>Tributários</w:t>
      </w:r>
    </w:p>
    <w:p>
      <w:pPr>
        <w:pStyle w:val="BodyText"/>
        <w:spacing w:line="276" w:lineRule="auto" w:before="256"/>
      </w:pPr>
      <w:r>
        <w:rPr/>
        <w:t>Art. 176. Fica criado o Programa de IPTU Verde para área do Projeto Urbanístico Relevante da Nova Centralidade Norte, consistente em desoneração do imposto territorial urbano em prazo e condições a serem definidas em lei específica.</w:t>
      </w:r>
    </w:p>
    <w:p>
      <w:pPr>
        <w:pStyle w:val="BodyText"/>
        <w:spacing w:line="276" w:lineRule="auto" w:before="213"/>
      </w:pPr>
      <w:r>
        <w:rPr/>
        <w:t>§1º O Poder Executivo enviará ao Poder Legislativo, até o exercício de 2027, com data de vigência em 2028, projeto de lei específico regulamentando as isenções e benefícios fiscais, para os imóveis inseridos na Nova Centralidade que:</w:t>
      </w:r>
    </w:p>
    <w:p>
      <w:pPr>
        <w:pStyle w:val="ListParagraph"/>
        <w:numPr>
          <w:ilvl w:val="0"/>
          <w:numId w:val="62"/>
        </w:numPr>
        <w:tabs>
          <w:tab w:pos="1001" w:val="left" w:leader="none"/>
        </w:tabs>
        <w:spacing w:line="280" w:lineRule="auto" w:before="199" w:after="0"/>
        <w:ind w:left="114" w:right="784" w:firstLine="708"/>
        <w:jc w:val="both"/>
        <w:rPr>
          <w:sz w:val="22"/>
        </w:rPr>
      </w:pPr>
      <w:r>
        <w:rPr>
          <w:sz w:val="22"/>
        </w:rPr>
        <w:t>- tramitarem projeto de parcelamento do solo até 2035, atendendo os regramentos urbanísticos e ambientais da Nova Centralidade;</w:t>
      </w:r>
    </w:p>
    <w:p>
      <w:pPr>
        <w:pStyle w:val="ListParagraph"/>
        <w:numPr>
          <w:ilvl w:val="0"/>
          <w:numId w:val="62"/>
        </w:numPr>
        <w:tabs>
          <w:tab w:pos="1048" w:val="left" w:leader="none"/>
        </w:tabs>
        <w:spacing w:line="280" w:lineRule="auto" w:before="197" w:after="0"/>
        <w:ind w:left="114" w:right="783" w:firstLine="708"/>
        <w:jc w:val="both"/>
        <w:rPr>
          <w:sz w:val="22"/>
        </w:rPr>
      </w:pPr>
      <w:r>
        <w:rPr>
          <w:sz w:val="22"/>
        </w:rPr>
        <w:t>- atenderem os requisitos de sustentabilidade e eficiência energética nas edificações, previstos no Programa que acompanhará a lei tributária, observando os requisitos do Capítulo desta</w:t>
      </w:r>
      <w:r>
        <w:rPr>
          <w:spacing w:val="80"/>
          <w:w w:val="150"/>
          <w:sz w:val="22"/>
        </w:rPr>
        <w:t> </w:t>
      </w:r>
      <w:r>
        <w:rPr>
          <w:sz w:val="22"/>
        </w:rPr>
        <w:t>Lei referente à sustentabilidade do lote e da edificação.</w:t>
      </w:r>
    </w:p>
    <w:p>
      <w:pPr>
        <w:pStyle w:val="BodyText"/>
        <w:spacing w:line="280" w:lineRule="auto"/>
      </w:pPr>
      <w:r>
        <w:rPr/>
        <w:t>§2º</w:t>
      </w:r>
      <w:r>
        <w:rPr>
          <w:spacing w:val="40"/>
        </w:rPr>
        <w:t> </w:t>
      </w:r>
      <w:r>
        <w:rPr/>
        <w:t>Para</w:t>
      </w:r>
      <w:r>
        <w:rPr>
          <w:spacing w:val="40"/>
        </w:rPr>
        <w:t> </w:t>
      </w:r>
      <w:r>
        <w:rPr/>
        <w:t>a</w:t>
      </w:r>
      <w:r>
        <w:rPr>
          <w:spacing w:val="40"/>
        </w:rPr>
        <w:t> </w:t>
      </w:r>
      <w:r>
        <w:rPr/>
        <w:t>aferição</w:t>
      </w:r>
      <w:r>
        <w:rPr>
          <w:spacing w:val="40"/>
        </w:rPr>
        <w:t> </w:t>
      </w:r>
      <w:r>
        <w:rPr/>
        <w:t>dos</w:t>
      </w:r>
      <w:r>
        <w:rPr>
          <w:spacing w:val="40"/>
        </w:rPr>
        <w:t> </w:t>
      </w:r>
      <w:r>
        <w:rPr/>
        <w:t>requisitos</w:t>
      </w:r>
      <w:r>
        <w:rPr>
          <w:spacing w:val="40"/>
        </w:rPr>
        <w:t> </w:t>
      </w:r>
      <w:r>
        <w:rPr/>
        <w:t>de</w:t>
      </w:r>
      <w:r>
        <w:rPr>
          <w:spacing w:val="40"/>
        </w:rPr>
        <w:t> </w:t>
      </w:r>
      <w:r>
        <w:rPr/>
        <w:t>sustentabilidade</w:t>
      </w:r>
      <w:r>
        <w:rPr>
          <w:spacing w:val="40"/>
        </w:rPr>
        <w:t> </w:t>
      </w:r>
      <w:r>
        <w:rPr/>
        <w:t>previstos</w:t>
      </w:r>
      <w:r>
        <w:rPr>
          <w:spacing w:val="40"/>
        </w:rPr>
        <w:t> </w:t>
      </w:r>
      <w:r>
        <w:rPr/>
        <w:t>no</w:t>
      </w:r>
      <w:r>
        <w:rPr>
          <w:spacing w:val="40"/>
        </w:rPr>
        <w:t> </w:t>
      </w:r>
      <w:r>
        <w:rPr/>
        <w:t>inciso</w:t>
      </w:r>
      <w:r>
        <w:rPr>
          <w:spacing w:val="40"/>
        </w:rPr>
        <w:t> </w:t>
      </w:r>
      <w:r>
        <w:rPr/>
        <w:t>II, poderá</w:t>
      </w:r>
      <w:r>
        <w:rPr>
          <w:spacing w:val="40"/>
        </w:rPr>
        <w:t> </w:t>
      </w:r>
      <w:r>
        <w:rPr/>
        <w:t>ser utilizada a certificação decorrente de sistemas amplamente reconhecidos e emitidos por entidades independentes que atestam o cumprimento dos requisitos de sustentabilidade e meio ambiente.</w:t>
      </w:r>
    </w:p>
    <w:p>
      <w:pPr>
        <w:pStyle w:val="BodyText"/>
        <w:ind w:left="116" w:right="786" w:firstLine="0"/>
        <w:jc w:val="center"/>
      </w:pPr>
      <w:r>
        <w:rPr/>
        <w:t>CAPÍTULO</w:t>
      </w:r>
      <w:r>
        <w:rPr>
          <w:spacing w:val="13"/>
        </w:rPr>
        <w:t> </w:t>
      </w:r>
      <w:r>
        <w:rPr>
          <w:spacing w:val="-5"/>
        </w:rPr>
        <w:t>IX</w:t>
      </w:r>
    </w:p>
    <w:p>
      <w:pPr>
        <w:pStyle w:val="BodyText"/>
        <w:spacing w:before="47"/>
        <w:ind w:left="50" w:right="719" w:firstLine="0"/>
        <w:jc w:val="center"/>
      </w:pPr>
      <w:r>
        <w:rPr/>
        <w:t>DAS</w:t>
      </w:r>
      <w:r>
        <w:rPr>
          <w:spacing w:val="9"/>
        </w:rPr>
        <w:t> </w:t>
      </w:r>
      <w:r>
        <w:rPr/>
        <w:t>DISPOSIÇÕES</w:t>
      </w:r>
      <w:r>
        <w:rPr>
          <w:spacing w:val="10"/>
        </w:rPr>
        <w:t> </w:t>
      </w:r>
      <w:r>
        <w:rPr/>
        <w:t>FINAIS</w:t>
      </w:r>
      <w:r>
        <w:rPr>
          <w:spacing w:val="10"/>
        </w:rPr>
        <w:t> </w:t>
      </w:r>
      <w:r>
        <w:rPr/>
        <w:t>E</w:t>
      </w:r>
      <w:r>
        <w:rPr>
          <w:spacing w:val="10"/>
        </w:rPr>
        <w:t> </w:t>
      </w:r>
      <w:r>
        <w:rPr>
          <w:spacing w:val="-2"/>
        </w:rPr>
        <w:t>TRANSITÓRIAS</w:t>
      </w:r>
    </w:p>
    <w:p>
      <w:pPr>
        <w:pStyle w:val="BodyText"/>
        <w:spacing w:before="241"/>
        <w:ind w:left="823" w:right="0" w:firstLine="0"/>
        <w:jc w:val="left"/>
      </w:pPr>
      <w:r>
        <w:rPr/>
        <w:t>Art.</w:t>
      </w:r>
      <w:r>
        <w:rPr>
          <w:spacing w:val="6"/>
        </w:rPr>
        <w:t> </w:t>
      </w:r>
      <w:r>
        <w:rPr/>
        <w:t>177.</w:t>
      </w:r>
      <w:r>
        <w:rPr>
          <w:spacing w:val="6"/>
        </w:rPr>
        <w:t> </w:t>
      </w:r>
      <w:r>
        <w:rPr/>
        <w:t>Integram</w:t>
      </w:r>
      <w:r>
        <w:rPr>
          <w:spacing w:val="10"/>
        </w:rPr>
        <w:t> </w:t>
      </w:r>
      <w:r>
        <w:rPr/>
        <w:t>esta</w:t>
      </w:r>
      <w:r>
        <w:rPr>
          <w:spacing w:val="7"/>
        </w:rPr>
        <w:t> </w:t>
      </w:r>
      <w:r>
        <w:rPr/>
        <w:t>Lei,</w:t>
      </w:r>
      <w:r>
        <w:rPr>
          <w:spacing w:val="7"/>
        </w:rPr>
        <w:t> </w:t>
      </w:r>
      <w:r>
        <w:rPr/>
        <w:t>como</w:t>
      </w:r>
      <w:r>
        <w:rPr>
          <w:spacing w:val="7"/>
        </w:rPr>
        <w:t> </w:t>
      </w:r>
      <w:r>
        <w:rPr/>
        <w:t>Anexos,</w:t>
      </w:r>
      <w:r>
        <w:rPr>
          <w:spacing w:val="7"/>
        </w:rPr>
        <w:t> </w:t>
      </w:r>
      <w:r>
        <w:rPr/>
        <w:t>os</w:t>
      </w:r>
      <w:r>
        <w:rPr>
          <w:spacing w:val="7"/>
        </w:rPr>
        <w:t> </w:t>
      </w:r>
      <w:r>
        <w:rPr/>
        <w:t>seguintes</w:t>
      </w:r>
      <w:r>
        <w:rPr>
          <w:spacing w:val="8"/>
        </w:rPr>
        <w:t> </w:t>
      </w:r>
      <w:r>
        <w:rPr/>
        <w:t>Mapas,</w:t>
      </w:r>
      <w:r>
        <w:rPr>
          <w:spacing w:val="6"/>
        </w:rPr>
        <w:t> </w:t>
      </w:r>
      <w:r>
        <w:rPr/>
        <w:t>Gráficos</w:t>
      </w:r>
      <w:r>
        <w:rPr>
          <w:spacing w:val="8"/>
        </w:rPr>
        <w:t> </w:t>
      </w:r>
      <w:r>
        <w:rPr/>
        <w:t>e</w:t>
      </w:r>
      <w:r>
        <w:rPr>
          <w:spacing w:val="7"/>
        </w:rPr>
        <w:t> </w:t>
      </w:r>
      <w:r>
        <w:rPr>
          <w:spacing w:val="-2"/>
        </w:rPr>
        <w:t>Tabelas:</w:t>
      </w:r>
    </w:p>
    <w:p>
      <w:pPr>
        <w:pStyle w:val="ListParagraph"/>
        <w:numPr>
          <w:ilvl w:val="0"/>
          <w:numId w:val="63"/>
        </w:numPr>
        <w:tabs>
          <w:tab w:pos="933" w:val="left" w:leader="none"/>
        </w:tabs>
        <w:spacing w:line="276" w:lineRule="auto" w:before="257" w:after="0"/>
        <w:ind w:left="114" w:right="784" w:firstLine="708"/>
        <w:jc w:val="both"/>
        <w:rPr>
          <w:sz w:val="22"/>
        </w:rPr>
      </w:pPr>
      <w:r>
        <w:rPr>
          <w:sz w:val="22"/>
        </w:rPr>
        <w:t>– Grupo 1 (Ambiental): 1 (Macroestrutura Ambiental - Escala Regional); 1.1 ( Macroestrutura Ambiental - Escala PUR); 1.2 (Áreas Prioritárias de Regeneração Ambiental); 1.3 (Fator de Qualificação Ambiental); 1.4 (Infraestrutura de Soluções Baseadas na Natureza);</w:t>
      </w:r>
    </w:p>
    <w:p>
      <w:pPr>
        <w:pStyle w:val="ListParagraph"/>
        <w:numPr>
          <w:ilvl w:val="0"/>
          <w:numId w:val="63"/>
        </w:numPr>
        <w:tabs>
          <w:tab w:pos="186" w:val="left" w:leader="none"/>
        </w:tabs>
        <w:spacing w:line="240" w:lineRule="auto" w:before="198" w:after="0"/>
        <w:ind w:left="186" w:right="783" w:hanging="186"/>
        <w:jc w:val="right"/>
        <w:rPr>
          <w:sz w:val="22"/>
        </w:rPr>
      </w:pPr>
      <w:r>
        <w:rPr>
          <w:sz w:val="22"/>
        </w:rPr>
        <w:t>-</w:t>
      </w:r>
      <w:r>
        <w:rPr>
          <w:spacing w:val="27"/>
          <w:sz w:val="22"/>
        </w:rPr>
        <w:t> </w:t>
      </w:r>
      <w:r>
        <w:rPr>
          <w:sz w:val="22"/>
        </w:rPr>
        <w:t>Grupo</w:t>
      </w:r>
      <w:r>
        <w:rPr>
          <w:spacing w:val="31"/>
          <w:sz w:val="22"/>
        </w:rPr>
        <w:t> </w:t>
      </w:r>
      <w:r>
        <w:rPr>
          <w:sz w:val="22"/>
        </w:rPr>
        <w:t>2</w:t>
      </w:r>
      <w:r>
        <w:rPr>
          <w:spacing w:val="30"/>
          <w:sz w:val="22"/>
        </w:rPr>
        <w:t> </w:t>
      </w:r>
      <w:r>
        <w:rPr>
          <w:sz w:val="22"/>
        </w:rPr>
        <w:t>(Urbano):</w:t>
      </w:r>
      <w:r>
        <w:rPr>
          <w:spacing w:val="30"/>
          <w:sz w:val="22"/>
        </w:rPr>
        <w:t> </w:t>
      </w:r>
      <w:r>
        <w:rPr>
          <w:sz w:val="22"/>
        </w:rPr>
        <w:t>2</w:t>
      </w:r>
      <w:r>
        <w:rPr>
          <w:spacing w:val="31"/>
          <w:sz w:val="22"/>
        </w:rPr>
        <w:t> </w:t>
      </w:r>
      <w:r>
        <w:rPr>
          <w:sz w:val="22"/>
        </w:rPr>
        <w:t>(Macroestrutura</w:t>
      </w:r>
      <w:r>
        <w:rPr>
          <w:spacing w:val="30"/>
          <w:sz w:val="22"/>
        </w:rPr>
        <w:t> </w:t>
      </w:r>
      <w:r>
        <w:rPr>
          <w:sz w:val="22"/>
        </w:rPr>
        <w:t>Urbana);</w:t>
      </w:r>
      <w:r>
        <w:rPr>
          <w:spacing w:val="30"/>
          <w:sz w:val="22"/>
        </w:rPr>
        <w:t> </w:t>
      </w:r>
      <w:r>
        <w:rPr>
          <w:sz w:val="22"/>
        </w:rPr>
        <w:t>2.1</w:t>
      </w:r>
      <w:r>
        <w:rPr>
          <w:spacing w:val="31"/>
          <w:sz w:val="22"/>
        </w:rPr>
        <w:t> </w:t>
      </w:r>
      <w:r>
        <w:rPr>
          <w:sz w:val="22"/>
        </w:rPr>
        <w:t>(Unidades</w:t>
      </w:r>
      <w:r>
        <w:rPr>
          <w:spacing w:val="30"/>
          <w:sz w:val="22"/>
        </w:rPr>
        <w:t> </w:t>
      </w:r>
      <w:r>
        <w:rPr>
          <w:sz w:val="22"/>
        </w:rPr>
        <w:t>Territoriais</w:t>
      </w:r>
      <w:r>
        <w:rPr>
          <w:spacing w:val="31"/>
          <w:sz w:val="22"/>
        </w:rPr>
        <w:t> </w:t>
      </w:r>
      <w:r>
        <w:rPr>
          <w:sz w:val="22"/>
        </w:rPr>
        <w:t>de</w:t>
      </w:r>
      <w:r>
        <w:rPr>
          <w:spacing w:val="31"/>
          <w:sz w:val="22"/>
        </w:rPr>
        <w:t> </w:t>
      </w:r>
      <w:r>
        <w:rPr>
          <w:spacing w:val="-2"/>
          <w:sz w:val="22"/>
        </w:rPr>
        <w:t>Vizinhança);</w:t>
      </w:r>
    </w:p>
    <w:p>
      <w:pPr>
        <w:pStyle w:val="BodyText"/>
        <w:spacing w:before="47"/>
        <w:ind w:left="0" w:right="783" w:firstLine="0"/>
        <w:jc w:val="right"/>
      </w:pPr>
      <w:r>
        <w:rPr/>
        <w:t>2.2</w:t>
      </w:r>
      <w:r>
        <w:rPr>
          <w:spacing w:val="46"/>
        </w:rPr>
        <w:t> </w:t>
      </w:r>
      <w:r>
        <w:rPr/>
        <w:t>(Sistema</w:t>
      </w:r>
      <w:r>
        <w:rPr>
          <w:spacing w:val="46"/>
        </w:rPr>
        <w:t> </w:t>
      </w:r>
      <w:r>
        <w:rPr/>
        <w:t>Viário:</w:t>
      </w:r>
      <w:r>
        <w:rPr>
          <w:spacing w:val="45"/>
        </w:rPr>
        <w:t> </w:t>
      </w:r>
      <w:r>
        <w:rPr/>
        <w:t>Gravames</w:t>
      </w:r>
      <w:r>
        <w:rPr>
          <w:spacing w:val="45"/>
        </w:rPr>
        <w:t> </w:t>
      </w:r>
      <w:r>
        <w:rPr/>
        <w:t>Viários);</w:t>
      </w:r>
      <w:r>
        <w:rPr>
          <w:spacing w:val="45"/>
        </w:rPr>
        <w:t> </w:t>
      </w:r>
      <w:r>
        <w:rPr/>
        <w:t>2.3</w:t>
      </w:r>
      <w:r>
        <w:rPr>
          <w:spacing w:val="46"/>
        </w:rPr>
        <w:t> </w:t>
      </w:r>
      <w:r>
        <w:rPr/>
        <w:t>(Sistema</w:t>
      </w:r>
      <w:r>
        <w:rPr>
          <w:spacing w:val="47"/>
        </w:rPr>
        <w:t> </w:t>
      </w:r>
      <w:r>
        <w:rPr/>
        <w:t>Viário:</w:t>
      </w:r>
      <w:r>
        <w:rPr>
          <w:spacing w:val="45"/>
        </w:rPr>
        <w:t> </w:t>
      </w:r>
      <w:r>
        <w:rPr/>
        <w:t>Hierarquia</w:t>
      </w:r>
      <w:r>
        <w:rPr>
          <w:spacing w:val="46"/>
        </w:rPr>
        <w:t> </w:t>
      </w:r>
      <w:r>
        <w:rPr/>
        <w:t>Viária);</w:t>
      </w:r>
      <w:r>
        <w:rPr>
          <w:spacing w:val="45"/>
        </w:rPr>
        <w:t> </w:t>
      </w:r>
      <w:r>
        <w:rPr/>
        <w:t>2.4</w:t>
      </w:r>
      <w:r>
        <w:rPr>
          <w:spacing w:val="46"/>
        </w:rPr>
        <w:t> </w:t>
      </w:r>
      <w:r>
        <w:rPr/>
        <w:t>(Sistema</w:t>
      </w:r>
      <w:r>
        <w:rPr>
          <w:spacing w:val="47"/>
        </w:rPr>
        <w:t> </w:t>
      </w:r>
      <w:r>
        <w:rPr>
          <w:spacing w:val="-2"/>
        </w:rPr>
        <w:t>Viário:</w:t>
      </w:r>
    </w:p>
    <w:p>
      <w:pPr>
        <w:pStyle w:val="BodyText"/>
        <w:spacing w:after="0"/>
        <w:jc w:val="right"/>
        <w:sectPr>
          <w:pgSz w:w="11900" w:h="16840"/>
          <w:pgMar w:header="390" w:footer="379" w:top="2160" w:bottom="560" w:left="1700" w:right="0"/>
        </w:sectPr>
      </w:pPr>
    </w:p>
    <w:p>
      <w:pPr>
        <w:pStyle w:val="BodyText"/>
        <w:spacing w:before="67"/>
        <w:ind w:left="0" w:right="0" w:firstLine="0"/>
        <w:jc w:val="left"/>
      </w:pPr>
    </w:p>
    <w:p>
      <w:pPr>
        <w:pStyle w:val="BodyText"/>
        <w:spacing w:line="280" w:lineRule="auto" w:before="0"/>
        <w:ind w:right="454" w:firstLine="0"/>
        <w:jc w:val="left"/>
      </w:pPr>
      <w:r>
        <w:rPr/>
        <w:t>Perfil</w:t>
      </w:r>
      <w:r>
        <w:rPr>
          <w:spacing w:val="40"/>
        </w:rPr>
        <w:t> </w:t>
      </w:r>
      <w:r>
        <w:rPr/>
        <w:t>e</w:t>
      </w:r>
      <w:r>
        <w:rPr>
          <w:spacing w:val="40"/>
        </w:rPr>
        <w:t> </w:t>
      </w:r>
      <w:r>
        <w:rPr/>
        <w:t>Tipologia</w:t>
      </w:r>
      <w:r>
        <w:rPr>
          <w:spacing w:val="40"/>
        </w:rPr>
        <w:t> </w:t>
      </w:r>
      <w:r>
        <w:rPr/>
        <w:t>Viária);</w:t>
      </w:r>
      <w:r>
        <w:rPr>
          <w:spacing w:val="40"/>
        </w:rPr>
        <w:t> </w:t>
      </w:r>
      <w:r>
        <w:rPr/>
        <w:t>2.5</w:t>
      </w:r>
      <w:r>
        <w:rPr>
          <w:spacing w:val="40"/>
        </w:rPr>
        <w:t> </w:t>
      </w:r>
      <w:r>
        <w:rPr/>
        <w:t>(Infraestrutura</w:t>
      </w:r>
      <w:r>
        <w:rPr>
          <w:spacing w:val="40"/>
        </w:rPr>
        <w:t> </w:t>
      </w:r>
      <w:r>
        <w:rPr/>
        <w:t>de</w:t>
      </w:r>
      <w:r>
        <w:rPr>
          <w:spacing w:val="40"/>
        </w:rPr>
        <w:t> </w:t>
      </w:r>
      <w:r>
        <w:rPr/>
        <w:t>Serviços</w:t>
      </w:r>
      <w:r>
        <w:rPr>
          <w:spacing w:val="40"/>
        </w:rPr>
        <w:t> </w:t>
      </w:r>
      <w:r>
        <w:rPr/>
        <w:t>Urbanos);</w:t>
      </w:r>
      <w:r>
        <w:rPr>
          <w:spacing w:val="40"/>
        </w:rPr>
        <w:t> </w:t>
      </w:r>
      <w:r>
        <w:rPr/>
        <w:t>2.6</w:t>
      </w:r>
      <w:r>
        <w:rPr>
          <w:spacing w:val="40"/>
        </w:rPr>
        <w:t> </w:t>
      </w:r>
      <w:r>
        <w:rPr/>
        <w:t>(Zoneamento);</w:t>
      </w:r>
      <w:r>
        <w:rPr>
          <w:spacing w:val="40"/>
        </w:rPr>
        <w:t> </w:t>
      </w:r>
      <w:r>
        <w:rPr/>
        <w:t>2.7</w:t>
      </w:r>
      <w:r>
        <w:rPr>
          <w:spacing w:val="40"/>
        </w:rPr>
        <w:t> </w:t>
      </w:r>
      <w:r>
        <w:rPr/>
        <w:t>(Regime </w:t>
      </w:r>
      <w:r>
        <w:rPr>
          <w:spacing w:val="-2"/>
        </w:rPr>
        <w:t>Urbanístico);</w:t>
      </w:r>
    </w:p>
    <w:p>
      <w:pPr>
        <w:pStyle w:val="ListParagraph"/>
        <w:numPr>
          <w:ilvl w:val="0"/>
          <w:numId w:val="63"/>
        </w:numPr>
        <w:tabs>
          <w:tab w:pos="1043" w:val="left" w:leader="none"/>
        </w:tabs>
        <w:spacing w:line="240" w:lineRule="auto" w:before="197" w:after="0"/>
        <w:ind w:left="1043" w:right="0" w:hanging="220"/>
        <w:jc w:val="left"/>
        <w:rPr>
          <w:sz w:val="22"/>
        </w:rPr>
      </w:pPr>
      <w:r>
        <w:rPr>
          <w:sz w:val="22"/>
        </w:rPr>
        <w:t>–</w:t>
      </w:r>
      <w:r>
        <w:rPr>
          <w:spacing w:val="7"/>
          <w:sz w:val="22"/>
        </w:rPr>
        <w:t> </w:t>
      </w:r>
      <w:r>
        <w:rPr>
          <w:sz w:val="22"/>
        </w:rPr>
        <w:t>Grupo</w:t>
      </w:r>
      <w:r>
        <w:rPr>
          <w:spacing w:val="8"/>
          <w:sz w:val="22"/>
        </w:rPr>
        <w:t> </w:t>
      </w:r>
      <w:r>
        <w:rPr>
          <w:sz w:val="22"/>
        </w:rPr>
        <w:t>3</w:t>
      </w:r>
      <w:r>
        <w:rPr>
          <w:spacing w:val="7"/>
          <w:sz w:val="22"/>
        </w:rPr>
        <w:t> </w:t>
      </w:r>
      <w:r>
        <w:rPr>
          <w:sz w:val="22"/>
        </w:rPr>
        <w:t>(Gestão):</w:t>
      </w:r>
      <w:r>
        <w:rPr>
          <w:spacing w:val="7"/>
          <w:sz w:val="22"/>
        </w:rPr>
        <w:t> </w:t>
      </w:r>
      <w:r>
        <w:rPr>
          <w:sz w:val="22"/>
        </w:rPr>
        <w:t>3</w:t>
      </w:r>
      <w:r>
        <w:rPr>
          <w:spacing w:val="7"/>
          <w:sz w:val="22"/>
        </w:rPr>
        <w:t> </w:t>
      </w:r>
      <w:r>
        <w:rPr>
          <w:sz w:val="22"/>
        </w:rPr>
        <w:t>(Indicadores</w:t>
      </w:r>
      <w:r>
        <w:rPr>
          <w:spacing w:val="8"/>
          <w:sz w:val="22"/>
        </w:rPr>
        <w:t> </w:t>
      </w:r>
      <w:r>
        <w:rPr>
          <w:sz w:val="22"/>
        </w:rPr>
        <w:t>de</w:t>
      </w:r>
      <w:r>
        <w:rPr>
          <w:spacing w:val="8"/>
          <w:sz w:val="22"/>
        </w:rPr>
        <w:t> </w:t>
      </w:r>
      <w:r>
        <w:rPr>
          <w:spacing w:val="-2"/>
          <w:sz w:val="22"/>
        </w:rPr>
        <w:t>Desempenho).</w:t>
      </w:r>
    </w:p>
    <w:p>
      <w:pPr>
        <w:pStyle w:val="BodyText"/>
        <w:spacing w:line="280" w:lineRule="auto" w:before="241"/>
      </w:pPr>
      <w:r>
        <w:rPr/>
        <w:t>Art. 178. Revoga-se o Anexo XI - Tabela de Regime Urbanístico, da Lei Complementar nº 17, de 28 de novembro de 2022 - PDDI, correspondente a Zona de Interface e Amortecimento 6.2.</w:t>
      </w:r>
    </w:p>
    <w:p>
      <w:pPr>
        <w:pStyle w:val="BodyText"/>
        <w:spacing w:line="280" w:lineRule="auto"/>
      </w:pPr>
      <w:r>
        <w:rPr/>
        <w:t>Art. 179. Acrescenta o inciso III ao art. 55 da Lei Complementar nº 17, de 28 de novembro de 2022 - PDDI:</w:t>
      </w:r>
    </w:p>
    <w:p>
      <w:pPr>
        <w:pStyle w:val="BodyText"/>
        <w:spacing w:before="196"/>
        <w:ind w:left="823" w:right="0" w:firstLine="0"/>
        <w:jc w:val="left"/>
      </w:pPr>
      <w:r>
        <w:rPr/>
        <w:drawing>
          <wp:anchor distT="0" distB="0" distL="0" distR="0" allowOverlap="1" layoutInCell="1" locked="0" behindDoc="0" simplePos="0" relativeHeight="15752704">
            <wp:simplePos x="0" y="0"/>
            <wp:positionH relativeFrom="page">
              <wp:posOffset>7213090</wp:posOffset>
            </wp:positionH>
            <wp:positionV relativeFrom="paragraph">
              <wp:posOffset>176408</wp:posOffset>
            </wp:positionV>
            <wp:extent cx="342900" cy="3616043"/>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7" cstate="print"/>
                    <a:stretch>
                      <a:fillRect/>
                    </a:stretch>
                  </pic:blipFill>
                  <pic:spPr>
                    <a:xfrm>
                      <a:off x="0" y="0"/>
                      <a:ext cx="342900" cy="3616043"/>
                    </a:xfrm>
                    <a:prstGeom prst="rect">
                      <a:avLst/>
                    </a:prstGeom>
                  </pic:spPr>
                </pic:pic>
              </a:graphicData>
            </a:graphic>
          </wp:anchor>
        </w:drawing>
      </w:r>
      <w:r>
        <w:rPr/>
        <w:t>“Art.</w:t>
      </w:r>
      <w:r>
        <w:rPr>
          <w:spacing w:val="-4"/>
        </w:rPr>
        <w:t> </w:t>
      </w:r>
      <w:r>
        <w:rPr/>
        <w:t>55</w:t>
      </w:r>
      <w:r>
        <w:rPr>
          <w:spacing w:val="-2"/>
        </w:rPr>
        <w:t> (...)</w:t>
      </w:r>
    </w:p>
    <w:p>
      <w:pPr>
        <w:spacing w:before="257"/>
        <w:ind w:left="823" w:right="0" w:firstLine="0"/>
        <w:jc w:val="left"/>
        <w:rPr>
          <w:sz w:val="22"/>
        </w:rPr>
      </w:pPr>
      <w:r>
        <w:rPr>
          <w:spacing w:val="-2"/>
          <w:sz w:val="22"/>
        </w:rPr>
        <w:t>(...)</w:t>
      </w:r>
    </w:p>
    <w:p>
      <w:pPr>
        <w:pStyle w:val="BodyText"/>
        <w:spacing w:before="241"/>
        <w:ind w:left="823" w:right="0" w:firstLine="0"/>
        <w:jc w:val="left"/>
      </w:pPr>
      <w:r>
        <w:rPr/>
        <w:t>III</w:t>
      </w:r>
      <w:r>
        <w:rPr>
          <w:spacing w:val="5"/>
        </w:rPr>
        <w:t> </w:t>
      </w:r>
      <w:r>
        <w:rPr/>
        <w:t>-</w:t>
      </w:r>
      <w:r>
        <w:rPr>
          <w:spacing w:val="6"/>
        </w:rPr>
        <w:t> </w:t>
      </w:r>
      <w:r>
        <w:rPr/>
        <w:t>Macrozona</w:t>
      </w:r>
      <w:r>
        <w:rPr>
          <w:spacing w:val="6"/>
        </w:rPr>
        <w:t> </w:t>
      </w:r>
      <w:r>
        <w:rPr/>
        <w:t>10.</w:t>
      </w:r>
      <w:r>
        <w:rPr>
          <w:spacing w:val="6"/>
        </w:rPr>
        <w:t> </w:t>
      </w:r>
      <w:r>
        <w:rPr/>
        <w:t>Projeto</w:t>
      </w:r>
      <w:r>
        <w:rPr>
          <w:spacing w:val="7"/>
        </w:rPr>
        <w:t> </w:t>
      </w:r>
      <w:r>
        <w:rPr/>
        <w:t>Urbanístico</w:t>
      </w:r>
      <w:r>
        <w:rPr>
          <w:spacing w:val="6"/>
        </w:rPr>
        <w:t> </w:t>
      </w:r>
      <w:r>
        <w:rPr/>
        <w:t>Relevante</w:t>
      </w:r>
      <w:r>
        <w:rPr>
          <w:spacing w:val="7"/>
        </w:rPr>
        <w:t> </w:t>
      </w:r>
      <w:r>
        <w:rPr/>
        <w:t>(PUR)</w:t>
      </w:r>
      <w:r>
        <w:rPr>
          <w:spacing w:val="6"/>
        </w:rPr>
        <w:t> </w:t>
      </w:r>
      <w:r>
        <w:rPr/>
        <w:t>Nova</w:t>
      </w:r>
      <w:r>
        <w:rPr>
          <w:spacing w:val="6"/>
        </w:rPr>
        <w:t> </w:t>
      </w:r>
      <w:r>
        <w:rPr/>
        <w:t>Centralidade.”</w:t>
      </w:r>
      <w:r>
        <w:rPr>
          <w:spacing w:val="7"/>
        </w:rPr>
        <w:t> </w:t>
      </w:r>
      <w:r>
        <w:rPr>
          <w:spacing w:val="-5"/>
        </w:rPr>
        <w:t>NR</w:t>
      </w:r>
    </w:p>
    <w:p>
      <w:pPr>
        <w:pStyle w:val="BodyText"/>
        <w:spacing w:line="276" w:lineRule="auto" w:before="241"/>
        <w:ind w:right="783"/>
      </w:pPr>
      <w:r>
        <w:rPr/>
        <w:t>Art. 180. Por 10 (dez) anos, a contar da entrada em vigor desta Lei, não se aplica a Lei</w:t>
      </w:r>
      <w:r>
        <w:rPr>
          <w:spacing w:val="80"/>
          <w:w w:val="150"/>
        </w:rPr>
        <w:t> </w:t>
      </w:r>
      <w:r>
        <w:rPr/>
        <w:t>Municipal nº 3.984, de 29 de novembro de 2021 e suas alterações, que regulamenta os Estudos de Impacto</w:t>
      </w:r>
      <w:r>
        <w:rPr>
          <w:spacing w:val="32"/>
        </w:rPr>
        <w:t> </w:t>
      </w:r>
      <w:r>
        <w:rPr/>
        <w:t>de</w:t>
      </w:r>
      <w:r>
        <w:rPr>
          <w:spacing w:val="31"/>
        </w:rPr>
        <w:t> </w:t>
      </w:r>
      <w:r>
        <w:rPr/>
        <w:t>Vizinhança</w:t>
      </w:r>
      <w:r>
        <w:rPr>
          <w:spacing w:val="31"/>
        </w:rPr>
        <w:t> </w:t>
      </w:r>
      <w:r>
        <w:rPr/>
        <w:t>(EIV),</w:t>
      </w:r>
      <w:r>
        <w:rPr>
          <w:spacing w:val="30"/>
        </w:rPr>
        <w:t> </w:t>
      </w:r>
      <w:r>
        <w:rPr/>
        <w:t>para</w:t>
      </w:r>
      <w:r>
        <w:rPr>
          <w:spacing w:val="31"/>
        </w:rPr>
        <w:t> </w:t>
      </w:r>
      <w:r>
        <w:rPr/>
        <w:t>a</w:t>
      </w:r>
      <w:r>
        <w:rPr>
          <w:spacing w:val="31"/>
        </w:rPr>
        <w:t> </w:t>
      </w:r>
      <w:r>
        <w:rPr/>
        <w:t>Macrozona</w:t>
      </w:r>
      <w:r>
        <w:rPr>
          <w:spacing w:val="31"/>
        </w:rPr>
        <w:t> </w:t>
      </w:r>
      <w:r>
        <w:rPr/>
        <w:t>10,</w:t>
      </w:r>
      <w:r>
        <w:rPr>
          <w:spacing w:val="30"/>
        </w:rPr>
        <w:t> </w:t>
      </w:r>
      <w:r>
        <w:rPr/>
        <w:t>em</w:t>
      </w:r>
      <w:r>
        <w:rPr>
          <w:spacing w:val="32"/>
        </w:rPr>
        <w:t> </w:t>
      </w:r>
      <w:r>
        <w:rPr/>
        <w:t>empreendimentos</w:t>
      </w:r>
      <w:r>
        <w:rPr>
          <w:spacing w:val="31"/>
        </w:rPr>
        <w:t> </w:t>
      </w:r>
      <w:r>
        <w:rPr/>
        <w:t>edilícios</w:t>
      </w:r>
      <w:r>
        <w:rPr>
          <w:spacing w:val="31"/>
        </w:rPr>
        <w:t> </w:t>
      </w:r>
      <w:r>
        <w:rPr/>
        <w:t>e</w:t>
      </w:r>
      <w:r>
        <w:rPr>
          <w:spacing w:val="31"/>
        </w:rPr>
        <w:t> </w:t>
      </w:r>
      <w:r>
        <w:rPr/>
        <w:t>parcelamentos do solo.</w:t>
      </w:r>
    </w:p>
    <w:p>
      <w:pPr>
        <w:pStyle w:val="BodyText"/>
        <w:spacing w:line="278" w:lineRule="auto" w:before="220"/>
      </w:pPr>
      <w:r>
        <w:rPr/>
        <w:t>Art. 181. Durante o período de suspensão previsto no artigo anterior, para as modalidades de parcelamento do solo na forma de loteamento e loteamento de acesso controlado, para os</w:t>
      </w:r>
      <w:r>
        <w:rPr>
          <w:spacing w:val="40"/>
        </w:rPr>
        <w:t> </w:t>
      </w:r>
      <w:r>
        <w:rPr/>
        <w:t>condomínios</w:t>
      </w:r>
      <w:r>
        <w:rPr>
          <w:spacing w:val="31"/>
        </w:rPr>
        <w:t> </w:t>
      </w:r>
      <w:r>
        <w:rPr/>
        <w:t>de</w:t>
      </w:r>
      <w:r>
        <w:rPr>
          <w:spacing w:val="31"/>
        </w:rPr>
        <w:t> </w:t>
      </w:r>
      <w:r>
        <w:rPr/>
        <w:t>lotes,</w:t>
      </w:r>
      <w:r>
        <w:rPr>
          <w:spacing w:val="30"/>
        </w:rPr>
        <w:t> </w:t>
      </w:r>
      <w:r>
        <w:rPr/>
        <w:t>condomínios</w:t>
      </w:r>
      <w:r>
        <w:rPr>
          <w:spacing w:val="31"/>
        </w:rPr>
        <w:t> </w:t>
      </w:r>
      <w:r>
        <w:rPr/>
        <w:t>edilícios</w:t>
      </w:r>
      <w:r>
        <w:rPr>
          <w:spacing w:val="31"/>
        </w:rPr>
        <w:t> </w:t>
      </w:r>
      <w:r>
        <w:rPr/>
        <w:t>ou</w:t>
      </w:r>
      <w:r>
        <w:rPr>
          <w:spacing w:val="32"/>
        </w:rPr>
        <w:t> </w:t>
      </w:r>
      <w:r>
        <w:rPr/>
        <w:t>edificações</w:t>
      </w:r>
      <w:r>
        <w:rPr>
          <w:spacing w:val="31"/>
        </w:rPr>
        <w:t> </w:t>
      </w:r>
      <w:r>
        <w:rPr/>
        <w:t>para</w:t>
      </w:r>
      <w:r>
        <w:rPr>
          <w:spacing w:val="31"/>
        </w:rPr>
        <w:t> </w:t>
      </w:r>
      <w:r>
        <w:rPr/>
        <w:t>demais</w:t>
      </w:r>
      <w:r>
        <w:rPr>
          <w:spacing w:val="31"/>
        </w:rPr>
        <w:t> </w:t>
      </w:r>
      <w:r>
        <w:rPr/>
        <w:t>usos,</w:t>
      </w:r>
      <w:r>
        <w:rPr>
          <w:spacing w:val="30"/>
        </w:rPr>
        <w:t> </w:t>
      </w:r>
      <w:r>
        <w:rPr/>
        <w:t>conforme</w:t>
      </w:r>
      <w:r>
        <w:rPr>
          <w:spacing w:val="31"/>
        </w:rPr>
        <w:t> </w:t>
      </w:r>
      <w:r>
        <w:rPr/>
        <w:t>previsto</w:t>
      </w:r>
      <w:r>
        <w:rPr>
          <w:spacing w:val="32"/>
        </w:rPr>
        <w:t> </w:t>
      </w:r>
      <w:r>
        <w:rPr/>
        <w:t>na Lei Municipal 3.984, de 29 de novembro de 2021, aplicam-se às medidas compensatórias previstas</w:t>
      </w:r>
      <w:r>
        <w:rPr>
          <w:spacing w:val="80"/>
          <w:w w:val="150"/>
        </w:rPr>
        <w:t> </w:t>
      </w:r>
      <w:r>
        <w:rPr/>
        <w:t>para o Estudo de Impacto de Vizinhança a seguir:</w:t>
      </w:r>
    </w:p>
    <w:p>
      <w:pPr>
        <w:pStyle w:val="ListParagraph"/>
        <w:numPr>
          <w:ilvl w:val="0"/>
          <w:numId w:val="64"/>
        </w:numPr>
        <w:tabs>
          <w:tab w:pos="986" w:val="left" w:leader="none"/>
        </w:tabs>
        <w:spacing w:line="240" w:lineRule="auto" w:before="197" w:after="0"/>
        <w:ind w:left="986" w:right="0" w:hanging="163"/>
        <w:jc w:val="left"/>
        <w:rPr>
          <w:sz w:val="22"/>
        </w:rPr>
      </w:pPr>
      <w:r>
        <w:rPr>
          <w:sz w:val="22"/>
        </w:rPr>
        <w:t>VALOR</w:t>
      </w:r>
      <w:r>
        <w:rPr>
          <w:spacing w:val="3"/>
          <w:sz w:val="22"/>
        </w:rPr>
        <w:t> </w:t>
      </w:r>
      <w:r>
        <w:rPr>
          <w:sz w:val="22"/>
        </w:rPr>
        <w:t>DAS</w:t>
      </w:r>
      <w:r>
        <w:rPr>
          <w:spacing w:val="5"/>
          <w:sz w:val="22"/>
        </w:rPr>
        <w:t> </w:t>
      </w:r>
      <w:r>
        <w:rPr>
          <w:sz w:val="22"/>
        </w:rPr>
        <w:t>MEDIDAS</w:t>
      </w:r>
      <w:r>
        <w:rPr>
          <w:spacing w:val="6"/>
          <w:sz w:val="22"/>
        </w:rPr>
        <w:t> </w:t>
      </w:r>
      <w:r>
        <w:rPr>
          <w:sz w:val="22"/>
        </w:rPr>
        <w:t>COMPENSATÓRIAS</w:t>
      </w:r>
      <w:r>
        <w:rPr>
          <w:spacing w:val="5"/>
          <w:sz w:val="22"/>
        </w:rPr>
        <w:t> </w:t>
      </w:r>
      <w:r>
        <w:rPr>
          <w:sz w:val="22"/>
        </w:rPr>
        <w:t>DO</w:t>
      </w:r>
      <w:r>
        <w:rPr>
          <w:spacing w:val="6"/>
          <w:sz w:val="22"/>
        </w:rPr>
        <w:t> </w:t>
      </w:r>
      <w:r>
        <w:rPr>
          <w:sz w:val="22"/>
        </w:rPr>
        <w:t>EIV</w:t>
      </w:r>
      <w:r>
        <w:rPr>
          <w:spacing w:val="7"/>
          <w:sz w:val="22"/>
        </w:rPr>
        <w:t> </w:t>
      </w:r>
      <w:r>
        <w:rPr>
          <w:sz w:val="22"/>
        </w:rPr>
        <w:t>-</w:t>
      </w:r>
      <w:r>
        <w:rPr>
          <w:spacing w:val="4"/>
          <w:sz w:val="22"/>
        </w:rPr>
        <w:t> </w:t>
      </w:r>
      <w:r>
        <w:rPr>
          <w:sz w:val="22"/>
        </w:rPr>
        <w:t>ÁREA</w:t>
      </w:r>
      <w:r>
        <w:rPr>
          <w:spacing w:val="7"/>
          <w:sz w:val="22"/>
        </w:rPr>
        <w:t> </w:t>
      </w:r>
      <w:r>
        <w:rPr>
          <w:spacing w:val="-2"/>
          <w:sz w:val="22"/>
        </w:rPr>
        <w:t>CONSTRUÍDA</w:t>
      </w:r>
    </w:p>
    <w:p>
      <w:pPr>
        <w:spacing w:before="242"/>
        <w:ind w:left="823" w:right="0" w:firstLine="0"/>
        <w:jc w:val="left"/>
        <w:rPr>
          <w:b/>
          <w:sz w:val="22"/>
        </w:rPr>
      </w:pPr>
      <w:r>
        <w:rPr>
          <w:b/>
          <w:sz w:val="22"/>
        </w:rPr>
        <w:t>Fórmula:</w:t>
      </w:r>
      <w:r>
        <w:rPr>
          <w:b/>
          <w:spacing w:val="4"/>
          <w:sz w:val="22"/>
        </w:rPr>
        <w:t> </w:t>
      </w:r>
      <w:r>
        <w:rPr>
          <w:b/>
          <w:sz w:val="22"/>
        </w:rPr>
        <w:t>C=</w:t>
      </w:r>
      <w:r>
        <w:rPr>
          <w:b/>
          <w:spacing w:val="6"/>
          <w:sz w:val="22"/>
        </w:rPr>
        <w:t> </w:t>
      </w:r>
      <w:r>
        <w:rPr>
          <w:b/>
          <w:sz w:val="22"/>
        </w:rPr>
        <w:t>VC</w:t>
      </w:r>
      <w:r>
        <w:rPr>
          <w:b/>
          <w:spacing w:val="6"/>
          <w:sz w:val="22"/>
        </w:rPr>
        <w:t> </w:t>
      </w:r>
      <w:r>
        <w:rPr>
          <w:b/>
          <w:sz w:val="22"/>
        </w:rPr>
        <w:t>x</w:t>
      </w:r>
      <w:r>
        <w:rPr>
          <w:b/>
          <w:spacing w:val="7"/>
          <w:sz w:val="22"/>
        </w:rPr>
        <w:t> </w:t>
      </w:r>
      <w:r>
        <w:rPr>
          <w:b/>
          <w:spacing w:val="-5"/>
          <w:sz w:val="22"/>
        </w:rPr>
        <w:t>GI</w:t>
      </w:r>
    </w:p>
    <w:p>
      <w:pPr>
        <w:pStyle w:val="BodyText"/>
        <w:spacing w:before="256"/>
        <w:ind w:left="823" w:right="0" w:firstLine="0"/>
        <w:jc w:val="left"/>
      </w:pPr>
      <w:r>
        <w:rPr/>
        <w:t>Onde:</w:t>
      </w:r>
      <w:r>
        <w:rPr>
          <w:spacing w:val="3"/>
        </w:rPr>
        <w:t> </w:t>
      </w:r>
      <w:r>
        <w:rPr/>
        <w:t>C=</w:t>
      </w:r>
      <w:r>
        <w:rPr>
          <w:spacing w:val="6"/>
        </w:rPr>
        <w:t> </w:t>
      </w:r>
      <w:r>
        <w:rPr/>
        <w:t>Valor</w:t>
      </w:r>
      <w:r>
        <w:rPr>
          <w:spacing w:val="3"/>
        </w:rPr>
        <w:t> </w:t>
      </w:r>
      <w:r>
        <w:rPr/>
        <w:t>de</w:t>
      </w:r>
      <w:r>
        <w:rPr>
          <w:spacing w:val="6"/>
        </w:rPr>
        <w:t> </w:t>
      </w:r>
      <w:r>
        <w:rPr>
          <w:spacing w:val="-2"/>
        </w:rPr>
        <w:t>Compensação;</w:t>
      </w:r>
    </w:p>
    <w:p>
      <w:pPr>
        <w:pStyle w:val="BodyText"/>
        <w:spacing w:line="456" w:lineRule="auto" w:before="242"/>
        <w:ind w:left="823" w:right="1813" w:firstLine="0"/>
        <w:jc w:val="left"/>
      </w:pPr>
      <w:r>
        <w:rPr/>
        <w:t>VC= Valor de Área Construída (conforme padrão do CUB /RS - R8A / Sinduscon RS); GI = Grau de Impacto do Empreendimento.</w:t>
      </w:r>
    </w:p>
    <w:p>
      <w:pPr>
        <w:pStyle w:val="ListParagraph"/>
        <w:numPr>
          <w:ilvl w:val="1"/>
          <w:numId w:val="64"/>
        </w:numPr>
        <w:tabs>
          <w:tab w:pos="1043" w:val="left" w:leader="none"/>
        </w:tabs>
        <w:spacing w:line="268" w:lineRule="exact" w:before="0" w:after="0"/>
        <w:ind w:left="1043" w:right="0" w:hanging="220"/>
        <w:jc w:val="left"/>
        <w:rPr>
          <w:sz w:val="22"/>
        </w:rPr>
      </w:pPr>
      <w:r>
        <w:rPr>
          <w:sz w:val="22"/>
        </w:rPr>
        <w:t>Baixo</w:t>
      </w:r>
      <w:r>
        <w:rPr>
          <w:spacing w:val="7"/>
          <w:sz w:val="22"/>
        </w:rPr>
        <w:t> </w:t>
      </w:r>
      <w:r>
        <w:rPr>
          <w:sz w:val="22"/>
        </w:rPr>
        <w:t>impacto:</w:t>
      </w:r>
      <w:r>
        <w:rPr>
          <w:spacing w:val="9"/>
          <w:sz w:val="22"/>
        </w:rPr>
        <w:t> </w:t>
      </w:r>
      <w:r>
        <w:rPr>
          <w:spacing w:val="-4"/>
          <w:sz w:val="22"/>
        </w:rPr>
        <w:t>0,65%</w:t>
      </w:r>
    </w:p>
    <w:p>
      <w:pPr>
        <w:pStyle w:val="ListParagraph"/>
        <w:numPr>
          <w:ilvl w:val="1"/>
          <w:numId w:val="64"/>
        </w:numPr>
        <w:tabs>
          <w:tab w:pos="1043" w:val="left" w:leader="none"/>
        </w:tabs>
        <w:spacing w:line="240" w:lineRule="auto" w:before="241" w:after="0"/>
        <w:ind w:left="1043" w:right="0" w:hanging="220"/>
        <w:jc w:val="left"/>
        <w:rPr>
          <w:sz w:val="22"/>
        </w:rPr>
      </w:pPr>
      <w:r>
        <w:rPr>
          <w:sz w:val="22"/>
        </w:rPr>
        <w:t>Médio</w:t>
      </w:r>
      <w:r>
        <w:rPr>
          <w:spacing w:val="11"/>
          <w:sz w:val="22"/>
        </w:rPr>
        <w:t> </w:t>
      </w:r>
      <w:r>
        <w:rPr>
          <w:sz w:val="22"/>
        </w:rPr>
        <w:t>impacto:</w:t>
      </w:r>
      <w:r>
        <w:rPr>
          <w:spacing w:val="13"/>
          <w:sz w:val="22"/>
        </w:rPr>
        <w:t> </w:t>
      </w:r>
      <w:r>
        <w:rPr>
          <w:spacing w:val="-4"/>
          <w:sz w:val="22"/>
        </w:rPr>
        <w:t>1,30%</w:t>
      </w:r>
    </w:p>
    <w:p>
      <w:pPr>
        <w:pStyle w:val="ListParagraph"/>
        <w:numPr>
          <w:ilvl w:val="1"/>
          <w:numId w:val="64"/>
        </w:numPr>
        <w:tabs>
          <w:tab w:pos="1043" w:val="left" w:leader="none"/>
        </w:tabs>
        <w:spacing w:line="240" w:lineRule="auto" w:before="257" w:after="0"/>
        <w:ind w:left="1043" w:right="0" w:hanging="220"/>
        <w:jc w:val="left"/>
        <w:rPr>
          <w:sz w:val="22"/>
        </w:rPr>
      </w:pPr>
      <w:r>
        <w:rPr>
          <w:sz w:val="22"/>
        </w:rPr>
        <w:t>Alto</w:t>
      </w:r>
      <w:r>
        <w:rPr>
          <w:spacing w:val="8"/>
          <w:sz w:val="22"/>
        </w:rPr>
        <w:t> </w:t>
      </w:r>
      <w:r>
        <w:rPr>
          <w:sz w:val="22"/>
        </w:rPr>
        <w:t>Impacto:</w:t>
      </w:r>
      <w:r>
        <w:rPr>
          <w:spacing w:val="9"/>
          <w:sz w:val="22"/>
        </w:rPr>
        <w:t> </w:t>
      </w:r>
      <w:r>
        <w:rPr>
          <w:spacing w:val="-4"/>
          <w:sz w:val="22"/>
        </w:rPr>
        <w:t>1,95%</w:t>
      </w:r>
    </w:p>
    <w:p>
      <w:pPr>
        <w:pStyle w:val="ListParagraph"/>
        <w:numPr>
          <w:ilvl w:val="0"/>
          <w:numId w:val="64"/>
        </w:numPr>
        <w:tabs>
          <w:tab w:pos="1043" w:val="left" w:leader="none"/>
        </w:tabs>
        <w:spacing w:line="240" w:lineRule="auto" w:before="241" w:after="0"/>
        <w:ind w:left="1043" w:right="0" w:hanging="220"/>
        <w:jc w:val="left"/>
        <w:rPr>
          <w:sz w:val="22"/>
        </w:rPr>
      </w:pPr>
      <w:r>
        <w:rPr>
          <w:sz w:val="22"/>
        </w:rPr>
        <w:t>VALOR</w:t>
      </w:r>
      <w:r>
        <w:rPr>
          <w:spacing w:val="4"/>
          <w:sz w:val="22"/>
        </w:rPr>
        <w:t> </w:t>
      </w:r>
      <w:r>
        <w:rPr>
          <w:sz w:val="22"/>
        </w:rPr>
        <w:t>DAS</w:t>
      </w:r>
      <w:r>
        <w:rPr>
          <w:spacing w:val="5"/>
          <w:sz w:val="22"/>
        </w:rPr>
        <w:t> </w:t>
      </w:r>
      <w:r>
        <w:rPr>
          <w:sz w:val="22"/>
        </w:rPr>
        <w:t>MEDIDAS</w:t>
      </w:r>
      <w:r>
        <w:rPr>
          <w:spacing w:val="4"/>
          <w:sz w:val="22"/>
        </w:rPr>
        <w:t> </w:t>
      </w:r>
      <w:r>
        <w:rPr>
          <w:sz w:val="22"/>
        </w:rPr>
        <w:t>COMPENSATÓRIAS</w:t>
      </w:r>
      <w:r>
        <w:rPr>
          <w:spacing w:val="5"/>
          <w:sz w:val="22"/>
        </w:rPr>
        <w:t> </w:t>
      </w:r>
      <w:r>
        <w:rPr>
          <w:sz w:val="22"/>
        </w:rPr>
        <w:t>DO</w:t>
      </w:r>
      <w:r>
        <w:rPr>
          <w:spacing w:val="5"/>
          <w:sz w:val="22"/>
        </w:rPr>
        <w:t> </w:t>
      </w:r>
      <w:r>
        <w:rPr>
          <w:sz w:val="22"/>
        </w:rPr>
        <w:t>EIV-</w:t>
      </w:r>
      <w:r>
        <w:rPr>
          <w:spacing w:val="4"/>
          <w:sz w:val="22"/>
        </w:rPr>
        <w:t> </w:t>
      </w:r>
      <w:r>
        <w:rPr>
          <w:sz w:val="22"/>
        </w:rPr>
        <w:t>ÁREA</w:t>
      </w:r>
      <w:r>
        <w:rPr>
          <w:spacing w:val="6"/>
          <w:sz w:val="22"/>
        </w:rPr>
        <w:t> </w:t>
      </w:r>
      <w:r>
        <w:rPr>
          <w:spacing w:val="-4"/>
          <w:sz w:val="22"/>
        </w:rPr>
        <w:t>ÚTIL</w:t>
      </w:r>
    </w:p>
    <w:p>
      <w:pPr>
        <w:spacing w:before="242"/>
        <w:ind w:left="823" w:right="0" w:firstLine="0"/>
        <w:jc w:val="left"/>
        <w:rPr>
          <w:b/>
          <w:sz w:val="22"/>
        </w:rPr>
      </w:pPr>
      <w:r>
        <w:rPr>
          <w:b/>
          <w:sz w:val="22"/>
        </w:rPr>
        <w:t>Fórmula:</w:t>
      </w:r>
      <w:r>
        <w:rPr>
          <w:b/>
          <w:spacing w:val="4"/>
          <w:sz w:val="22"/>
        </w:rPr>
        <w:t> </w:t>
      </w:r>
      <w:r>
        <w:rPr>
          <w:b/>
          <w:sz w:val="22"/>
        </w:rPr>
        <w:t>C=</w:t>
      </w:r>
      <w:r>
        <w:rPr>
          <w:b/>
          <w:spacing w:val="6"/>
          <w:sz w:val="22"/>
        </w:rPr>
        <w:t> </w:t>
      </w:r>
      <w:r>
        <w:rPr>
          <w:b/>
          <w:sz w:val="22"/>
        </w:rPr>
        <w:t>VC</w:t>
      </w:r>
      <w:r>
        <w:rPr>
          <w:b/>
          <w:spacing w:val="6"/>
          <w:sz w:val="22"/>
        </w:rPr>
        <w:t> </w:t>
      </w:r>
      <w:r>
        <w:rPr>
          <w:b/>
          <w:sz w:val="22"/>
        </w:rPr>
        <w:t>x</w:t>
      </w:r>
      <w:r>
        <w:rPr>
          <w:b/>
          <w:spacing w:val="7"/>
          <w:sz w:val="22"/>
        </w:rPr>
        <w:t> </w:t>
      </w:r>
      <w:r>
        <w:rPr>
          <w:b/>
          <w:spacing w:val="-5"/>
          <w:sz w:val="22"/>
        </w:rPr>
        <w:t>GI</w:t>
      </w:r>
    </w:p>
    <w:p>
      <w:pPr>
        <w:pStyle w:val="BodyText"/>
        <w:spacing w:before="241"/>
        <w:ind w:left="823" w:right="0" w:firstLine="0"/>
        <w:jc w:val="left"/>
      </w:pPr>
      <w:r>
        <w:rPr/>
        <w:t>Onde:</w:t>
      </w:r>
      <w:r>
        <w:rPr>
          <w:spacing w:val="3"/>
        </w:rPr>
        <w:t> </w:t>
      </w:r>
      <w:r>
        <w:rPr/>
        <w:t>C=</w:t>
      </w:r>
      <w:r>
        <w:rPr>
          <w:spacing w:val="6"/>
        </w:rPr>
        <w:t> </w:t>
      </w:r>
      <w:r>
        <w:rPr/>
        <w:t>Valor</w:t>
      </w:r>
      <w:r>
        <w:rPr>
          <w:spacing w:val="3"/>
        </w:rPr>
        <w:t> </w:t>
      </w:r>
      <w:r>
        <w:rPr/>
        <w:t>de</w:t>
      </w:r>
      <w:r>
        <w:rPr>
          <w:spacing w:val="6"/>
        </w:rPr>
        <w:t> </w:t>
      </w:r>
      <w:r>
        <w:rPr>
          <w:spacing w:val="-2"/>
        </w:rPr>
        <w:t>Compensação;</w:t>
      </w:r>
    </w:p>
    <w:p>
      <w:pPr>
        <w:pStyle w:val="BodyText"/>
        <w:spacing w:after="0"/>
        <w:jc w:val="left"/>
        <w:sectPr>
          <w:pgSz w:w="11900" w:h="16840"/>
          <w:pgMar w:header="390" w:footer="379" w:top="2160" w:bottom="560" w:left="1700" w:right="0"/>
        </w:sectPr>
      </w:pPr>
    </w:p>
    <w:p>
      <w:pPr>
        <w:pStyle w:val="BodyText"/>
        <w:spacing w:before="67"/>
        <w:ind w:left="0" w:right="0" w:firstLine="0"/>
        <w:jc w:val="left"/>
      </w:pPr>
    </w:p>
    <w:p>
      <w:pPr>
        <w:pStyle w:val="BodyText"/>
        <w:spacing w:line="456" w:lineRule="auto" w:before="0"/>
        <w:ind w:left="823" w:right="1813" w:firstLine="0"/>
        <w:jc w:val="left"/>
      </w:pPr>
      <w:r>
        <w:rPr/>
        <w:t>VC= Valor de Área Construída (conforme padrão do CUB /RS - R8A / Sinduscon RS); VAA= Valor de Área Auxiliar (Informado pelo empreendedor)</w:t>
      </w:r>
    </w:p>
    <w:p>
      <w:pPr>
        <w:pStyle w:val="BodyText"/>
        <w:spacing w:line="268" w:lineRule="exact" w:before="0"/>
        <w:ind w:left="823" w:right="0" w:firstLine="0"/>
        <w:jc w:val="left"/>
      </w:pPr>
      <w:r>
        <w:rPr/>
        <w:t>GI</w:t>
      </w:r>
      <w:r>
        <w:rPr>
          <w:spacing w:val="5"/>
        </w:rPr>
        <w:t> </w:t>
      </w:r>
      <w:r>
        <w:rPr/>
        <w:t>=</w:t>
      </w:r>
      <w:r>
        <w:rPr>
          <w:spacing w:val="6"/>
        </w:rPr>
        <w:t> </w:t>
      </w:r>
      <w:r>
        <w:rPr/>
        <w:t>Grau</w:t>
      </w:r>
      <w:r>
        <w:rPr>
          <w:spacing w:val="6"/>
        </w:rPr>
        <w:t> </w:t>
      </w:r>
      <w:r>
        <w:rPr/>
        <w:t>de</w:t>
      </w:r>
      <w:r>
        <w:rPr>
          <w:spacing w:val="6"/>
        </w:rPr>
        <w:t> </w:t>
      </w:r>
      <w:r>
        <w:rPr/>
        <w:t>Impacto</w:t>
      </w:r>
      <w:r>
        <w:rPr>
          <w:spacing w:val="6"/>
        </w:rPr>
        <w:t> </w:t>
      </w:r>
      <w:r>
        <w:rPr/>
        <w:t>do</w:t>
      </w:r>
      <w:r>
        <w:rPr>
          <w:spacing w:val="7"/>
        </w:rPr>
        <w:t> </w:t>
      </w:r>
      <w:r>
        <w:rPr>
          <w:spacing w:val="-2"/>
        </w:rPr>
        <w:t>Empreendimento</w:t>
      </w:r>
    </w:p>
    <w:p>
      <w:pPr>
        <w:pStyle w:val="ListParagraph"/>
        <w:numPr>
          <w:ilvl w:val="1"/>
          <w:numId w:val="64"/>
        </w:numPr>
        <w:tabs>
          <w:tab w:pos="1043" w:val="left" w:leader="none"/>
        </w:tabs>
        <w:spacing w:line="240" w:lineRule="auto" w:before="256" w:after="0"/>
        <w:ind w:left="1043" w:right="0" w:hanging="220"/>
        <w:jc w:val="left"/>
        <w:rPr>
          <w:sz w:val="22"/>
        </w:rPr>
      </w:pPr>
      <w:r>
        <w:rPr>
          <w:sz w:val="22"/>
        </w:rPr>
        <w:t>Baixo</w:t>
      </w:r>
      <w:r>
        <w:rPr>
          <w:spacing w:val="7"/>
          <w:sz w:val="22"/>
        </w:rPr>
        <w:t> </w:t>
      </w:r>
      <w:r>
        <w:rPr>
          <w:sz w:val="22"/>
        </w:rPr>
        <w:t>impacto:</w:t>
      </w:r>
      <w:r>
        <w:rPr>
          <w:spacing w:val="9"/>
          <w:sz w:val="22"/>
        </w:rPr>
        <w:t> </w:t>
      </w:r>
      <w:r>
        <w:rPr>
          <w:spacing w:val="-4"/>
          <w:sz w:val="22"/>
        </w:rPr>
        <w:t>0,65%</w:t>
      </w:r>
    </w:p>
    <w:p>
      <w:pPr>
        <w:pStyle w:val="ListParagraph"/>
        <w:numPr>
          <w:ilvl w:val="1"/>
          <w:numId w:val="64"/>
        </w:numPr>
        <w:tabs>
          <w:tab w:pos="1043" w:val="left" w:leader="none"/>
        </w:tabs>
        <w:spacing w:line="240" w:lineRule="auto" w:before="242" w:after="0"/>
        <w:ind w:left="1043" w:right="0" w:hanging="220"/>
        <w:jc w:val="left"/>
        <w:rPr>
          <w:sz w:val="22"/>
        </w:rPr>
      </w:pPr>
      <w:r>
        <w:rPr>
          <w:sz w:val="22"/>
        </w:rPr>
        <w:t>Médio</w:t>
      </w:r>
      <w:r>
        <w:rPr>
          <w:spacing w:val="11"/>
          <w:sz w:val="22"/>
        </w:rPr>
        <w:t> </w:t>
      </w:r>
      <w:r>
        <w:rPr>
          <w:sz w:val="22"/>
        </w:rPr>
        <w:t>impacto:</w:t>
      </w:r>
      <w:r>
        <w:rPr>
          <w:spacing w:val="13"/>
          <w:sz w:val="22"/>
        </w:rPr>
        <w:t> </w:t>
      </w:r>
      <w:r>
        <w:rPr>
          <w:spacing w:val="-4"/>
          <w:sz w:val="22"/>
        </w:rPr>
        <w:t>1,30%</w:t>
      </w:r>
    </w:p>
    <w:p>
      <w:pPr>
        <w:pStyle w:val="ListParagraph"/>
        <w:numPr>
          <w:ilvl w:val="1"/>
          <w:numId w:val="64"/>
        </w:numPr>
        <w:tabs>
          <w:tab w:pos="1043" w:val="left" w:leader="none"/>
        </w:tabs>
        <w:spacing w:line="240" w:lineRule="auto" w:before="241" w:after="0"/>
        <w:ind w:left="1043" w:right="0" w:hanging="220"/>
        <w:jc w:val="left"/>
        <w:rPr>
          <w:sz w:val="22"/>
        </w:rPr>
      </w:pPr>
      <w:r>
        <w:rPr>
          <w:sz w:val="22"/>
        </w:rPr>
        <w:t>Alto</w:t>
      </w:r>
      <w:r>
        <w:rPr>
          <w:spacing w:val="8"/>
          <w:sz w:val="22"/>
        </w:rPr>
        <w:t> </w:t>
      </w:r>
      <w:r>
        <w:rPr>
          <w:sz w:val="22"/>
        </w:rPr>
        <w:t>Impacto:</w:t>
      </w:r>
      <w:r>
        <w:rPr>
          <w:spacing w:val="9"/>
          <w:sz w:val="22"/>
        </w:rPr>
        <w:t> </w:t>
      </w:r>
      <w:r>
        <w:rPr>
          <w:spacing w:val="-4"/>
          <w:sz w:val="22"/>
        </w:rPr>
        <w:t>1,95%</w:t>
      </w:r>
    </w:p>
    <w:p>
      <w:pPr>
        <w:pStyle w:val="ListParagraph"/>
        <w:numPr>
          <w:ilvl w:val="0"/>
          <w:numId w:val="64"/>
        </w:numPr>
        <w:tabs>
          <w:tab w:pos="1099" w:val="left" w:leader="none"/>
        </w:tabs>
        <w:spacing w:line="240" w:lineRule="auto" w:before="242" w:after="0"/>
        <w:ind w:left="1099" w:right="0" w:hanging="276"/>
        <w:jc w:val="left"/>
        <w:rPr>
          <w:sz w:val="22"/>
        </w:rPr>
      </w:pPr>
      <w:r>
        <w:rPr>
          <w:sz w:val="22"/>
        </w:rPr>
        <w:drawing>
          <wp:anchor distT="0" distB="0" distL="0" distR="0" allowOverlap="1" layoutInCell="1" locked="0" behindDoc="0" simplePos="0" relativeHeight="15753216">
            <wp:simplePos x="0" y="0"/>
            <wp:positionH relativeFrom="page">
              <wp:posOffset>7213090</wp:posOffset>
            </wp:positionH>
            <wp:positionV relativeFrom="paragraph">
              <wp:posOffset>148208</wp:posOffset>
            </wp:positionV>
            <wp:extent cx="342900" cy="3616043"/>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7" cstate="print"/>
                    <a:stretch>
                      <a:fillRect/>
                    </a:stretch>
                  </pic:blipFill>
                  <pic:spPr>
                    <a:xfrm>
                      <a:off x="0" y="0"/>
                      <a:ext cx="342900" cy="3616043"/>
                    </a:xfrm>
                    <a:prstGeom prst="rect">
                      <a:avLst/>
                    </a:prstGeom>
                  </pic:spPr>
                </pic:pic>
              </a:graphicData>
            </a:graphic>
          </wp:anchor>
        </w:drawing>
      </w:r>
      <w:r>
        <w:rPr>
          <w:sz w:val="22"/>
        </w:rPr>
        <w:t>VALOR</w:t>
      </w:r>
      <w:r>
        <w:rPr>
          <w:spacing w:val="3"/>
          <w:sz w:val="22"/>
        </w:rPr>
        <w:t> </w:t>
      </w:r>
      <w:r>
        <w:rPr>
          <w:sz w:val="22"/>
        </w:rPr>
        <w:t>DAS</w:t>
      </w:r>
      <w:r>
        <w:rPr>
          <w:spacing w:val="5"/>
          <w:sz w:val="22"/>
        </w:rPr>
        <w:t> </w:t>
      </w:r>
      <w:r>
        <w:rPr>
          <w:sz w:val="22"/>
        </w:rPr>
        <w:t>MEDIDAS</w:t>
      </w:r>
      <w:r>
        <w:rPr>
          <w:spacing w:val="5"/>
          <w:sz w:val="22"/>
        </w:rPr>
        <w:t> </w:t>
      </w:r>
      <w:r>
        <w:rPr>
          <w:sz w:val="22"/>
        </w:rPr>
        <w:t>COMPENSATÓRIAS</w:t>
      </w:r>
      <w:r>
        <w:rPr>
          <w:spacing w:val="5"/>
          <w:sz w:val="22"/>
        </w:rPr>
        <w:t> </w:t>
      </w:r>
      <w:r>
        <w:rPr>
          <w:sz w:val="22"/>
        </w:rPr>
        <w:t>DO</w:t>
      </w:r>
      <w:r>
        <w:rPr>
          <w:spacing w:val="6"/>
          <w:sz w:val="22"/>
        </w:rPr>
        <w:t> </w:t>
      </w:r>
      <w:r>
        <w:rPr>
          <w:sz w:val="22"/>
        </w:rPr>
        <w:t>EIV</w:t>
      </w:r>
      <w:r>
        <w:rPr>
          <w:spacing w:val="6"/>
          <w:sz w:val="22"/>
        </w:rPr>
        <w:t> </w:t>
      </w:r>
      <w:r>
        <w:rPr>
          <w:sz w:val="22"/>
        </w:rPr>
        <w:t>–</w:t>
      </w:r>
      <w:r>
        <w:rPr>
          <w:spacing w:val="6"/>
          <w:sz w:val="22"/>
        </w:rPr>
        <w:t> </w:t>
      </w:r>
      <w:r>
        <w:rPr>
          <w:spacing w:val="-2"/>
          <w:sz w:val="22"/>
        </w:rPr>
        <w:t>LOTEAMENTOS</w:t>
      </w:r>
    </w:p>
    <w:p>
      <w:pPr>
        <w:pStyle w:val="BodyText"/>
        <w:spacing w:before="241"/>
        <w:ind w:left="823" w:right="0" w:firstLine="0"/>
        <w:jc w:val="left"/>
      </w:pPr>
      <w:r>
        <w:rPr/>
        <w:t>Fórmula:</w:t>
      </w:r>
      <w:r>
        <w:rPr>
          <w:spacing w:val="5"/>
        </w:rPr>
        <w:t> </w:t>
      </w:r>
      <w:r>
        <w:rPr/>
        <w:t>C=</w:t>
      </w:r>
      <w:r>
        <w:rPr>
          <w:spacing w:val="7"/>
        </w:rPr>
        <w:t> </w:t>
      </w:r>
      <w:r>
        <w:rPr/>
        <w:t>VU</w:t>
      </w:r>
      <w:r>
        <w:rPr>
          <w:spacing w:val="8"/>
        </w:rPr>
        <w:t> </w:t>
      </w:r>
      <w:r>
        <w:rPr/>
        <w:t>x</w:t>
      </w:r>
      <w:r>
        <w:rPr>
          <w:spacing w:val="7"/>
        </w:rPr>
        <w:t> </w:t>
      </w:r>
      <w:r>
        <w:rPr>
          <w:spacing w:val="-5"/>
        </w:rPr>
        <w:t>GI</w:t>
      </w:r>
    </w:p>
    <w:p>
      <w:pPr>
        <w:pStyle w:val="BodyText"/>
        <w:spacing w:before="257"/>
        <w:ind w:left="823" w:right="0" w:firstLine="0"/>
        <w:jc w:val="left"/>
      </w:pPr>
      <w:r>
        <w:rPr/>
        <w:t>Onde:</w:t>
      </w:r>
      <w:r>
        <w:rPr>
          <w:spacing w:val="3"/>
        </w:rPr>
        <w:t> </w:t>
      </w:r>
      <w:r>
        <w:rPr/>
        <w:t>C=</w:t>
      </w:r>
      <w:r>
        <w:rPr>
          <w:spacing w:val="6"/>
        </w:rPr>
        <w:t> </w:t>
      </w:r>
      <w:r>
        <w:rPr/>
        <w:t>Valor</w:t>
      </w:r>
      <w:r>
        <w:rPr>
          <w:spacing w:val="3"/>
        </w:rPr>
        <w:t> </w:t>
      </w:r>
      <w:r>
        <w:rPr/>
        <w:t>de</w:t>
      </w:r>
      <w:r>
        <w:rPr>
          <w:spacing w:val="6"/>
        </w:rPr>
        <w:t> </w:t>
      </w:r>
      <w:r>
        <w:rPr>
          <w:spacing w:val="-2"/>
        </w:rPr>
        <w:t>Compensação;</w:t>
      </w:r>
    </w:p>
    <w:p>
      <w:pPr>
        <w:pStyle w:val="BodyText"/>
        <w:spacing w:line="456" w:lineRule="auto" w:before="241"/>
        <w:ind w:left="823" w:right="3845" w:firstLine="0"/>
        <w:jc w:val="left"/>
      </w:pPr>
      <w:r>
        <w:rPr/>
        <w:t>VU= Valor de Urbanização (Informado pelo empreendedor); GI = Grau de Impacto do Empreendimento.</w:t>
      </w:r>
    </w:p>
    <w:p>
      <w:pPr>
        <w:pStyle w:val="ListParagraph"/>
        <w:numPr>
          <w:ilvl w:val="1"/>
          <w:numId w:val="64"/>
        </w:numPr>
        <w:tabs>
          <w:tab w:pos="1043" w:val="left" w:leader="none"/>
        </w:tabs>
        <w:spacing w:line="268" w:lineRule="exact" w:before="0" w:after="0"/>
        <w:ind w:left="1043" w:right="0" w:hanging="220"/>
        <w:jc w:val="left"/>
        <w:rPr>
          <w:sz w:val="22"/>
        </w:rPr>
      </w:pPr>
      <w:r>
        <w:rPr>
          <w:sz w:val="22"/>
        </w:rPr>
        <w:t>Baixo</w:t>
      </w:r>
      <w:r>
        <w:rPr>
          <w:spacing w:val="7"/>
          <w:sz w:val="22"/>
        </w:rPr>
        <w:t> </w:t>
      </w:r>
      <w:r>
        <w:rPr>
          <w:sz w:val="22"/>
        </w:rPr>
        <w:t>impacto:</w:t>
      </w:r>
      <w:r>
        <w:rPr>
          <w:spacing w:val="9"/>
          <w:sz w:val="22"/>
        </w:rPr>
        <w:t> </w:t>
      </w:r>
      <w:r>
        <w:rPr>
          <w:spacing w:val="-4"/>
          <w:sz w:val="22"/>
        </w:rPr>
        <w:t>0,65%</w:t>
      </w:r>
    </w:p>
    <w:p>
      <w:pPr>
        <w:pStyle w:val="ListParagraph"/>
        <w:numPr>
          <w:ilvl w:val="1"/>
          <w:numId w:val="64"/>
        </w:numPr>
        <w:tabs>
          <w:tab w:pos="1043" w:val="left" w:leader="none"/>
        </w:tabs>
        <w:spacing w:line="240" w:lineRule="auto" w:before="241" w:after="0"/>
        <w:ind w:left="1043" w:right="0" w:hanging="220"/>
        <w:jc w:val="left"/>
        <w:rPr>
          <w:sz w:val="22"/>
        </w:rPr>
      </w:pPr>
      <w:r>
        <w:rPr>
          <w:sz w:val="22"/>
        </w:rPr>
        <w:t>Médio</w:t>
      </w:r>
      <w:r>
        <w:rPr>
          <w:spacing w:val="11"/>
          <w:sz w:val="22"/>
        </w:rPr>
        <w:t> </w:t>
      </w:r>
      <w:r>
        <w:rPr>
          <w:sz w:val="22"/>
        </w:rPr>
        <w:t>impacto:</w:t>
      </w:r>
      <w:r>
        <w:rPr>
          <w:spacing w:val="13"/>
          <w:sz w:val="22"/>
        </w:rPr>
        <w:t> </w:t>
      </w:r>
      <w:r>
        <w:rPr>
          <w:spacing w:val="-4"/>
          <w:sz w:val="22"/>
        </w:rPr>
        <w:t>1,30%</w:t>
      </w:r>
    </w:p>
    <w:p>
      <w:pPr>
        <w:pStyle w:val="ListParagraph"/>
        <w:numPr>
          <w:ilvl w:val="1"/>
          <w:numId w:val="64"/>
        </w:numPr>
        <w:tabs>
          <w:tab w:pos="1043" w:val="left" w:leader="none"/>
        </w:tabs>
        <w:spacing w:line="240" w:lineRule="auto" w:before="242" w:after="0"/>
        <w:ind w:left="1043" w:right="0" w:hanging="220"/>
        <w:jc w:val="left"/>
        <w:rPr>
          <w:sz w:val="22"/>
        </w:rPr>
      </w:pPr>
      <w:r>
        <w:rPr>
          <w:sz w:val="22"/>
        </w:rPr>
        <w:t>Alto</w:t>
      </w:r>
      <w:r>
        <w:rPr>
          <w:spacing w:val="8"/>
          <w:sz w:val="22"/>
        </w:rPr>
        <w:t> </w:t>
      </w:r>
      <w:r>
        <w:rPr>
          <w:sz w:val="22"/>
        </w:rPr>
        <w:t>Impacto:</w:t>
      </w:r>
      <w:r>
        <w:rPr>
          <w:spacing w:val="9"/>
          <w:sz w:val="22"/>
        </w:rPr>
        <w:t> </w:t>
      </w:r>
      <w:r>
        <w:rPr>
          <w:spacing w:val="-4"/>
          <w:sz w:val="22"/>
        </w:rPr>
        <w:t>1,95%</w:t>
      </w:r>
    </w:p>
    <w:p>
      <w:pPr>
        <w:pStyle w:val="BodyText"/>
        <w:spacing w:line="268" w:lineRule="auto" w:before="256"/>
      </w:pPr>
      <w:r>
        <w:rPr/>
        <w:t>§1º Para empreendimentos enquadrados em mais de um Grau de Impacto deverá ser considerado para o cálculo do valor das medidas compensatórias o maior deles.</w:t>
      </w:r>
    </w:p>
    <w:p>
      <w:pPr>
        <w:pStyle w:val="BodyText"/>
        <w:spacing w:line="276" w:lineRule="auto" w:before="224"/>
        <w:ind w:right="783"/>
      </w:pPr>
      <w:r>
        <w:rPr/>
        <w:t>§2º Para fins de estabelecimento do grau de impacto, utiliza-se o Anexo I da Lei Municipal 3.984, de 29 de novembro de 2021 e suas alterações, que regulamentam os Estudos de Impacto de Vizinhança (EIV).</w:t>
      </w:r>
    </w:p>
    <w:p>
      <w:pPr>
        <w:pStyle w:val="BodyText"/>
        <w:spacing w:line="268" w:lineRule="auto" w:before="213"/>
      </w:pPr>
      <w:r>
        <w:rPr/>
        <w:t>§3º Este artigo terá efeito enquanto durar o prazo de suspensão da Lei nº 3.984, de 29 de novembro de 2021 para empreendimentos e parcelamento do solo na área da Nova Centralidade.</w:t>
      </w:r>
    </w:p>
    <w:p>
      <w:pPr>
        <w:pStyle w:val="BodyText"/>
        <w:spacing w:line="268" w:lineRule="auto" w:before="224"/>
      </w:pPr>
      <w:r>
        <w:rPr/>
        <w:t>Art. 182. Os recursos auferidos com as medidas compensatórias serão aplicados</w:t>
      </w:r>
      <w:r>
        <w:rPr>
          <w:spacing w:val="80"/>
        </w:rPr>
        <w:t> </w:t>
      </w:r>
      <w:r>
        <w:rPr/>
        <w:t>exclusivamente nas finalidades do PUR Nova Centralidade, notadamente:</w:t>
      </w:r>
    </w:p>
    <w:p>
      <w:pPr>
        <w:pStyle w:val="ListParagraph"/>
        <w:numPr>
          <w:ilvl w:val="0"/>
          <w:numId w:val="65"/>
        </w:numPr>
        <w:tabs>
          <w:tab w:pos="956" w:val="left" w:leader="none"/>
        </w:tabs>
        <w:spacing w:line="280" w:lineRule="auto" w:before="223" w:after="0"/>
        <w:ind w:left="114" w:right="784" w:firstLine="708"/>
        <w:jc w:val="both"/>
        <w:rPr>
          <w:sz w:val="22"/>
        </w:rPr>
      </w:pPr>
      <w:r>
        <w:rPr>
          <w:sz w:val="22"/>
        </w:rPr>
        <w:t>- Implantação da Macroestrutura Viária, conforme Anexo 2.3 - Sistema Viário: Hierarquias Viárias e Anexo 2.4 - Sistema Viário: Perfil e Tipologia Viária;</w:t>
      </w:r>
    </w:p>
    <w:p>
      <w:pPr>
        <w:pStyle w:val="ListParagraph"/>
        <w:numPr>
          <w:ilvl w:val="0"/>
          <w:numId w:val="65"/>
        </w:numPr>
        <w:tabs>
          <w:tab w:pos="1016" w:val="left" w:leader="none"/>
        </w:tabs>
        <w:spacing w:line="280" w:lineRule="auto" w:before="197" w:after="0"/>
        <w:ind w:left="114" w:right="784" w:firstLine="708"/>
        <w:jc w:val="both"/>
        <w:rPr>
          <w:sz w:val="22"/>
        </w:rPr>
      </w:pPr>
      <w:r>
        <w:rPr>
          <w:sz w:val="22"/>
        </w:rPr>
        <w:t>- Implantação das Infraestruturas de Serviços Urbanos, como valas técnicas e galerias na</w:t>
      </w:r>
      <w:r>
        <w:rPr>
          <w:spacing w:val="80"/>
          <w:sz w:val="22"/>
        </w:rPr>
        <w:t> </w:t>
      </w:r>
      <w:r>
        <w:rPr>
          <w:sz w:val="22"/>
        </w:rPr>
        <w:t>Nova Centralidade; conforme Anexo 2.5 - Infraestruturas de Serviços Urbanos;</w:t>
      </w:r>
    </w:p>
    <w:p>
      <w:pPr>
        <w:pStyle w:val="ListParagraph"/>
        <w:numPr>
          <w:ilvl w:val="0"/>
          <w:numId w:val="65"/>
        </w:numPr>
        <w:tabs>
          <w:tab w:pos="1083" w:val="left" w:leader="none"/>
        </w:tabs>
        <w:spacing w:line="280" w:lineRule="auto" w:before="196" w:after="0"/>
        <w:ind w:left="114" w:right="784" w:firstLine="708"/>
        <w:jc w:val="both"/>
        <w:rPr>
          <w:sz w:val="22"/>
        </w:rPr>
      </w:pPr>
      <w:r>
        <w:rPr>
          <w:sz w:val="22"/>
        </w:rPr>
        <w:t>- Implantação de equipamentos urbanos e comunitários, em especial os equipamentos estruturantes Parque Linear e Praças Cívicas;</w:t>
      </w:r>
    </w:p>
    <w:p>
      <w:pPr>
        <w:pStyle w:val="ListParagraph"/>
        <w:spacing w:after="0" w:line="280" w:lineRule="auto"/>
        <w:jc w:val="both"/>
        <w:rPr>
          <w:sz w:val="22"/>
        </w:rPr>
        <w:sectPr>
          <w:pgSz w:w="11900" w:h="16840"/>
          <w:pgMar w:header="390" w:footer="379" w:top="2160" w:bottom="560" w:left="1700" w:right="0"/>
        </w:sectPr>
      </w:pPr>
    </w:p>
    <w:p>
      <w:pPr>
        <w:pStyle w:val="BodyText"/>
        <w:spacing w:before="67"/>
        <w:ind w:left="0" w:right="0" w:firstLine="0"/>
        <w:jc w:val="left"/>
      </w:pPr>
    </w:p>
    <w:p>
      <w:pPr>
        <w:pStyle w:val="ListParagraph"/>
        <w:numPr>
          <w:ilvl w:val="0"/>
          <w:numId w:val="65"/>
        </w:numPr>
        <w:tabs>
          <w:tab w:pos="1079" w:val="left" w:leader="none"/>
        </w:tabs>
        <w:spacing w:line="280" w:lineRule="auto" w:before="0" w:after="0"/>
        <w:ind w:left="114" w:right="783" w:firstLine="708"/>
        <w:jc w:val="both"/>
        <w:rPr>
          <w:sz w:val="22"/>
        </w:rPr>
      </w:pPr>
      <w:r>
        <w:rPr>
          <w:sz w:val="22"/>
        </w:rPr>
        <w:t>- Implantação da Macroestrutura Ambiental da Nova Centralidade, conforme Anexo 1.1 - Macroestrutura Ambiental - Escala PUR;</w:t>
      </w:r>
    </w:p>
    <w:p>
      <w:pPr>
        <w:pStyle w:val="ListParagraph"/>
        <w:numPr>
          <w:ilvl w:val="0"/>
          <w:numId w:val="65"/>
        </w:numPr>
        <w:tabs>
          <w:tab w:pos="1010" w:val="left" w:leader="none"/>
        </w:tabs>
        <w:spacing w:line="280" w:lineRule="auto" w:before="197" w:after="0"/>
        <w:ind w:left="114" w:right="786" w:firstLine="708"/>
        <w:jc w:val="both"/>
        <w:rPr>
          <w:sz w:val="22"/>
        </w:rPr>
      </w:pPr>
      <w:r>
        <w:rPr>
          <w:sz w:val="22"/>
        </w:rPr>
        <w:t>- Preservação e regeneração dos serviços ecossistêmicos na Macroestrutura Ambiental, em especial nos Corredores Ecológicos;</w:t>
      </w:r>
    </w:p>
    <w:p>
      <w:pPr>
        <w:pStyle w:val="ListParagraph"/>
        <w:numPr>
          <w:ilvl w:val="0"/>
          <w:numId w:val="65"/>
        </w:numPr>
        <w:tabs>
          <w:tab w:pos="1057" w:val="left" w:leader="none"/>
        </w:tabs>
        <w:spacing w:line="240" w:lineRule="auto" w:before="196" w:after="0"/>
        <w:ind w:left="1057" w:right="0" w:hanging="234"/>
        <w:jc w:val="left"/>
        <w:rPr>
          <w:sz w:val="22"/>
        </w:rPr>
      </w:pPr>
      <w:r>
        <w:rPr>
          <w:sz w:val="22"/>
        </w:rPr>
        <w:t>-</w:t>
      </w:r>
      <w:r>
        <w:rPr>
          <w:spacing w:val="7"/>
          <w:sz w:val="22"/>
        </w:rPr>
        <w:t> </w:t>
      </w:r>
      <w:r>
        <w:rPr>
          <w:sz w:val="22"/>
        </w:rPr>
        <w:t>Habitação</w:t>
      </w:r>
      <w:r>
        <w:rPr>
          <w:spacing w:val="9"/>
          <w:sz w:val="22"/>
        </w:rPr>
        <w:t> </w:t>
      </w:r>
      <w:r>
        <w:rPr>
          <w:sz w:val="22"/>
        </w:rPr>
        <w:t>de</w:t>
      </w:r>
      <w:r>
        <w:rPr>
          <w:spacing w:val="8"/>
          <w:sz w:val="22"/>
        </w:rPr>
        <w:t> </w:t>
      </w:r>
      <w:r>
        <w:rPr>
          <w:sz w:val="22"/>
        </w:rPr>
        <w:t>Interesse</w:t>
      </w:r>
      <w:r>
        <w:rPr>
          <w:spacing w:val="9"/>
          <w:sz w:val="22"/>
        </w:rPr>
        <w:t> </w:t>
      </w:r>
      <w:r>
        <w:rPr>
          <w:sz w:val="22"/>
        </w:rPr>
        <w:t>Social</w:t>
      </w:r>
      <w:r>
        <w:rPr>
          <w:spacing w:val="8"/>
          <w:sz w:val="22"/>
        </w:rPr>
        <w:t> </w:t>
      </w:r>
      <w:r>
        <w:rPr>
          <w:spacing w:val="-2"/>
          <w:sz w:val="22"/>
        </w:rPr>
        <w:t>(HIS).</w:t>
      </w:r>
    </w:p>
    <w:p>
      <w:pPr>
        <w:pStyle w:val="BodyText"/>
        <w:spacing w:line="280" w:lineRule="auto" w:before="242"/>
      </w:pPr>
      <w:r>
        <w:rPr/>
        <w:drawing>
          <wp:anchor distT="0" distB="0" distL="0" distR="0" allowOverlap="1" layoutInCell="1" locked="0" behindDoc="0" simplePos="0" relativeHeight="15753728">
            <wp:simplePos x="0" y="0"/>
            <wp:positionH relativeFrom="page">
              <wp:posOffset>7213090</wp:posOffset>
            </wp:positionH>
            <wp:positionV relativeFrom="paragraph">
              <wp:posOffset>729124</wp:posOffset>
            </wp:positionV>
            <wp:extent cx="342900" cy="3616043"/>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7" cstate="print"/>
                    <a:stretch>
                      <a:fillRect/>
                    </a:stretch>
                  </pic:blipFill>
                  <pic:spPr>
                    <a:xfrm>
                      <a:off x="0" y="0"/>
                      <a:ext cx="342900" cy="3616043"/>
                    </a:xfrm>
                    <a:prstGeom prst="rect">
                      <a:avLst/>
                    </a:prstGeom>
                  </pic:spPr>
                </pic:pic>
              </a:graphicData>
            </a:graphic>
          </wp:anchor>
        </w:drawing>
      </w:r>
      <w:r>
        <w:rPr/>
        <w:t>Parágrafo único. Os recursos auferidos com a Outorga Onerosa do Direito de Construir</w:t>
      </w:r>
      <w:r>
        <w:rPr>
          <w:spacing w:val="80"/>
        </w:rPr>
        <w:t> </w:t>
      </w:r>
      <w:r>
        <w:rPr/>
        <w:t>previstos nesta Lei, serão contabilizados e controlados por rubrica específica própria, cuja destinação está vinculada única e exclusivamente às finalidades previstas nesta Lei.</w:t>
      </w:r>
    </w:p>
    <w:p>
      <w:pPr>
        <w:pStyle w:val="BodyText"/>
        <w:spacing w:line="280" w:lineRule="auto"/>
      </w:pPr>
      <w:r>
        <w:rPr/>
        <w:t>Art. 183. Os dispositivos abaixo citados do Plano Diretor, Lei Complementar nº 17, de 28 de novembro de 2022, PDDI, não incidem na Nova Centralidade, aplicando-se a esta o disposto na</w:t>
      </w:r>
      <w:r>
        <w:rPr>
          <w:spacing w:val="40"/>
        </w:rPr>
        <w:t> </w:t>
      </w:r>
      <w:r>
        <w:rPr/>
        <w:t>presente Lei:</w:t>
      </w:r>
    </w:p>
    <w:p>
      <w:pPr>
        <w:pStyle w:val="ListParagraph"/>
        <w:numPr>
          <w:ilvl w:val="0"/>
          <w:numId w:val="66"/>
        </w:numPr>
        <w:tabs>
          <w:tab w:pos="931" w:val="left" w:leader="none"/>
        </w:tabs>
        <w:spacing w:line="280" w:lineRule="auto" w:before="197" w:after="0"/>
        <w:ind w:left="114" w:right="784" w:firstLine="708"/>
        <w:jc w:val="both"/>
        <w:rPr>
          <w:sz w:val="22"/>
        </w:rPr>
      </w:pPr>
      <w:r>
        <w:rPr>
          <w:sz w:val="22"/>
        </w:rPr>
        <w:t>- Inciso III do art. 63 e suas alíneas “a” e “b”, relativas à Zona 6.2, referente às condicionantes de parcelamento do solo e ao regime urbanístico.</w:t>
      </w:r>
    </w:p>
    <w:p>
      <w:pPr>
        <w:pStyle w:val="ListParagraph"/>
        <w:numPr>
          <w:ilvl w:val="0"/>
          <w:numId w:val="66"/>
        </w:numPr>
        <w:tabs>
          <w:tab w:pos="1010" w:val="left" w:leader="none"/>
        </w:tabs>
        <w:spacing w:line="280" w:lineRule="auto" w:before="197" w:after="0"/>
        <w:ind w:left="114" w:right="784" w:firstLine="708"/>
        <w:jc w:val="both"/>
        <w:rPr>
          <w:sz w:val="22"/>
        </w:rPr>
      </w:pPr>
      <w:r>
        <w:rPr>
          <w:sz w:val="22"/>
        </w:rPr>
        <w:t>- §§ 2º, 3º e 4º do art. 155, relativos ao acréscimo do Índice de Aproveitamento (IA) por Transferência do Direito de Construir (TDC) e por Áreas de Terra Adicional Referencial (ATAR).</w:t>
      </w:r>
    </w:p>
    <w:p>
      <w:pPr>
        <w:pStyle w:val="ListParagraph"/>
        <w:numPr>
          <w:ilvl w:val="0"/>
          <w:numId w:val="66"/>
        </w:numPr>
        <w:tabs>
          <w:tab w:pos="1088" w:val="left" w:leader="none"/>
        </w:tabs>
        <w:spacing w:line="280" w:lineRule="auto" w:before="196" w:after="0"/>
        <w:ind w:left="114" w:right="784" w:firstLine="708"/>
        <w:jc w:val="both"/>
        <w:rPr>
          <w:sz w:val="22"/>
        </w:rPr>
      </w:pPr>
      <w:r>
        <w:rPr>
          <w:sz w:val="22"/>
        </w:rPr>
        <w:t>- Arts. 196, 200, 208, 209, 210 e 212, especificamente quanto às exigências de vagas</w:t>
      </w:r>
      <w:r>
        <w:rPr>
          <w:spacing w:val="80"/>
          <w:sz w:val="22"/>
        </w:rPr>
        <w:t> </w:t>
      </w:r>
      <w:r>
        <w:rPr>
          <w:sz w:val="22"/>
        </w:rPr>
        <w:t>mínimas</w:t>
      </w:r>
      <w:r>
        <w:rPr>
          <w:spacing w:val="30"/>
          <w:sz w:val="22"/>
        </w:rPr>
        <w:t> </w:t>
      </w:r>
      <w:r>
        <w:rPr>
          <w:sz w:val="22"/>
        </w:rPr>
        <w:t>por</w:t>
      </w:r>
      <w:r>
        <w:rPr>
          <w:spacing w:val="30"/>
          <w:sz w:val="22"/>
        </w:rPr>
        <w:t> </w:t>
      </w:r>
      <w:r>
        <w:rPr>
          <w:sz w:val="22"/>
        </w:rPr>
        <w:t>uso</w:t>
      </w:r>
      <w:r>
        <w:rPr>
          <w:spacing w:val="31"/>
          <w:sz w:val="22"/>
        </w:rPr>
        <w:t> </w:t>
      </w:r>
      <w:r>
        <w:rPr>
          <w:sz w:val="22"/>
        </w:rPr>
        <w:t>previstas,</w:t>
      </w:r>
      <w:r>
        <w:rPr>
          <w:spacing w:val="29"/>
          <w:sz w:val="22"/>
        </w:rPr>
        <w:t> </w:t>
      </w:r>
      <w:r>
        <w:rPr>
          <w:sz w:val="22"/>
        </w:rPr>
        <w:t>referentes</w:t>
      </w:r>
      <w:r>
        <w:rPr>
          <w:spacing w:val="30"/>
          <w:sz w:val="22"/>
        </w:rPr>
        <w:t> </w:t>
      </w:r>
      <w:r>
        <w:rPr>
          <w:sz w:val="22"/>
        </w:rPr>
        <w:t>à</w:t>
      </w:r>
      <w:r>
        <w:rPr>
          <w:spacing w:val="31"/>
          <w:sz w:val="22"/>
        </w:rPr>
        <w:t> </w:t>
      </w:r>
      <w:r>
        <w:rPr>
          <w:sz w:val="22"/>
        </w:rPr>
        <w:t>previsão</w:t>
      </w:r>
      <w:r>
        <w:rPr>
          <w:spacing w:val="31"/>
          <w:sz w:val="22"/>
        </w:rPr>
        <w:t> </w:t>
      </w:r>
      <w:r>
        <w:rPr>
          <w:sz w:val="22"/>
        </w:rPr>
        <w:t>de</w:t>
      </w:r>
      <w:r>
        <w:rPr>
          <w:spacing w:val="31"/>
          <w:sz w:val="22"/>
        </w:rPr>
        <w:t> </w:t>
      </w:r>
      <w:r>
        <w:rPr>
          <w:sz w:val="22"/>
        </w:rPr>
        <w:t>vagas</w:t>
      </w:r>
      <w:r>
        <w:rPr>
          <w:spacing w:val="30"/>
          <w:sz w:val="22"/>
        </w:rPr>
        <w:t> </w:t>
      </w:r>
      <w:r>
        <w:rPr>
          <w:sz w:val="22"/>
        </w:rPr>
        <w:t>por</w:t>
      </w:r>
      <w:r>
        <w:rPr>
          <w:spacing w:val="30"/>
          <w:sz w:val="22"/>
        </w:rPr>
        <w:t> </w:t>
      </w:r>
      <w:r>
        <w:rPr>
          <w:sz w:val="22"/>
        </w:rPr>
        <w:t>unidade,</w:t>
      </w:r>
      <w:r>
        <w:rPr>
          <w:spacing w:val="29"/>
          <w:sz w:val="22"/>
        </w:rPr>
        <w:t> </w:t>
      </w:r>
      <w:r>
        <w:rPr>
          <w:sz w:val="22"/>
        </w:rPr>
        <w:t>por</w:t>
      </w:r>
      <w:r>
        <w:rPr>
          <w:spacing w:val="30"/>
          <w:sz w:val="22"/>
        </w:rPr>
        <w:t> </w:t>
      </w:r>
      <w:r>
        <w:rPr>
          <w:sz w:val="22"/>
        </w:rPr>
        <w:t>área</w:t>
      </w:r>
      <w:r>
        <w:rPr>
          <w:spacing w:val="31"/>
          <w:sz w:val="22"/>
        </w:rPr>
        <w:t> </w:t>
      </w:r>
      <w:r>
        <w:rPr>
          <w:sz w:val="22"/>
        </w:rPr>
        <w:t>construída</w:t>
      </w:r>
      <w:r>
        <w:rPr>
          <w:spacing w:val="31"/>
          <w:sz w:val="22"/>
        </w:rPr>
        <w:t> </w:t>
      </w:r>
      <w:r>
        <w:rPr>
          <w:sz w:val="22"/>
        </w:rPr>
        <w:t>ou</w:t>
      </w:r>
      <w:r>
        <w:rPr>
          <w:spacing w:val="31"/>
          <w:sz w:val="22"/>
        </w:rPr>
        <w:t> </w:t>
      </w:r>
      <w:r>
        <w:rPr>
          <w:sz w:val="22"/>
        </w:rPr>
        <w:t>por tipo de atividade que receba público.</w:t>
      </w:r>
    </w:p>
    <w:p>
      <w:pPr>
        <w:pStyle w:val="ListParagraph"/>
        <w:numPr>
          <w:ilvl w:val="0"/>
          <w:numId w:val="66"/>
        </w:numPr>
        <w:tabs>
          <w:tab w:pos="1117" w:val="left" w:leader="none"/>
        </w:tabs>
        <w:spacing w:line="280" w:lineRule="auto" w:before="198" w:after="0"/>
        <w:ind w:left="114" w:right="783" w:firstLine="708"/>
        <w:jc w:val="left"/>
        <w:rPr>
          <w:sz w:val="22"/>
        </w:rPr>
      </w:pPr>
      <w:r>
        <w:rPr>
          <w:sz w:val="22"/>
        </w:rPr>
        <w:t>-</w:t>
      </w:r>
      <w:r>
        <w:rPr>
          <w:spacing w:val="68"/>
          <w:sz w:val="22"/>
        </w:rPr>
        <w:t> </w:t>
      </w:r>
      <w:r>
        <w:rPr>
          <w:sz w:val="22"/>
        </w:rPr>
        <w:t>Arts.</w:t>
      </w:r>
      <w:r>
        <w:rPr>
          <w:spacing w:val="68"/>
          <w:sz w:val="22"/>
        </w:rPr>
        <w:t> </w:t>
      </w:r>
      <w:r>
        <w:rPr>
          <w:sz w:val="22"/>
        </w:rPr>
        <w:t>206</w:t>
      </w:r>
      <w:r>
        <w:rPr>
          <w:spacing w:val="69"/>
          <w:sz w:val="22"/>
        </w:rPr>
        <w:t> </w:t>
      </w:r>
      <w:r>
        <w:rPr>
          <w:sz w:val="22"/>
        </w:rPr>
        <w:t>e</w:t>
      </w:r>
      <w:r>
        <w:rPr>
          <w:spacing w:val="69"/>
          <w:sz w:val="22"/>
        </w:rPr>
        <w:t> </w:t>
      </w:r>
      <w:r>
        <w:rPr>
          <w:sz w:val="22"/>
        </w:rPr>
        <w:t>207,</w:t>
      </w:r>
      <w:r>
        <w:rPr>
          <w:spacing w:val="68"/>
          <w:sz w:val="22"/>
        </w:rPr>
        <w:t> </w:t>
      </w:r>
      <w:r>
        <w:rPr>
          <w:sz w:val="22"/>
        </w:rPr>
        <w:t>quanto</w:t>
      </w:r>
      <w:r>
        <w:rPr>
          <w:spacing w:val="69"/>
          <w:sz w:val="22"/>
        </w:rPr>
        <w:t> </w:t>
      </w:r>
      <w:r>
        <w:rPr>
          <w:sz w:val="22"/>
        </w:rPr>
        <w:t>às</w:t>
      </w:r>
      <w:r>
        <w:rPr>
          <w:spacing w:val="69"/>
          <w:sz w:val="22"/>
        </w:rPr>
        <w:t> </w:t>
      </w:r>
      <w:r>
        <w:rPr>
          <w:sz w:val="22"/>
        </w:rPr>
        <w:t>exigências</w:t>
      </w:r>
      <w:r>
        <w:rPr>
          <w:spacing w:val="69"/>
          <w:sz w:val="22"/>
        </w:rPr>
        <w:t> </w:t>
      </w:r>
      <w:r>
        <w:rPr>
          <w:sz w:val="22"/>
        </w:rPr>
        <w:t>de</w:t>
      </w:r>
      <w:r>
        <w:rPr>
          <w:spacing w:val="69"/>
          <w:sz w:val="22"/>
        </w:rPr>
        <w:t> </w:t>
      </w:r>
      <w:r>
        <w:rPr>
          <w:sz w:val="22"/>
        </w:rPr>
        <w:t>vagas</w:t>
      </w:r>
      <w:r>
        <w:rPr>
          <w:spacing w:val="69"/>
          <w:sz w:val="22"/>
        </w:rPr>
        <w:t> </w:t>
      </w:r>
      <w:r>
        <w:rPr>
          <w:sz w:val="22"/>
        </w:rPr>
        <w:t>obrigatórias</w:t>
      </w:r>
      <w:r>
        <w:rPr>
          <w:spacing w:val="69"/>
          <w:sz w:val="22"/>
        </w:rPr>
        <w:t> </w:t>
      </w:r>
      <w:r>
        <w:rPr>
          <w:sz w:val="22"/>
        </w:rPr>
        <w:t>para</w:t>
      </w:r>
      <w:r>
        <w:rPr>
          <w:spacing w:val="69"/>
          <w:sz w:val="22"/>
        </w:rPr>
        <w:t> </w:t>
      </w:r>
      <w:r>
        <w:rPr>
          <w:sz w:val="22"/>
        </w:rPr>
        <w:t>usos</w:t>
      </w:r>
      <w:r>
        <w:rPr>
          <w:spacing w:val="69"/>
          <w:sz w:val="22"/>
        </w:rPr>
        <w:t> </w:t>
      </w:r>
      <w:r>
        <w:rPr>
          <w:sz w:val="22"/>
        </w:rPr>
        <w:t>específicos, referentes a indústrias, depósitos, lavagem de veículos e atividades correlatas.</w:t>
      </w:r>
    </w:p>
    <w:p>
      <w:pPr>
        <w:pStyle w:val="ListParagraph"/>
        <w:numPr>
          <w:ilvl w:val="0"/>
          <w:numId w:val="66"/>
        </w:numPr>
        <w:tabs>
          <w:tab w:pos="1001" w:val="left" w:leader="none"/>
        </w:tabs>
        <w:spacing w:line="240" w:lineRule="auto" w:before="196" w:after="0"/>
        <w:ind w:left="1001" w:right="0" w:hanging="178"/>
        <w:jc w:val="left"/>
        <w:rPr>
          <w:sz w:val="22"/>
        </w:rPr>
      </w:pPr>
      <w:r>
        <w:rPr>
          <w:sz w:val="22"/>
        </w:rPr>
        <w:t>-</w:t>
      </w:r>
      <w:r>
        <w:rPr>
          <w:spacing w:val="2"/>
          <w:sz w:val="22"/>
        </w:rPr>
        <w:t> </w:t>
      </w:r>
      <w:r>
        <w:rPr>
          <w:sz w:val="22"/>
        </w:rPr>
        <w:t>Art.</w:t>
      </w:r>
      <w:r>
        <w:rPr>
          <w:spacing w:val="5"/>
          <w:sz w:val="22"/>
        </w:rPr>
        <w:t> </w:t>
      </w:r>
      <w:r>
        <w:rPr>
          <w:sz w:val="22"/>
        </w:rPr>
        <w:t>205,</w:t>
      </w:r>
      <w:r>
        <w:rPr>
          <w:spacing w:val="5"/>
          <w:sz w:val="22"/>
        </w:rPr>
        <w:t> </w:t>
      </w:r>
      <w:r>
        <w:rPr>
          <w:sz w:val="22"/>
        </w:rPr>
        <w:t>referente</w:t>
      </w:r>
      <w:r>
        <w:rPr>
          <w:spacing w:val="5"/>
          <w:sz w:val="22"/>
        </w:rPr>
        <w:t> </w:t>
      </w:r>
      <w:r>
        <w:rPr>
          <w:sz w:val="22"/>
        </w:rPr>
        <w:t>à</w:t>
      </w:r>
      <w:r>
        <w:rPr>
          <w:spacing w:val="6"/>
          <w:sz w:val="22"/>
        </w:rPr>
        <w:t> </w:t>
      </w:r>
      <w:r>
        <w:rPr>
          <w:sz w:val="22"/>
        </w:rPr>
        <w:t>vaga</w:t>
      </w:r>
      <w:r>
        <w:rPr>
          <w:spacing w:val="6"/>
          <w:sz w:val="22"/>
        </w:rPr>
        <w:t> </w:t>
      </w:r>
      <w:r>
        <w:rPr>
          <w:sz w:val="22"/>
        </w:rPr>
        <w:t>de</w:t>
      </w:r>
      <w:r>
        <w:rPr>
          <w:spacing w:val="5"/>
          <w:sz w:val="22"/>
        </w:rPr>
        <w:t> </w:t>
      </w:r>
      <w:r>
        <w:rPr>
          <w:sz w:val="22"/>
        </w:rPr>
        <w:t>serviço</w:t>
      </w:r>
      <w:r>
        <w:rPr>
          <w:spacing w:val="6"/>
          <w:sz w:val="22"/>
        </w:rPr>
        <w:t> </w:t>
      </w:r>
      <w:r>
        <w:rPr>
          <w:sz w:val="22"/>
        </w:rPr>
        <w:t>para</w:t>
      </w:r>
      <w:r>
        <w:rPr>
          <w:spacing w:val="6"/>
          <w:sz w:val="22"/>
        </w:rPr>
        <w:t> </w:t>
      </w:r>
      <w:r>
        <w:rPr>
          <w:sz w:val="22"/>
        </w:rPr>
        <w:t>carga</w:t>
      </w:r>
      <w:r>
        <w:rPr>
          <w:spacing w:val="6"/>
          <w:sz w:val="22"/>
        </w:rPr>
        <w:t> </w:t>
      </w:r>
      <w:r>
        <w:rPr>
          <w:sz w:val="22"/>
        </w:rPr>
        <w:t>e</w:t>
      </w:r>
      <w:r>
        <w:rPr>
          <w:spacing w:val="5"/>
          <w:sz w:val="22"/>
        </w:rPr>
        <w:t> </w:t>
      </w:r>
      <w:r>
        <w:rPr>
          <w:sz w:val="22"/>
        </w:rPr>
        <w:t>descarga</w:t>
      </w:r>
      <w:r>
        <w:rPr>
          <w:spacing w:val="6"/>
          <w:sz w:val="22"/>
        </w:rPr>
        <w:t> </w:t>
      </w:r>
      <w:r>
        <w:rPr>
          <w:sz w:val="22"/>
        </w:rPr>
        <w:t>com</w:t>
      </w:r>
      <w:r>
        <w:rPr>
          <w:spacing w:val="8"/>
          <w:sz w:val="22"/>
        </w:rPr>
        <w:t> </w:t>
      </w:r>
      <w:r>
        <w:rPr>
          <w:sz w:val="22"/>
        </w:rPr>
        <w:t>dimensões</w:t>
      </w:r>
      <w:r>
        <w:rPr>
          <w:spacing w:val="6"/>
          <w:sz w:val="22"/>
        </w:rPr>
        <w:t> </w:t>
      </w:r>
      <w:r>
        <w:rPr>
          <w:spacing w:val="-2"/>
          <w:sz w:val="22"/>
        </w:rPr>
        <w:t>específicas.</w:t>
      </w:r>
    </w:p>
    <w:p>
      <w:pPr>
        <w:pStyle w:val="ListParagraph"/>
        <w:numPr>
          <w:ilvl w:val="0"/>
          <w:numId w:val="66"/>
        </w:numPr>
        <w:tabs>
          <w:tab w:pos="1057" w:val="left" w:leader="none"/>
        </w:tabs>
        <w:spacing w:line="280" w:lineRule="auto" w:before="242" w:after="0"/>
        <w:ind w:left="114" w:right="786" w:firstLine="708"/>
        <w:jc w:val="both"/>
        <w:rPr>
          <w:sz w:val="22"/>
        </w:rPr>
      </w:pPr>
      <w:r>
        <w:rPr>
          <w:sz w:val="22"/>
        </w:rPr>
        <w:t>- Art. 213 e parágrafo único, referente à localização e afastamento de vagas descobertas em relação ao alinhamento do logradouro.</w:t>
      </w:r>
    </w:p>
    <w:p>
      <w:pPr>
        <w:pStyle w:val="ListParagraph"/>
        <w:numPr>
          <w:ilvl w:val="0"/>
          <w:numId w:val="66"/>
        </w:numPr>
        <w:tabs>
          <w:tab w:pos="1114" w:val="left" w:leader="none"/>
        </w:tabs>
        <w:spacing w:line="280" w:lineRule="auto" w:before="196" w:after="0"/>
        <w:ind w:left="114" w:right="784" w:firstLine="708"/>
        <w:jc w:val="both"/>
        <w:rPr>
          <w:sz w:val="22"/>
        </w:rPr>
      </w:pPr>
      <w:r>
        <w:rPr>
          <w:sz w:val="22"/>
        </w:rPr>
        <w:t>- Art. 218 referente à construção de garagens de estacionamentos rotativos em edificações de uso misto.</w:t>
      </w:r>
    </w:p>
    <w:p>
      <w:pPr>
        <w:pStyle w:val="BodyText"/>
        <w:spacing w:line="280" w:lineRule="auto"/>
      </w:pPr>
      <w:r>
        <w:rPr/>
        <w:t>Art. 184. Não se aplicam os artigos 267 a 270 e os artigos 276 e 278 a 280, do Plano Diretor de Gramado, Lei Complementar nº 17, de 28 de novembro de 2022 - PDDI, correspondentes à disciplina</w:t>
      </w:r>
      <w:r>
        <w:rPr>
          <w:spacing w:val="80"/>
        </w:rPr>
        <w:t> </w:t>
      </w:r>
      <w:r>
        <w:rPr/>
        <w:t>da Outorga Onerosa do Direito de Construir e da Transferência do Direito de Construir à Nova Centralidade, adotando-se as regras previstas nesta Lei.</w:t>
      </w:r>
    </w:p>
    <w:p>
      <w:pPr>
        <w:pStyle w:val="BodyText"/>
        <w:spacing w:line="280" w:lineRule="auto" w:before="198"/>
        <w:ind w:right="783"/>
      </w:pPr>
      <w:r>
        <w:rPr/>
        <w:t>Art.</w:t>
      </w:r>
      <w:r>
        <w:rPr>
          <w:spacing w:val="40"/>
        </w:rPr>
        <w:t> </w:t>
      </w:r>
      <w:r>
        <w:rPr/>
        <w:t>185.</w:t>
      </w:r>
      <w:r>
        <w:rPr>
          <w:spacing w:val="40"/>
        </w:rPr>
        <w:t> </w:t>
      </w:r>
      <w:r>
        <w:rPr/>
        <w:t>Não</w:t>
      </w:r>
      <w:r>
        <w:rPr>
          <w:spacing w:val="40"/>
        </w:rPr>
        <w:t> </w:t>
      </w:r>
      <w:r>
        <w:rPr/>
        <w:t>se</w:t>
      </w:r>
      <w:r>
        <w:rPr>
          <w:spacing w:val="40"/>
        </w:rPr>
        <w:t> </w:t>
      </w:r>
      <w:r>
        <w:rPr/>
        <w:t>aplicam</w:t>
      </w:r>
      <w:r>
        <w:rPr>
          <w:spacing w:val="40"/>
        </w:rPr>
        <w:t> </w:t>
      </w:r>
      <w:r>
        <w:rPr/>
        <w:t>os</w:t>
      </w:r>
      <w:r>
        <w:rPr>
          <w:spacing w:val="40"/>
        </w:rPr>
        <w:t> </w:t>
      </w:r>
      <w:r>
        <w:rPr/>
        <w:t>artigos</w:t>
      </w:r>
      <w:r>
        <w:rPr>
          <w:spacing w:val="40"/>
        </w:rPr>
        <w:t> </w:t>
      </w:r>
      <w:r>
        <w:rPr/>
        <w:t>350</w:t>
      </w:r>
      <w:r>
        <w:rPr>
          <w:spacing w:val="40"/>
        </w:rPr>
        <w:t> </w:t>
      </w:r>
      <w:r>
        <w:rPr/>
        <w:t>a</w:t>
      </w:r>
      <w:r>
        <w:rPr>
          <w:spacing w:val="40"/>
        </w:rPr>
        <w:t> </w:t>
      </w:r>
      <w:r>
        <w:rPr/>
        <w:t>354</w:t>
      </w:r>
      <w:r>
        <w:rPr>
          <w:spacing w:val="40"/>
        </w:rPr>
        <w:t> </w:t>
      </w:r>
      <w:r>
        <w:rPr/>
        <w:t>do</w:t>
      </w:r>
      <w:r>
        <w:rPr>
          <w:spacing w:val="40"/>
        </w:rPr>
        <w:t> </w:t>
      </w:r>
      <w:r>
        <w:rPr/>
        <w:t>Plano</w:t>
      </w:r>
      <w:r>
        <w:rPr>
          <w:spacing w:val="40"/>
        </w:rPr>
        <w:t> </w:t>
      </w:r>
      <w:r>
        <w:rPr/>
        <w:t>Diretor</w:t>
      </w:r>
      <w:r>
        <w:rPr>
          <w:spacing w:val="40"/>
        </w:rPr>
        <w:t> </w:t>
      </w:r>
      <w:r>
        <w:rPr/>
        <w:t>de</w:t>
      </w:r>
      <w:r>
        <w:rPr>
          <w:spacing w:val="40"/>
        </w:rPr>
        <w:t> </w:t>
      </w:r>
      <w:r>
        <w:rPr/>
        <w:t>Gramado,</w:t>
      </w:r>
      <w:r>
        <w:rPr>
          <w:spacing w:val="40"/>
        </w:rPr>
        <w:t> </w:t>
      </w:r>
      <w:r>
        <w:rPr/>
        <w:t>Lei Complementar 17, de 28 de novembro de 2022 - PDDI, correspondentes à disciplina dos ritos processuais de aprovação e licenciamento, aplicando-se o disposto nesta Lei.</w:t>
      </w:r>
    </w:p>
    <w:p>
      <w:pPr>
        <w:pStyle w:val="BodyText"/>
        <w:spacing w:line="280" w:lineRule="auto" w:before="198"/>
      </w:pPr>
      <w:r>
        <w:rPr/>
        <w:t>Art. 186. Não se aplica a Lei nº 3.435, de 29 de outubro de 2018, que regulamenta a Outorga Onerosa</w:t>
      </w:r>
      <w:r>
        <w:rPr>
          <w:spacing w:val="41"/>
        </w:rPr>
        <w:t> </w:t>
      </w:r>
      <w:r>
        <w:rPr/>
        <w:t>do</w:t>
      </w:r>
      <w:r>
        <w:rPr>
          <w:spacing w:val="43"/>
        </w:rPr>
        <w:t> </w:t>
      </w:r>
      <w:r>
        <w:rPr/>
        <w:t>Direito</w:t>
      </w:r>
      <w:r>
        <w:rPr>
          <w:spacing w:val="43"/>
        </w:rPr>
        <w:t> </w:t>
      </w:r>
      <w:r>
        <w:rPr/>
        <w:t>de</w:t>
      </w:r>
      <w:r>
        <w:rPr>
          <w:spacing w:val="44"/>
        </w:rPr>
        <w:t> </w:t>
      </w:r>
      <w:r>
        <w:rPr/>
        <w:t>Construir,</w:t>
      </w:r>
      <w:r>
        <w:rPr>
          <w:spacing w:val="41"/>
        </w:rPr>
        <w:t> </w:t>
      </w:r>
      <w:r>
        <w:rPr/>
        <w:t>à</w:t>
      </w:r>
      <w:r>
        <w:rPr>
          <w:spacing w:val="43"/>
        </w:rPr>
        <w:t> </w:t>
      </w:r>
      <w:r>
        <w:rPr/>
        <w:t>Macrozona</w:t>
      </w:r>
      <w:r>
        <w:rPr>
          <w:spacing w:val="44"/>
        </w:rPr>
        <w:t> </w:t>
      </w:r>
      <w:r>
        <w:rPr/>
        <w:t>10</w:t>
      </w:r>
      <w:r>
        <w:rPr>
          <w:spacing w:val="43"/>
        </w:rPr>
        <w:t> </w:t>
      </w:r>
      <w:r>
        <w:rPr/>
        <w:t>do</w:t>
      </w:r>
      <w:r>
        <w:rPr>
          <w:spacing w:val="43"/>
        </w:rPr>
        <w:t> </w:t>
      </w:r>
      <w:r>
        <w:rPr/>
        <w:t>Plano</w:t>
      </w:r>
      <w:r>
        <w:rPr>
          <w:spacing w:val="43"/>
        </w:rPr>
        <w:t> </w:t>
      </w:r>
      <w:r>
        <w:rPr/>
        <w:t>Diretor</w:t>
      </w:r>
      <w:r>
        <w:rPr>
          <w:spacing w:val="43"/>
        </w:rPr>
        <w:t> </w:t>
      </w:r>
      <w:r>
        <w:rPr/>
        <w:t>de</w:t>
      </w:r>
      <w:r>
        <w:rPr>
          <w:spacing w:val="43"/>
        </w:rPr>
        <w:t> </w:t>
      </w:r>
      <w:r>
        <w:rPr/>
        <w:t>Gramado,</w:t>
      </w:r>
      <w:r>
        <w:rPr>
          <w:spacing w:val="41"/>
        </w:rPr>
        <w:t> </w:t>
      </w:r>
      <w:r>
        <w:rPr/>
        <w:t>observando-se</w:t>
      </w:r>
      <w:r>
        <w:rPr>
          <w:spacing w:val="44"/>
        </w:rPr>
        <w:t> </w:t>
      </w:r>
      <w:r>
        <w:rPr>
          <w:spacing w:val="-10"/>
        </w:rPr>
        <w:t>o</w:t>
      </w:r>
    </w:p>
    <w:p>
      <w:pPr>
        <w:pStyle w:val="BodyText"/>
        <w:spacing w:after="0" w:line="280" w:lineRule="auto"/>
        <w:sectPr>
          <w:pgSz w:w="11900" w:h="16840"/>
          <w:pgMar w:header="390" w:footer="379" w:top="2160" w:bottom="560" w:left="1700" w:right="0"/>
        </w:sectPr>
      </w:pPr>
    </w:p>
    <w:p>
      <w:pPr>
        <w:pStyle w:val="BodyText"/>
        <w:spacing w:before="67"/>
        <w:ind w:left="0" w:right="0" w:firstLine="0"/>
        <w:jc w:val="left"/>
      </w:pPr>
    </w:p>
    <w:p>
      <w:pPr>
        <w:pStyle w:val="BodyText"/>
        <w:spacing w:before="0"/>
        <w:ind w:right="0" w:firstLine="0"/>
        <w:jc w:val="left"/>
      </w:pPr>
      <w:r>
        <w:rPr/>
        <w:t>disposto</w:t>
      </w:r>
      <w:r>
        <w:rPr>
          <w:spacing w:val="5"/>
        </w:rPr>
        <w:t> </w:t>
      </w:r>
      <w:r>
        <w:rPr/>
        <w:t>na</w:t>
      </w:r>
      <w:r>
        <w:rPr>
          <w:spacing w:val="8"/>
        </w:rPr>
        <w:t> </w:t>
      </w:r>
      <w:r>
        <w:rPr/>
        <w:t>presente</w:t>
      </w:r>
      <w:r>
        <w:rPr>
          <w:spacing w:val="8"/>
        </w:rPr>
        <w:t> </w:t>
      </w:r>
      <w:r>
        <w:rPr>
          <w:spacing w:val="-4"/>
        </w:rPr>
        <w:t>Lei.</w:t>
      </w:r>
    </w:p>
    <w:p>
      <w:pPr>
        <w:pStyle w:val="BodyText"/>
        <w:spacing w:line="280" w:lineRule="auto" w:before="241"/>
      </w:pPr>
      <w:r>
        <w:rPr/>
        <w:t>Art.</w:t>
      </w:r>
      <w:r>
        <w:rPr>
          <w:spacing w:val="25"/>
        </w:rPr>
        <w:t> </w:t>
      </w:r>
      <w:r>
        <w:rPr/>
        <w:t>187.</w:t>
      </w:r>
      <w:r>
        <w:rPr>
          <w:spacing w:val="25"/>
        </w:rPr>
        <w:t> </w:t>
      </w:r>
      <w:r>
        <w:rPr/>
        <w:t>Não</w:t>
      </w:r>
      <w:r>
        <w:rPr>
          <w:spacing w:val="27"/>
        </w:rPr>
        <w:t> </w:t>
      </w:r>
      <w:r>
        <w:rPr/>
        <w:t>se</w:t>
      </w:r>
      <w:r>
        <w:rPr>
          <w:spacing w:val="27"/>
        </w:rPr>
        <w:t> </w:t>
      </w:r>
      <w:r>
        <w:rPr/>
        <w:t>aplica</w:t>
      </w:r>
      <w:r>
        <w:rPr>
          <w:spacing w:val="26"/>
        </w:rPr>
        <w:t> </w:t>
      </w:r>
      <w:r>
        <w:rPr/>
        <w:t>o</w:t>
      </w:r>
      <w:r>
        <w:rPr>
          <w:spacing w:val="27"/>
        </w:rPr>
        <w:t> </w:t>
      </w:r>
      <w:r>
        <w:rPr/>
        <w:t>art.</w:t>
      </w:r>
      <w:r>
        <w:rPr>
          <w:spacing w:val="25"/>
        </w:rPr>
        <w:t> </w:t>
      </w:r>
      <w:r>
        <w:rPr/>
        <w:t>133</w:t>
      </w:r>
      <w:r>
        <w:rPr>
          <w:spacing w:val="27"/>
        </w:rPr>
        <w:t> </w:t>
      </w:r>
      <w:r>
        <w:rPr/>
        <w:t>do</w:t>
      </w:r>
      <w:r>
        <w:rPr>
          <w:spacing w:val="27"/>
        </w:rPr>
        <w:t> </w:t>
      </w:r>
      <w:r>
        <w:rPr/>
        <w:t>Código</w:t>
      </w:r>
      <w:r>
        <w:rPr>
          <w:spacing w:val="27"/>
        </w:rPr>
        <w:t> </w:t>
      </w:r>
      <w:r>
        <w:rPr/>
        <w:t>de</w:t>
      </w:r>
      <w:r>
        <w:rPr>
          <w:spacing w:val="27"/>
        </w:rPr>
        <w:t> </w:t>
      </w:r>
      <w:r>
        <w:rPr/>
        <w:t>Posturas</w:t>
      </w:r>
      <w:r>
        <w:rPr>
          <w:spacing w:val="26"/>
        </w:rPr>
        <w:t> </w:t>
      </w:r>
      <w:r>
        <w:rPr/>
        <w:t>de</w:t>
      </w:r>
      <w:r>
        <w:rPr>
          <w:spacing w:val="27"/>
        </w:rPr>
        <w:t> </w:t>
      </w:r>
      <w:r>
        <w:rPr/>
        <w:t>Gramado,</w:t>
      </w:r>
      <w:r>
        <w:rPr>
          <w:spacing w:val="25"/>
        </w:rPr>
        <w:t> </w:t>
      </w:r>
      <w:r>
        <w:rPr/>
        <w:t>Lei</w:t>
      </w:r>
      <w:r>
        <w:rPr>
          <w:spacing w:val="25"/>
        </w:rPr>
        <w:t> </w:t>
      </w:r>
      <w:r>
        <w:rPr/>
        <w:t>Complementar</w:t>
      </w:r>
      <w:r>
        <w:rPr>
          <w:spacing w:val="26"/>
        </w:rPr>
        <w:t> </w:t>
      </w:r>
      <w:r>
        <w:rPr/>
        <w:t>nº 01, de maio de 2018, observado-se o disposto no art. 97 desta Lei.</w:t>
      </w:r>
    </w:p>
    <w:p>
      <w:pPr>
        <w:pStyle w:val="BodyText"/>
        <w:spacing w:line="280" w:lineRule="auto"/>
        <w:ind w:right="783"/>
      </w:pPr>
      <w:r>
        <w:rPr/>
        <w:drawing>
          <wp:anchor distT="0" distB="0" distL="0" distR="0" allowOverlap="1" layoutInCell="1" locked="0" behindDoc="0" simplePos="0" relativeHeight="15755776">
            <wp:simplePos x="0" y="0"/>
            <wp:positionH relativeFrom="page">
              <wp:posOffset>7213090</wp:posOffset>
            </wp:positionH>
            <wp:positionV relativeFrom="paragraph">
              <wp:posOffset>1224689</wp:posOffset>
            </wp:positionV>
            <wp:extent cx="342900" cy="3616043"/>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7" cstate="print"/>
                    <a:stretch>
                      <a:fillRect/>
                    </a:stretch>
                  </pic:blipFill>
                  <pic:spPr>
                    <a:xfrm>
                      <a:off x="0" y="0"/>
                      <a:ext cx="342900" cy="3616043"/>
                    </a:xfrm>
                    <a:prstGeom prst="rect">
                      <a:avLst/>
                    </a:prstGeom>
                  </pic:spPr>
                </pic:pic>
              </a:graphicData>
            </a:graphic>
          </wp:anchor>
        </w:drawing>
      </w:r>
      <w:r>
        <w:rPr/>
        <w:t>Art.</w:t>
      </w:r>
      <w:r>
        <w:rPr>
          <w:spacing w:val="18"/>
        </w:rPr>
        <w:t> </w:t>
      </w:r>
      <w:r>
        <w:rPr/>
        <w:t>188.</w:t>
      </w:r>
      <w:r>
        <w:rPr>
          <w:spacing w:val="18"/>
        </w:rPr>
        <w:t> </w:t>
      </w:r>
      <w:r>
        <w:rPr/>
        <w:t>Os</w:t>
      </w:r>
      <w:r>
        <w:rPr>
          <w:spacing w:val="18"/>
        </w:rPr>
        <w:t> </w:t>
      </w:r>
      <w:r>
        <w:rPr/>
        <w:t>proprietários</w:t>
      </w:r>
      <w:r>
        <w:rPr>
          <w:spacing w:val="18"/>
        </w:rPr>
        <w:t> </w:t>
      </w:r>
      <w:r>
        <w:rPr/>
        <w:t>que</w:t>
      </w:r>
      <w:r>
        <w:rPr>
          <w:spacing w:val="19"/>
        </w:rPr>
        <w:t> </w:t>
      </w:r>
      <w:r>
        <w:rPr/>
        <w:t>não</w:t>
      </w:r>
      <w:r>
        <w:rPr>
          <w:spacing w:val="19"/>
        </w:rPr>
        <w:t> </w:t>
      </w:r>
      <w:r>
        <w:rPr/>
        <w:t>aderirem</w:t>
      </w:r>
      <w:r>
        <w:rPr>
          <w:spacing w:val="20"/>
        </w:rPr>
        <w:t> </w:t>
      </w:r>
      <w:r>
        <w:rPr/>
        <w:t>à</w:t>
      </w:r>
      <w:r>
        <w:rPr>
          <w:spacing w:val="19"/>
        </w:rPr>
        <w:t> </w:t>
      </w:r>
      <w:r>
        <w:rPr/>
        <w:t>ZOI</w:t>
      </w:r>
      <w:r>
        <w:rPr>
          <w:spacing w:val="18"/>
        </w:rPr>
        <w:t> </w:t>
      </w:r>
      <w:r>
        <w:rPr/>
        <w:t>poderão</w:t>
      </w:r>
      <w:r>
        <w:rPr>
          <w:spacing w:val="19"/>
        </w:rPr>
        <w:t> </w:t>
      </w:r>
      <w:r>
        <w:rPr/>
        <w:t>parcelar</w:t>
      </w:r>
      <w:r>
        <w:rPr>
          <w:spacing w:val="18"/>
        </w:rPr>
        <w:t> </w:t>
      </w:r>
      <w:r>
        <w:rPr/>
        <w:t>e</w:t>
      </w:r>
      <w:r>
        <w:rPr>
          <w:spacing w:val="19"/>
        </w:rPr>
        <w:t> </w:t>
      </w:r>
      <w:r>
        <w:rPr/>
        <w:t>edificar</w:t>
      </w:r>
      <w:r>
        <w:rPr>
          <w:spacing w:val="18"/>
        </w:rPr>
        <w:t> </w:t>
      </w:r>
      <w:r>
        <w:rPr/>
        <w:t>de</w:t>
      </w:r>
      <w:r>
        <w:rPr>
          <w:spacing w:val="19"/>
        </w:rPr>
        <w:t> </w:t>
      </w:r>
      <w:r>
        <w:rPr/>
        <w:t>acordo</w:t>
      </w:r>
      <w:r>
        <w:rPr>
          <w:spacing w:val="19"/>
        </w:rPr>
        <w:t> </w:t>
      </w:r>
      <w:r>
        <w:rPr/>
        <w:t>com o regime urbanísticos e as condições estabelecidas para a Zona de Ocupação Rarefeita (ZR) da Nova Centralidade, observado o cumprimento dos gravames viários, conforme Anexo 2.2. - Sistema Viário: Gravames</w:t>
      </w:r>
      <w:r>
        <w:rPr>
          <w:spacing w:val="40"/>
        </w:rPr>
        <w:t> </w:t>
      </w:r>
      <w:r>
        <w:rPr/>
        <w:t>Viários,</w:t>
      </w:r>
      <w:r>
        <w:rPr>
          <w:spacing w:val="40"/>
        </w:rPr>
        <w:t> </w:t>
      </w:r>
      <w:r>
        <w:rPr/>
        <w:t>dos</w:t>
      </w:r>
      <w:r>
        <w:rPr>
          <w:spacing w:val="40"/>
        </w:rPr>
        <w:t> </w:t>
      </w:r>
      <w:r>
        <w:rPr/>
        <w:t>Corredores</w:t>
      </w:r>
      <w:r>
        <w:rPr>
          <w:spacing w:val="40"/>
        </w:rPr>
        <w:t> </w:t>
      </w:r>
      <w:r>
        <w:rPr/>
        <w:t>Ecológicos,</w:t>
      </w:r>
      <w:r>
        <w:rPr>
          <w:spacing w:val="40"/>
        </w:rPr>
        <w:t> </w:t>
      </w:r>
      <w:r>
        <w:rPr/>
        <w:t>conforme</w:t>
      </w:r>
      <w:r>
        <w:rPr>
          <w:spacing w:val="40"/>
        </w:rPr>
        <w:t> </w:t>
      </w:r>
      <w:r>
        <w:rPr/>
        <w:t>Anexo</w:t>
      </w:r>
      <w:r>
        <w:rPr>
          <w:spacing w:val="40"/>
        </w:rPr>
        <w:t> </w:t>
      </w:r>
      <w:r>
        <w:rPr/>
        <w:t>1.1</w:t>
      </w:r>
      <w:r>
        <w:rPr>
          <w:spacing w:val="40"/>
        </w:rPr>
        <w:t> </w:t>
      </w:r>
      <w:r>
        <w:rPr/>
        <w:t>-</w:t>
      </w:r>
      <w:r>
        <w:rPr>
          <w:spacing w:val="40"/>
        </w:rPr>
        <w:t> </w:t>
      </w:r>
      <w:r>
        <w:rPr/>
        <w:t>Macroestrutura</w:t>
      </w:r>
      <w:r>
        <w:rPr>
          <w:spacing w:val="40"/>
        </w:rPr>
        <w:t> </w:t>
      </w:r>
      <w:r>
        <w:rPr/>
        <w:t>Ambiental</w:t>
      </w:r>
      <w:r>
        <w:rPr>
          <w:spacing w:val="40"/>
        </w:rPr>
        <w:t> </w:t>
      </w:r>
      <w:r>
        <w:rPr/>
        <w:t>- Escala PUR e o destino das áreas públicas para equipamentos urbanos estruturantes, previstos na ZOI, conforme Anexo 2 - Macroestrutura Urbana e Anexo 2.6 - Zoneamento.</w:t>
      </w:r>
    </w:p>
    <w:p>
      <w:pPr>
        <w:pStyle w:val="BodyText"/>
        <w:spacing w:before="200"/>
        <w:ind w:left="823" w:right="0" w:firstLine="0"/>
        <w:jc w:val="left"/>
      </w:pPr>
      <w:r>
        <w:rPr/>
        <w:t>Art.</w:t>
      </w:r>
      <w:r>
        <w:rPr>
          <w:spacing w:val="4"/>
        </w:rPr>
        <w:t> </w:t>
      </w:r>
      <w:r>
        <w:rPr/>
        <w:t>189.</w:t>
      </w:r>
      <w:r>
        <w:rPr>
          <w:spacing w:val="6"/>
        </w:rPr>
        <w:t> </w:t>
      </w:r>
      <w:r>
        <w:rPr/>
        <w:t>Esta</w:t>
      </w:r>
      <w:r>
        <w:rPr>
          <w:spacing w:val="7"/>
        </w:rPr>
        <w:t> </w:t>
      </w:r>
      <w:r>
        <w:rPr/>
        <w:t>Lei</w:t>
      </w:r>
      <w:r>
        <w:rPr>
          <w:spacing w:val="6"/>
        </w:rPr>
        <w:t> </w:t>
      </w:r>
      <w:r>
        <w:rPr/>
        <w:t>Complementar</w:t>
      </w:r>
      <w:r>
        <w:rPr>
          <w:spacing w:val="6"/>
        </w:rPr>
        <w:t> </w:t>
      </w:r>
      <w:r>
        <w:rPr/>
        <w:t>entra</w:t>
      </w:r>
      <w:r>
        <w:rPr>
          <w:spacing w:val="7"/>
        </w:rPr>
        <w:t> </w:t>
      </w:r>
      <w:r>
        <w:rPr/>
        <w:t>em</w:t>
      </w:r>
      <w:r>
        <w:rPr>
          <w:spacing w:val="10"/>
        </w:rPr>
        <w:t> </w:t>
      </w:r>
      <w:r>
        <w:rPr/>
        <w:t>vigor</w:t>
      </w:r>
      <w:r>
        <w:rPr>
          <w:spacing w:val="6"/>
        </w:rPr>
        <w:t> </w:t>
      </w:r>
      <w:r>
        <w:rPr/>
        <w:t>na</w:t>
      </w:r>
      <w:r>
        <w:rPr>
          <w:spacing w:val="7"/>
        </w:rPr>
        <w:t> </w:t>
      </w:r>
      <w:r>
        <w:rPr/>
        <w:t>data</w:t>
      </w:r>
      <w:r>
        <w:rPr>
          <w:spacing w:val="7"/>
        </w:rPr>
        <w:t> </w:t>
      </w:r>
      <w:r>
        <w:rPr/>
        <w:t>de</w:t>
      </w:r>
      <w:r>
        <w:rPr>
          <w:spacing w:val="7"/>
        </w:rPr>
        <w:t> </w:t>
      </w:r>
      <w:r>
        <w:rPr/>
        <w:t>sua</w:t>
      </w:r>
      <w:r>
        <w:rPr>
          <w:spacing w:val="8"/>
        </w:rPr>
        <w:t> </w:t>
      </w:r>
      <w:r>
        <w:rPr>
          <w:spacing w:val="-2"/>
        </w:rPr>
        <w:t>publicação.</w:t>
      </w:r>
    </w:p>
    <w:p>
      <w:pPr>
        <w:pStyle w:val="BodyText"/>
        <w:spacing w:before="241"/>
        <w:ind w:left="0" w:right="11" w:firstLine="0"/>
        <w:jc w:val="center"/>
      </w:pPr>
      <w:r>
        <w:rPr/>
        <w:t>Gramado,</w:t>
      </w:r>
      <w:r>
        <w:rPr>
          <w:spacing w:val="6"/>
        </w:rPr>
        <w:t> </w:t>
      </w:r>
      <w:r>
        <w:rPr/>
        <w:t>05</w:t>
      </w:r>
      <w:r>
        <w:rPr>
          <w:spacing w:val="7"/>
        </w:rPr>
        <w:t> </w:t>
      </w:r>
      <w:r>
        <w:rPr/>
        <w:t>de</w:t>
      </w:r>
      <w:r>
        <w:rPr>
          <w:spacing w:val="7"/>
        </w:rPr>
        <w:t> </w:t>
      </w:r>
      <w:r>
        <w:rPr/>
        <w:t>maio</w:t>
      </w:r>
      <w:r>
        <w:rPr>
          <w:spacing w:val="7"/>
        </w:rPr>
        <w:t> </w:t>
      </w:r>
      <w:r>
        <w:rPr/>
        <w:t>de</w:t>
      </w:r>
      <w:r>
        <w:rPr>
          <w:spacing w:val="8"/>
        </w:rPr>
        <w:t> </w:t>
      </w:r>
      <w:r>
        <w:rPr>
          <w:spacing w:val="-2"/>
        </w:rPr>
        <w:t>2026.</w:t>
      </w:r>
    </w:p>
    <w:p>
      <w:pPr>
        <w:pStyle w:val="BodyText"/>
        <w:spacing w:before="0"/>
        <w:ind w:left="0" w:right="0" w:firstLine="0"/>
        <w:jc w:val="left"/>
        <w:rPr>
          <w:sz w:val="20"/>
        </w:rPr>
      </w:pPr>
    </w:p>
    <w:p>
      <w:pPr>
        <w:pStyle w:val="BodyText"/>
        <w:spacing w:before="48"/>
        <w:ind w:left="0" w:right="0" w:firstLine="0"/>
        <w:jc w:val="left"/>
        <w:rPr>
          <w:sz w:val="20"/>
        </w:rPr>
      </w:pPr>
      <w:r>
        <w:rPr>
          <w:sz w:val="20"/>
        </w:rPr>
        <w:drawing>
          <wp:anchor distT="0" distB="0" distL="0" distR="0" allowOverlap="1" layoutInCell="1" locked="0" behindDoc="1" simplePos="0" relativeHeight="487613440">
            <wp:simplePos x="0" y="0"/>
            <wp:positionH relativeFrom="page">
              <wp:posOffset>1308746</wp:posOffset>
            </wp:positionH>
            <wp:positionV relativeFrom="paragraph">
              <wp:posOffset>200818</wp:posOffset>
            </wp:positionV>
            <wp:extent cx="1868571" cy="572642"/>
            <wp:effectExtent l="0" t="0" r="0" b="0"/>
            <wp:wrapTopAndBottom/>
            <wp:docPr id="55" name="Image 55"/>
            <wp:cNvGraphicFramePr>
              <a:graphicFrameLocks/>
            </wp:cNvGraphicFramePr>
            <a:graphic>
              <a:graphicData uri="http://schemas.openxmlformats.org/drawingml/2006/picture">
                <pic:pic>
                  <pic:nvPicPr>
                    <pic:cNvPr id="55" name="Image 55"/>
                    <pic:cNvPicPr/>
                  </pic:nvPicPr>
                  <pic:blipFill>
                    <a:blip r:embed="rId8" cstate="print"/>
                    <a:stretch>
                      <a:fillRect/>
                    </a:stretch>
                  </pic:blipFill>
                  <pic:spPr>
                    <a:xfrm>
                      <a:off x="0" y="0"/>
                      <a:ext cx="1868571" cy="572642"/>
                    </a:xfrm>
                    <a:prstGeom prst="rect">
                      <a:avLst/>
                    </a:prstGeom>
                  </pic:spPr>
                </pic:pic>
              </a:graphicData>
            </a:graphic>
          </wp:anchor>
        </w:drawing>
      </w:r>
    </w:p>
    <w:p>
      <w:pPr>
        <w:pStyle w:val="BodyText"/>
        <w:spacing w:before="56"/>
        <w:ind w:left="0" w:right="0" w:firstLine="0"/>
        <w:jc w:val="left"/>
      </w:pPr>
    </w:p>
    <w:p>
      <w:pPr>
        <w:pStyle w:val="Heading1"/>
        <w:spacing w:line="280" w:lineRule="auto" w:before="0"/>
        <w:ind w:left="2912" w:right="5043" w:firstLine="331"/>
        <w:jc w:val="left"/>
      </w:pPr>
      <w:r>
        <w:rPr/>
        <w:t>Nestor Tissot Prefeito</w:t>
      </w:r>
      <w:r>
        <w:rPr>
          <w:spacing w:val="-6"/>
        </w:rPr>
        <w:t> </w:t>
      </w:r>
      <w:r>
        <w:rPr/>
        <w:t>de</w:t>
      </w:r>
      <w:r>
        <w:rPr>
          <w:spacing w:val="-6"/>
        </w:rPr>
        <w:t> </w:t>
      </w:r>
      <w:r>
        <w:rPr/>
        <w:t>Gramado</w:t>
      </w:r>
    </w:p>
    <w:p>
      <w:pPr>
        <w:tabs>
          <w:tab w:pos="6276" w:val="left" w:leader="none"/>
        </w:tabs>
        <w:spacing w:before="196"/>
        <w:ind w:left="114" w:right="0" w:firstLine="0"/>
        <w:jc w:val="left"/>
        <w:rPr>
          <w:b/>
          <w:sz w:val="22"/>
        </w:rPr>
      </w:pPr>
      <w:r>
        <w:rPr>
          <w:b/>
          <w:spacing w:val="-2"/>
          <w:sz w:val="22"/>
        </w:rPr>
        <w:t>Ciente.</w:t>
      </w:r>
      <w:r>
        <w:rPr>
          <w:b/>
          <w:sz w:val="22"/>
        </w:rPr>
        <w:tab/>
        <w:t>Registre-se</w:t>
      </w:r>
      <w:r>
        <w:rPr>
          <w:b/>
          <w:spacing w:val="14"/>
          <w:sz w:val="22"/>
        </w:rPr>
        <w:t> </w:t>
      </w:r>
      <w:r>
        <w:rPr>
          <w:b/>
          <w:sz w:val="22"/>
        </w:rPr>
        <w:t>e</w:t>
      </w:r>
      <w:r>
        <w:rPr>
          <w:b/>
          <w:spacing w:val="15"/>
          <w:sz w:val="22"/>
        </w:rPr>
        <w:t> </w:t>
      </w:r>
      <w:r>
        <w:rPr>
          <w:b/>
          <w:sz w:val="22"/>
        </w:rPr>
        <w:t>Publique-</w:t>
      </w:r>
      <w:r>
        <w:rPr>
          <w:b/>
          <w:spacing w:val="-5"/>
          <w:sz w:val="22"/>
        </w:rPr>
        <w:t>se.</w:t>
      </w:r>
    </w:p>
    <w:p>
      <w:pPr>
        <w:pStyle w:val="BodyText"/>
        <w:spacing w:before="0"/>
        <w:ind w:left="0" w:right="0" w:firstLine="0"/>
        <w:jc w:val="left"/>
        <w:rPr>
          <w:b/>
          <w:sz w:val="20"/>
        </w:rPr>
      </w:pPr>
    </w:p>
    <w:p>
      <w:pPr>
        <w:pStyle w:val="BodyText"/>
        <w:spacing w:before="0"/>
        <w:ind w:left="0" w:right="0" w:firstLine="0"/>
        <w:jc w:val="left"/>
        <w:rPr>
          <w:b/>
          <w:sz w:val="20"/>
        </w:rPr>
      </w:pPr>
    </w:p>
    <w:p>
      <w:pPr>
        <w:pStyle w:val="BodyText"/>
        <w:spacing w:before="120"/>
        <w:ind w:left="0" w:right="0" w:firstLine="0"/>
        <w:jc w:val="left"/>
        <w:rPr>
          <w:b/>
          <w:sz w:val="20"/>
        </w:rPr>
      </w:pPr>
      <w:r>
        <w:rPr>
          <w:b/>
          <w:sz w:val="20"/>
        </w:rPr>
        <w:drawing>
          <wp:anchor distT="0" distB="0" distL="0" distR="0" allowOverlap="1" layoutInCell="1" locked="0" behindDoc="1" simplePos="0" relativeHeight="487613952">
            <wp:simplePos x="0" y="0"/>
            <wp:positionH relativeFrom="page">
              <wp:posOffset>1126235</wp:posOffset>
            </wp:positionH>
            <wp:positionV relativeFrom="paragraph">
              <wp:posOffset>246951</wp:posOffset>
            </wp:positionV>
            <wp:extent cx="1868571" cy="572642"/>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9" cstate="print"/>
                    <a:stretch>
                      <a:fillRect/>
                    </a:stretch>
                  </pic:blipFill>
                  <pic:spPr>
                    <a:xfrm>
                      <a:off x="0" y="0"/>
                      <a:ext cx="1868571" cy="572642"/>
                    </a:xfrm>
                    <a:prstGeom prst="rect">
                      <a:avLst/>
                    </a:prstGeom>
                  </pic:spPr>
                </pic:pic>
              </a:graphicData>
            </a:graphic>
          </wp:anchor>
        </w:drawing>
      </w:r>
      <w:r>
        <w:rPr>
          <w:b/>
          <w:sz w:val="20"/>
        </w:rPr>
        <w:drawing>
          <wp:anchor distT="0" distB="0" distL="0" distR="0" allowOverlap="1" layoutInCell="1" locked="0" behindDoc="1" simplePos="0" relativeHeight="487614464">
            <wp:simplePos x="0" y="0"/>
            <wp:positionH relativeFrom="page">
              <wp:posOffset>4523000</wp:posOffset>
            </wp:positionH>
            <wp:positionV relativeFrom="paragraph">
              <wp:posOffset>323059</wp:posOffset>
            </wp:positionV>
            <wp:extent cx="1868571" cy="572642"/>
            <wp:effectExtent l="0" t="0" r="0" b="0"/>
            <wp:wrapTopAndBottom/>
            <wp:docPr id="57" name="Image 57"/>
            <wp:cNvGraphicFramePr>
              <a:graphicFrameLocks/>
            </wp:cNvGraphicFramePr>
            <a:graphic>
              <a:graphicData uri="http://schemas.openxmlformats.org/drawingml/2006/picture">
                <pic:pic>
                  <pic:nvPicPr>
                    <pic:cNvPr id="57" name="Image 57"/>
                    <pic:cNvPicPr/>
                  </pic:nvPicPr>
                  <pic:blipFill>
                    <a:blip r:embed="rId10" cstate="print"/>
                    <a:stretch>
                      <a:fillRect/>
                    </a:stretch>
                  </pic:blipFill>
                  <pic:spPr>
                    <a:xfrm>
                      <a:off x="0" y="0"/>
                      <a:ext cx="1868571" cy="572642"/>
                    </a:xfrm>
                    <a:prstGeom prst="rect">
                      <a:avLst/>
                    </a:prstGeom>
                  </pic:spPr>
                </pic:pic>
              </a:graphicData>
            </a:graphic>
          </wp:anchor>
        </w:drawing>
      </w:r>
    </w:p>
    <w:p>
      <w:pPr>
        <w:tabs>
          <w:tab w:pos="7160" w:val="left" w:leader="none"/>
        </w:tabs>
        <w:spacing w:before="203"/>
        <w:ind w:left="114" w:right="0" w:firstLine="0"/>
        <w:jc w:val="left"/>
        <w:rPr>
          <w:b/>
          <w:sz w:val="22"/>
        </w:rPr>
      </w:pPr>
      <w:r>
        <w:rPr>
          <w:b/>
          <w:sz w:val="22"/>
        </w:rPr>
        <w:t>Mariana</w:t>
      </w:r>
      <w:r>
        <w:rPr>
          <w:b/>
          <w:spacing w:val="9"/>
          <w:sz w:val="22"/>
        </w:rPr>
        <w:t> </w:t>
      </w:r>
      <w:r>
        <w:rPr>
          <w:b/>
          <w:sz w:val="22"/>
        </w:rPr>
        <w:t>Melara</w:t>
      </w:r>
      <w:r>
        <w:rPr>
          <w:b/>
          <w:spacing w:val="12"/>
          <w:sz w:val="22"/>
        </w:rPr>
        <w:t> </w:t>
      </w:r>
      <w:r>
        <w:rPr>
          <w:b/>
          <w:spacing w:val="-4"/>
          <w:sz w:val="22"/>
        </w:rPr>
        <w:t>Reis</w:t>
      </w:r>
      <w:r>
        <w:rPr>
          <w:b/>
          <w:sz w:val="22"/>
        </w:rPr>
        <w:tab/>
        <w:t>Débora</w:t>
      </w:r>
      <w:r>
        <w:rPr>
          <w:b/>
          <w:spacing w:val="6"/>
          <w:sz w:val="22"/>
        </w:rPr>
        <w:t> </w:t>
      </w:r>
      <w:r>
        <w:rPr>
          <w:b/>
          <w:spacing w:val="-2"/>
          <w:sz w:val="22"/>
        </w:rPr>
        <w:t>Brantes</w:t>
      </w:r>
    </w:p>
    <w:p>
      <w:pPr>
        <w:tabs>
          <w:tab w:pos="5106" w:val="left" w:leader="none"/>
        </w:tabs>
        <w:spacing w:before="46"/>
        <w:ind w:left="114" w:right="0" w:firstLine="0"/>
        <w:jc w:val="left"/>
        <w:rPr>
          <w:b/>
          <w:sz w:val="22"/>
        </w:rPr>
      </w:pPr>
      <w:r>
        <w:rPr>
          <w:b/>
          <w:sz w:val="22"/>
        </w:rPr>
        <w:t>Procuradora-Geral</w:t>
      </w:r>
      <w:r>
        <w:rPr>
          <w:b/>
          <w:spacing w:val="8"/>
          <w:sz w:val="22"/>
        </w:rPr>
        <w:t> </w:t>
      </w:r>
      <w:r>
        <w:rPr>
          <w:b/>
          <w:sz w:val="22"/>
        </w:rPr>
        <w:t>do</w:t>
      </w:r>
      <w:r>
        <w:rPr>
          <w:b/>
          <w:spacing w:val="10"/>
          <w:sz w:val="22"/>
        </w:rPr>
        <w:t> </w:t>
      </w:r>
      <w:r>
        <w:rPr>
          <w:b/>
          <w:spacing w:val="-2"/>
          <w:sz w:val="22"/>
        </w:rPr>
        <w:t>Município</w:t>
      </w:r>
      <w:r>
        <w:rPr>
          <w:b/>
          <w:sz w:val="22"/>
        </w:rPr>
        <w:tab/>
        <w:t>Secretária</w:t>
      </w:r>
      <w:r>
        <w:rPr>
          <w:b/>
          <w:spacing w:val="10"/>
          <w:sz w:val="22"/>
        </w:rPr>
        <w:t> </w:t>
      </w:r>
      <w:r>
        <w:rPr>
          <w:b/>
          <w:sz w:val="22"/>
        </w:rPr>
        <w:t>Municipal</w:t>
      </w:r>
      <w:r>
        <w:rPr>
          <w:b/>
          <w:spacing w:val="10"/>
          <w:sz w:val="22"/>
        </w:rPr>
        <w:t> </w:t>
      </w:r>
      <w:r>
        <w:rPr>
          <w:b/>
          <w:sz w:val="22"/>
        </w:rPr>
        <w:t>de</w:t>
      </w:r>
      <w:r>
        <w:rPr>
          <w:b/>
          <w:spacing w:val="13"/>
          <w:sz w:val="22"/>
        </w:rPr>
        <w:t> </w:t>
      </w:r>
      <w:r>
        <w:rPr>
          <w:b/>
          <w:spacing w:val="-2"/>
          <w:sz w:val="22"/>
        </w:rPr>
        <w:t>Administração</w:t>
      </w:r>
    </w:p>
    <w:sectPr>
      <w:pgSz w:w="11900" w:h="16840"/>
      <w:pgMar w:header="390" w:footer="379" w:top="2160" w:bottom="560" w:left="17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w:sz w:val="20"/>
      </w:rPr>
      <mc:AlternateContent>
        <mc:Choice Requires="wps">
          <w:drawing>
            <wp:anchor distT="0" distB="0" distL="0" distR="0" allowOverlap="1" layoutInCell="1" locked="0" behindDoc="1" simplePos="0" relativeHeight="486947840">
              <wp:simplePos x="0" y="0"/>
              <wp:positionH relativeFrom="page">
                <wp:posOffset>1417538</wp:posOffset>
              </wp:positionH>
              <wp:positionV relativeFrom="page">
                <wp:posOffset>10311896</wp:posOffset>
              </wp:positionV>
              <wp:extent cx="5373370" cy="1320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373370" cy="132080"/>
                      </a:xfrm>
                      <a:prstGeom prst="rect">
                        <a:avLst/>
                      </a:prstGeom>
                    </wps:spPr>
                    <wps:txbx>
                      <w:txbxContent>
                        <w:p>
                          <w:pPr>
                            <w:spacing w:before="15"/>
                            <w:ind w:left="20" w:right="0" w:firstLine="0"/>
                            <w:jc w:val="left"/>
                            <w:rPr>
                              <w:rFonts w:ascii="Arial MT" w:hAnsi="Arial MT"/>
                              <w:sz w:val="15"/>
                            </w:rPr>
                          </w:pPr>
                          <w:r>
                            <w:rPr>
                              <w:rFonts w:ascii="Arial MT" w:hAnsi="Arial MT"/>
                              <w:sz w:val="15"/>
                            </w:rPr>
                            <w:t>Avenida</w:t>
                          </w:r>
                          <w:r>
                            <w:rPr>
                              <w:rFonts w:ascii="Arial MT" w:hAnsi="Arial MT"/>
                              <w:spacing w:val="-2"/>
                              <w:sz w:val="15"/>
                            </w:rPr>
                            <w:t> </w:t>
                          </w:r>
                          <w:r>
                            <w:rPr>
                              <w:rFonts w:ascii="Arial MT" w:hAnsi="Arial MT"/>
                              <w:sz w:val="15"/>
                            </w:rPr>
                            <w:t>Das</w:t>
                          </w:r>
                          <w:r>
                            <w:rPr>
                              <w:rFonts w:ascii="Arial MT" w:hAnsi="Arial MT"/>
                              <w:spacing w:val="-1"/>
                              <w:sz w:val="15"/>
                            </w:rPr>
                            <w:t> </w:t>
                          </w:r>
                          <w:r>
                            <w:rPr>
                              <w:rFonts w:ascii="Arial MT" w:hAnsi="Arial MT"/>
                              <w:sz w:val="15"/>
                            </w:rPr>
                            <w:t>HortÊnsias</w:t>
                          </w:r>
                          <w:r>
                            <w:rPr>
                              <w:rFonts w:ascii="Arial MT" w:hAnsi="Arial MT"/>
                              <w:spacing w:val="-1"/>
                              <w:sz w:val="15"/>
                            </w:rPr>
                            <w:t> </w:t>
                          </w:r>
                          <w:r>
                            <w:rPr>
                              <w:rFonts w:ascii="Arial MT" w:hAnsi="Arial MT"/>
                              <w:sz w:val="15"/>
                            </w:rPr>
                            <w:t>-</w:t>
                          </w:r>
                          <w:r>
                            <w:rPr>
                              <w:rFonts w:ascii="Arial MT" w:hAnsi="Arial MT"/>
                              <w:spacing w:val="-1"/>
                              <w:sz w:val="15"/>
                            </w:rPr>
                            <w:t> </w:t>
                          </w:r>
                          <w:r>
                            <w:rPr>
                              <w:rFonts w:ascii="Arial MT" w:hAnsi="Arial MT"/>
                              <w:sz w:val="15"/>
                            </w:rPr>
                            <w:t>2029</w:t>
                          </w:r>
                          <w:r>
                            <w:rPr>
                              <w:rFonts w:ascii="Arial MT" w:hAnsi="Arial MT"/>
                              <w:spacing w:val="-1"/>
                              <w:sz w:val="15"/>
                            </w:rPr>
                            <w:t> </w:t>
                          </w:r>
                          <w:r>
                            <w:rPr>
                              <w:rFonts w:ascii="Arial MT" w:hAnsi="Arial MT"/>
                              <w:sz w:val="15"/>
                            </w:rPr>
                            <w:t>-</w:t>
                          </w:r>
                          <w:r>
                            <w:rPr>
                              <w:rFonts w:ascii="Arial MT" w:hAnsi="Arial MT"/>
                              <w:spacing w:val="-1"/>
                              <w:sz w:val="15"/>
                            </w:rPr>
                            <w:t> </w:t>
                          </w:r>
                          <w:r>
                            <w:rPr>
                              <w:rFonts w:ascii="Arial MT" w:hAnsi="Arial MT"/>
                              <w:sz w:val="15"/>
                            </w:rPr>
                            <w:t>Centro</w:t>
                          </w:r>
                          <w:r>
                            <w:rPr>
                              <w:rFonts w:ascii="Arial MT" w:hAnsi="Arial MT"/>
                              <w:spacing w:val="-1"/>
                              <w:sz w:val="15"/>
                            </w:rPr>
                            <w:t> </w:t>
                          </w:r>
                          <w:r>
                            <w:rPr>
                              <w:rFonts w:ascii="Arial MT" w:hAnsi="Arial MT"/>
                              <w:sz w:val="15"/>
                            </w:rPr>
                            <w:t>-</w:t>
                          </w:r>
                          <w:r>
                            <w:rPr>
                              <w:rFonts w:ascii="Arial MT" w:hAnsi="Arial MT"/>
                              <w:spacing w:val="-1"/>
                              <w:sz w:val="15"/>
                            </w:rPr>
                            <w:t> </w:t>
                          </w:r>
                          <w:r>
                            <w:rPr>
                              <w:rFonts w:ascii="Arial MT" w:hAnsi="Arial MT"/>
                              <w:sz w:val="15"/>
                            </w:rPr>
                            <w:t>Cep:</w:t>
                          </w:r>
                          <w:r>
                            <w:rPr>
                              <w:rFonts w:ascii="Arial MT" w:hAnsi="Arial MT"/>
                              <w:spacing w:val="-2"/>
                              <w:sz w:val="15"/>
                            </w:rPr>
                            <w:t> </w:t>
                          </w:r>
                          <w:r>
                            <w:rPr>
                              <w:rFonts w:ascii="Arial MT" w:hAnsi="Arial MT"/>
                              <w:sz w:val="15"/>
                            </w:rPr>
                            <w:t>95.670-900</w:t>
                          </w:r>
                          <w:r>
                            <w:rPr>
                              <w:rFonts w:ascii="Arial MT" w:hAnsi="Arial MT"/>
                              <w:spacing w:val="-1"/>
                              <w:sz w:val="15"/>
                            </w:rPr>
                            <w:t> </w:t>
                          </w:r>
                          <w:r>
                            <w:rPr>
                              <w:rFonts w:ascii="Arial MT" w:hAnsi="Arial MT"/>
                              <w:sz w:val="15"/>
                            </w:rPr>
                            <w:t>-</w:t>
                          </w:r>
                          <w:r>
                            <w:rPr>
                              <w:rFonts w:ascii="Arial MT" w:hAnsi="Arial MT"/>
                              <w:spacing w:val="-1"/>
                              <w:sz w:val="15"/>
                            </w:rPr>
                            <w:t> </w:t>
                          </w:r>
                          <w:r>
                            <w:rPr>
                              <w:rFonts w:ascii="Arial MT" w:hAnsi="Arial MT"/>
                              <w:sz w:val="15"/>
                            </w:rPr>
                            <w:t>Gramado/RS</w:t>
                          </w:r>
                          <w:r>
                            <w:rPr>
                              <w:rFonts w:ascii="Arial MT" w:hAnsi="Arial MT"/>
                              <w:spacing w:val="-1"/>
                              <w:sz w:val="15"/>
                            </w:rPr>
                            <w:t> </w:t>
                          </w:r>
                          <w:r>
                            <w:rPr>
                              <w:rFonts w:ascii="Arial MT" w:hAnsi="Arial MT"/>
                              <w:sz w:val="15"/>
                            </w:rPr>
                            <w:t>-</w:t>
                          </w:r>
                          <w:r>
                            <w:rPr>
                              <w:rFonts w:ascii="Arial MT" w:hAnsi="Arial MT"/>
                              <w:spacing w:val="-4"/>
                              <w:sz w:val="15"/>
                            </w:rPr>
                            <w:t> </w:t>
                          </w:r>
                          <w:r>
                            <w:rPr>
                              <w:rFonts w:ascii="Arial MT" w:hAnsi="Arial MT"/>
                              <w:sz w:val="15"/>
                            </w:rPr>
                            <w:t>Telefone:</w:t>
                          </w:r>
                          <w:r>
                            <w:rPr>
                              <w:rFonts w:ascii="Arial MT" w:hAnsi="Arial MT"/>
                              <w:spacing w:val="-1"/>
                              <w:sz w:val="15"/>
                            </w:rPr>
                            <w:t> </w:t>
                          </w:r>
                          <w:r>
                            <w:rPr>
                              <w:rFonts w:ascii="Arial MT" w:hAnsi="Arial MT"/>
                              <w:sz w:val="15"/>
                            </w:rPr>
                            <w:t>(54)</w:t>
                          </w:r>
                          <w:r>
                            <w:rPr>
                              <w:rFonts w:ascii="Arial MT" w:hAnsi="Arial MT"/>
                              <w:spacing w:val="-1"/>
                              <w:sz w:val="15"/>
                            </w:rPr>
                            <w:t> </w:t>
                          </w:r>
                          <w:r>
                            <w:rPr>
                              <w:rFonts w:ascii="Arial MT" w:hAnsi="Arial MT"/>
                              <w:sz w:val="15"/>
                            </w:rPr>
                            <w:t>3286-2500</w:t>
                          </w:r>
                          <w:r>
                            <w:rPr>
                              <w:rFonts w:ascii="Arial MT" w:hAnsi="Arial MT"/>
                              <w:spacing w:val="-1"/>
                              <w:sz w:val="15"/>
                            </w:rPr>
                            <w:t> </w:t>
                          </w:r>
                          <w:r>
                            <w:rPr>
                              <w:rFonts w:ascii="Arial MT" w:hAnsi="Arial MT"/>
                              <w:sz w:val="15"/>
                            </w:rPr>
                            <w:t>-</w:t>
                          </w:r>
                          <w:r>
                            <w:rPr>
                              <w:rFonts w:ascii="Arial MT" w:hAnsi="Arial MT"/>
                              <w:spacing w:val="-1"/>
                              <w:sz w:val="15"/>
                            </w:rPr>
                            <w:t> </w:t>
                          </w:r>
                          <w:r>
                            <w:rPr>
                              <w:rFonts w:ascii="Arial MT" w:hAnsi="Arial MT"/>
                              <w:sz w:val="15"/>
                            </w:rPr>
                            <w:t>Site:</w:t>
                          </w:r>
                          <w:r>
                            <w:rPr>
                              <w:rFonts w:ascii="Arial MT" w:hAnsi="Arial MT"/>
                              <w:spacing w:val="-1"/>
                              <w:sz w:val="15"/>
                            </w:rPr>
                            <w:t> </w:t>
                          </w:r>
                          <w:r>
                            <w:rPr>
                              <w:rFonts w:ascii="Arial MT" w:hAnsi="Arial MT"/>
                              <w:spacing w:val="-2"/>
                              <w:sz w:val="15"/>
                            </w:rPr>
                            <w:t>gramado.rs.gov.br</w:t>
                          </w:r>
                        </w:p>
                      </w:txbxContent>
                    </wps:txbx>
                    <wps:bodyPr wrap="square" lIns="0" tIns="0" rIns="0" bIns="0" rtlCol="0">
                      <a:noAutofit/>
                    </wps:bodyPr>
                  </wps:wsp>
                </a:graphicData>
              </a:graphic>
            </wp:anchor>
          </w:drawing>
        </mc:Choice>
        <mc:Fallback>
          <w:pict>
            <v:shape style="position:absolute;margin-left:111.61718pt;margin-top:811.960388pt;width:423.1pt;height:10.4pt;mso-position-horizontal-relative:page;mso-position-vertical-relative:page;z-index:-16368640" type="#_x0000_t202" id="docshape2" filled="false" stroked="false">
              <v:textbox inset="0,0,0,0">
                <w:txbxContent>
                  <w:p>
                    <w:pPr>
                      <w:spacing w:before="15"/>
                      <w:ind w:left="20" w:right="0" w:firstLine="0"/>
                      <w:jc w:val="left"/>
                      <w:rPr>
                        <w:rFonts w:ascii="Arial MT" w:hAnsi="Arial MT"/>
                        <w:sz w:val="15"/>
                      </w:rPr>
                    </w:pPr>
                    <w:r>
                      <w:rPr>
                        <w:rFonts w:ascii="Arial MT" w:hAnsi="Arial MT"/>
                        <w:sz w:val="15"/>
                      </w:rPr>
                      <w:t>Avenida</w:t>
                    </w:r>
                    <w:r>
                      <w:rPr>
                        <w:rFonts w:ascii="Arial MT" w:hAnsi="Arial MT"/>
                        <w:spacing w:val="-2"/>
                        <w:sz w:val="15"/>
                      </w:rPr>
                      <w:t> </w:t>
                    </w:r>
                    <w:r>
                      <w:rPr>
                        <w:rFonts w:ascii="Arial MT" w:hAnsi="Arial MT"/>
                        <w:sz w:val="15"/>
                      </w:rPr>
                      <w:t>Das</w:t>
                    </w:r>
                    <w:r>
                      <w:rPr>
                        <w:rFonts w:ascii="Arial MT" w:hAnsi="Arial MT"/>
                        <w:spacing w:val="-1"/>
                        <w:sz w:val="15"/>
                      </w:rPr>
                      <w:t> </w:t>
                    </w:r>
                    <w:r>
                      <w:rPr>
                        <w:rFonts w:ascii="Arial MT" w:hAnsi="Arial MT"/>
                        <w:sz w:val="15"/>
                      </w:rPr>
                      <w:t>HortÊnsias</w:t>
                    </w:r>
                    <w:r>
                      <w:rPr>
                        <w:rFonts w:ascii="Arial MT" w:hAnsi="Arial MT"/>
                        <w:spacing w:val="-1"/>
                        <w:sz w:val="15"/>
                      </w:rPr>
                      <w:t> </w:t>
                    </w:r>
                    <w:r>
                      <w:rPr>
                        <w:rFonts w:ascii="Arial MT" w:hAnsi="Arial MT"/>
                        <w:sz w:val="15"/>
                      </w:rPr>
                      <w:t>-</w:t>
                    </w:r>
                    <w:r>
                      <w:rPr>
                        <w:rFonts w:ascii="Arial MT" w:hAnsi="Arial MT"/>
                        <w:spacing w:val="-1"/>
                        <w:sz w:val="15"/>
                      </w:rPr>
                      <w:t> </w:t>
                    </w:r>
                    <w:r>
                      <w:rPr>
                        <w:rFonts w:ascii="Arial MT" w:hAnsi="Arial MT"/>
                        <w:sz w:val="15"/>
                      </w:rPr>
                      <w:t>2029</w:t>
                    </w:r>
                    <w:r>
                      <w:rPr>
                        <w:rFonts w:ascii="Arial MT" w:hAnsi="Arial MT"/>
                        <w:spacing w:val="-1"/>
                        <w:sz w:val="15"/>
                      </w:rPr>
                      <w:t> </w:t>
                    </w:r>
                    <w:r>
                      <w:rPr>
                        <w:rFonts w:ascii="Arial MT" w:hAnsi="Arial MT"/>
                        <w:sz w:val="15"/>
                      </w:rPr>
                      <w:t>-</w:t>
                    </w:r>
                    <w:r>
                      <w:rPr>
                        <w:rFonts w:ascii="Arial MT" w:hAnsi="Arial MT"/>
                        <w:spacing w:val="-1"/>
                        <w:sz w:val="15"/>
                      </w:rPr>
                      <w:t> </w:t>
                    </w:r>
                    <w:r>
                      <w:rPr>
                        <w:rFonts w:ascii="Arial MT" w:hAnsi="Arial MT"/>
                        <w:sz w:val="15"/>
                      </w:rPr>
                      <w:t>Centro</w:t>
                    </w:r>
                    <w:r>
                      <w:rPr>
                        <w:rFonts w:ascii="Arial MT" w:hAnsi="Arial MT"/>
                        <w:spacing w:val="-1"/>
                        <w:sz w:val="15"/>
                      </w:rPr>
                      <w:t> </w:t>
                    </w:r>
                    <w:r>
                      <w:rPr>
                        <w:rFonts w:ascii="Arial MT" w:hAnsi="Arial MT"/>
                        <w:sz w:val="15"/>
                      </w:rPr>
                      <w:t>-</w:t>
                    </w:r>
                    <w:r>
                      <w:rPr>
                        <w:rFonts w:ascii="Arial MT" w:hAnsi="Arial MT"/>
                        <w:spacing w:val="-1"/>
                        <w:sz w:val="15"/>
                      </w:rPr>
                      <w:t> </w:t>
                    </w:r>
                    <w:r>
                      <w:rPr>
                        <w:rFonts w:ascii="Arial MT" w:hAnsi="Arial MT"/>
                        <w:sz w:val="15"/>
                      </w:rPr>
                      <w:t>Cep:</w:t>
                    </w:r>
                    <w:r>
                      <w:rPr>
                        <w:rFonts w:ascii="Arial MT" w:hAnsi="Arial MT"/>
                        <w:spacing w:val="-2"/>
                        <w:sz w:val="15"/>
                      </w:rPr>
                      <w:t> </w:t>
                    </w:r>
                    <w:r>
                      <w:rPr>
                        <w:rFonts w:ascii="Arial MT" w:hAnsi="Arial MT"/>
                        <w:sz w:val="15"/>
                      </w:rPr>
                      <w:t>95.670-900</w:t>
                    </w:r>
                    <w:r>
                      <w:rPr>
                        <w:rFonts w:ascii="Arial MT" w:hAnsi="Arial MT"/>
                        <w:spacing w:val="-1"/>
                        <w:sz w:val="15"/>
                      </w:rPr>
                      <w:t> </w:t>
                    </w:r>
                    <w:r>
                      <w:rPr>
                        <w:rFonts w:ascii="Arial MT" w:hAnsi="Arial MT"/>
                        <w:sz w:val="15"/>
                      </w:rPr>
                      <w:t>-</w:t>
                    </w:r>
                    <w:r>
                      <w:rPr>
                        <w:rFonts w:ascii="Arial MT" w:hAnsi="Arial MT"/>
                        <w:spacing w:val="-1"/>
                        <w:sz w:val="15"/>
                      </w:rPr>
                      <w:t> </w:t>
                    </w:r>
                    <w:r>
                      <w:rPr>
                        <w:rFonts w:ascii="Arial MT" w:hAnsi="Arial MT"/>
                        <w:sz w:val="15"/>
                      </w:rPr>
                      <w:t>Gramado/RS</w:t>
                    </w:r>
                    <w:r>
                      <w:rPr>
                        <w:rFonts w:ascii="Arial MT" w:hAnsi="Arial MT"/>
                        <w:spacing w:val="-1"/>
                        <w:sz w:val="15"/>
                      </w:rPr>
                      <w:t> </w:t>
                    </w:r>
                    <w:r>
                      <w:rPr>
                        <w:rFonts w:ascii="Arial MT" w:hAnsi="Arial MT"/>
                        <w:sz w:val="15"/>
                      </w:rPr>
                      <w:t>-</w:t>
                    </w:r>
                    <w:r>
                      <w:rPr>
                        <w:rFonts w:ascii="Arial MT" w:hAnsi="Arial MT"/>
                        <w:spacing w:val="-4"/>
                        <w:sz w:val="15"/>
                      </w:rPr>
                      <w:t> </w:t>
                    </w:r>
                    <w:r>
                      <w:rPr>
                        <w:rFonts w:ascii="Arial MT" w:hAnsi="Arial MT"/>
                        <w:sz w:val="15"/>
                      </w:rPr>
                      <w:t>Telefone:</w:t>
                    </w:r>
                    <w:r>
                      <w:rPr>
                        <w:rFonts w:ascii="Arial MT" w:hAnsi="Arial MT"/>
                        <w:spacing w:val="-1"/>
                        <w:sz w:val="15"/>
                      </w:rPr>
                      <w:t> </w:t>
                    </w:r>
                    <w:r>
                      <w:rPr>
                        <w:rFonts w:ascii="Arial MT" w:hAnsi="Arial MT"/>
                        <w:sz w:val="15"/>
                      </w:rPr>
                      <w:t>(54)</w:t>
                    </w:r>
                    <w:r>
                      <w:rPr>
                        <w:rFonts w:ascii="Arial MT" w:hAnsi="Arial MT"/>
                        <w:spacing w:val="-1"/>
                        <w:sz w:val="15"/>
                      </w:rPr>
                      <w:t> </w:t>
                    </w:r>
                    <w:r>
                      <w:rPr>
                        <w:rFonts w:ascii="Arial MT" w:hAnsi="Arial MT"/>
                        <w:sz w:val="15"/>
                      </w:rPr>
                      <w:t>3286-2500</w:t>
                    </w:r>
                    <w:r>
                      <w:rPr>
                        <w:rFonts w:ascii="Arial MT" w:hAnsi="Arial MT"/>
                        <w:spacing w:val="-1"/>
                        <w:sz w:val="15"/>
                      </w:rPr>
                      <w:t> </w:t>
                    </w:r>
                    <w:r>
                      <w:rPr>
                        <w:rFonts w:ascii="Arial MT" w:hAnsi="Arial MT"/>
                        <w:sz w:val="15"/>
                      </w:rPr>
                      <w:t>-</w:t>
                    </w:r>
                    <w:r>
                      <w:rPr>
                        <w:rFonts w:ascii="Arial MT" w:hAnsi="Arial MT"/>
                        <w:spacing w:val="-1"/>
                        <w:sz w:val="15"/>
                      </w:rPr>
                      <w:t> </w:t>
                    </w:r>
                    <w:r>
                      <w:rPr>
                        <w:rFonts w:ascii="Arial MT" w:hAnsi="Arial MT"/>
                        <w:sz w:val="15"/>
                      </w:rPr>
                      <w:t>Site:</w:t>
                    </w:r>
                    <w:r>
                      <w:rPr>
                        <w:rFonts w:ascii="Arial MT" w:hAnsi="Arial MT"/>
                        <w:spacing w:val="-1"/>
                        <w:sz w:val="15"/>
                      </w:rPr>
                      <w:t> </w:t>
                    </w:r>
                    <w:r>
                      <w:rPr>
                        <w:rFonts w:ascii="Arial MT" w:hAnsi="Arial MT"/>
                        <w:spacing w:val="-2"/>
                        <w:sz w:val="15"/>
                      </w:rPr>
                      <w:t>gramado.rs.gov.br</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w:sz w:val="20"/>
      </w:rPr>
      <w:drawing>
        <wp:anchor distT="0" distB="0" distL="0" distR="0" allowOverlap="1" layoutInCell="1" locked="0" behindDoc="1" simplePos="0" relativeHeight="486946816">
          <wp:simplePos x="0" y="0"/>
          <wp:positionH relativeFrom="page">
            <wp:posOffset>3810000</wp:posOffset>
          </wp:positionH>
          <wp:positionV relativeFrom="page">
            <wp:posOffset>247650</wp:posOffset>
          </wp:positionV>
          <wp:extent cx="581025" cy="7619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81025" cy="76199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47328">
              <wp:simplePos x="0" y="0"/>
              <wp:positionH relativeFrom="page">
                <wp:posOffset>2228353</wp:posOffset>
              </wp:positionH>
              <wp:positionV relativeFrom="page">
                <wp:posOffset>1081393</wp:posOffset>
              </wp:positionV>
              <wp:extent cx="3751579" cy="309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51579" cy="309245"/>
                      </a:xfrm>
                      <a:prstGeom prst="rect">
                        <a:avLst/>
                      </a:prstGeom>
                    </wps:spPr>
                    <wps:txbx>
                      <w:txbxContent>
                        <w:p>
                          <w:pPr>
                            <w:spacing w:before="7"/>
                            <w:ind w:left="20" w:right="0" w:firstLine="0"/>
                            <w:jc w:val="left"/>
                            <w:rPr>
                              <w:rFonts w:ascii="Arial"/>
                              <w:i/>
                              <w:sz w:val="40"/>
                            </w:rPr>
                          </w:pPr>
                          <w:r>
                            <w:rPr>
                              <w:rFonts w:ascii="Arial"/>
                              <w:i/>
                              <w:sz w:val="40"/>
                            </w:rPr>
                            <w:t>Prefeitura</w:t>
                          </w:r>
                          <w:r>
                            <w:rPr>
                              <w:rFonts w:ascii="Arial"/>
                              <w:i/>
                              <w:spacing w:val="-9"/>
                              <w:sz w:val="40"/>
                            </w:rPr>
                            <w:t> </w:t>
                          </w:r>
                          <w:r>
                            <w:rPr>
                              <w:rFonts w:ascii="Arial"/>
                              <w:i/>
                              <w:sz w:val="40"/>
                            </w:rPr>
                            <w:t>Municipal</w:t>
                          </w:r>
                          <w:r>
                            <w:rPr>
                              <w:rFonts w:ascii="Arial"/>
                              <w:i/>
                              <w:spacing w:val="-7"/>
                              <w:sz w:val="40"/>
                            </w:rPr>
                            <w:t> </w:t>
                          </w:r>
                          <w:r>
                            <w:rPr>
                              <w:rFonts w:ascii="Arial"/>
                              <w:i/>
                              <w:sz w:val="40"/>
                            </w:rPr>
                            <w:t>de</w:t>
                          </w:r>
                          <w:r>
                            <w:rPr>
                              <w:rFonts w:ascii="Arial"/>
                              <w:i/>
                              <w:spacing w:val="-7"/>
                              <w:sz w:val="40"/>
                            </w:rPr>
                            <w:t> </w:t>
                          </w:r>
                          <w:r>
                            <w:rPr>
                              <w:rFonts w:ascii="Arial"/>
                              <w:i/>
                              <w:spacing w:val="-2"/>
                              <w:sz w:val="40"/>
                            </w:rPr>
                            <w:t>Gramado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5.460938pt;margin-top:85.149055pt;width:295.4pt;height:24.35pt;mso-position-horizontal-relative:page;mso-position-vertical-relative:page;z-index:-16369152" type="#_x0000_t202" id="docshape1" filled="false" stroked="false">
              <v:textbox inset="0,0,0,0">
                <w:txbxContent>
                  <w:p>
                    <w:pPr>
                      <w:spacing w:before="7"/>
                      <w:ind w:left="20" w:right="0" w:firstLine="0"/>
                      <w:jc w:val="left"/>
                      <w:rPr>
                        <w:rFonts w:ascii="Arial"/>
                        <w:i/>
                        <w:sz w:val="40"/>
                      </w:rPr>
                    </w:pPr>
                    <w:r>
                      <w:rPr>
                        <w:rFonts w:ascii="Arial"/>
                        <w:i/>
                        <w:sz w:val="40"/>
                      </w:rPr>
                      <w:t>Prefeitura</w:t>
                    </w:r>
                    <w:r>
                      <w:rPr>
                        <w:rFonts w:ascii="Arial"/>
                        <w:i/>
                        <w:spacing w:val="-9"/>
                        <w:sz w:val="40"/>
                      </w:rPr>
                      <w:t> </w:t>
                    </w:r>
                    <w:r>
                      <w:rPr>
                        <w:rFonts w:ascii="Arial"/>
                        <w:i/>
                        <w:sz w:val="40"/>
                      </w:rPr>
                      <w:t>Municipal</w:t>
                    </w:r>
                    <w:r>
                      <w:rPr>
                        <w:rFonts w:ascii="Arial"/>
                        <w:i/>
                        <w:spacing w:val="-7"/>
                        <w:sz w:val="40"/>
                      </w:rPr>
                      <w:t> </w:t>
                    </w:r>
                    <w:r>
                      <w:rPr>
                        <w:rFonts w:ascii="Arial"/>
                        <w:i/>
                        <w:sz w:val="40"/>
                      </w:rPr>
                      <w:t>de</w:t>
                    </w:r>
                    <w:r>
                      <w:rPr>
                        <w:rFonts w:ascii="Arial"/>
                        <w:i/>
                        <w:spacing w:val="-7"/>
                        <w:sz w:val="40"/>
                      </w:rPr>
                      <w:t> </w:t>
                    </w:r>
                    <w:r>
                      <w:rPr>
                        <w:rFonts w:ascii="Arial"/>
                        <w:i/>
                        <w:spacing w:val="-2"/>
                        <w:sz w:val="40"/>
                      </w:rPr>
                      <w:t>Gramado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15" w:hanging="3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308"/>
      </w:pPr>
      <w:rPr>
        <w:rFonts w:hint="default"/>
        <w:lang w:val="pt-PT" w:eastAsia="en-US" w:bidi="ar-SA"/>
      </w:rPr>
    </w:lvl>
    <w:lvl w:ilvl="2">
      <w:start w:val="0"/>
      <w:numFmt w:val="bullet"/>
      <w:lvlText w:val="•"/>
      <w:lvlJc w:val="left"/>
      <w:pPr>
        <w:ind w:left="2135" w:hanging="308"/>
      </w:pPr>
      <w:rPr>
        <w:rFonts w:hint="default"/>
        <w:lang w:val="pt-PT" w:eastAsia="en-US" w:bidi="ar-SA"/>
      </w:rPr>
    </w:lvl>
    <w:lvl w:ilvl="3">
      <w:start w:val="0"/>
      <w:numFmt w:val="bullet"/>
      <w:lvlText w:val="•"/>
      <w:lvlJc w:val="left"/>
      <w:pPr>
        <w:ind w:left="3143" w:hanging="308"/>
      </w:pPr>
      <w:rPr>
        <w:rFonts w:hint="default"/>
        <w:lang w:val="pt-PT" w:eastAsia="en-US" w:bidi="ar-SA"/>
      </w:rPr>
    </w:lvl>
    <w:lvl w:ilvl="4">
      <w:start w:val="0"/>
      <w:numFmt w:val="bullet"/>
      <w:lvlText w:val="•"/>
      <w:lvlJc w:val="left"/>
      <w:pPr>
        <w:ind w:left="4151" w:hanging="308"/>
      </w:pPr>
      <w:rPr>
        <w:rFonts w:hint="default"/>
        <w:lang w:val="pt-PT" w:eastAsia="en-US" w:bidi="ar-SA"/>
      </w:rPr>
    </w:lvl>
    <w:lvl w:ilvl="5">
      <w:start w:val="0"/>
      <w:numFmt w:val="bullet"/>
      <w:lvlText w:val="•"/>
      <w:lvlJc w:val="left"/>
      <w:pPr>
        <w:ind w:left="5159" w:hanging="308"/>
      </w:pPr>
      <w:rPr>
        <w:rFonts w:hint="default"/>
        <w:lang w:val="pt-PT" w:eastAsia="en-US" w:bidi="ar-SA"/>
      </w:rPr>
    </w:lvl>
    <w:lvl w:ilvl="6">
      <w:start w:val="0"/>
      <w:numFmt w:val="bullet"/>
      <w:lvlText w:val="•"/>
      <w:lvlJc w:val="left"/>
      <w:pPr>
        <w:ind w:left="6167" w:hanging="308"/>
      </w:pPr>
      <w:rPr>
        <w:rFonts w:hint="default"/>
        <w:lang w:val="pt-PT" w:eastAsia="en-US" w:bidi="ar-SA"/>
      </w:rPr>
    </w:lvl>
    <w:lvl w:ilvl="7">
      <w:start w:val="0"/>
      <w:numFmt w:val="bullet"/>
      <w:lvlText w:val="•"/>
      <w:lvlJc w:val="left"/>
      <w:pPr>
        <w:ind w:left="7175" w:hanging="308"/>
      </w:pPr>
      <w:rPr>
        <w:rFonts w:hint="default"/>
        <w:lang w:val="pt-PT" w:eastAsia="en-US" w:bidi="ar-SA"/>
      </w:rPr>
    </w:lvl>
    <w:lvl w:ilvl="8">
      <w:start w:val="0"/>
      <w:numFmt w:val="bullet"/>
      <w:lvlText w:val="•"/>
      <w:lvlJc w:val="left"/>
      <w:pPr>
        <w:ind w:left="8183" w:hanging="308"/>
      </w:pPr>
      <w:rPr>
        <w:rFonts w:hint="default"/>
        <w:lang w:val="pt-PT" w:eastAsia="en-US" w:bidi="ar-SA"/>
      </w:rPr>
    </w:lvl>
  </w:abstractNum>
  <w:abstractNum w:abstractNumId="39">
    <w:multiLevelType w:val="hybridMultilevel"/>
    <w:lvl w:ilvl="0">
      <w:start w:val="1"/>
      <w:numFmt w:val="upperRoman"/>
      <w:lvlText w:val="%1"/>
      <w:lvlJc w:val="left"/>
      <w:pPr>
        <w:ind w:left="115" w:hanging="12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26"/>
      </w:pPr>
      <w:rPr>
        <w:rFonts w:hint="default"/>
        <w:lang w:val="pt-PT" w:eastAsia="en-US" w:bidi="ar-SA"/>
      </w:rPr>
    </w:lvl>
    <w:lvl w:ilvl="2">
      <w:start w:val="0"/>
      <w:numFmt w:val="bullet"/>
      <w:lvlText w:val="•"/>
      <w:lvlJc w:val="left"/>
      <w:pPr>
        <w:ind w:left="2135" w:hanging="126"/>
      </w:pPr>
      <w:rPr>
        <w:rFonts w:hint="default"/>
        <w:lang w:val="pt-PT" w:eastAsia="en-US" w:bidi="ar-SA"/>
      </w:rPr>
    </w:lvl>
    <w:lvl w:ilvl="3">
      <w:start w:val="0"/>
      <w:numFmt w:val="bullet"/>
      <w:lvlText w:val="•"/>
      <w:lvlJc w:val="left"/>
      <w:pPr>
        <w:ind w:left="3143" w:hanging="126"/>
      </w:pPr>
      <w:rPr>
        <w:rFonts w:hint="default"/>
        <w:lang w:val="pt-PT" w:eastAsia="en-US" w:bidi="ar-SA"/>
      </w:rPr>
    </w:lvl>
    <w:lvl w:ilvl="4">
      <w:start w:val="0"/>
      <w:numFmt w:val="bullet"/>
      <w:lvlText w:val="•"/>
      <w:lvlJc w:val="left"/>
      <w:pPr>
        <w:ind w:left="4151" w:hanging="126"/>
      </w:pPr>
      <w:rPr>
        <w:rFonts w:hint="default"/>
        <w:lang w:val="pt-PT" w:eastAsia="en-US" w:bidi="ar-SA"/>
      </w:rPr>
    </w:lvl>
    <w:lvl w:ilvl="5">
      <w:start w:val="0"/>
      <w:numFmt w:val="bullet"/>
      <w:lvlText w:val="•"/>
      <w:lvlJc w:val="left"/>
      <w:pPr>
        <w:ind w:left="5159" w:hanging="126"/>
      </w:pPr>
      <w:rPr>
        <w:rFonts w:hint="default"/>
        <w:lang w:val="pt-PT" w:eastAsia="en-US" w:bidi="ar-SA"/>
      </w:rPr>
    </w:lvl>
    <w:lvl w:ilvl="6">
      <w:start w:val="0"/>
      <w:numFmt w:val="bullet"/>
      <w:lvlText w:val="•"/>
      <w:lvlJc w:val="left"/>
      <w:pPr>
        <w:ind w:left="6167" w:hanging="126"/>
      </w:pPr>
      <w:rPr>
        <w:rFonts w:hint="default"/>
        <w:lang w:val="pt-PT" w:eastAsia="en-US" w:bidi="ar-SA"/>
      </w:rPr>
    </w:lvl>
    <w:lvl w:ilvl="7">
      <w:start w:val="0"/>
      <w:numFmt w:val="bullet"/>
      <w:lvlText w:val="•"/>
      <w:lvlJc w:val="left"/>
      <w:pPr>
        <w:ind w:left="7175" w:hanging="126"/>
      </w:pPr>
      <w:rPr>
        <w:rFonts w:hint="default"/>
        <w:lang w:val="pt-PT" w:eastAsia="en-US" w:bidi="ar-SA"/>
      </w:rPr>
    </w:lvl>
    <w:lvl w:ilvl="8">
      <w:start w:val="0"/>
      <w:numFmt w:val="bullet"/>
      <w:lvlText w:val="•"/>
      <w:lvlJc w:val="left"/>
      <w:pPr>
        <w:ind w:left="8183" w:hanging="126"/>
      </w:pPr>
      <w:rPr>
        <w:rFonts w:hint="default"/>
        <w:lang w:val="pt-PT" w:eastAsia="en-US" w:bidi="ar-SA"/>
      </w:rPr>
    </w:lvl>
  </w:abstractNum>
  <w:abstractNum w:abstractNumId="40">
    <w:multiLevelType w:val="hybridMultilevel"/>
    <w:lvl w:ilvl="0">
      <w:start w:val="1"/>
      <w:numFmt w:val="upperRoman"/>
      <w:lvlText w:val="%1"/>
      <w:lvlJc w:val="left"/>
      <w:pPr>
        <w:ind w:left="115" w:hanging="15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58"/>
      </w:pPr>
      <w:rPr>
        <w:rFonts w:hint="default"/>
        <w:lang w:val="pt-PT" w:eastAsia="en-US" w:bidi="ar-SA"/>
      </w:rPr>
    </w:lvl>
    <w:lvl w:ilvl="2">
      <w:start w:val="0"/>
      <w:numFmt w:val="bullet"/>
      <w:lvlText w:val="•"/>
      <w:lvlJc w:val="left"/>
      <w:pPr>
        <w:ind w:left="2135" w:hanging="158"/>
      </w:pPr>
      <w:rPr>
        <w:rFonts w:hint="default"/>
        <w:lang w:val="pt-PT" w:eastAsia="en-US" w:bidi="ar-SA"/>
      </w:rPr>
    </w:lvl>
    <w:lvl w:ilvl="3">
      <w:start w:val="0"/>
      <w:numFmt w:val="bullet"/>
      <w:lvlText w:val="•"/>
      <w:lvlJc w:val="left"/>
      <w:pPr>
        <w:ind w:left="3143" w:hanging="158"/>
      </w:pPr>
      <w:rPr>
        <w:rFonts w:hint="default"/>
        <w:lang w:val="pt-PT" w:eastAsia="en-US" w:bidi="ar-SA"/>
      </w:rPr>
    </w:lvl>
    <w:lvl w:ilvl="4">
      <w:start w:val="0"/>
      <w:numFmt w:val="bullet"/>
      <w:lvlText w:val="•"/>
      <w:lvlJc w:val="left"/>
      <w:pPr>
        <w:ind w:left="4151" w:hanging="158"/>
      </w:pPr>
      <w:rPr>
        <w:rFonts w:hint="default"/>
        <w:lang w:val="pt-PT" w:eastAsia="en-US" w:bidi="ar-SA"/>
      </w:rPr>
    </w:lvl>
    <w:lvl w:ilvl="5">
      <w:start w:val="0"/>
      <w:numFmt w:val="bullet"/>
      <w:lvlText w:val="•"/>
      <w:lvlJc w:val="left"/>
      <w:pPr>
        <w:ind w:left="5159" w:hanging="158"/>
      </w:pPr>
      <w:rPr>
        <w:rFonts w:hint="default"/>
        <w:lang w:val="pt-PT" w:eastAsia="en-US" w:bidi="ar-SA"/>
      </w:rPr>
    </w:lvl>
    <w:lvl w:ilvl="6">
      <w:start w:val="0"/>
      <w:numFmt w:val="bullet"/>
      <w:lvlText w:val="•"/>
      <w:lvlJc w:val="left"/>
      <w:pPr>
        <w:ind w:left="6167" w:hanging="158"/>
      </w:pPr>
      <w:rPr>
        <w:rFonts w:hint="default"/>
        <w:lang w:val="pt-PT" w:eastAsia="en-US" w:bidi="ar-SA"/>
      </w:rPr>
    </w:lvl>
    <w:lvl w:ilvl="7">
      <w:start w:val="0"/>
      <w:numFmt w:val="bullet"/>
      <w:lvlText w:val="•"/>
      <w:lvlJc w:val="left"/>
      <w:pPr>
        <w:ind w:left="7175" w:hanging="158"/>
      </w:pPr>
      <w:rPr>
        <w:rFonts w:hint="default"/>
        <w:lang w:val="pt-PT" w:eastAsia="en-US" w:bidi="ar-SA"/>
      </w:rPr>
    </w:lvl>
    <w:lvl w:ilvl="8">
      <w:start w:val="0"/>
      <w:numFmt w:val="bullet"/>
      <w:lvlText w:val="•"/>
      <w:lvlJc w:val="left"/>
      <w:pPr>
        <w:ind w:left="8183" w:hanging="158"/>
      </w:pPr>
      <w:rPr>
        <w:rFonts w:hint="default"/>
        <w:lang w:val="pt-PT" w:eastAsia="en-US" w:bidi="ar-SA"/>
      </w:rPr>
    </w:lvl>
  </w:abstractNum>
  <w:abstractNum w:abstractNumId="61">
    <w:multiLevelType w:val="hybridMultilevel"/>
    <w:lvl w:ilvl="0">
      <w:start w:val="1"/>
      <w:numFmt w:val="upperRoman"/>
      <w:lvlText w:val="%1"/>
      <w:lvlJc w:val="left"/>
      <w:pPr>
        <w:ind w:left="115" w:hanging="181"/>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81"/>
      </w:pPr>
      <w:rPr>
        <w:rFonts w:hint="default"/>
        <w:lang w:val="pt-PT" w:eastAsia="en-US" w:bidi="ar-SA"/>
      </w:rPr>
    </w:lvl>
    <w:lvl w:ilvl="2">
      <w:start w:val="0"/>
      <w:numFmt w:val="bullet"/>
      <w:lvlText w:val="•"/>
      <w:lvlJc w:val="left"/>
      <w:pPr>
        <w:ind w:left="2135" w:hanging="181"/>
      </w:pPr>
      <w:rPr>
        <w:rFonts w:hint="default"/>
        <w:lang w:val="pt-PT" w:eastAsia="en-US" w:bidi="ar-SA"/>
      </w:rPr>
    </w:lvl>
    <w:lvl w:ilvl="3">
      <w:start w:val="0"/>
      <w:numFmt w:val="bullet"/>
      <w:lvlText w:val="•"/>
      <w:lvlJc w:val="left"/>
      <w:pPr>
        <w:ind w:left="3143" w:hanging="181"/>
      </w:pPr>
      <w:rPr>
        <w:rFonts w:hint="default"/>
        <w:lang w:val="pt-PT" w:eastAsia="en-US" w:bidi="ar-SA"/>
      </w:rPr>
    </w:lvl>
    <w:lvl w:ilvl="4">
      <w:start w:val="0"/>
      <w:numFmt w:val="bullet"/>
      <w:lvlText w:val="•"/>
      <w:lvlJc w:val="left"/>
      <w:pPr>
        <w:ind w:left="4151" w:hanging="181"/>
      </w:pPr>
      <w:rPr>
        <w:rFonts w:hint="default"/>
        <w:lang w:val="pt-PT" w:eastAsia="en-US" w:bidi="ar-SA"/>
      </w:rPr>
    </w:lvl>
    <w:lvl w:ilvl="5">
      <w:start w:val="0"/>
      <w:numFmt w:val="bullet"/>
      <w:lvlText w:val="•"/>
      <w:lvlJc w:val="left"/>
      <w:pPr>
        <w:ind w:left="5159" w:hanging="181"/>
      </w:pPr>
      <w:rPr>
        <w:rFonts w:hint="default"/>
        <w:lang w:val="pt-PT" w:eastAsia="en-US" w:bidi="ar-SA"/>
      </w:rPr>
    </w:lvl>
    <w:lvl w:ilvl="6">
      <w:start w:val="0"/>
      <w:numFmt w:val="bullet"/>
      <w:lvlText w:val="•"/>
      <w:lvlJc w:val="left"/>
      <w:pPr>
        <w:ind w:left="6167" w:hanging="181"/>
      </w:pPr>
      <w:rPr>
        <w:rFonts w:hint="default"/>
        <w:lang w:val="pt-PT" w:eastAsia="en-US" w:bidi="ar-SA"/>
      </w:rPr>
    </w:lvl>
    <w:lvl w:ilvl="7">
      <w:start w:val="0"/>
      <w:numFmt w:val="bullet"/>
      <w:lvlText w:val="•"/>
      <w:lvlJc w:val="left"/>
      <w:pPr>
        <w:ind w:left="7175" w:hanging="181"/>
      </w:pPr>
      <w:rPr>
        <w:rFonts w:hint="default"/>
        <w:lang w:val="pt-PT" w:eastAsia="en-US" w:bidi="ar-SA"/>
      </w:rPr>
    </w:lvl>
    <w:lvl w:ilvl="8">
      <w:start w:val="0"/>
      <w:numFmt w:val="bullet"/>
      <w:lvlText w:val="•"/>
      <w:lvlJc w:val="left"/>
      <w:pPr>
        <w:ind w:left="8183" w:hanging="181"/>
      </w:pPr>
      <w:rPr>
        <w:rFonts w:hint="default"/>
        <w:lang w:val="pt-PT" w:eastAsia="en-US" w:bidi="ar-SA"/>
      </w:rPr>
    </w:lvl>
  </w:abstractNum>
  <w:abstractNum w:abstractNumId="41">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62">
    <w:multiLevelType w:val="hybridMultilevel"/>
    <w:lvl w:ilvl="0">
      <w:start w:val="1"/>
      <w:numFmt w:val="upperRoman"/>
      <w:lvlText w:val="%1"/>
      <w:lvlJc w:val="left"/>
      <w:pPr>
        <w:ind w:left="115" w:hanging="112"/>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12"/>
      </w:pPr>
      <w:rPr>
        <w:rFonts w:hint="default"/>
        <w:lang w:val="pt-PT" w:eastAsia="en-US" w:bidi="ar-SA"/>
      </w:rPr>
    </w:lvl>
    <w:lvl w:ilvl="2">
      <w:start w:val="0"/>
      <w:numFmt w:val="bullet"/>
      <w:lvlText w:val="•"/>
      <w:lvlJc w:val="left"/>
      <w:pPr>
        <w:ind w:left="2135" w:hanging="112"/>
      </w:pPr>
      <w:rPr>
        <w:rFonts w:hint="default"/>
        <w:lang w:val="pt-PT" w:eastAsia="en-US" w:bidi="ar-SA"/>
      </w:rPr>
    </w:lvl>
    <w:lvl w:ilvl="3">
      <w:start w:val="0"/>
      <w:numFmt w:val="bullet"/>
      <w:lvlText w:val="•"/>
      <w:lvlJc w:val="left"/>
      <w:pPr>
        <w:ind w:left="3143" w:hanging="112"/>
      </w:pPr>
      <w:rPr>
        <w:rFonts w:hint="default"/>
        <w:lang w:val="pt-PT" w:eastAsia="en-US" w:bidi="ar-SA"/>
      </w:rPr>
    </w:lvl>
    <w:lvl w:ilvl="4">
      <w:start w:val="0"/>
      <w:numFmt w:val="bullet"/>
      <w:lvlText w:val="•"/>
      <w:lvlJc w:val="left"/>
      <w:pPr>
        <w:ind w:left="4151" w:hanging="112"/>
      </w:pPr>
      <w:rPr>
        <w:rFonts w:hint="default"/>
        <w:lang w:val="pt-PT" w:eastAsia="en-US" w:bidi="ar-SA"/>
      </w:rPr>
    </w:lvl>
    <w:lvl w:ilvl="5">
      <w:start w:val="0"/>
      <w:numFmt w:val="bullet"/>
      <w:lvlText w:val="•"/>
      <w:lvlJc w:val="left"/>
      <w:pPr>
        <w:ind w:left="5159" w:hanging="112"/>
      </w:pPr>
      <w:rPr>
        <w:rFonts w:hint="default"/>
        <w:lang w:val="pt-PT" w:eastAsia="en-US" w:bidi="ar-SA"/>
      </w:rPr>
    </w:lvl>
    <w:lvl w:ilvl="6">
      <w:start w:val="0"/>
      <w:numFmt w:val="bullet"/>
      <w:lvlText w:val="•"/>
      <w:lvlJc w:val="left"/>
      <w:pPr>
        <w:ind w:left="6167" w:hanging="112"/>
      </w:pPr>
      <w:rPr>
        <w:rFonts w:hint="default"/>
        <w:lang w:val="pt-PT" w:eastAsia="en-US" w:bidi="ar-SA"/>
      </w:rPr>
    </w:lvl>
    <w:lvl w:ilvl="7">
      <w:start w:val="0"/>
      <w:numFmt w:val="bullet"/>
      <w:lvlText w:val="•"/>
      <w:lvlJc w:val="left"/>
      <w:pPr>
        <w:ind w:left="7175" w:hanging="112"/>
      </w:pPr>
      <w:rPr>
        <w:rFonts w:hint="default"/>
        <w:lang w:val="pt-PT" w:eastAsia="en-US" w:bidi="ar-SA"/>
      </w:rPr>
    </w:lvl>
    <w:lvl w:ilvl="8">
      <w:start w:val="0"/>
      <w:numFmt w:val="bullet"/>
      <w:lvlText w:val="•"/>
      <w:lvlJc w:val="left"/>
      <w:pPr>
        <w:ind w:left="8183" w:hanging="112"/>
      </w:pPr>
      <w:rPr>
        <w:rFonts w:hint="default"/>
        <w:lang w:val="pt-PT" w:eastAsia="en-US" w:bidi="ar-SA"/>
      </w:rPr>
    </w:lvl>
  </w:abstractNum>
  <w:abstractNum w:abstractNumId="46">
    <w:multiLevelType w:val="hybridMultilevel"/>
    <w:lvl w:ilvl="0">
      <w:start w:val="1"/>
      <w:numFmt w:val="upperRoman"/>
      <w:lvlText w:val="%1"/>
      <w:lvlJc w:val="left"/>
      <w:pPr>
        <w:ind w:left="115" w:hanging="117"/>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17"/>
      </w:pPr>
      <w:rPr>
        <w:rFonts w:hint="default"/>
        <w:lang w:val="pt-PT" w:eastAsia="en-US" w:bidi="ar-SA"/>
      </w:rPr>
    </w:lvl>
    <w:lvl w:ilvl="2">
      <w:start w:val="0"/>
      <w:numFmt w:val="bullet"/>
      <w:lvlText w:val="•"/>
      <w:lvlJc w:val="left"/>
      <w:pPr>
        <w:ind w:left="2135" w:hanging="117"/>
      </w:pPr>
      <w:rPr>
        <w:rFonts w:hint="default"/>
        <w:lang w:val="pt-PT" w:eastAsia="en-US" w:bidi="ar-SA"/>
      </w:rPr>
    </w:lvl>
    <w:lvl w:ilvl="3">
      <w:start w:val="0"/>
      <w:numFmt w:val="bullet"/>
      <w:lvlText w:val="•"/>
      <w:lvlJc w:val="left"/>
      <w:pPr>
        <w:ind w:left="3143" w:hanging="117"/>
      </w:pPr>
      <w:rPr>
        <w:rFonts w:hint="default"/>
        <w:lang w:val="pt-PT" w:eastAsia="en-US" w:bidi="ar-SA"/>
      </w:rPr>
    </w:lvl>
    <w:lvl w:ilvl="4">
      <w:start w:val="0"/>
      <w:numFmt w:val="bullet"/>
      <w:lvlText w:val="•"/>
      <w:lvlJc w:val="left"/>
      <w:pPr>
        <w:ind w:left="4151" w:hanging="117"/>
      </w:pPr>
      <w:rPr>
        <w:rFonts w:hint="default"/>
        <w:lang w:val="pt-PT" w:eastAsia="en-US" w:bidi="ar-SA"/>
      </w:rPr>
    </w:lvl>
    <w:lvl w:ilvl="5">
      <w:start w:val="0"/>
      <w:numFmt w:val="bullet"/>
      <w:lvlText w:val="•"/>
      <w:lvlJc w:val="left"/>
      <w:pPr>
        <w:ind w:left="5159" w:hanging="117"/>
      </w:pPr>
      <w:rPr>
        <w:rFonts w:hint="default"/>
        <w:lang w:val="pt-PT" w:eastAsia="en-US" w:bidi="ar-SA"/>
      </w:rPr>
    </w:lvl>
    <w:lvl w:ilvl="6">
      <w:start w:val="0"/>
      <w:numFmt w:val="bullet"/>
      <w:lvlText w:val="•"/>
      <w:lvlJc w:val="left"/>
      <w:pPr>
        <w:ind w:left="6167" w:hanging="117"/>
      </w:pPr>
      <w:rPr>
        <w:rFonts w:hint="default"/>
        <w:lang w:val="pt-PT" w:eastAsia="en-US" w:bidi="ar-SA"/>
      </w:rPr>
    </w:lvl>
    <w:lvl w:ilvl="7">
      <w:start w:val="0"/>
      <w:numFmt w:val="bullet"/>
      <w:lvlText w:val="•"/>
      <w:lvlJc w:val="left"/>
      <w:pPr>
        <w:ind w:left="7175" w:hanging="117"/>
      </w:pPr>
      <w:rPr>
        <w:rFonts w:hint="default"/>
        <w:lang w:val="pt-PT" w:eastAsia="en-US" w:bidi="ar-SA"/>
      </w:rPr>
    </w:lvl>
    <w:lvl w:ilvl="8">
      <w:start w:val="0"/>
      <w:numFmt w:val="bullet"/>
      <w:lvlText w:val="•"/>
      <w:lvlJc w:val="left"/>
      <w:pPr>
        <w:ind w:left="8183" w:hanging="117"/>
      </w:pPr>
      <w:rPr>
        <w:rFonts w:hint="default"/>
        <w:lang w:val="pt-PT" w:eastAsia="en-US" w:bidi="ar-SA"/>
      </w:rPr>
    </w:lvl>
  </w:abstractNum>
  <w:abstractNum w:abstractNumId="45">
    <w:multiLevelType w:val="hybridMultilevel"/>
    <w:lvl w:ilvl="0">
      <w:start w:val="1"/>
      <w:numFmt w:val="upperRoman"/>
      <w:lvlText w:val="%1"/>
      <w:lvlJc w:val="left"/>
      <w:pPr>
        <w:ind w:left="115" w:hanging="16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66"/>
      </w:pPr>
      <w:rPr>
        <w:rFonts w:hint="default"/>
        <w:lang w:val="pt-PT" w:eastAsia="en-US" w:bidi="ar-SA"/>
      </w:rPr>
    </w:lvl>
    <w:lvl w:ilvl="2">
      <w:start w:val="0"/>
      <w:numFmt w:val="bullet"/>
      <w:lvlText w:val="•"/>
      <w:lvlJc w:val="left"/>
      <w:pPr>
        <w:ind w:left="2135" w:hanging="166"/>
      </w:pPr>
      <w:rPr>
        <w:rFonts w:hint="default"/>
        <w:lang w:val="pt-PT" w:eastAsia="en-US" w:bidi="ar-SA"/>
      </w:rPr>
    </w:lvl>
    <w:lvl w:ilvl="3">
      <w:start w:val="0"/>
      <w:numFmt w:val="bullet"/>
      <w:lvlText w:val="•"/>
      <w:lvlJc w:val="left"/>
      <w:pPr>
        <w:ind w:left="3143" w:hanging="166"/>
      </w:pPr>
      <w:rPr>
        <w:rFonts w:hint="default"/>
        <w:lang w:val="pt-PT" w:eastAsia="en-US" w:bidi="ar-SA"/>
      </w:rPr>
    </w:lvl>
    <w:lvl w:ilvl="4">
      <w:start w:val="0"/>
      <w:numFmt w:val="bullet"/>
      <w:lvlText w:val="•"/>
      <w:lvlJc w:val="left"/>
      <w:pPr>
        <w:ind w:left="4151" w:hanging="166"/>
      </w:pPr>
      <w:rPr>
        <w:rFonts w:hint="default"/>
        <w:lang w:val="pt-PT" w:eastAsia="en-US" w:bidi="ar-SA"/>
      </w:rPr>
    </w:lvl>
    <w:lvl w:ilvl="5">
      <w:start w:val="0"/>
      <w:numFmt w:val="bullet"/>
      <w:lvlText w:val="•"/>
      <w:lvlJc w:val="left"/>
      <w:pPr>
        <w:ind w:left="5159" w:hanging="166"/>
      </w:pPr>
      <w:rPr>
        <w:rFonts w:hint="default"/>
        <w:lang w:val="pt-PT" w:eastAsia="en-US" w:bidi="ar-SA"/>
      </w:rPr>
    </w:lvl>
    <w:lvl w:ilvl="6">
      <w:start w:val="0"/>
      <w:numFmt w:val="bullet"/>
      <w:lvlText w:val="•"/>
      <w:lvlJc w:val="left"/>
      <w:pPr>
        <w:ind w:left="6167" w:hanging="166"/>
      </w:pPr>
      <w:rPr>
        <w:rFonts w:hint="default"/>
        <w:lang w:val="pt-PT" w:eastAsia="en-US" w:bidi="ar-SA"/>
      </w:rPr>
    </w:lvl>
    <w:lvl w:ilvl="7">
      <w:start w:val="0"/>
      <w:numFmt w:val="bullet"/>
      <w:lvlText w:val="•"/>
      <w:lvlJc w:val="left"/>
      <w:pPr>
        <w:ind w:left="7175" w:hanging="166"/>
      </w:pPr>
      <w:rPr>
        <w:rFonts w:hint="default"/>
        <w:lang w:val="pt-PT" w:eastAsia="en-US" w:bidi="ar-SA"/>
      </w:rPr>
    </w:lvl>
    <w:lvl w:ilvl="8">
      <w:start w:val="0"/>
      <w:numFmt w:val="bullet"/>
      <w:lvlText w:val="•"/>
      <w:lvlJc w:val="left"/>
      <w:pPr>
        <w:ind w:left="8183" w:hanging="166"/>
      </w:pPr>
      <w:rPr>
        <w:rFonts w:hint="default"/>
        <w:lang w:val="pt-PT" w:eastAsia="en-US" w:bidi="ar-SA"/>
      </w:rPr>
    </w:lvl>
  </w:abstractNum>
  <w:abstractNum w:abstractNumId="44">
    <w:multiLevelType w:val="hybridMultilevel"/>
    <w:lvl w:ilvl="0">
      <w:start w:val="1"/>
      <w:numFmt w:val="upperRoman"/>
      <w:lvlText w:val="%1"/>
      <w:lvlJc w:val="left"/>
      <w:pPr>
        <w:ind w:left="115" w:hanging="164"/>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64"/>
      </w:pPr>
      <w:rPr>
        <w:rFonts w:hint="default"/>
        <w:lang w:val="pt-PT" w:eastAsia="en-US" w:bidi="ar-SA"/>
      </w:rPr>
    </w:lvl>
    <w:lvl w:ilvl="2">
      <w:start w:val="0"/>
      <w:numFmt w:val="bullet"/>
      <w:lvlText w:val="•"/>
      <w:lvlJc w:val="left"/>
      <w:pPr>
        <w:ind w:left="2135" w:hanging="164"/>
      </w:pPr>
      <w:rPr>
        <w:rFonts w:hint="default"/>
        <w:lang w:val="pt-PT" w:eastAsia="en-US" w:bidi="ar-SA"/>
      </w:rPr>
    </w:lvl>
    <w:lvl w:ilvl="3">
      <w:start w:val="0"/>
      <w:numFmt w:val="bullet"/>
      <w:lvlText w:val="•"/>
      <w:lvlJc w:val="left"/>
      <w:pPr>
        <w:ind w:left="3143" w:hanging="164"/>
      </w:pPr>
      <w:rPr>
        <w:rFonts w:hint="default"/>
        <w:lang w:val="pt-PT" w:eastAsia="en-US" w:bidi="ar-SA"/>
      </w:rPr>
    </w:lvl>
    <w:lvl w:ilvl="4">
      <w:start w:val="0"/>
      <w:numFmt w:val="bullet"/>
      <w:lvlText w:val="•"/>
      <w:lvlJc w:val="left"/>
      <w:pPr>
        <w:ind w:left="4151" w:hanging="164"/>
      </w:pPr>
      <w:rPr>
        <w:rFonts w:hint="default"/>
        <w:lang w:val="pt-PT" w:eastAsia="en-US" w:bidi="ar-SA"/>
      </w:rPr>
    </w:lvl>
    <w:lvl w:ilvl="5">
      <w:start w:val="0"/>
      <w:numFmt w:val="bullet"/>
      <w:lvlText w:val="•"/>
      <w:lvlJc w:val="left"/>
      <w:pPr>
        <w:ind w:left="5159" w:hanging="164"/>
      </w:pPr>
      <w:rPr>
        <w:rFonts w:hint="default"/>
        <w:lang w:val="pt-PT" w:eastAsia="en-US" w:bidi="ar-SA"/>
      </w:rPr>
    </w:lvl>
    <w:lvl w:ilvl="6">
      <w:start w:val="0"/>
      <w:numFmt w:val="bullet"/>
      <w:lvlText w:val="•"/>
      <w:lvlJc w:val="left"/>
      <w:pPr>
        <w:ind w:left="6167" w:hanging="164"/>
      </w:pPr>
      <w:rPr>
        <w:rFonts w:hint="default"/>
        <w:lang w:val="pt-PT" w:eastAsia="en-US" w:bidi="ar-SA"/>
      </w:rPr>
    </w:lvl>
    <w:lvl w:ilvl="7">
      <w:start w:val="0"/>
      <w:numFmt w:val="bullet"/>
      <w:lvlText w:val="•"/>
      <w:lvlJc w:val="left"/>
      <w:pPr>
        <w:ind w:left="7175" w:hanging="164"/>
      </w:pPr>
      <w:rPr>
        <w:rFonts w:hint="default"/>
        <w:lang w:val="pt-PT" w:eastAsia="en-US" w:bidi="ar-SA"/>
      </w:rPr>
    </w:lvl>
    <w:lvl w:ilvl="8">
      <w:start w:val="0"/>
      <w:numFmt w:val="bullet"/>
      <w:lvlText w:val="•"/>
      <w:lvlJc w:val="left"/>
      <w:pPr>
        <w:ind w:left="8183" w:hanging="164"/>
      </w:pPr>
      <w:rPr>
        <w:rFonts w:hint="default"/>
        <w:lang w:val="pt-PT" w:eastAsia="en-US" w:bidi="ar-SA"/>
      </w:rPr>
    </w:lvl>
  </w:abstractNum>
  <w:abstractNum w:abstractNumId="42">
    <w:multiLevelType w:val="hybridMultilevel"/>
    <w:lvl w:ilvl="0">
      <w:start w:val="1"/>
      <w:numFmt w:val="upperRoman"/>
      <w:lvlText w:val="%1"/>
      <w:lvlJc w:val="left"/>
      <w:pPr>
        <w:ind w:left="115" w:hanging="127"/>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27"/>
      </w:pPr>
      <w:rPr>
        <w:rFonts w:hint="default"/>
        <w:lang w:val="pt-PT" w:eastAsia="en-US" w:bidi="ar-SA"/>
      </w:rPr>
    </w:lvl>
    <w:lvl w:ilvl="2">
      <w:start w:val="0"/>
      <w:numFmt w:val="bullet"/>
      <w:lvlText w:val="•"/>
      <w:lvlJc w:val="left"/>
      <w:pPr>
        <w:ind w:left="2135" w:hanging="127"/>
      </w:pPr>
      <w:rPr>
        <w:rFonts w:hint="default"/>
        <w:lang w:val="pt-PT" w:eastAsia="en-US" w:bidi="ar-SA"/>
      </w:rPr>
    </w:lvl>
    <w:lvl w:ilvl="3">
      <w:start w:val="0"/>
      <w:numFmt w:val="bullet"/>
      <w:lvlText w:val="•"/>
      <w:lvlJc w:val="left"/>
      <w:pPr>
        <w:ind w:left="3143" w:hanging="127"/>
      </w:pPr>
      <w:rPr>
        <w:rFonts w:hint="default"/>
        <w:lang w:val="pt-PT" w:eastAsia="en-US" w:bidi="ar-SA"/>
      </w:rPr>
    </w:lvl>
    <w:lvl w:ilvl="4">
      <w:start w:val="0"/>
      <w:numFmt w:val="bullet"/>
      <w:lvlText w:val="•"/>
      <w:lvlJc w:val="left"/>
      <w:pPr>
        <w:ind w:left="4151" w:hanging="127"/>
      </w:pPr>
      <w:rPr>
        <w:rFonts w:hint="default"/>
        <w:lang w:val="pt-PT" w:eastAsia="en-US" w:bidi="ar-SA"/>
      </w:rPr>
    </w:lvl>
    <w:lvl w:ilvl="5">
      <w:start w:val="0"/>
      <w:numFmt w:val="bullet"/>
      <w:lvlText w:val="•"/>
      <w:lvlJc w:val="left"/>
      <w:pPr>
        <w:ind w:left="5159" w:hanging="127"/>
      </w:pPr>
      <w:rPr>
        <w:rFonts w:hint="default"/>
        <w:lang w:val="pt-PT" w:eastAsia="en-US" w:bidi="ar-SA"/>
      </w:rPr>
    </w:lvl>
    <w:lvl w:ilvl="6">
      <w:start w:val="0"/>
      <w:numFmt w:val="bullet"/>
      <w:lvlText w:val="•"/>
      <w:lvlJc w:val="left"/>
      <w:pPr>
        <w:ind w:left="6167" w:hanging="127"/>
      </w:pPr>
      <w:rPr>
        <w:rFonts w:hint="default"/>
        <w:lang w:val="pt-PT" w:eastAsia="en-US" w:bidi="ar-SA"/>
      </w:rPr>
    </w:lvl>
    <w:lvl w:ilvl="7">
      <w:start w:val="0"/>
      <w:numFmt w:val="bullet"/>
      <w:lvlText w:val="•"/>
      <w:lvlJc w:val="left"/>
      <w:pPr>
        <w:ind w:left="7175" w:hanging="127"/>
      </w:pPr>
      <w:rPr>
        <w:rFonts w:hint="default"/>
        <w:lang w:val="pt-PT" w:eastAsia="en-US" w:bidi="ar-SA"/>
      </w:rPr>
    </w:lvl>
    <w:lvl w:ilvl="8">
      <w:start w:val="0"/>
      <w:numFmt w:val="bullet"/>
      <w:lvlText w:val="•"/>
      <w:lvlJc w:val="left"/>
      <w:pPr>
        <w:ind w:left="8183" w:hanging="127"/>
      </w:pPr>
      <w:rPr>
        <w:rFonts w:hint="default"/>
        <w:lang w:val="pt-PT" w:eastAsia="en-US" w:bidi="ar-SA"/>
      </w:rPr>
    </w:lvl>
  </w:abstractNum>
  <w:abstractNum w:abstractNumId="65">
    <w:multiLevelType w:val="hybridMultilevel"/>
    <w:lvl w:ilvl="0">
      <w:start w:val="1"/>
      <w:numFmt w:val="upperRoman"/>
      <w:lvlText w:val="%1"/>
      <w:lvlJc w:val="left"/>
      <w:pPr>
        <w:ind w:left="115" w:hanging="110"/>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10"/>
      </w:pPr>
      <w:rPr>
        <w:rFonts w:hint="default"/>
        <w:lang w:val="pt-PT" w:eastAsia="en-US" w:bidi="ar-SA"/>
      </w:rPr>
    </w:lvl>
    <w:lvl w:ilvl="2">
      <w:start w:val="0"/>
      <w:numFmt w:val="bullet"/>
      <w:lvlText w:val="•"/>
      <w:lvlJc w:val="left"/>
      <w:pPr>
        <w:ind w:left="2135" w:hanging="110"/>
      </w:pPr>
      <w:rPr>
        <w:rFonts w:hint="default"/>
        <w:lang w:val="pt-PT" w:eastAsia="en-US" w:bidi="ar-SA"/>
      </w:rPr>
    </w:lvl>
    <w:lvl w:ilvl="3">
      <w:start w:val="0"/>
      <w:numFmt w:val="bullet"/>
      <w:lvlText w:val="•"/>
      <w:lvlJc w:val="left"/>
      <w:pPr>
        <w:ind w:left="3143" w:hanging="110"/>
      </w:pPr>
      <w:rPr>
        <w:rFonts w:hint="default"/>
        <w:lang w:val="pt-PT" w:eastAsia="en-US" w:bidi="ar-SA"/>
      </w:rPr>
    </w:lvl>
    <w:lvl w:ilvl="4">
      <w:start w:val="0"/>
      <w:numFmt w:val="bullet"/>
      <w:lvlText w:val="•"/>
      <w:lvlJc w:val="left"/>
      <w:pPr>
        <w:ind w:left="4151" w:hanging="110"/>
      </w:pPr>
      <w:rPr>
        <w:rFonts w:hint="default"/>
        <w:lang w:val="pt-PT" w:eastAsia="en-US" w:bidi="ar-SA"/>
      </w:rPr>
    </w:lvl>
    <w:lvl w:ilvl="5">
      <w:start w:val="0"/>
      <w:numFmt w:val="bullet"/>
      <w:lvlText w:val="•"/>
      <w:lvlJc w:val="left"/>
      <w:pPr>
        <w:ind w:left="5159" w:hanging="110"/>
      </w:pPr>
      <w:rPr>
        <w:rFonts w:hint="default"/>
        <w:lang w:val="pt-PT" w:eastAsia="en-US" w:bidi="ar-SA"/>
      </w:rPr>
    </w:lvl>
    <w:lvl w:ilvl="6">
      <w:start w:val="0"/>
      <w:numFmt w:val="bullet"/>
      <w:lvlText w:val="•"/>
      <w:lvlJc w:val="left"/>
      <w:pPr>
        <w:ind w:left="6167" w:hanging="110"/>
      </w:pPr>
      <w:rPr>
        <w:rFonts w:hint="default"/>
        <w:lang w:val="pt-PT" w:eastAsia="en-US" w:bidi="ar-SA"/>
      </w:rPr>
    </w:lvl>
    <w:lvl w:ilvl="7">
      <w:start w:val="0"/>
      <w:numFmt w:val="bullet"/>
      <w:lvlText w:val="•"/>
      <w:lvlJc w:val="left"/>
      <w:pPr>
        <w:ind w:left="7175" w:hanging="110"/>
      </w:pPr>
      <w:rPr>
        <w:rFonts w:hint="default"/>
        <w:lang w:val="pt-PT" w:eastAsia="en-US" w:bidi="ar-SA"/>
      </w:rPr>
    </w:lvl>
    <w:lvl w:ilvl="8">
      <w:start w:val="0"/>
      <w:numFmt w:val="bullet"/>
      <w:lvlText w:val="•"/>
      <w:lvlJc w:val="left"/>
      <w:pPr>
        <w:ind w:left="8183" w:hanging="110"/>
      </w:pPr>
      <w:rPr>
        <w:rFonts w:hint="default"/>
        <w:lang w:val="pt-PT" w:eastAsia="en-US" w:bidi="ar-SA"/>
      </w:rPr>
    </w:lvl>
  </w:abstractNum>
  <w:abstractNum w:abstractNumId="64">
    <w:multiLevelType w:val="hybridMultilevel"/>
    <w:lvl w:ilvl="0">
      <w:start w:val="1"/>
      <w:numFmt w:val="upperRoman"/>
      <w:lvlText w:val="%1"/>
      <w:lvlJc w:val="left"/>
      <w:pPr>
        <w:ind w:left="115" w:hanging="135"/>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35"/>
      </w:pPr>
      <w:rPr>
        <w:rFonts w:hint="default"/>
        <w:lang w:val="pt-PT" w:eastAsia="en-US" w:bidi="ar-SA"/>
      </w:rPr>
    </w:lvl>
    <w:lvl w:ilvl="2">
      <w:start w:val="0"/>
      <w:numFmt w:val="bullet"/>
      <w:lvlText w:val="•"/>
      <w:lvlJc w:val="left"/>
      <w:pPr>
        <w:ind w:left="2135" w:hanging="135"/>
      </w:pPr>
      <w:rPr>
        <w:rFonts w:hint="default"/>
        <w:lang w:val="pt-PT" w:eastAsia="en-US" w:bidi="ar-SA"/>
      </w:rPr>
    </w:lvl>
    <w:lvl w:ilvl="3">
      <w:start w:val="0"/>
      <w:numFmt w:val="bullet"/>
      <w:lvlText w:val="•"/>
      <w:lvlJc w:val="left"/>
      <w:pPr>
        <w:ind w:left="3143" w:hanging="135"/>
      </w:pPr>
      <w:rPr>
        <w:rFonts w:hint="default"/>
        <w:lang w:val="pt-PT" w:eastAsia="en-US" w:bidi="ar-SA"/>
      </w:rPr>
    </w:lvl>
    <w:lvl w:ilvl="4">
      <w:start w:val="0"/>
      <w:numFmt w:val="bullet"/>
      <w:lvlText w:val="•"/>
      <w:lvlJc w:val="left"/>
      <w:pPr>
        <w:ind w:left="4151" w:hanging="135"/>
      </w:pPr>
      <w:rPr>
        <w:rFonts w:hint="default"/>
        <w:lang w:val="pt-PT" w:eastAsia="en-US" w:bidi="ar-SA"/>
      </w:rPr>
    </w:lvl>
    <w:lvl w:ilvl="5">
      <w:start w:val="0"/>
      <w:numFmt w:val="bullet"/>
      <w:lvlText w:val="•"/>
      <w:lvlJc w:val="left"/>
      <w:pPr>
        <w:ind w:left="5159" w:hanging="135"/>
      </w:pPr>
      <w:rPr>
        <w:rFonts w:hint="default"/>
        <w:lang w:val="pt-PT" w:eastAsia="en-US" w:bidi="ar-SA"/>
      </w:rPr>
    </w:lvl>
    <w:lvl w:ilvl="6">
      <w:start w:val="0"/>
      <w:numFmt w:val="bullet"/>
      <w:lvlText w:val="•"/>
      <w:lvlJc w:val="left"/>
      <w:pPr>
        <w:ind w:left="6167" w:hanging="135"/>
      </w:pPr>
      <w:rPr>
        <w:rFonts w:hint="default"/>
        <w:lang w:val="pt-PT" w:eastAsia="en-US" w:bidi="ar-SA"/>
      </w:rPr>
    </w:lvl>
    <w:lvl w:ilvl="7">
      <w:start w:val="0"/>
      <w:numFmt w:val="bullet"/>
      <w:lvlText w:val="•"/>
      <w:lvlJc w:val="left"/>
      <w:pPr>
        <w:ind w:left="7175" w:hanging="135"/>
      </w:pPr>
      <w:rPr>
        <w:rFonts w:hint="default"/>
        <w:lang w:val="pt-PT" w:eastAsia="en-US" w:bidi="ar-SA"/>
      </w:rPr>
    </w:lvl>
    <w:lvl w:ilvl="8">
      <w:start w:val="0"/>
      <w:numFmt w:val="bullet"/>
      <w:lvlText w:val="•"/>
      <w:lvlJc w:val="left"/>
      <w:pPr>
        <w:ind w:left="8183" w:hanging="135"/>
      </w:pPr>
      <w:rPr>
        <w:rFonts w:hint="default"/>
        <w:lang w:val="pt-PT" w:eastAsia="en-US" w:bidi="ar-SA"/>
      </w:rPr>
    </w:lvl>
  </w:abstractNum>
  <w:abstractNum w:abstractNumId="63">
    <w:multiLevelType w:val="hybridMultilevel"/>
    <w:lvl w:ilvl="0">
      <w:start w:val="1"/>
      <w:numFmt w:val="upperRoman"/>
      <w:lvlText w:val="%1."/>
      <w:lvlJc w:val="left"/>
      <w:pPr>
        <w:ind w:left="987" w:hanging="165"/>
        <w:jc w:val="left"/>
      </w:pPr>
      <w:rPr>
        <w:rFonts w:hint="default" w:ascii="Calibri" w:hAnsi="Calibri" w:eastAsia="Calibri" w:cs="Calibri"/>
        <w:b w:val="0"/>
        <w:bCs w:val="0"/>
        <w:i w:val="0"/>
        <w:iCs w:val="0"/>
        <w:spacing w:val="0"/>
        <w:w w:val="100"/>
        <w:sz w:val="22"/>
        <w:szCs w:val="22"/>
        <w:lang w:val="pt-PT" w:eastAsia="en-US" w:bidi="ar-SA"/>
      </w:rPr>
    </w:lvl>
    <w:lvl w:ilvl="1">
      <w:start w:val="1"/>
      <w:numFmt w:val="decimal"/>
      <w:lvlText w:val="%2."/>
      <w:lvlJc w:val="left"/>
      <w:pPr>
        <w:ind w:left="1045" w:hanging="222"/>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2057" w:hanging="222"/>
      </w:pPr>
      <w:rPr>
        <w:rFonts w:hint="default"/>
        <w:lang w:val="pt-PT" w:eastAsia="en-US" w:bidi="ar-SA"/>
      </w:rPr>
    </w:lvl>
    <w:lvl w:ilvl="3">
      <w:start w:val="0"/>
      <w:numFmt w:val="bullet"/>
      <w:lvlText w:val="•"/>
      <w:lvlJc w:val="left"/>
      <w:pPr>
        <w:ind w:left="3075" w:hanging="222"/>
      </w:pPr>
      <w:rPr>
        <w:rFonts w:hint="default"/>
        <w:lang w:val="pt-PT" w:eastAsia="en-US" w:bidi="ar-SA"/>
      </w:rPr>
    </w:lvl>
    <w:lvl w:ilvl="4">
      <w:start w:val="0"/>
      <w:numFmt w:val="bullet"/>
      <w:lvlText w:val="•"/>
      <w:lvlJc w:val="left"/>
      <w:pPr>
        <w:ind w:left="4093" w:hanging="222"/>
      </w:pPr>
      <w:rPr>
        <w:rFonts w:hint="default"/>
        <w:lang w:val="pt-PT" w:eastAsia="en-US" w:bidi="ar-SA"/>
      </w:rPr>
    </w:lvl>
    <w:lvl w:ilvl="5">
      <w:start w:val="0"/>
      <w:numFmt w:val="bullet"/>
      <w:lvlText w:val="•"/>
      <w:lvlJc w:val="left"/>
      <w:pPr>
        <w:ind w:left="5110" w:hanging="222"/>
      </w:pPr>
      <w:rPr>
        <w:rFonts w:hint="default"/>
        <w:lang w:val="pt-PT" w:eastAsia="en-US" w:bidi="ar-SA"/>
      </w:rPr>
    </w:lvl>
    <w:lvl w:ilvl="6">
      <w:start w:val="0"/>
      <w:numFmt w:val="bullet"/>
      <w:lvlText w:val="•"/>
      <w:lvlJc w:val="left"/>
      <w:pPr>
        <w:ind w:left="6128" w:hanging="222"/>
      </w:pPr>
      <w:rPr>
        <w:rFonts w:hint="default"/>
        <w:lang w:val="pt-PT" w:eastAsia="en-US" w:bidi="ar-SA"/>
      </w:rPr>
    </w:lvl>
    <w:lvl w:ilvl="7">
      <w:start w:val="0"/>
      <w:numFmt w:val="bullet"/>
      <w:lvlText w:val="•"/>
      <w:lvlJc w:val="left"/>
      <w:pPr>
        <w:ind w:left="7146" w:hanging="222"/>
      </w:pPr>
      <w:rPr>
        <w:rFonts w:hint="default"/>
        <w:lang w:val="pt-PT" w:eastAsia="en-US" w:bidi="ar-SA"/>
      </w:rPr>
    </w:lvl>
    <w:lvl w:ilvl="8">
      <w:start w:val="0"/>
      <w:numFmt w:val="bullet"/>
      <w:lvlText w:val="•"/>
      <w:lvlJc w:val="left"/>
      <w:pPr>
        <w:ind w:left="8163" w:hanging="222"/>
      </w:pPr>
      <w:rPr>
        <w:rFonts w:hint="default"/>
        <w:lang w:val="pt-PT" w:eastAsia="en-US" w:bidi="ar-SA"/>
      </w:rPr>
    </w:lvl>
  </w:abstractNum>
  <w:abstractNum w:abstractNumId="60">
    <w:multiLevelType w:val="hybridMultilevel"/>
    <w:lvl w:ilvl="0">
      <w:start w:val="1"/>
      <w:numFmt w:val="upperRoman"/>
      <w:lvlText w:val="%1"/>
      <w:lvlJc w:val="left"/>
      <w:pPr>
        <w:ind w:left="115" w:hanging="135"/>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35"/>
      </w:pPr>
      <w:rPr>
        <w:rFonts w:hint="default"/>
        <w:lang w:val="pt-PT" w:eastAsia="en-US" w:bidi="ar-SA"/>
      </w:rPr>
    </w:lvl>
    <w:lvl w:ilvl="2">
      <w:start w:val="0"/>
      <w:numFmt w:val="bullet"/>
      <w:lvlText w:val="•"/>
      <w:lvlJc w:val="left"/>
      <w:pPr>
        <w:ind w:left="2135" w:hanging="135"/>
      </w:pPr>
      <w:rPr>
        <w:rFonts w:hint="default"/>
        <w:lang w:val="pt-PT" w:eastAsia="en-US" w:bidi="ar-SA"/>
      </w:rPr>
    </w:lvl>
    <w:lvl w:ilvl="3">
      <w:start w:val="0"/>
      <w:numFmt w:val="bullet"/>
      <w:lvlText w:val="•"/>
      <w:lvlJc w:val="left"/>
      <w:pPr>
        <w:ind w:left="3143" w:hanging="135"/>
      </w:pPr>
      <w:rPr>
        <w:rFonts w:hint="default"/>
        <w:lang w:val="pt-PT" w:eastAsia="en-US" w:bidi="ar-SA"/>
      </w:rPr>
    </w:lvl>
    <w:lvl w:ilvl="4">
      <w:start w:val="0"/>
      <w:numFmt w:val="bullet"/>
      <w:lvlText w:val="•"/>
      <w:lvlJc w:val="left"/>
      <w:pPr>
        <w:ind w:left="4151" w:hanging="135"/>
      </w:pPr>
      <w:rPr>
        <w:rFonts w:hint="default"/>
        <w:lang w:val="pt-PT" w:eastAsia="en-US" w:bidi="ar-SA"/>
      </w:rPr>
    </w:lvl>
    <w:lvl w:ilvl="5">
      <w:start w:val="0"/>
      <w:numFmt w:val="bullet"/>
      <w:lvlText w:val="•"/>
      <w:lvlJc w:val="left"/>
      <w:pPr>
        <w:ind w:left="5159" w:hanging="135"/>
      </w:pPr>
      <w:rPr>
        <w:rFonts w:hint="default"/>
        <w:lang w:val="pt-PT" w:eastAsia="en-US" w:bidi="ar-SA"/>
      </w:rPr>
    </w:lvl>
    <w:lvl w:ilvl="6">
      <w:start w:val="0"/>
      <w:numFmt w:val="bullet"/>
      <w:lvlText w:val="•"/>
      <w:lvlJc w:val="left"/>
      <w:pPr>
        <w:ind w:left="6167" w:hanging="135"/>
      </w:pPr>
      <w:rPr>
        <w:rFonts w:hint="default"/>
        <w:lang w:val="pt-PT" w:eastAsia="en-US" w:bidi="ar-SA"/>
      </w:rPr>
    </w:lvl>
    <w:lvl w:ilvl="7">
      <w:start w:val="0"/>
      <w:numFmt w:val="bullet"/>
      <w:lvlText w:val="•"/>
      <w:lvlJc w:val="left"/>
      <w:pPr>
        <w:ind w:left="7175" w:hanging="135"/>
      </w:pPr>
      <w:rPr>
        <w:rFonts w:hint="default"/>
        <w:lang w:val="pt-PT" w:eastAsia="en-US" w:bidi="ar-SA"/>
      </w:rPr>
    </w:lvl>
    <w:lvl w:ilvl="8">
      <w:start w:val="0"/>
      <w:numFmt w:val="bullet"/>
      <w:lvlText w:val="•"/>
      <w:lvlJc w:val="left"/>
      <w:pPr>
        <w:ind w:left="8183" w:hanging="135"/>
      </w:pPr>
      <w:rPr>
        <w:rFonts w:hint="default"/>
        <w:lang w:val="pt-PT" w:eastAsia="en-US" w:bidi="ar-SA"/>
      </w:rPr>
    </w:lvl>
  </w:abstractNum>
  <w:abstractNum w:abstractNumId="59">
    <w:multiLevelType w:val="hybridMultilevel"/>
    <w:lvl w:ilvl="0">
      <w:start w:val="1"/>
      <w:numFmt w:val="decimal"/>
      <w:lvlText w:val="%1"/>
      <w:lvlJc w:val="left"/>
      <w:pPr>
        <w:ind w:left="115" w:hanging="378"/>
        <w:jc w:val="left"/>
      </w:pPr>
      <w:rPr>
        <w:rFonts w:hint="default"/>
        <w:lang w:val="pt-PT" w:eastAsia="en-US" w:bidi="ar-SA"/>
      </w:rPr>
    </w:lvl>
    <w:lvl w:ilvl="1">
      <w:start w:val="1"/>
      <w:numFmt w:val="decimal"/>
      <w:lvlText w:val="%1.%2"/>
      <w:lvlJc w:val="left"/>
      <w:pPr>
        <w:ind w:left="115" w:hanging="378"/>
        <w:jc w:val="left"/>
      </w:pPr>
      <w:rPr>
        <w:rFonts w:hint="default" w:ascii="Calibri" w:hAnsi="Calibri" w:eastAsia="Calibri" w:cs="Calibri"/>
        <w:b w:val="0"/>
        <w:bCs w:val="0"/>
        <w:i w:val="0"/>
        <w:iCs w:val="0"/>
        <w:spacing w:val="0"/>
        <w:w w:val="100"/>
        <w:sz w:val="22"/>
        <w:szCs w:val="22"/>
        <w:lang w:val="pt-PT" w:eastAsia="en-US" w:bidi="ar-SA"/>
      </w:rPr>
    </w:lvl>
    <w:lvl w:ilvl="2">
      <w:start w:val="1"/>
      <w:numFmt w:val="upperRoman"/>
      <w:lvlText w:val="%3"/>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3">
      <w:start w:val="0"/>
      <w:numFmt w:val="bullet"/>
      <w:lvlText w:val="•"/>
      <w:lvlJc w:val="left"/>
      <w:pPr>
        <w:ind w:left="2997" w:hanging="108"/>
      </w:pPr>
      <w:rPr>
        <w:rFonts w:hint="default"/>
        <w:lang w:val="pt-PT" w:eastAsia="en-US" w:bidi="ar-SA"/>
      </w:rPr>
    </w:lvl>
    <w:lvl w:ilvl="4">
      <w:start w:val="0"/>
      <w:numFmt w:val="bullet"/>
      <w:lvlText w:val="•"/>
      <w:lvlJc w:val="left"/>
      <w:pPr>
        <w:ind w:left="4026" w:hanging="108"/>
      </w:pPr>
      <w:rPr>
        <w:rFonts w:hint="default"/>
        <w:lang w:val="pt-PT" w:eastAsia="en-US" w:bidi="ar-SA"/>
      </w:rPr>
    </w:lvl>
    <w:lvl w:ilvl="5">
      <w:start w:val="0"/>
      <w:numFmt w:val="bullet"/>
      <w:lvlText w:val="•"/>
      <w:lvlJc w:val="left"/>
      <w:pPr>
        <w:ind w:left="5055" w:hanging="108"/>
      </w:pPr>
      <w:rPr>
        <w:rFonts w:hint="default"/>
        <w:lang w:val="pt-PT" w:eastAsia="en-US" w:bidi="ar-SA"/>
      </w:rPr>
    </w:lvl>
    <w:lvl w:ilvl="6">
      <w:start w:val="0"/>
      <w:numFmt w:val="bullet"/>
      <w:lvlText w:val="•"/>
      <w:lvlJc w:val="left"/>
      <w:pPr>
        <w:ind w:left="6084" w:hanging="108"/>
      </w:pPr>
      <w:rPr>
        <w:rFonts w:hint="default"/>
        <w:lang w:val="pt-PT" w:eastAsia="en-US" w:bidi="ar-SA"/>
      </w:rPr>
    </w:lvl>
    <w:lvl w:ilvl="7">
      <w:start w:val="0"/>
      <w:numFmt w:val="bullet"/>
      <w:lvlText w:val="•"/>
      <w:lvlJc w:val="left"/>
      <w:pPr>
        <w:ind w:left="7112" w:hanging="108"/>
      </w:pPr>
      <w:rPr>
        <w:rFonts w:hint="default"/>
        <w:lang w:val="pt-PT" w:eastAsia="en-US" w:bidi="ar-SA"/>
      </w:rPr>
    </w:lvl>
    <w:lvl w:ilvl="8">
      <w:start w:val="0"/>
      <w:numFmt w:val="bullet"/>
      <w:lvlText w:val="•"/>
      <w:lvlJc w:val="left"/>
      <w:pPr>
        <w:ind w:left="8141" w:hanging="108"/>
      </w:pPr>
      <w:rPr>
        <w:rFonts w:hint="default"/>
        <w:lang w:val="pt-PT" w:eastAsia="en-US" w:bidi="ar-SA"/>
      </w:rPr>
    </w:lvl>
  </w:abstractNum>
  <w:abstractNum w:abstractNumId="58">
    <w:multiLevelType w:val="hybridMultilevel"/>
    <w:lvl w:ilvl="0">
      <w:start w:val="0"/>
      <w:numFmt w:val="bullet"/>
      <w:lvlText w:val="-"/>
      <w:lvlJc w:val="left"/>
      <w:pPr>
        <w:ind w:left="234" w:hanging="120"/>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115" w:hanging="270"/>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1346" w:hanging="270"/>
      </w:pPr>
      <w:rPr>
        <w:rFonts w:hint="default"/>
        <w:lang w:val="pt-PT" w:eastAsia="en-US" w:bidi="ar-SA"/>
      </w:rPr>
    </w:lvl>
    <w:lvl w:ilvl="3">
      <w:start w:val="0"/>
      <w:numFmt w:val="bullet"/>
      <w:lvlText w:val="•"/>
      <w:lvlJc w:val="left"/>
      <w:pPr>
        <w:ind w:left="2453" w:hanging="270"/>
      </w:pPr>
      <w:rPr>
        <w:rFonts w:hint="default"/>
        <w:lang w:val="pt-PT" w:eastAsia="en-US" w:bidi="ar-SA"/>
      </w:rPr>
    </w:lvl>
    <w:lvl w:ilvl="4">
      <w:start w:val="0"/>
      <w:numFmt w:val="bullet"/>
      <w:lvlText w:val="•"/>
      <w:lvlJc w:val="left"/>
      <w:pPr>
        <w:ind w:left="3559" w:hanging="270"/>
      </w:pPr>
      <w:rPr>
        <w:rFonts w:hint="default"/>
        <w:lang w:val="pt-PT" w:eastAsia="en-US" w:bidi="ar-SA"/>
      </w:rPr>
    </w:lvl>
    <w:lvl w:ilvl="5">
      <w:start w:val="0"/>
      <w:numFmt w:val="bullet"/>
      <w:lvlText w:val="•"/>
      <w:lvlJc w:val="left"/>
      <w:pPr>
        <w:ind w:left="4666" w:hanging="270"/>
      </w:pPr>
      <w:rPr>
        <w:rFonts w:hint="default"/>
        <w:lang w:val="pt-PT" w:eastAsia="en-US" w:bidi="ar-SA"/>
      </w:rPr>
    </w:lvl>
    <w:lvl w:ilvl="6">
      <w:start w:val="0"/>
      <w:numFmt w:val="bullet"/>
      <w:lvlText w:val="•"/>
      <w:lvlJc w:val="left"/>
      <w:pPr>
        <w:ind w:left="5772" w:hanging="270"/>
      </w:pPr>
      <w:rPr>
        <w:rFonts w:hint="default"/>
        <w:lang w:val="pt-PT" w:eastAsia="en-US" w:bidi="ar-SA"/>
      </w:rPr>
    </w:lvl>
    <w:lvl w:ilvl="7">
      <w:start w:val="0"/>
      <w:numFmt w:val="bullet"/>
      <w:lvlText w:val="•"/>
      <w:lvlJc w:val="left"/>
      <w:pPr>
        <w:ind w:left="6879" w:hanging="270"/>
      </w:pPr>
      <w:rPr>
        <w:rFonts w:hint="default"/>
        <w:lang w:val="pt-PT" w:eastAsia="en-US" w:bidi="ar-SA"/>
      </w:rPr>
    </w:lvl>
    <w:lvl w:ilvl="8">
      <w:start w:val="0"/>
      <w:numFmt w:val="bullet"/>
      <w:lvlText w:val="•"/>
      <w:lvlJc w:val="left"/>
      <w:pPr>
        <w:ind w:left="7986" w:hanging="270"/>
      </w:pPr>
      <w:rPr>
        <w:rFonts w:hint="default"/>
        <w:lang w:val="pt-PT" w:eastAsia="en-US" w:bidi="ar-SA"/>
      </w:rPr>
    </w:lvl>
  </w:abstractNum>
  <w:abstractNum w:abstractNumId="57">
    <w:multiLevelType w:val="hybridMultilevel"/>
    <w:lvl w:ilvl="0">
      <w:start w:val="1"/>
      <w:numFmt w:val="upperRoman"/>
      <w:lvlText w:val="%1"/>
      <w:lvlJc w:val="left"/>
      <w:pPr>
        <w:ind w:left="115" w:hanging="12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28"/>
      </w:pPr>
      <w:rPr>
        <w:rFonts w:hint="default"/>
        <w:lang w:val="pt-PT" w:eastAsia="en-US" w:bidi="ar-SA"/>
      </w:rPr>
    </w:lvl>
    <w:lvl w:ilvl="2">
      <w:start w:val="0"/>
      <w:numFmt w:val="bullet"/>
      <w:lvlText w:val="•"/>
      <w:lvlJc w:val="left"/>
      <w:pPr>
        <w:ind w:left="2135" w:hanging="128"/>
      </w:pPr>
      <w:rPr>
        <w:rFonts w:hint="default"/>
        <w:lang w:val="pt-PT" w:eastAsia="en-US" w:bidi="ar-SA"/>
      </w:rPr>
    </w:lvl>
    <w:lvl w:ilvl="3">
      <w:start w:val="0"/>
      <w:numFmt w:val="bullet"/>
      <w:lvlText w:val="•"/>
      <w:lvlJc w:val="left"/>
      <w:pPr>
        <w:ind w:left="3143" w:hanging="128"/>
      </w:pPr>
      <w:rPr>
        <w:rFonts w:hint="default"/>
        <w:lang w:val="pt-PT" w:eastAsia="en-US" w:bidi="ar-SA"/>
      </w:rPr>
    </w:lvl>
    <w:lvl w:ilvl="4">
      <w:start w:val="0"/>
      <w:numFmt w:val="bullet"/>
      <w:lvlText w:val="•"/>
      <w:lvlJc w:val="left"/>
      <w:pPr>
        <w:ind w:left="4151" w:hanging="128"/>
      </w:pPr>
      <w:rPr>
        <w:rFonts w:hint="default"/>
        <w:lang w:val="pt-PT" w:eastAsia="en-US" w:bidi="ar-SA"/>
      </w:rPr>
    </w:lvl>
    <w:lvl w:ilvl="5">
      <w:start w:val="0"/>
      <w:numFmt w:val="bullet"/>
      <w:lvlText w:val="•"/>
      <w:lvlJc w:val="left"/>
      <w:pPr>
        <w:ind w:left="5159" w:hanging="128"/>
      </w:pPr>
      <w:rPr>
        <w:rFonts w:hint="default"/>
        <w:lang w:val="pt-PT" w:eastAsia="en-US" w:bidi="ar-SA"/>
      </w:rPr>
    </w:lvl>
    <w:lvl w:ilvl="6">
      <w:start w:val="0"/>
      <w:numFmt w:val="bullet"/>
      <w:lvlText w:val="•"/>
      <w:lvlJc w:val="left"/>
      <w:pPr>
        <w:ind w:left="6167" w:hanging="128"/>
      </w:pPr>
      <w:rPr>
        <w:rFonts w:hint="default"/>
        <w:lang w:val="pt-PT" w:eastAsia="en-US" w:bidi="ar-SA"/>
      </w:rPr>
    </w:lvl>
    <w:lvl w:ilvl="7">
      <w:start w:val="0"/>
      <w:numFmt w:val="bullet"/>
      <w:lvlText w:val="•"/>
      <w:lvlJc w:val="left"/>
      <w:pPr>
        <w:ind w:left="7175" w:hanging="128"/>
      </w:pPr>
      <w:rPr>
        <w:rFonts w:hint="default"/>
        <w:lang w:val="pt-PT" w:eastAsia="en-US" w:bidi="ar-SA"/>
      </w:rPr>
    </w:lvl>
    <w:lvl w:ilvl="8">
      <w:start w:val="0"/>
      <w:numFmt w:val="bullet"/>
      <w:lvlText w:val="•"/>
      <w:lvlJc w:val="left"/>
      <w:pPr>
        <w:ind w:left="8183" w:hanging="128"/>
      </w:pPr>
      <w:rPr>
        <w:rFonts w:hint="default"/>
        <w:lang w:val="pt-PT" w:eastAsia="en-US" w:bidi="ar-SA"/>
      </w:rPr>
    </w:lvl>
  </w:abstractNum>
  <w:abstractNum w:abstractNumId="56">
    <w:multiLevelType w:val="hybridMultilevel"/>
    <w:lvl w:ilvl="0">
      <w:start w:val="1"/>
      <w:numFmt w:val="upperRoman"/>
      <w:lvlText w:val="%1"/>
      <w:lvlJc w:val="left"/>
      <w:pPr>
        <w:ind w:left="115" w:hanging="213"/>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213"/>
      </w:pPr>
      <w:rPr>
        <w:rFonts w:hint="default"/>
        <w:lang w:val="pt-PT" w:eastAsia="en-US" w:bidi="ar-SA"/>
      </w:rPr>
    </w:lvl>
    <w:lvl w:ilvl="2">
      <w:start w:val="0"/>
      <w:numFmt w:val="bullet"/>
      <w:lvlText w:val="•"/>
      <w:lvlJc w:val="left"/>
      <w:pPr>
        <w:ind w:left="2135" w:hanging="213"/>
      </w:pPr>
      <w:rPr>
        <w:rFonts w:hint="default"/>
        <w:lang w:val="pt-PT" w:eastAsia="en-US" w:bidi="ar-SA"/>
      </w:rPr>
    </w:lvl>
    <w:lvl w:ilvl="3">
      <w:start w:val="0"/>
      <w:numFmt w:val="bullet"/>
      <w:lvlText w:val="•"/>
      <w:lvlJc w:val="left"/>
      <w:pPr>
        <w:ind w:left="3143" w:hanging="213"/>
      </w:pPr>
      <w:rPr>
        <w:rFonts w:hint="default"/>
        <w:lang w:val="pt-PT" w:eastAsia="en-US" w:bidi="ar-SA"/>
      </w:rPr>
    </w:lvl>
    <w:lvl w:ilvl="4">
      <w:start w:val="0"/>
      <w:numFmt w:val="bullet"/>
      <w:lvlText w:val="•"/>
      <w:lvlJc w:val="left"/>
      <w:pPr>
        <w:ind w:left="4151" w:hanging="213"/>
      </w:pPr>
      <w:rPr>
        <w:rFonts w:hint="default"/>
        <w:lang w:val="pt-PT" w:eastAsia="en-US" w:bidi="ar-SA"/>
      </w:rPr>
    </w:lvl>
    <w:lvl w:ilvl="5">
      <w:start w:val="0"/>
      <w:numFmt w:val="bullet"/>
      <w:lvlText w:val="•"/>
      <w:lvlJc w:val="left"/>
      <w:pPr>
        <w:ind w:left="5159" w:hanging="213"/>
      </w:pPr>
      <w:rPr>
        <w:rFonts w:hint="default"/>
        <w:lang w:val="pt-PT" w:eastAsia="en-US" w:bidi="ar-SA"/>
      </w:rPr>
    </w:lvl>
    <w:lvl w:ilvl="6">
      <w:start w:val="0"/>
      <w:numFmt w:val="bullet"/>
      <w:lvlText w:val="•"/>
      <w:lvlJc w:val="left"/>
      <w:pPr>
        <w:ind w:left="6167" w:hanging="213"/>
      </w:pPr>
      <w:rPr>
        <w:rFonts w:hint="default"/>
        <w:lang w:val="pt-PT" w:eastAsia="en-US" w:bidi="ar-SA"/>
      </w:rPr>
    </w:lvl>
    <w:lvl w:ilvl="7">
      <w:start w:val="0"/>
      <w:numFmt w:val="bullet"/>
      <w:lvlText w:val="•"/>
      <w:lvlJc w:val="left"/>
      <w:pPr>
        <w:ind w:left="7175" w:hanging="213"/>
      </w:pPr>
      <w:rPr>
        <w:rFonts w:hint="default"/>
        <w:lang w:val="pt-PT" w:eastAsia="en-US" w:bidi="ar-SA"/>
      </w:rPr>
    </w:lvl>
    <w:lvl w:ilvl="8">
      <w:start w:val="0"/>
      <w:numFmt w:val="bullet"/>
      <w:lvlText w:val="•"/>
      <w:lvlJc w:val="left"/>
      <w:pPr>
        <w:ind w:left="8183" w:hanging="213"/>
      </w:pPr>
      <w:rPr>
        <w:rFonts w:hint="default"/>
        <w:lang w:val="pt-PT" w:eastAsia="en-US" w:bidi="ar-SA"/>
      </w:rPr>
    </w:lvl>
  </w:abstractNum>
  <w:abstractNum w:abstractNumId="55">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54">
    <w:multiLevelType w:val="hybridMultilevel"/>
    <w:lvl w:ilvl="0">
      <w:start w:val="1"/>
      <w:numFmt w:val="upperRoman"/>
      <w:lvlText w:val="%1"/>
      <w:lvlJc w:val="left"/>
      <w:pPr>
        <w:ind w:left="115" w:hanging="18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86"/>
      </w:pPr>
      <w:rPr>
        <w:rFonts w:hint="default"/>
        <w:lang w:val="pt-PT" w:eastAsia="en-US" w:bidi="ar-SA"/>
      </w:rPr>
    </w:lvl>
    <w:lvl w:ilvl="2">
      <w:start w:val="0"/>
      <w:numFmt w:val="bullet"/>
      <w:lvlText w:val="•"/>
      <w:lvlJc w:val="left"/>
      <w:pPr>
        <w:ind w:left="2135" w:hanging="186"/>
      </w:pPr>
      <w:rPr>
        <w:rFonts w:hint="default"/>
        <w:lang w:val="pt-PT" w:eastAsia="en-US" w:bidi="ar-SA"/>
      </w:rPr>
    </w:lvl>
    <w:lvl w:ilvl="3">
      <w:start w:val="0"/>
      <w:numFmt w:val="bullet"/>
      <w:lvlText w:val="•"/>
      <w:lvlJc w:val="left"/>
      <w:pPr>
        <w:ind w:left="3143" w:hanging="186"/>
      </w:pPr>
      <w:rPr>
        <w:rFonts w:hint="default"/>
        <w:lang w:val="pt-PT" w:eastAsia="en-US" w:bidi="ar-SA"/>
      </w:rPr>
    </w:lvl>
    <w:lvl w:ilvl="4">
      <w:start w:val="0"/>
      <w:numFmt w:val="bullet"/>
      <w:lvlText w:val="•"/>
      <w:lvlJc w:val="left"/>
      <w:pPr>
        <w:ind w:left="4151" w:hanging="186"/>
      </w:pPr>
      <w:rPr>
        <w:rFonts w:hint="default"/>
        <w:lang w:val="pt-PT" w:eastAsia="en-US" w:bidi="ar-SA"/>
      </w:rPr>
    </w:lvl>
    <w:lvl w:ilvl="5">
      <w:start w:val="0"/>
      <w:numFmt w:val="bullet"/>
      <w:lvlText w:val="•"/>
      <w:lvlJc w:val="left"/>
      <w:pPr>
        <w:ind w:left="5159" w:hanging="186"/>
      </w:pPr>
      <w:rPr>
        <w:rFonts w:hint="default"/>
        <w:lang w:val="pt-PT" w:eastAsia="en-US" w:bidi="ar-SA"/>
      </w:rPr>
    </w:lvl>
    <w:lvl w:ilvl="6">
      <w:start w:val="0"/>
      <w:numFmt w:val="bullet"/>
      <w:lvlText w:val="•"/>
      <w:lvlJc w:val="left"/>
      <w:pPr>
        <w:ind w:left="6167" w:hanging="186"/>
      </w:pPr>
      <w:rPr>
        <w:rFonts w:hint="default"/>
        <w:lang w:val="pt-PT" w:eastAsia="en-US" w:bidi="ar-SA"/>
      </w:rPr>
    </w:lvl>
    <w:lvl w:ilvl="7">
      <w:start w:val="0"/>
      <w:numFmt w:val="bullet"/>
      <w:lvlText w:val="•"/>
      <w:lvlJc w:val="left"/>
      <w:pPr>
        <w:ind w:left="7175" w:hanging="186"/>
      </w:pPr>
      <w:rPr>
        <w:rFonts w:hint="default"/>
        <w:lang w:val="pt-PT" w:eastAsia="en-US" w:bidi="ar-SA"/>
      </w:rPr>
    </w:lvl>
    <w:lvl w:ilvl="8">
      <w:start w:val="0"/>
      <w:numFmt w:val="bullet"/>
      <w:lvlText w:val="•"/>
      <w:lvlJc w:val="left"/>
      <w:pPr>
        <w:ind w:left="8183" w:hanging="186"/>
      </w:pPr>
      <w:rPr>
        <w:rFonts w:hint="default"/>
        <w:lang w:val="pt-PT" w:eastAsia="en-US" w:bidi="ar-SA"/>
      </w:rPr>
    </w:lvl>
  </w:abstractNum>
  <w:abstractNum w:abstractNumId="53">
    <w:multiLevelType w:val="hybridMultilevel"/>
    <w:lvl w:ilvl="0">
      <w:start w:val="1"/>
      <w:numFmt w:val="upperRoman"/>
      <w:lvlText w:val="%1"/>
      <w:lvlJc w:val="left"/>
      <w:pPr>
        <w:ind w:left="115" w:hanging="170"/>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70"/>
      </w:pPr>
      <w:rPr>
        <w:rFonts w:hint="default"/>
        <w:lang w:val="pt-PT" w:eastAsia="en-US" w:bidi="ar-SA"/>
      </w:rPr>
    </w:lvl>
    <w:lvl w:ilvl="2">
      <w:start w:val="0"/>
      <w:numFmt w:val="bullet"/>
      <w:lvlText w:val="•"/>
      <w:lvlJc w:val="left"/>
      <w:pPr>
        <w:ind w:left="2135" w:hanging="170"/>
      </w:pPr>
      <w:rPr>
        <w:rFonts w:hint="default"/>
        <w:lang w:val="pt-PT" w:eastAsia="en-US" w:bidi="ar-SA"/>
      </w:rPr>
    </w:lvl>
    <w:lvl w:ilvl="3">
      <w:start w:val="0"/>
      <w:numFmt w:val="bullet"/>
      <w:lvlText w:val="•"/>
      <w:lvlJc w:val="left"/>
      <w:pPr>
        <w:ind w:left="3143" w:hanging="170"/>
      </w:pPr>
      <w:rPr>
        <w:rFonts w:hint="default"/>
        <w:lang w:val="pt-PT" w:eastAsia="en-US" w:bidi="ar-SA"/>
      </w:rPr>
    </w:lvl>
    <w:lvl w:ilvl="4">
      <w:start w:val="0"/>
      <w:numFmt w:val="bullet"/>
      <w:lvlText w:val="•"/>
      <w:lvlJc w:val="left"/>
      <w:pPr>
        <w:ind w:left="4151" w:hanging="170"/>
      </w:pPr>
      <w:rPr>
        <w:rFonts w:hint="default"/>
        <w:lang w:val="pt-PT" w:eastAsia="en-US" w:bidi="ar-SA"/>
      </w:rPr>
    </w:lvl>
    <w:lvl w:ilvl="5">
      <w:start w:val="0"/>
      <w:numFmt w:val="bullet"/>
      <w:lvlText w:val="•"/>
      <w:lvlJc w:val="left"/>
      <w:pPr>
        <w:ind w:left="5159" w:hanging="170"/>
      </w:pPr>
      <w:rPr>
        <w:rFonts w:hint="default"/>
        <w:lang w:val="pt-PT" w:eastAsia="en-US" w:bidi="ar-SA"/>
      </w:rPr>
    </w:lvl>
    <w:lvl w:ilvl="6">
      <w:start w:val="0"/>
      <w:numFmt w:val="bullet"/>
      <w:lvlText w:val="•"/>
      <w:lvlJc w:val="left"/>
      <w:pPr>
        <w:ind w:left="6167" w:hanging="170"/>
      </w:pPr>
      <w:rPr>
        <w:rFonts w:hint="default"/>
        <w:lang w:val="pt-PT" w:eastAsia="en-US" w:bidi="ar-SA"/>
      </w:rPr>
    </w:lvl>
    <w:lvl w:ilvl="7">
      <w:start w:val="0"/>
      <w:numFmt w:val="bullet"/>
      <w:lvlText w:val="•"/>
      <w:lvlJc w:val="left"/>
      <w:pPr>
        <w:ind w:left="7175" w:hanging="170"/>
      </w:pPr>
      <w:rPr>
        <w:rFonts w:hint="default"/>
        <w:lang w:val="pt-PT" w:eastAsia="en-US" w:bidi="ar-SA"/>
      </w:rPr>
    </w:lvl>
    <w:lvl w:ilvl="8">
      <w:start w:val="0"/>
      <w:numFmt w:val="bullet"/>
      <w:lvlText w:val="•"/>
      <w:lvlJc w:val="left"/>
      <w:pPr>
        <w:ind w:left="8183" w:hanging="170"/>
      </w:pPr>
      <w:rPr>
        <w:rFonts w:hint="default"/>
        <w:lang w:val="pt-PT" w:eastAsia="en-US" w:bidi="ar-SA"/>
      </w:rPr>
    </w:lvl>
  </w:abstractNum>
  <w:abstractNum w:abstractNumId="52">
    <w:multiLevelType w:val="hybridMultilevel"/>
    <w:lvl w:ilvl="0">
      <w:start w:val="1"/>
      <w:numFmt w:val="upperRoman"/>
      <w:lvlText w:val="%1"/>
      <w:lvlJc w:val="left"/>
      <w:pPr>
        <w:ind w:left="115" w:hanging="179"/>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79"/>
      </w:pPr>
      <w:rPr>
        <w:rFonts w:hint="default"/>
        <w:lang w:val="pt-PT" w:eastAsia="en-US" w:bidi="ar-SA"/>
      </w:rPr>
    </w:lvl>
    <w:lvl w:ilvl="2">
      <w:start w:val="0"/>
      <w:numFmt w:val="bullet"/>
      <w:lvlText w:val="•"/>
      <w:lvlJc w:val="left"/>
      <w:pPr>
        <w:ind w:left="2135" w:hanging="179"/>
      </w:pPr>
      <w:rPr>
        <w:rFonts w:hint="default"/>
        <w:lang w:val="pt-PT" w:eastAsia="en-US" w:bidi="ar-SA"/>
      </w:rPr>
    </w:lvl>
    <w:lvl w:ilvl="3">
      <w:start w:val="0"/>
      <w:numFmt w:val="bullet"/>
      <w:lvlText w:val="•"/>
      <w:lvlJc w:val="left"/>
      <w:pPr>
        <w:ind w:left="3143" w:hanging="179"/>
      </w:pPr>
      <w:rPr>
        <w:rFonts w:hint="default"/>
        <w:lang w:val="pt-PT" w:eastAsia="en-US" w:bidi="ar-SA"/>
      </w:rPr>
    </w:lvl>
    <w:lvl w:ilvl="4">
      <w:start w:val="0"/>
      <w:numFmt w:val="bullet"/>
      <w:lvlText w:val="•"/>
      <w:lvlJc w:val="left"/>
      <w:pPr>
        <w:ind w:left="4151" w:hanging="179"/>
      </w:pPr>
      <w:rPr>
        <w:rFonts w:hint="default"/>
        <w:lang w:val="pt-PT" w:eastAsia="en-US" w:bidi="ar-SA"/>
      </w:rPr>
    </w:lvl>
    <w:lvl w:ilvl="5">
      <w:start w:val="0"/>
      <w:numFmt w:val="bullet"/>
      <w:lvlText w:val="•"/>
      <w:lvlJc w:val="left"/>
      <w:pPr>
        <w:ind w:left="5159" w:hanging="179"/>
      </w:pPr>
      <w:rPr>
        <w:rFonts w:hint="default"/>
        <w:lang w:val="pt-PT" w:eastAsia="en-US" w:bidi="ar-SA"/>
      </w:rPr>
    </w:lvl>
    <w:lvl w:ilvl="6">
      <w:start w:val="0"/>
      <w:numFmt w:val="bullet"/>
      <w:lvlText w:val="•"/>
      <w:lvlJc w:val="left"/>
      <w:pPr>
        <w:ind w:left="6167" w:hanging="179"/>
      </w:pPr>
      <w:rPr>
        <w:rFonts w:hint="default"/>
        <w:lang w:val="pt-PT" w:eastAsia="en-US" w:bidi="ar-SA"/>
      </w:rPr>
    </w:lvl>
    <w:lvl w:ilvl="7">
      <w:start w:val="0"/>
      <w:numFmt w:val="bullet"/>
      <w:lvlText w:val="•"/>
      <w:lvlJc w:val="left"/>
      <w:pPr>
        <w:ind w:left="7175" w:hanging="179"/>
      </w:pPr>
      <w:rPr>
        <w:rFonts w:hint="default"/>
        <w:lang w:val="pt-PT" w:eastAsia="en-US" w:bidi="ar-SA"/>
      </w:rPr>
    </w:lvl>
    <w:lvl w:ilvl="8">
      <w:start w:val="0"/>
      <w:numFmt w:val="bullet"/>
      <w:lvlText w:val="•"/>
      <w:lvlJc w:val="left"/>
      <w:pPr>
        <w:ind w:left="8183" w:hanging="179"/>
      </w:pPr>
      <w:rPr>
        <w:rFonts w:hint="default"/>
        <w:lang w:val="pt-PT" w:eastAsia="en-US" w:bidi="ar-SA"/>
      </w:rPr>
    </w:lvl>
  </w:abstractNum>
  <w:abstractNum w:abstractNumId="51">
    <w:multiLevelType w:val="hybridMultilevel"/>
    <w:lvl w:ilvl="0">
      <w:start w:val="1"/>
      <w:numFmt w:val="upperRoman"/>
      <w:lvlText w:val="%1"/>
      <w:lvlJc w:val="left"/>
      <w:pPr>
        <w:ind w:left="115" w:hanging="11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16"/>
      </w:pPr>
      <w:rPr>
        <w:rFonts w:hint="default"/>
        <w:lang w:val="pt-PT" w:eastAsia="en-US" w:bidi="ar-SA"/>
      </w:rPr>
    </w:lvl>
    <w:lvl w:ilvl="2">
      <w:start w:val="0"/>
      <w:numFmt w:val="bullet"/>
      <w:lvlText w:val="•"/>
      <w:lvlJc w:val="left"/>
      <w:pPr>
        <w:ind w:left="2135" w:hanging="116"/>
      </w:pPr>
      <w:rPr>
        <w:rFonts w:hint="default"/>
        <w:lang w:val="pt-PT" w:eastAsia="en-US" w:bidi="ar-SA"/>
      </w:rPr>
    </w:lvl>
    <w:lvl w:ilvl="3">
      <w:start w:val="0"/>
      <w:numFmt w:val="bullet"/>
      <w:lvlText w:val="•"/>
      <w:lvlJc w:val="left"/>
      <w:pPr>
        <w:ind w:left="3143" w:hanging="116"/>
      </w:pPr>
      <w:rPr>
        <w:rFonts w:hint="default"/>
        <w:lang w:val="pt-PT" w:eastAsia="en-US" w:bidi="ar-SA"/>
      </w:rPr>
    </w:lvl>
    <w:lvl w:ilvl="4">
      <w:start w:val="0"/>
      <w:numFmt w:val="bullet"/>
      <w:lvlText w:val="•"/>
      <w:lvlJc w:val="left"/>
      <w:pPr>
        <w:ind w:left="4151" w:hanging="116"/>
      </w:pPr>
      <w:rPr>
        <w:rFonts w:hint="default"/>
        <w:lang w:val="pt-PT" w:eastAsia="en-US" w:bidi="ar-SA"/>
      </w:rPr>
    </w:lvl>
    <w:lvl w:ilvl="5">
      <w:start w:val="0"/>
      <w:numFmt w:val="bullet"/>
      <w:lvlText w:val="•"/>
      <w:lvlJc w:val="left"/>
      <w:pPr>
        <w:ind w:left="5159" w:hanging="116"/>
      </w:pPr>
      <w:rPr>
        <w:rFonts w:hint="default"/>
        <w:lang w:val="pt-PT" w:eastAsia="en-US" w:bidi="ar-SA"/>
      </w:rPr>
    </w:lvl>
    <w:lvl w:ilvl="6">
      <w:start w:val="0"/>
      <w:numFmt w:val="bullet"/>
      <w:lvlText w:val="•"/>
      <w:lvlJc w:val="left"/>
      <w:pPr>
        <w:ind w:left="6167" w:hanging="116"/>
      </w:pPr>
      <w:rPr>
        <w:rFonts w:hint="default"/>
        <w:lang w:val="pt-PT" w:eastAsia="en-US" w:bidi="ar-SA"/>
      </w:rPr>
    </w:lvl>
    <w:lvl w:ilvl="7">
      <w:start w:val="0"/>
      <w:numFmt w:val="bullet"/>
      <w:lvlText w:val="•"/>
      <w:lvlJc w:val="left"/>
      <w:pPr>
        <w:ind w:left="7175" w:hanging="116"/>
      </w:pPr>
      <w:rPr>
        <w:rFonts w:hint="default"/>
        <w:lang w:val="pt-PT" w:eastAsia="en-US" w:bidi="ar-SA"/>
      </w:rPr>
    </w:lvl>
    <w:lvl w:ilvl="8">
      <w:start w:val="0"/>
      <w:numFmt w:val="bullet"/>
      <w:lvlText w:val="•"/>
      <w:lvlJc w:val="left"/>
      <w:pPr>
        <w:ind w:left="8183" w:hanging="116"/>
      </w:pPr>
      <w:rPr>
        <w:rFonts w:hint="default"/>
        <w:lang w:val="pt-PT" w:eastAsia="en-US" w:bidi="ar-SA"/>
      </w:rPr>
    </w:lvl>
  </w:abstractNum>
  <w:abstractNum w:abstractNumId="50">
    <w:multiLevelType w:val="hybridMultilevel"/>
    <w:lvl w:ilvl="0">
      <w:start w:val="1"/>
      <w:numFmt w:val="upperRoman"/>
      <w:lvlText w:val="%1"/>
      <w:lvlJc w:val="left"/>
      <w:pPr>
        <w:ind w:left="115" w:hanging="117"/>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17"/>
      </w:pPr>
      <w:rPr>
        <w:rFonts w:hint="default"/>
        <w:lang w:val="pt-PT" w:eastAsia="en-US" w:bidi="ar-SA"/>
      </w:rPr>
    </w:lvl>
    <w:lvl w:ilvl="2">
      <w:start w:val="0"/>
      <w:numFmt w:val="bullet"/>
      <w:lvlText w:val="•"/>
      <w:lvlJc w:val="left"/>
      <w:pPr>
        <w:ind w:left="2135" w:hanging="117"/>
      </w:pPr>
      <w:rPr>
        <w:rFonts w:hint="default"/>
        <w:lang w:val="pt-PT" w:eastAsia="en-US" w:bidi="ar-SA"/>
      </w:rPr>
    </w:lvl>
    <w:lvl w:ilvl="3">
      <w:start w:val="0"/>
      <w:numFmt w:val="bullet"/>
      <w:lvlText w:val="•"/>
      <w:lvlJc w:val="left"/>
      <w:pPr>
        <w:ind w:left="3143" w:hanging="117"/>
      </w:pPr>
      <w:rPr>
        <w:rFonts w:hint="default"/>
        <w:lang w:val="pt-PT" w:eastAsia="en-US" w:bidi="ar-SA"/>
      </w:rPr>
    </w:lvl>
    <w:lvl w:ilvl="4">
      <w:start w:val="0"/>
      <w:numFmt w:val="bullet"/>
      <w:lvlText w:val="•"/>
      <w:lvlJc w:val="left"/>
      <w:pPr>
        <w:ind w:left="4151" w:hanging="117"/>
      </w:pPr>
      <w:rPr>
        <w:rFonts w:hint="default"/>
        <w:lang w:val="pt-PT" w:eastAsia="en-US" w:bidi="ar-SA"/>
      </w:rPr>
    </w:lvl>
    <w:lvl w:ilvl="5">
      <w:start w:val="0"/>
      <w:numFmt w:val="bullet"/>
      <w:lvlText w:val="•"/>
      <w:lvlJc w:val="left"/>
      <w:pPr>
        <w:ind w:left="5159" w:hanging="117"/>
      </w:pPr>
      <w:rPr>
        <w:rFonts w:hint="default"/>
        <w:lang w:val="pt-PT" w:eastAsia="en-US" w:bidi="ar-SA"/>
      </w:rPr>
    </w:lvl>
    <w:lvl w:ilvl="6">
      <w:start w:val="0"/>
      <w:numFmt w:val="bullet"/>
      <w:lvlText w:val="•"/>
      <w:lvlJc w:val="left"/>
      <w:pPr>
        <w:ind w:left="6167" w:hanging="117"/>
      </w:pPr>
      <w:rPr>
        <w:rFonts w:hint="default"/>
        <w:lang w:val="pt-PT" w:eastAsia="en-US" w:bidi="ar-SA"/>
      </w:rPr>
    </w:lvl>
    <w:lvl w:ilvl="7">
      <w:start w:val="0"/>
      <w:numFmt w:val="bullet"/>
      <w:lvlText w:val="•"/>
      <w:lvlJc w:val="left"/>
      <w:pPr>
        <w:ind w:left="7175" w:hanging="117"/>
      </w:pPr>
      <w:rPr>
        <w:rFonts w:hint="default"/>
        <w:lang w:val="pt-PT" w:eastAsia="en-US" w:bidi="ar-SA"/>
      </w:rPr>
    </w:lvl>
    <w:lvl w:ilvl="8">
      <w:start w:val="0"/>
      <w:numFmt w:val="bullet"/>
      <w:lvlText w:val="•"/>
      <w:lvlJc w:val="left"/>
      <w:pPr>
        <w:ind w:left="8183" w:hanging="117"/>
      </w:pPr>
      <w:rPr>
        <w:rFonts w:hint="default"/>
        <w:lang w:val="pt-PT" w:eastAsia="en-US" w:bidi="ar-SA"/>
      </w:rPr>
    </w:lvl>
  </w:abstractNum>
  <w:abstractNum w:abstractNumId="49">
    <w:multiLevelType w:val="hybridMultilevel"/>
    <w:lvl w:ilvl="0">
      <w:start w:val="1"/>
      <w:numFmt w:val="upperRoman"/>
      <w:lvlText w:val="%1"/>
      <w:lvlJc w:val="left"/>
      <w:pPr>
        <w:ind w:left="115" w:hanging="129"/>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29"/>
      </w:pPr>
      <w:rPr>
        <w:rFonts w:hint="default"/>
        <w:lang w:val="pt-PT" w:eastAsia="en-US" w:bidi="ar-SA"/>
      </w:rPr>
    </w:lvl>
    <w:lvl w:ilvl="2">
      <w:start w:val="0"/>
      <w:numFmt w:val="bullet"/>
      <w:lvlText w:val="•"/>
      <w:lvlJc w:val="left"/>
      <w:pPr>
        <w:ind w:left="2135" w:hanging="129"/>
      </w:pPr>
      <w:rPr>
        <w:rFonts w:hint="default"/>
        <w:lang w:val="pt-PT" w:eastAsia="en-US" w:bidi="ar-SA"/>
      </w:rPr>
    </w:lvl>
    <w:lvl w:ilvl="3">
      <w:start w:val="0"/>
      <w:numFmt w:val="bullet"/>
      <w:lvlText w:val="•"/>
      <w:lvlJc w:val="left"/>
      <w:pPr>
        <w:ind w:left="3143" w:hanging="129"/>
      </w:pPr>
      <w:rPr>
        <w:rFonts w:hint="default"/>
        <w:lang w:val="pt-PT" w:eastAsia="en-US" w:bidi="ar-SA"/>
      </w:rPr>
    </w:lvl>
    <w:lvl w:ilvl="4">
      <w:start w:val="0"/>
      <w:numFmt w:val="bullet"/>
      <w:lvlText w:val="•"/>
      <w:lvlJc w:val="left"/>
      <w:pPr>
        <w:ind w:left="4151" w:hanging="129"/>
      </w:pPr>
      <w:rPr>
        <w:rFonts w:hint="default"/>
        <w:lang w:val="pt-PT" w:eastAsia="en-US" w:bidi="ar-SA"/>
      </w:rPr>
    </w:lvl>
    <w:lvl w:ilvl="5">
      <w:start w:val="0"/>
      <w:numFmt w:val="bullet"/>
      <w:lvlText w:val="•"/>
      <w:lvlJc w:val="left"/>
      <w:pPr>
        <w:ind w:left="5159" w:hanging="129"/>
      </w:pPr>
      <w:rPr>
        <w:rFonts w:hint="default"/>
        <w:lang w:val="pt-PT" w:eastAsia="en-US" w:bidi="ar-SA"/>
      </w:rPr>
    </w:lvl>
    <w:lvl w:ilvl="6">
      <w:start w:val="0"/>
      <w:numFmt w:val="bullet"/>
      <w:lvlText w:val="•"/>
      <w:lvlJc w:val="left"/>
      <w:pPr>
        <w:ind w:left="6167" w:hanging="129"/>
      </w:pPr>
      <w:rPr>
        <w:rFonts w:hint="default"/>
        <w:lang w:val="pt-PT" w:eastAsia="en-US" w:bidi="ar-SA"/>
      </w:rPr>
    </w:lvl>
    <w:lvl w:ilvl="7">
      <w:start w:val="0"/>
      <w:numFmt w:val="bullet"/>
      <w:lvlText w:val="•"/>
      <w:lvlJc w:val="left"/>
      <w:pPr>
        <w:ind w:left="7175" w:hanging="129"/>
      </w:pPr>
      <w:rPr>
        <w:rFonts w:hint="default"/>
        <w:lang w:val="pt-PT" w:eastAsia="en-US" w:bidi="ar-SA"/>
      </w:rPr>
    </w:lvl>
    <w:lvl w:ilvl="8">
      <w:start w:val="0"/>
      <w:numFmt w:val="bullet"/>
      <w:lvlText w:val="•"/>
      <w:lvlJc w:val="left"/>
      <w:pPr>
        <w:ind w:left="8183" w:hanging="129"/>
      </w:pPr>
      <w:rPr>
        <w:rFonts w:hint="default"/>
        <w:lang w:val="pt-PT" w:eastAsia="en-US" w:bidi="ar-SA"/>
      </w:rPr>
    </w:lvl>
  </w:abstractNum>
  <w:abstractNum w:abstractNumId="48">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47">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43">
    <w:multiLevelType w:val="hybridMultilevel"/>
    <w:lvl w:ilvl="0">
      <w:start w:val="1"/>
      <w:numFmt w:val="upperRoman"/>
      <w:lvlText w:val="%1"/>
      <w:lvlJc w:val="left"/>
      <w:pPr>
        <w:ind w:left="115" w:hanging="180"/>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80"/>
      </w:pPr>
      <w:rPr>
        <w:rFonts w:hint="default"/>
        <w:lang w:val="pt-PT" w:eastAsia="en-US" w:bidi="ar-SA"/>
      </w:rPr>
    </w:lvl>
    <w:lvl w:ilvl="2">
      <w:start w:val="0"/>
      <w:numFmt w:val="bullet"/>
      <w:lvlText w:val="•"/>
      <w:lvlJc w:val="left"/>
      <w:pPr>
        <w:ind w:left="2135" w:hanging="180"/>
      </w:pPr>
      <w:rPr>
        <w:rFonts w:hint="default"/>
        <w:lang w:val="pt-PT" w:eastAsia="en-US" w:bidi="ar-SA"/>
      </w:rPr>
    </w:lvl>
    <w:lvl w:ilvl="3">
      <w:start w:val="0"/>
      <w:numFmt w:val="bullet"/>
      <w:lvlText w:val="•"/>
      <w:lvlJc w:val="left"/>
      <w:pPr>
        <w:ind w:left="3143" w:hanging="180"/>
      </w:pPr>
      <w:rPr>
        <w:rFonts w:hint="default"/>
        <w:lang w:val="pt-PT" w:eastAsia="en-US" w:bidi="ar-SA"/>
      </w:rPr>
    </w:lvl>
    <w:lvl w:ilvl="4">
      <w:start w:val="0"/>
      <w:numFmt w:val="bullet"/>
      <w:lvlText w:val="•"/>
      <w:lvlJc w:val="left"/>
      <w:pPr>
        <w:ind w:left="4151" w:hanging="180"/>
      </w:pPr>
      <w:rPr>
        <w:rFonts w:hint="default"/>
        <w:lang w:val="pt-PT" w:eastAsia="en-US" w:bidi="ar-SA"/>
      </w:rPr>
    </w:lvl>
    <w:lvl w:ilvl="5">
      <w:start w:val="0"/>
      <w:numFmt w:val="bullet"/>
      <w:lvlText w:val="•"/>
      <w:lvlJc w:val="left"/>
      <w:pPr>
        <w:ind w:left="5159" w:hanging="180"/>
      </w:pPr>
      <w:rPr>
        <w:rFonts w:hint="default"/>
        <w:lang w:val="pt-PT" w:eastAsia="en-US" w:bidi="ar-SA"/>
      </w:rPr>
    </w:lvl>
    <w:lvl w:ilvl="6">
      <w:start w:val="0"/>
      <w:numFmt w:val="bullet"/>
      <w:lvlText w:val="•"/>
      <w:lvlJc w:val="left"/>
      <w:pPr>
        <w:ind w:left="6167" w:hanging="180"/>
      </w:pPr>
      <w:rPr>
        <w:rFonts w:hint="default"/>
        <w:lang w:val="pt-PT" w:eastAsia="en-US" w:bidi="ar-SA"/>
      </w:rPr>
    </w:lvl>
    <w:lvl w:ilvl="7">
      <w:start w:val="0"/>
      <w:numFmt w:val="bullet"/>
      <w:lvlText w:val="•"/>
      <w:lvlJc w:val="left"/>
      <w:pPr>
        <w:ind w:left="7175" w:hanging="180"/>
      </w:pPr>
      <w:rPr>
        <w:rFonts w:hint="default"/>
        <w:lang w:val="pt-PT" w:eastAsia="en-US" w:bidi="ar-SA"/>
      </w:rPr>
    </w:lvl>
    <w:lvl w:ilvl="8">
      <w:start w:val="0"/>
      <w:numFmt w:val="bullet"/>
      <w:lvlText w:val="•"/>
      <w:lvlJc w:val="left"/>
      <w:pPr>
        <w:ind w:left="8183" w:hanging="180"/>
      </w:pPr>
      <w:rPr>
        <w:rFonts w:hint="default"/>
        <w:lang w:val="pt-PT" w:eastAsia="en-US" w:bidi="ar-SA"/>
      </w:rPr>
    </w:lvl>
  </w:abstractNum>
  <w:abstractNum w:abstractNumId="38">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37">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115" w:hanging="400"/>
        <w:jc w:val="left"/>
      </w:pPr>
      <w:rPr>
        <w:rFonts w:hint="default" w:ascii="Calibri" w:hAnsi="Calibri" w:eastAsia="Calibri" w:cs="Calibri"/>
        <w:b w:val="0"/>
        <w:bCs w:val="0"/>
        <w:i w:val="0"/>
        <w:iCs w:val="0"/>
        <w:spacing w:val="0"/>
        <w:w w:val="100"/>
        <w:sz w:val="22"/>
        <w:szCs w:val="22"/>
        <w:lang w:val="pt-PT" w:eastAsia="en-US" w:bidi="ar-SA"/>
      </w:rPr>
    </w:lvl>
    <w:lvl w:ilvl="2">
      <w:start w:val="1"/>
      <w:numFmt w:val="upperRoman"/>
      <w:lvlText w:val="%3"/>
      <w:lvlJc w:val="left"/>
      <w:pPr>
        <w:ind w:left="115" w:hanging="134"/>
        <w:jc w:val="left"/>
      </w:pPr>
      <w:rPr>
        <w:rFonts w:hint="default" w:ascii="Calibri" w:hAnsi="Calibri" w:eastAsia="Calibri" w:cs="Calibri"/>
        <w:b w:val="0"/>
        <w:bCs w:val="0"/>
        <w:i w:val="0"/>
        <w:iCs w:val="0"/>
        <w:spacing w:val="0"/>
        <w:w w:val="100"/>
        <w:sz w:val="22"/>
        <w:szCs w:val="22"/>
        <w:lang w:val="pt-PT" w:eastAsia="en-US" w:bidi="ar-SA"/>
      </w:rPr>
    </w:lvl>
    <w:lvl w:ilvl="3">
      <w:start w:val="0"/>
      <w:numFmt w:val="bullet"/>
      <w:lvlText w:val="•"/>
      <w:lvlJc w:val="left"/>
      <w:pPr>
        <w:ind w:left="2202" w:hanging="134"/>
      </w:pPr>
      <w:rPr>
        <w:rFonts w:hint="default"/>
        <w:lang w:val="pt-PT" w:eastAsia="en-US" w:bidi="ar-SA"/>
      </w:rPr>
    </w:lvl>
    <w:lvl w:ilvl="4">
      <w:start w:val="0"/>
      <w:numFmt w:val="bullet"/>
      <w:lvlText w:val="•"/>
      <w:lvlJc w:val="left"/>
      <w:pPr>
        <w:ind w:left="3344" w:hanging="134"/>
      </w:pPr>
      <w:rPr>
        <w:rFonts w:hint="default"/>
        <w:lang w:val="pt-PT" w:eastAsia="en-US" w:bidi="ar-SA"/>
      </w:rPr>
    </w:lvl>
    <w:lvl w:ilvl="5">
      <w:start w:val="0"/>
      <w:numFmt w:val="bullet"/>
      <w:lvlText w:val="•"/>
      <w:lvlJc w:val="left"/>
      <w:pPr>
        <w:ind w:left="4487" w:hanging="134"/>
      </w:pPr>
      <w:rPr>
        <w:rFonts w:hint="default"/>
        <w:lang w:val="pt-PT" w:eastAsia="en-US" w:bidi="ar-SA"/>
      </w:rPr>
    </w:lvl>
    <w:lvl w:ilvl="6">
      <w:start w:val="0"/>
      <w:numFmt w:val="bullet"/>
      <w:lvlText w:val="•"/>
      <w:lvlJc w:val="left"/>
      <w:pPr>
        <w:ind w:left="5629" w:hanging="134"/>
      </w:pPr>
      <w:rPr>
        <w:rFonts w:hint="default"/>
        <w:lang w:val="pt-PT" w:eastAsia="en-US" w:bidi="ar-SA"/>
      </w:rPr>
    </w:lvl>
    <w:lvl w:ilvl="7">
      <w:start w:val="0"/>
      <w:numFmt w:val="bullet"/>
      <w:lvlText w:val="•"/>
      <w:lvlJc w:val="left"/>
      <w:pPr>
        <w:ind w:left="6772" w:hanging="134"/>
      </w:pPr>
      <w:rPr>
        <w:rFonts w:hint="default"/>
        <w:lang w:val="pt-PT" w:eastAsia="en-US" w:bidi="ar-SA"/>
      </w:rPr>
    </w:lvl>
    <w:lvl w:ilvl="8">
      <w:start w:val="0"/>
      <w:numFmt w:val="bullet"/>
      <w:lvlText w:val="•"/>
      <w:lvlJc w:val="left"/>
      <w:pPr>
        <w:ind w:left="7914" w:hanging="134"/>
      </w:pPr>
      <w:rPr>
        <w:rFonts w:hint="default"/>
        <w:lang w:val="pt-PT" w:eastAsia="en-US" w:bidi="ar-SA"/>
      </w:rPr>
    </w:lvl>
  </w:abstractNum>
  <w:abstractNum w:abstractNumId="36">
    <w:multiLevelType w:val="hybridMultilevel"/>
    <w:lvl w:ilvl="0">
      <w:start w:val="1"/>
      <w:numFmt w:val="upperRoman"/>
      <w:lvlText w:val="%1"/>
      <w:lvlJc w:val="left"/>
      <w:pPr>
        <w:ind w:left="115" w:hanging="125"/>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25"/>
      </w:pPr>
      <w:rPr>
        <w:rFonts w:hint="default"/>
        <w:lang w:val="pt-PT" w:eastAsia="en-US" w:bidi="ar-SA"/>
      </w:rPr>
    </w:lvl>
    <w:lvl w:ilvl="2">
      <w:start w:val="0"/>
      <w:numFmt w:val="bullet"/>
      <w:lvlText w:val="•"/>
      <w:lvlJc w:val="left"/>
      <w:pPr>
        <w:ind w:left="2135" w:hanging="125"/>
      </w:pPr>
      <w:rPr>
        <w:rFonts w:hint="default"/>
        <w:lang w:val="pt-PT" w:eastAsia="en-US" w:bidi="ar-SA"/>
      </w:rPr>
    </w:lvl>
    <w:lvl w:ilvl="3">
      <w:start w:val="0"/>
      <w:numFmt w:val="bullet"/>
      <w:lvlText w:val="•"/>
      <w:lvlJc w:val="left"/>
      <w:pPr>
        <w:ind w:left="3143" w:hanging="125"/>
      </w:pPr>
      <w:rPr>
        <w:rFonts w:hint="default"/>
        <w:lang w:val="pt-PT" w:eastAsia="en-US" w:bidi="ar-SA"/>
      </w:rPr>
    </w:lvl>
    <w:lvl w:ilvl="4">
      <w:start w:val="0"/>
      <w:numFmt w:val="bullet"/>
      <w:lvlText w:val="•"/>
      <w:lvlJc w:val="left"/>
      <w:pPr>
        <w:ind w:left="4151" w:hanging="125"/>
      </w:pPr>
      <w:rPr>
        <w:rFonts w:hint="default"/>
        <w:lang w:val="pt-PT" w:eastAsia="en-US" w:bidi="ar-SA"/>
      </w:rPr>
    </w:lvl>
    <w:lvl w:ilvl="5">
      <w:start w:val="0"/>
      <w:numFmt w:val="bullet"/>
      <w:lvlText w:val="•"/>
      <w:lvlJc w:val="left"/>
      <w:pPr>
        <w:ind w:left="5159" w:hanging="125"/>
      </w:pPr>
      <w:rPr>
        <w:rFonts w:hint="default"/>
        <w:lang w:val="pt-PT" w:eastAsia="en-US" w:bidi="ar-SA"/>
      </w:rPr>
    </w:lvl>
    <w:lvl w:ilvl="6">
      <w:start w:val="0"/>
      <w:numFmt w:val="bullet"/>
      <w:lvlText w:val="•"/>
      <w:lvlJc w:val="left"/>
      <w:pPr>
        <w:ind w:left="6167" w:hanging="125"/>
      </w:pPr>
      <w:rPr>
        <w:rFonts w:hint="default"/>
        <w:lang w:val="pt-PT" w:eastAsia="en-US" w:bidi="ar-SA"/>
      </w:rPr>
    </w:lvl>
    <w:lvl w:ilvl="7">
      <w:start w:val="0"/>
      <w:numFmt w:val="bullet"/>
      <w:lvlText w:val="•"/>
      <w:lvlJc w:val="left"/>
      <w:pPr>
        <w:ind w:left="7175" w:hanging="125"/>
      </w:pPr>
      <w:rPr>
        <w:rFonts w:hint="default"/>
        <w:lang w:val="pt-PT" w:eastAsia="en-US" w:bidi="ar-SA"/>
      </w:rPr>
    </w:lvl>
    <w:lvl w:ilvl="8">
      <w:start w:val="0"/>
      <w:numFmt w:val="bullet"/>
      <w:lvlText w:val="•"/>
      <w:lvlJc w:val="left"/>
      <w:pPr>
        <w:ind w:left="8183" w:hanging="125"/>
      </w:pPr>
      <w:rPr>
        <w:rFonts w:hint="default"/>
        <w:lang w:val="pt-PT" w:eastAsia="en-US" w:bidi="ar-SA"/>
      </w:rPr>
    </w:lvl>
  </w:abstractNum>
  <w:abstractNum w:abstractNumId="35">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34">
    <w:multiLevelType w:val="hybridMultilevel"/>
    <w:lvl w:ilvl="0">
      <w:start w:val="2"/>
      <w:numFmt w:val="upperRoman"/>
      <w:lvlText w:val="%1"/>
      <w:lvlJc w:val="left"/>
      <w:pPr>
        <w:ind w:left="257" w:hanging="166"/>
        <w:jc w:val="left"/>
      </w:pPr>
      <w:rPr>
        <w:rFonts w:hint="default" w:ascii="Calibri" w:hAnsi="Calibri" w:eastAsia="Calibri" w:cs="Calibri"/>
        <w:b w:val="0"/>
        <w:bCs w:val="0"/>
        <w:i w:val="0"/>
        <w:iCs w:val="0"/>
        <w:spacing w:val="0"/>
        <w:w w:val="100"/>
        <w:sz w:val="22"/>
        <w:szCs w:val="22"/>
        <w:lang w:val="pt-PT" w:eastAsia="en-US" w:bidi="ar-SA"/>
      </w:rPr>
    </w:lvl>
    <w:lvl w:ilvl="1">
      <w:start w:val="1"/>
      <w:numFmt w:val="upperRoman"/>
      <w:lvlText w:val="%2"/>
      <w:lvlJc w:val="left"/>
      <w:pPr>
        <w:ind w:left="115" w:hanging="143"/>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1283" w:hanging="143"/>
      </w:pPr>
      <w:rPr>
        <w:rFonts w:hint="default"/>
        <w:lang w:val="pt-PT" w:eastAsia="en-US" w:bidi="ar-SA"/>
      </w:rPr>
    </w:lvl>
    <w:lvl w:ilvl="3">
      <w:start w:val="0"/>
      <w:numFmt w:val="bullet"/>
      <w:lvlText w:val="•"/>
      <w:lvlJc w:val="left"/>
      <w:pPr>
        <w:ind w:left="2306" w:hanging="143"/>
      </w:pPr>
      <w:rPr>
        <w:rFonts w:hint="default"/>
        <w:lang w:val="pt-PT" w:eastAsia="en-US" w:bidi="ar-SA"/>
      </w:rPr>
    </w:lvl>
    <w:lvl w:ilvl="4">
      <w:start w:val="0"/>
      <w:numFmt w:val="bullet"/>
      <w:lvlText w:val="•"/>
      <w:lvlJc w:val="left"/>
      <w:pPr>
        <w:ind w:left="3329" w:hanging="143"/>
      </w:pPr>
      <w:rPr>
        <w:rFonts w:hint="default"/>
        <w:lang w:val="pt-PT" w:eastAsia="en-US" w:bidi="ar-SA"/>
      </w:rPr>
    </w:lvl>
    <w:lvl w:ilvl="5">
      <w:start w:val="0"/>
      <w:numFmt w:val="bullet"/>
      <w:lvlText w:val="•"/>
      <w:lvlJc w:val="left"/>
      <w:pPr>
        <w:ind w:left="4352" w:hanging="143"/>
      </w:pPr>
      <w:rPr>
        <w:rFonts w:hint="default"/>
        <w:lang w:val="pt-PT" w:eastAsia="en-US" w:bidi="ar-SA"/>
      </w:rPr>
    </w:lvl>
    <w:lvl w:ilvl="6">
      <w:start w:val="0"/>
      <w:numFmt w:val="bullet"/>
      <w:lvlText w:val="•"/>
      <w:lvlJc w:val="left"/>
      <w:pPr>
        <w:ind w:left="5375" w:hanging="143"/>
      </w:pPr>
      <w:rPr>
        <w:rFonts w:hint="default"/>
        <w:lang w:val="pt-PT" w:eastAsia="en-US" w:bidi="ar-SA"/>
      </w:rPr>
    </w:lvl>
    <w:lvl w:ilvl="7">
      <w:start w:val="0"/>
      <w:numFmt w:val="bullet"/>
      <w:lvlText w:val="•"/>
      <w:lvlJc w:val="left"/>
      <w:pPr>
        <w:ind w:left="6398" w:hanging="143"/>
      </w:pPr>
      <w:rPr>
        <w:rFonts w:hint="default"/>
        <w:lang w:val="pt-PT" w:eastAsia="en-US" w:bidi="ar-SA"/>
      </w:rPr>
    </w:lvl>
    <w:lvl w:ilvl="8">
      <w:start w:val="0"/>
      <w:numFmt w:val="bullet"/>
      <w:lvlText w:val="•"/>
      <w:lvlJc w:val="left"/>
      <w:pPr>
        <w:ind w:left="7421" w:hanging="143"/>
      </w:pPr>
      <w:rPr>
        <w:rFonts w:hint="default"/>
        <w:lang w:val="pt-PT" w:eastAsia="en-US" w:bidi="ar-SA"/>
      </w:rPr>
    </w:lvl>
  </w:abstractNum>
  <w:abstractNum w:abstractNumId="33">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32">
    <w:multiLevelType w:val="hybridMultilevel"/>
    <w:lvl w:ilvl="0">
      <w:start w:val="1"/>
      <w:numFmt w:val="upperRoman"/>
      <w:lvlText w:val="%1"/>
      <w:lvlJc w:val="left"/>
      <w:pPr>
        <w:ind w:left="115" w:hanging="142"/>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42"/>
      </w:pPr>
      <w:rPr>
        <w:rFonts w:hint="default"/>
        <w:lang w:val="pt-PT" w:eastAsia="en-US" w:bidi="ar-SA"/>
      </w:rPr>
    </w:lvl>
    <w:lvl w:ilvl="2">
      <w:start w:val="0"/>
      <w:numFmt w:val="bullet"/>
      <w:lvlText w:val="•"/>
      <w:lvlJc w:val="left"/>
      <w:pPr>
        <w:ind w:left="2135" w:hanging="142"/>
      </w:pPr>
      <w:rPr>
        <w:rFonts w:hint="default"/>
        <w:lang w:val="pt-PT" w:eastAsia="en-US" w:bidi="ar-SA"/>
      </w:rPr>
    </w:lvl>
    <w:lvl w:ilvl="3">
      <w:start w:val="0"/>
      <w:numFmt w:val="bullet"/>
      <w:lvlText w:val="•"/>
      <w:lvlJc w:val="left"/>
      <w:pPr>
        <w:ind w:left="3143" w:hanging="142"/>
      </w:pPr>
      <w:rPr>
        <w:rFonts w:hint="default"/>
        <w:lang w:val="pt-PT" w:eastAsia="en-US" w:bidi="ar-SA"/>
      </w:rPr>
    </w:lvl>
    <w:lvl w:ilvl="4">
      <w:start w:val="0"/>
      <w:numFmt w:val="bullet"/>
      <w:lvlText w:val="•"/>
      <w:lvlJc w:val="left"/>
      <w:pPr>
        <w:ind w:left="4151" w:hanging="142"/>
      </w:pPr>
      <w:rPr>
        <w:rFonts w:hint="default"/>
        <w:lang w:val="pt-PT" w:eastAsia="en-US" w:bidi="ar-SA"/>
      </w:rPr>
    </w:lvl>
    <w:lvl w:ilvl="5">
      <w:start w:val="0"/>
      <w:numFmt w:val="bullet"/>
      <w:lvlText w:val="•"/>
      <w:lvlJc w:val="left"/>
      <w:pPr>
        <w:ind w:left="5159" w:hanging="142"/>
      </w:pPr>
      <w:rPr>
        <w:rFonts w:hint="default"/>
        <w:lang w:val="pt-PT" w:eastAsia="en-US" w:bidi="ar-SA"/>
      </w:rPr>
    </w:lvl>
    <w:lvl w:ilvl="6">
      <w:start w:val="0"/>
      <w:numFmt w:val="bullet"/>
      <w:lvlText w:val="•"/>
      <w:lvlJc w:val="left"/>
      <w:pPr>
        <w:ind w:left="6167" w:hanging="142"/>
      </w:pPr>
      <w:rPr>
        <w:rFonts w:hint="default"/>
        <w:lang w:val="pt-PT" w:eastAsia="en-US" w:bidi="ar-SA"/>
      </w:rPr>
    </w:lvl>
    <w:lvl w:ilvl="7">
      <w:start w:val="0"/>
      <w:numFmt w:val="bullet"/>
      <w:lvlText w:val="•"/>
      <w:lvlJc w:val="left"/>
      <w:pPr>
        <w:ind w:left="7175" w:hanging="142"/>
      </w:pPr>
      <w:rPr>
        <w:rFonts w:hint="default"/>
        <w:lang w:val="pt-PT" w:eastAsia="en-US" w:bidi="ar-SA"/>
      </w:rPr>
    </w:lvl>
    <w:lvl w:ilvl="8">
      <w:start w:val="0"/>
      <w:numFmt w:val="bullet"/>
      <w:lvlText w:val="•"/>
      <w:lvlJc w:val="left"/>
      <w:pPr>
        <w:ind w:left="8183" w:hanging="142"/>
      </w:pPr>
      <w:rPr>
        <w:rFonts w:hint="default"/>
        <w:lang w:val="pt-PT" w:eastAsia="en-US" w:bidi="ar-SA"/>
      </w:rPr>
    </w:lvl>
  </w:abstractNum>
  <w:abstractNum w:abstractNumId="31">
    <w:multiLevelType w:val="hybridMultilevel"/>
    <w:lvl w:ilvl="0">
      <w:start w:val="1"/>
      <w:numFmt w:val="upperRoman"/>
      <w:lvlText w:val="%1"/>
      <w:lvlJc w:val="left"/>
      <w:pPr>
        <w:ind w:left="115" w:hanging="113"/>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13"/>
      </w:pPr>
      <w:rPr>
        <w:rFonts w:hint="default"/>
        <w:lang w:val="pt-PT" w:eastAsia="en-US" w:bidi="ar-SA"/>
      </w:rPr>
    </w:lvl>
    <w:lvl w:ilvl="2">
      <w:start w:val="0"/>
      <w:numFmt w:val="bullet"/>
      <w:lvlText w:val="•"/>
      <w:lvlJc w:val="left"/>
      <w:pPr>
        <w:ind w:left="2135" w:hanging="113"/>
      </w:pPr>
      <w:rPr>
        <w:rFonts w:hint="default"/>
        <w:lang w:val="pt-PT" w:eastAsia="en-US" w:bidi="ar-SA"/>
      </w:rPr>
    </w:lvl>
    <w:lvl w:ilvl="3">
      <w:start w:val="0"/>
      <w:numFmt w:val="bullet"/>
      <w:lvlText w:val="•"/>
      <w:lvlJc w:val="left"/>
      <w:pPr>
        <w:ind w:left="3143" w:hanging="113"/>
      </w:pPr>
      <w:rPr>
        <w:rFonts w:hint="default"/>
        <w:lang w:val="pt-PT" w:eastAsia="en-US" w:bidi="ar-SA"/>
      </w:rPr>
    </w:lvl>
    <w:lvl w:ilvl="4">
      <w:start w:val="0"/>
      <w:numFmt w:val="bullet"/>
      <w:lvlText w:val="•"/>
      <w:lvlJc w:val="left"/>
      <w:pPr>
        <w:ind w:left="4151" w:hanging="113"/>
      </w:pPr>
      <w:rPr>
        <w:rFonts w:hint="default"/>
        <w:lang w:val="pt-PT" w:eastAsia="en-US" w:bidi="ar-SA"/>
      </w:rPr>
    </w:lvl>
    <w:lvl w:ilvl="5">
      <w:start w:val="0"/>
      <w:numFmt w:val="bullet"/>
      <w:lvlText w:val="•"/>
      <w:lvlJc w:val="left"/>
      <w:pPr>
        <w:ind w:left="5159" w:hanging="113"/>
      </w:pPr>
      <w:rPr>
        <w:rFonts w:hint="default"/>
        <w:lang w:val="pt-PT" w:eastAsia="en-US" w:bidi="ar-SA"/>
      </w:rPr>
    </w:lvl>
    <w:lvl w:ilvl="6">
      <w:start w:val="0"/>
      <w:numFmt w:val="bullet"/>
      <w:lvlText w:val="•"/>
      <w:lvlJc w:val="left"/>
      <w:pPr>
        <w:ind w:left="6167" w:hanging="113"/>
      </w:pPr>
      <w:rPr>
        <w:rFonts w:hint="default"/>
        <w:lang w:val="pt-PT" w:eastAsia="en-US" w:bidi="ar-SA"/>
      </w:rPr>
    </w:lvl>
    <w:lvl w:ilvl="7">
      <w:start w:val="0"/>
      <w:numFmt w:val="bullet"/>
      <w:lvlText w:val="•"/>
      <w:lvlJc w:val="left"/>
      <w:pPr>
        <w:ind w:left="7175" w:hanging="113"/>
      </w:pPr>
      <w:rPr>
        <w:rFonts w:hint="default"/>
        <w:lang w:val="pt-PT" w:eastAsia="en-US" w:bidi="ar-SA"/>
      </w:rPr>
    </w:lvl>
    <w:lvl w:ilvl="8">
      <w:start w:val="0"/>
      <w:numFmt w:val="bullet"/>
      <w:lvlText w:val="•"/>
      <w:lvlJc w:val="left"/>
      <w:pPr>
        <w:ind w:left="8183" w:hanging="113"/>
      </w:pPr>
      <w:rPr>
        <w:rFonts w:hint="default"/>
        <w:lang w:val="pt-PT" w:eastAsia="en-US" w:bidi="ar-SA"/>
      </w:rPr>
    </w:lvl>
  </w:abstractNum>
  <w:abstractNum w:abstractNumId="30">
    <w:multiLevelType w:val="hybridMultilevel"/>
    <w:lvl w:ilvl="0">
      <w:start w:val="1"/>
      <w:numFmt w:val="upperRoman"/>
      <w:lvlText w:val="%1"/>
      <w:lvlJc w:val="left"/>
      <w:pPr>
        <w:ind w:left="115" w:hanging="17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76"/>
      </w:pPr>
      <w:rPr>
        <w:rFonts w:hint="default"/>
        <w:lang w:val="pt-PT" w:eastAsia="en-US" w:bidi="ar-SA"/>
      </w:rPr>
    </w:lvl>
    <w:lvl w:ilvl="2">
      <w:start w:val="0"/>
      <w:numFmt w:val="bullet"/>
      <w:lvlText w:val="•"/>
      <w:lvlJc w:val="left"/>
      <w:pPr>
        <w:ind w:left="2135" w:hanging="176"/>
      </w:pPr>
      <w:rPr>
        <w:rFonts w:hint="default"/>
        <w:lang w:val="pt-PT" w:eastAsia="en-US" w:bidi="ar-SA"/>
      </w:rPr>
    </w:lvl>
    <w:lvl w:ilvl="3">
      <w:start w:val="0"/>
      <w:numFmt w:val="bullet"/>
      <w:lvlText w:val="•"/>
      <w:lvlJc w:val="left"/>
      <w:pPr>
        <w:ind w:left="3143" w:hanging="176"/>
      </w:pPr>
      <w:rPr>
        <w:rFonts w:hint="default"/>
        <w:lang w:val="pt-PT" w:eastAsia="en-US" w:bidi="ar-SA"/>
      </w:rPr>
    </w:lvl>
    <w:lvl w:ilvl="4">
      <w:start w:val="0"/>
      <w:numFmt w:val="bullet"/>
      <w:lvlText w:val="•"/>
      <w:lvlJc w:val="left"/>
      <w:pPr>
        <w:ind w:left="4151" w:hanging="176"/>
      </w:pPr>
      <w:rPr>
        <w:rFonts w:hint="default"/>
        <w:lang w:val="pt-PT" w:eastAsia="en-US" w:bidi="ar-SA"/>
      </w:rPr>
    </w:lvl>
    <w:lvl w:ilvl="5">
      <w:start w:val="0"/>
      <w:numFmt w:val="bullet"/>
      <w:lvlText w:val="•"/>
      <w:lvlJc w:val="left"/>
      <w:pPr>
        <w:ind w:left="5159" w:hanging="176"/>
      </w:pPr>
      <w:rPr>
        <w:rFonts w:hint="default"/>
        <w:lang w:val="pt-PT" w:eastAsia="en-US" w:bidi="ar-SA"/>
      </w:rPr>
    </w:lvl>
    <w:lvl w:ilvl="6">
      <w:start w:val="0"/>
      <w:numFmt w:val="bullet"/>
      <w:lvlText w:val="•"/>
      <w:lvlJc w:val="left"/>
      <w:pPr>
        <w:ind w:left="6167" w:hanging="176"/>
      </w:pPr>
      <w:rPr>
        <w:rFonts w:hint="default"/>
        <w:lang w:val="pt-PT" w:eastAsia="en-US" w:bidi="ar-SA"/>
      </w:rPr>
    </w:lvl>
    <w:lvl w:ilvl="7">
      <w:start w:val="0"/>
      <w:numFmt w:val="bullet"/>
      <w:lvlText w:val="•"/>
      <w:lvlJc w:val="left"/>
      <w:pPr>
        <w:ind w:left="7175" w:hanging="176"/>
      </w:pPr>
      <w:rPr>
        <w:rFonts w:hint="default"/>
        <w:lang w:val="pt-PT" w:eastAsia="en-US" w:bidi="ar-SA"/>
      </w:rPr>
    </w:lvl>
    <w:lvl w:ilvl="8">
      <w:start w:val="0"/>
      <w:numFmt w:val="bullet"/>
      <w:lvlText w:val="•"/>
      <w:lvlJc w:val="left"/>
      <w:pPr>
        <w:ind w:left="8183" w:hanging="176"/>
      </w:pPr>
      <w:rPr>
        <w:rFonts w:hint="default"/>
        <w:lang w:val="pt-PT" w:eastAsia="en-US" w:bidi="ar-SA"/>
      </w:rPr>
    </w:lvl>
  </w:abstractNum>
  <w:abstractNum w:abstractNumId="29">
    <w:multiLevelType w:val="hybridMultilevel"/>
    <w:lvl w:ilvl="0">
      <w:start w:val="1"/>
      <w:numFmt w:val="upperRoman"/>
      <w:lvlText w:val="%1"/>
      <w:lvlJc w:val="left"/>
      <w:pPr>
        <w:ind w:left="115" w:hanging="19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98"/>
      </w:pPr>
      <w:rPr>
        <w:rFonts w:hint="default"/>
        <w:lang w:val="pt-PT" w:eastAsia="en-US" w:bidi="ar-SA"/>
      </w:rPr>
    </w:lvl>
    <w:lvl w:ilvl="2">
      <w:start w:val="0"/>
      <w:numFmt w:val="bullet"/>
      <w:lvlText w:val="•"/>
      <w:lvlJc w:val="left"/>
      <w:pPr>
        <w:ind w:left="2135" w:hanging="198"/>
      </w:pPr>
      <w:rPr>
        <w:rFonts w:hint="default"/>
        <w:lang w:val="pt-PT" w:eastAsia="en-US" w:bidi="ar-SA"/>
      </w:rPr>
    </w:lvl>
    <w:lvl w:ilvl="3">
      <w:start w:val="0"/>
      <w:numFmt w:val="bullet"/>
      <w:lvlText w:val="•"/>
      <w:lvlJc w:val="left"/>
      <w:pPr>
        <w:ind w:left="3143" w:hanging="198"/>
      </w:pPr>
      <w:rPr>
        <w:rFonts w:hint="default"/>
        <w:lang w:val="pt-PT" w:eastAsia="en-US" w:bidi="ar-SA"/>
      </w:rPr>
    </w:lvl>
    <w:lvl w:ilvl="4">
      <w:start w:val="0"/>
      <w:numFmt w:val="bullet"/>
      <w:lvlText w:val="•"/>
      <w:lvlJc w:val="left"/>
      <w:pPr>
        <w:ind w:left="4151" w:hanging="198"/>
      </w:pPr>
      <w:rPr>
        <w:rFonts w:hint="default"/>
        <w:lang w:val="pt-PT" w:eastAsia="en-US" w:bidi="ar-SA"/>
      </w:rPr>
    </w:lvl>
    <w:lvl w:ilvl="5">
      <w:start w:val="0"/>
      <w:numFmt w:val="bullet"/>
      <w:lvlText w:val="•"/>
      <w:lvlJc w:val="left"/>
      <w:pPr>
        <w:ind w:left="5159" w:hanging="198"/>
      </w:pPr>
      <w:rPr>
        <w:rFonts w:hint="default"/>
        <w:lang w:val="pt-PT" w:eastAsia="en-US" w:bidi="ar-SA"/>
      </w:rPr>
    </w:lvl>
    <w:lvl w:ilvl="6">
      <w:start w:val="0"/>
      <w:numFmt w:val="bullet"/>
      <w:lvlText w:val="•"/>
      <w:lvlJc w:val="left"/>
      <w:pPr>
        <w:ind w:left="6167" w:hanging="198"/>
      </w:pPr>
      <w:rPr>
        <w:rFonts w:hint="default"/>
        <w:lang w:val="pt-PT" w:eastAsia="en-US" w:bidi="ar-SA"/>
      </w:rPr>
    </w:lvl>
    <w:lvl w:ilvl="7">
      <w:start w:val="0"/>
      <w:numFmt w:val="bullet"/>
      <w:lvlText w:val="•"/>
      <w:lvlJc w:val="left"/>
      <w:pPr>
        <w:ind w:left="7175" w:hanging="198"/>
      </w:pPr>
      <w:rPr>
        <w:rFonts w:hint="default"/>
        <w:lang w:val="pt-PT" w:eastAsia="en-US" w:bidi="ar-SA"/>
      </w:rPr>
    </w:lvl>
    <w:lvl w:ilvl="8">
      <w:start w:val="0"/>
      <w:numFmt w:val="bullet"/>
      <w:lvlText w:val="•"/>
      <w:lvlJc w:val="left"/>
      <w:pPr>
        <w:ind w:left="8183" w:hanging="198"/>
      </w:pPr>
      <w:rPr>
        <w:rFonts w:hint="default"/>
        <w:lang w:val="pt-PT" w:eastAsia="en-US" w:bidi="ar-SA"/>
      </w:rPr>
    </w:lvl>
  </w:abstractNum>
  <w:abstractNum w:abstractNumId="28">
    <w:multiLevelType w:val="hybridMultilevel"/>
    <w:lvl w:ilvl="0">
      <w:start w:val="1"/>
      <w:numFmt w:val="upperRoman"/>
      <w:lvlText w:val="%1"/>
      <w:lvlJc w:val="left"/>
      <w:pPr>
        <w:ind w:left="115" w:hanging="177"/>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77"/>
      </w:pPr>
      <w:rPr>
        <w:rFonts w:hint="default"/>
        <w:lang w:val="pt-PT" w:eastAsia="en-US" w:bidi="ar-SA"/>
      </w:rPr>
    </w:lvl>
    <w:lvl w:ilvl="2">
      <w:start w:val="0"/>
      <w:numFmt w:val="bullet"/>
      <w:lvlText w:val="•"/>
      <w:lvlJc w:val="left"/>
      <w:pPr>
        <w:ind w:left="2135" w:hanging="177"/>
      </w:pPr>
      <w:rPr>
        <w:rFonts w:hint="default"/>
        <w:lang w:val="pt-PT" w:eastAsia="en-US" w:bidi="ar-SA"/>
      </w:rPr>
    </w:lvl>
    <w:lvl w:ilvl="3">
      <w:start w:val="0"/>
      <w:numFmt w:val="bullet"/>
      <w:lvlText w:val="•"/>
      <w:lvlJc w:val="left"/>
      <w:pPr>
        <w:ind w:left="3143" w:hanging="177"/>
      </w:pPr>
      <w:rPr>
        <w:rFonts w:hint="default"/>
        <w:lang w:val="pt-PT" w:eastAsia="en-US" w:bidi="ar-SA"/>
      </w:rPr>
    </w:lvl>
    <w:lvl w:ilvl="4">
      <w:start w:val="0"/>
      <w:numFmt w:val="bullet"/>
      <w:lvlText w:val="•"/>
      <w:lvlJc w:val="left"/>
      <w:pPr>
        <w:ind w:left="4151" w:hanging="177"/>
      </w:pPr>
      <w:rPr>
        <w:rFonts w:hint="default"/>
        <w:lang w:val="pt-PT" w:eastAsia="en-US" w:bidi="ar-SA"/>
      </w:rPr>
    </w:lvl>
    <w:lvl w:ilvl="5">
      <w:start w:val="0"/>
      <w:numFmt w:val="bullet"/>
      <w:lvlText w:val="•"/>
      <w:lvlJc w:val="left"/>
      <w:pPr>
        <w:ind w:left="5159" w:hanging="177"/>
      </w:pPr>
      <w:rPr>
        <w:rFonts w:hint="default"/>
        <w:lang w:val="pt-PT" w:eastAsia="en-US" w:bidi="ar-SA"/>
      </w:rPr>
    </w:lvl>
    <w:lvl w:ilvl="6">
      <w:start w:val="0"/>
      <w:numFmt w:val="bullet"/>
      <w:lvlText w:val="•"/>
      <w:lvlJc w:val="left"/>
      <w:pPr>
        <w:ind w:left="6167" w:hanging="177"/>
      </w:pPr>
      <w:rPr>
        <w:rFonts w:hint="default"/>
        <w:lang w:val="pt-PT" w:eastAsia="en-US" w:bidi="ar-SA"/>
      </w:rPr>
    </w:lvl>
    <w:lvl w:ilvl="7">
      <w:start w:val="0"/>
      <w:numFmt w:val="bullet"/>
      <w:lvlText w:val="•"/>
      <w:lvlJc w:val="left"/>
      <w:pPr>
        <w:ind w:left="7175" w:hanging="177"/>
      </w:pPr>
      <w:rPr>
        <w:rFonts w:hint="default"/>
        <w:lang w:val="pt-PT" w:eastAsia="en-US" w:bidi="ar-SA"/>
      </w:rPr>
    </w:lvl>
    <w:lvl w:ilvl="8">
      <w:start w:val="0"/>
      <w:numFmt w:val="bullet"/>
      <w:lvlText w:val="•"/>
      <w:lvlJc w:val="left"/>
      <w:pPr>
        <w:ind w:left="8183" w:hanging="177"/>
      </w:pPr>
      <w:rPr>
        <w:rFonts w:hint="default"/>
        <w:lang w:val="pt-PT" w:eastAsia="en-US" w:bidi="ar-SA"/>
      </w:rPr>
    </w:lvl>
  </w:abstractNum>
  <w:abstractNum w:abstractNumId="27">
    <w:multiLevelType w:val="hybridMultilevel"/>
    <w:lvl w:ilvl="0">
      <w:start w:val="1"/>
      <w:numFmt w:val="upperRoman"/>
      <w:lvlText w:val="%1"/>
      <w:lvlJc w:val="left"/>
      <w:pPr>
        <w:ind w:left="115" w:hanging="127"/>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27"/>
      </w:pPr>
      <w:rPr>
        <w:rFonts w:hint="default"/>
        <w:lang w:val="pt-PT" w:eastAsia="en-US" w:bidi="ar-SA"/>
      </w:rPr>
    </w:lvl>
    <w:lvl w:ilvl="2">
      <w:start w:val="0"/>
      <w:numFmt w:val="bullet"/>
      <w:lvlText w:val="•"/>
      <w:lvlJc w:val="left"/>
      <w:pPr>
        <w:ind w:left="2135" w:hanging="127"/>
      </w:pPr>
      <w:rPr>
        <w:rFonts w:hint="default"/>
        <w:lang w:val="pt-PT" w:eastAsia="en-US" w:bidi="ar-SA"/>
      </w:rPr>
    </w:lvl>
    <w:lvl w:ilvl="3">
      <w:start w:val="0"/>
      <w:numFmt w:val="bullet"/>
      <w:lvlText w:val="•"/>
      <w:lvlJc w:val="left"/>
      <w:pPr>
        <w:ind w:left="3143" w:hanging="127"/>
      </w:pPr>
      <w:rPr>
        <w:rFonts w:hint="default"/>
        <w:lang w:val="pt-PT" w:eastAsia="en-US" w:bidi="ar-SA"/>
      </w:rPr>
    </w:lvl>
    <w:lvl w:ilvl="4">
      <w:start w:val="0"/>
      <w:numFmt w:val="bullet"/>
      <w:lvlText w:val="•"/>
      <w:lvlJc w:val="left"/>
      <w:pPr>
        <w:ind w:left="4151" w:hanging="127"/>
      </w:pPr>
      <w:rPr>
        <w:rFonts w:hint="default"/>
        <w:lang w:val="pt-PT" w:eastAsia="en-US" w:bidi="ar-SA"/>
      </w:rPr>
    </w:lvl>
    <w:lvl w:ilvl="5">
      <w:start w:val="0"/>
      <w:numFmt w:val="bullet"/>
      <w:lvlText w:val="•"/>
      <w:lvlJc w:val="left"/>
      <w:pPr>
        <w:ind w:left="5159" w:hanging="127"/>
      </w:pPr>
      <w:rPr>
        <w:rFonts w:hint="default"/>
        <w:lang w:val="pt-PT" w:eastAsia="en-US" w:bidi="ar-SA"/>
      </w:rPr>
    </w:lvl>
    <w:lvl w:ilvl="6">
      <w:start w:val="0"/>
      <w:numFmt w:val="bullet"/>
      <w:lvlText w:val="•"/>
      <w:lvlJc w:val="left"/>
      <w:pPr>
        <w:ind w:left="6167" w:hanging="127"/>
      </w:pPr>
      <w:rPr>
        <w:rFonts w:hint="default"/>
        <w:lang w:val="pt-PT" w:eastAsia="en-US" w:bidi="ar-SA"/>
      </w:rPr>
    </w:lvl>
    <w:lvl w:ilvl="7">
      <w:start w:val="0"/>
      <w:numFmt w:val="bullet"/>
      <w:lvlText w:val="•"/>
      <w:lvlJc w:val="left"/>
      <w:pPr>
        <w:ind w:left="7175" w:hanging="127"/>
      </w:pPr>
      <w:rPr>
        <w:rFonts w:hint="default"/>
        <w:lang w:val="pt-PT" w:eastAsia="en-US" w:bidi="ar-SA"/>
      </w:rPr>
    </w:lvl>
    <w:lvl w:ilvl="8">
      <w:start w:val="0"/>
      <w:numFmt w:val="bullet"/>
      <w:lvlText w:val="•"/>
      <w:lvlJc w:val="left"/>
      <w:pPr>
        <w:ind w:left="8183" w:hanging="127"/>
      </w:pPr>
      <w:rPr>
        <w:rFonts w:hint="default"/>
        <w:lang w:val="pt-PT" w:eastAsia="en-US" w:bidi="ar-SA"/>
      </w:rPr>
    </w:lvl>
  </w:abstractNum>
  <w:abstractNum w:abstractNumId="26">
    <w:multiLevelType w:val="hybridMultilevel"/>
    <w:lvl w:ilvl="0">
      <w:start w:val="1"/>
      <w:numFmt w:val="upperRoman"/>
      <w:lvlText w:val="%1"/>
      <w:lvlJc w:val="left"/>
      <w:pPr>
        <w:ind w:left="115" w:hanging="115"/>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15"/>
      </w:pPr>
      <w:rPr>
        <w:rFonts w:hint="default"/>
        <w:lang w:val="pt-PT" w:eastAsia="en-US" w:bidi="ar-SA"/>
      </w:rPr>
    </w:lvl>
    <w:lvl w:ilvl="2">
      <w:start w:val="0"/>
      <w:numFmt w:val="bullet"/>
      <w:lvlText w:val="•"/>
      <w:lvlJc w:val="left"/>
      <w:pPr>
        <w:ind w:left="2135" w:hanging="115"/>
      </w:pPr>
      <w:rPr>
        <w:rFonts w:hint="default"/>
        <w:lang w:val="pt-PT" w:eastAsia="en-US" w:bidi="ar-SA"/>
      </w:rPr>
    </w:lvl>
    <w:lvl w:ilvl="3">
      <w:start w:val="0"/>
      <w:numFmt w:val="bullet"/>
      <w:lvlText w:val="•"/>
      <w:lvlJc w:val="left"/>
      <w:pPr>
        <w:ind w:left="3143" w:hanging="115"/>
      </w:pPr>
      <w:rPr>
        <w:rFonts w:hint="default"/>
        <w:lang w:val="pt-PT" w:eastAsia="en-US" w:bidi="ar-SA"/>
      </w:rPr>
    </w:lvl>
    <w:lvl w:ilvl="4">
      <w:start w:val="0"/>
      <w:numFmt w:val="bullet"/>
      <w:lvlText w:val="•"/>
      <w:lvlJc w:val="left"/>
      <w:pPr>
        <w:ind w:left="4151" w:hanging="115"/>
      </w:pPr>
      <w:rPr>
        <w:rFonts w:hint="default"/>
        <w:lang w:val="pt-PT" w:eastAsia="en-US" w:bidi="ar-SA"/>
      </w:rPr>
    </w:lvl>
    <w:lvl w:ilvl="5">
      <w:start w:val="0"/>
      <w:numFmt w:val="bullet"/>
      <w:lvlText w:val="•"/>
      <w:lvlJc w:val="left"/>
      <w:pPr>
        <w:ind w:left="5159" w:hanging="115"/>
      </w:pPr>
      <w:rPr>
        <w:rFonts w:hint="default"/>
        <w:lang w:val="pt-PT" w:eastAsia="en-US" w:bidi="ar-SA"/>
      </w:rPr>
    </w:lvl>
    <w:lvl w:ilvl="6">
      <w:start w:val="0"/>
      <w:numFmt w:val="bullet"/>
      <w:lvlText w:val="•"/>
      <w:lvlJc w:val="left"/>
      <w:pPr>
        <w:ind w:left="6167" w:hanging="115"/>
      </w:pPr>
      <w:rPr>
        <w:rFonts w:hint="default"/>
        <w:lang w:val="pt-PT" w:eastAsia="en-US" w:bidi="ar-SA"/>
      </w:rPr>
    </w:lvl>
    <w:lvl w:ilvl="7">
      <w:start w:val="0"/>
      <w:numFmt w:val="bullet"/>
      <w:lvlText w:val="•"/>
      <w:lvlJc w:val="left"/>
      <w:pPr>
        <w:ind w:left="7175" w:hanging="115"/>
      </w:pPr>
      <w:rPr>
        <w:rFonts w:hint="default"/>
        <w:lang w:val="pt-PT" w:eastAsia="en-US" w:bidi="ar-SA"/>
      </w:rPr>
    </w:lvl>
    <w:lvl w:ilvl="8">
      <w:start w:val="0"/>
      <w:numFmt w:val="bullet"/>
      <w:lvlText w:val="•"/>
      <w:lvlJc w:val="left"/>
      <w:pPr>
        <w:ind w:left="8183" w:hanging="115"/>
      </w:pPr>
      <w:rPr>
        <w:rFonts w:hint="default"/>
        <w:lang w:val="pt-PT" w:eastAsia="en-US" w:bidi="ar-SA"/>
      </w:rPr>
    </w:lvl>
  </w:abstractNum>
  <w:abstractNum w:abstractNumId="25">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24">
    <w:multiLevelType w:val="hybridMultilevel"/>
    <w:lvl w:ilvl="0">
      <w:start w:val="1"/>
      <w:numFmt w:val="upperRoman"/>
      <w:lvlText w:val="%1"/>
      <w:lvlJc w:val="left"/>
      <w:pPr>
        <w:ind w:left="115" w:hanging="133"/>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33"/>
      </w:pPr>
      <w:rPr>
        <w:rFonts w:hint="default"/>
        <w:lang w:val="pt-PT" w:eastAsia="en-US" w:bidi="ar-SA"/>
      </w:rPr>
    </w:lvl>
    <w:lvl w:ilvl="2">
      <w:start w:val="0"/>
      <w:numFmt w:val="bullet"/>
      <w:lvlText w:val="•"/>
      <w:lvlJc w:val="left"/>
      <w:pPr>
        <w:ind w:left="2135" w:hanging="133"/>
      </w:pPr>
      <w:rPr>
        <w:rFonts w:hint="default"/>
        <w:lang w:val="pt-PT" w:eastAsia="en-US" w:bidi="ar-SA"/>
      </w:rPr>
    </w:lvl>
    <w:lvl w:ilvl="3">
      <w:start w:val="0"/>
      <w:numFmt w:val="bullet"/>
      <w:lvlText w:val="•"/>
      <w:lvlJc w:val="left"/>
      <w:pPr>
        <w:ind w:left="3143" w:hanging="133"/>
      </w:pPr>
      <w:rPr>
        <w:rFonts w:hint="default"/>
        <w:lang w:val="pt-PT" w:eastAsia="en-US" w:bidi="ar-SA"/>
      </w:rPr>
    </w:lvl>
    <w:lvl w:ilvl="4">
      <w:start w:val="0"/>
      <w:numFmt w:val="bullet"/>
      <w:lvlText w:val="•"/>
      <w:lvlJc w:val="left"/>
      <w:pPr>
        <w:ind w:left="4151" w:hanging="133"/>
      </w:pPr>
      <w:rPr>
        <w:rFonts w:hint="default"/>
        <w:lang w:val="pt-PT" w:eastAsia="en-US" w:bidi="ar-SA"/>
      </w:rPr>
    </w:lvl>
    <w:lvl w:ilvl="5">
      <w:start w:val="0"/>
      <w:numFmt w:val="bullet"/>
      <w:lvlText w:val="•"/>
      <w:lvlJc w:val="left"/>
      <w:pPr>
        <w:ind w:left="5159" w:hanging="133"/>
      </w:pPr>
      <w:rPr>
        <w:rFonts w:hint="default"/>
        <w:lang w:val="pt-PT" w:eastAsia="en-US" w:bidi="ar-SA"/>
      </w:rPr>
    </w:lvl>
    <w:lvl w:ilvl="6">
      <w:start w:val="0"/>
      <w:numFmt w:val="bullet"/>
      <w:lvlText w:val="•"/>
      <w:lvlJc w:val="left"/>
      <w:pPr>
        <w:ind w:left="6167" w:hanging="133"/>
      </w:pPr>
      <w:rPr>
        <w:rFonts w:hint="default"/>
        <w:lang w:val="pt-PT" w:eastAsia="en-US" w:bidi="ar-SA"/>
      </w:rPr>
    </w:lvl>
    <w:lvl w:ilvl="7">
      <w:start w:val="0"/>
      <w:numFmt w:val="bullet"/>
      <w:lvlText w:val="•"/>
      <w:lvlJc w:val="left"/>
      <w:pPr>
        <w:ind w:left="7175" w:hanging="133"/>
      </w:pPr>
      <w:rPr>
        <w:rFonts w:hint="default"/>
        <w:lang w:val="pt-PT" w:eastAsia="en-US" w:bidi="ar-SA"/>
      </w:rPr>
    </w:lvl>
    <w:lvl w:ilvl="8">
      <w:start w:val="0"/>
      <w:numFmt w:val="bullet"/>
      <w:lvlText w:val="•"/>
      <w:lvlJc w:val="left"/>
      <w:pPr>
        <w:ind w:left="8183" w:hanging="133"/>
      </w:pPr>
      <w:rPr>
        <w:rFonts w:hint="default"/>
        <w:lang w:val="pt-PT" w:eastAsia="en-US" w:bidi="ar-SA"/>
      </w:rPr>
    </w:lvl>
  </w:abstractNum>
  <w:abstractNum w:abstractNumId="23">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1050" w:hanging="227"/>
        <w:jc w:val="left"/>
      </w:pPr>
      <w:rPr>
        <w:rFonts w:hint="default" w:ascii="Calibri" w:hAnsi="Calibri" w:eastAsia="Calibri" w:cs="Calibri"/>
        <w:b w:val="0"/>
        <w:bCs w:val="0"/>
        <w:i w:val="0"/>
        <w:iCs w:val="0"/>
        <w:spacing w:val="0"/>
        <w:w w:val="100"/>
        <w:sz w:val="22"/>
        <w:szCs w:val="22"/>
        <w:lang w:val="pt-PT" w:eastAsia="en-US" w:bidi="ar-SA"/>
      </w:rPr>
    </w:lvl>
    <w:lvl w:ilvl="2">
      <w:start w:val="1"/>
      <w:numFmt w:val="upperRoman"/>
      <w:lvlText w:val="%3"/>
      <w:lvlJc w:val="left"/>
      <w:pPr>
        <w:ind w:left="115" w:hanging="122"/>
        <w:jc w:val="left"/>
      </w:pPr>
      <w:rPr>
        <w:rFonts w:hint="default" w:ascii="Calibri" w:hAnsi="Calibri" w:eastAsia="Calibri" w:cs="Calibri"/>
        <w:b w:val="0"/>
        <w:bCs w:val="0"/>
        <w:i w:val="0"/>
        <w:iCs w:val="0"/>
        <w:spacing w:val="0"/>
        <w:w w:val="100"/>
        <w:sz w:val="22"/>
        <w:szCs w:val="22"/>
        <w:lang w:val="pt-PT" w:eastAsia="en-US" w:bidi="ar-SA"/>
      </w:rPr>
    </w:lvl>
    <w:lvl w:ilvl="3">
      <w:start w:val="0"/>
      <w:numFmt w:val="bullet"/>
      <w:lvlText w:val="•"/>
      <w:lvlJc w:val="left"/>
      <w:pPr>
        <w:ind w:left="2202" w:hanging="122"/>
      </w:pPr>
      <w:rPr>
        <w:rFonts w:hint="default"/>
        <w:lang w:val="pt-PT" w:eastAsia="en-US" w:bidi="ar-SA"/>
      </w:rPr>
    </w:lvl>
    <w:lvl w:ilvl="4">
      <w:start w:val="0"/>
      <w:numFmt w:val="bullet"/>
      <w:lvlText w:val="•"/>
      <w:lvlJc w:val="left"/>
      <w:pPr>
        <w:ind w:left="3344" w:hanging="122"/>
      </w:pPr>
      <w:rPr>
        <w:rFonts w:hint="default"/>
        <w:lang w:val="pt-PT" w:eastAsia="en-US" w:bidi="ar-SA"/>
      </w:rPr>
    </w:lvl>
    <w:lvl w:ilvl="5">
      <w:start w:val="0"/>
      <w:numFmt w:val="bullet"/>
      <w:lvlText w:val="•"/>
      <w:lvlJc w:val="left"/>
      <w:pPr>
        <w:ind w:left="4487" w:hanging="122"/>
      </w:pPr>
      <w:rPr>
        <w:rFonts w:hint="default"/>
        <w:lang w:val="pt-PT" w:eastAsia="en-US" w:bidi="ar-SA"/>
      </w:rPr>
    </w:lvl>
    <w:lvl w:ilvl="6">
      <w:start w:val="0"/>
      <w:numFmt w:val="bullet"/>
      <w:lvlText w:val="•"/>
      <w:lvlJc w:val="left"/>
      <w:pPr>
        <w:ind w:left="5629" w:hanging="122"/>
      </w:pPr>
      <w:rPr>
        <w:rFonts w:hint="default"/>
        <w:lang w:val="pt-PT" w:eastAsia="en-US" w:bidi="ar-SA"/>
      </w:rPr>
    </w:lvl>
    <w:lvl w:ilvl="7">
      <w:start w:val="0"/>
      <w:numFmt w:val="bullet"/>
      <w:lvlText w:val="•"/>
      <w:lvlJc w:val="left"/>
      <w:pPr>
        <w:ind w:left="6772" w:hanging="122"/>
      </w:pPr>
      <w:rPr>
        <w:rFonts w:hint="default"/>
        <w:lang w:val="pt-PT" w:eastAsia="en-US" w:bidi="ar-SA"/>
      </w:rPr>
    </w:lvl>
    <w:lvl w:ilvl="8">
      <w:start w:val="0"/>
      <w:numFmt w:val="bullet"/>
      <w:lvlText w:val="•"/>
      <w:lvlJc w:val="left"/>
      <w:pPr>
        <w:ind w:left="7914" w:hanging="122"/>
      </w:pPr>
      <w:rPr>
        <w:rFonts w:hint="default"/>
        <w:lang w:val="pt-PT" w:eastAsia="en-US" w:bidi="ar-SA"/>
      </w:rPr>
    </w:lvl>
  </w:abstractNum>
  <w:abstractNum w:abstractNumId="22">
    <w:multiLevelType w:val="hybridMultilevel"/>
    <w:lvl w:ilvl="0">
      <w:start w:val="1"/>
      <w:numFmt w:val="upperRoman"/>
      <w:lvlText w:val="%1"/>
      <w:lvlJc w:val="left"/>
      <w:pPr>
        <w:ind w:left="974" w:hanging="152"/>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901" w:hanging="152"/>
      </w:pPr>
      <w:rPr>
        <w:rFonts w:hint="default"/>
        <w:lang w:val="pt-PT" w:eastAsia="en-US" w:bidi="ar-SA"/>
      </w:rPr>
    </w:lvl>
    <w:lvl w:ilvl="2">
      <w:start w:val="0"/>
      <w:numFmt w:val="bullet"/>
      <w:lvlText w:val="•"/>
      <w:lvlJc w:val="left"/>
      <w:pPr>
        <w:ind w:left="2823" w:hanging="152"/>
      </w:pPr>
      <w:rPr>
        <w:rFonts w:hint="default"/>
        <w:lang w:val="pt-PT" w:eastAsia="en-US" w:bidi="ar-SA"/>
      </w:rPr>
    </w:lvl>
    <w:lvl w:ilvl="3">
      <w:start w:val="0"/>
      <w:numFmt w:val="bullet"/>
      <w:lvlText w:val="•"/>
      <w:lvlJc w:val="left"/>
      <w:pPr>
        <w:ind w:left="3745" w:hanging="152"/>
      </w:pPr>
      <w:rPr>
        <w:rFonts w:hint="default"/>
        <w:lang w:val="pt-PT" w:eastAsia="en-US" w:bidi="ar-SA"/>
      </w:rPr>
    </w:lvl>
    <w:lvl w:ilvl="4">
      <w:start w:val="0"/>
      <w:numFmt w:val="bullet"/>
      <w:lvlText w:val="•"/>
      <w:lvlJc w:val="left"/>
      <w:pPr>
        <w:ind w:left="4667" w:hanging="152"/>
      </w:pPr>
      <w:rPr>
        <w:rFonts w:hint="default"/>
        <w:lang w:val="pt-PT" w:eastAsia="en-US" w:bidi="ar-SA"/>
      </w:rPr>
    </w:lvl>
    <w:lvl w:ilvl="5">
      <w:start w:val="0"/>
      <w:numFmt w:val="bullet"/>
      <w:lvlText w:val="•"/>
      <w:lvlJc w:val="left"/>
      <w:pPr>
        <w:ind w:left="5589" w:hanging="152"/>
      </w:pPr>
      <w:rPr>
        <w:rFonts w:hint="default"/>
        <w:lang w:val="pt-PT" w:eastAsia="en-US" w:bidi="ar-SA"/>
      </w:rPr>
    </w:lvl>
    <w:lvl w:ilvl="6">
      <w:start w:val="0"/>
      <w:numFmt w:val="bullet"/>
      <w:lvlText w:val="•"/>
      <w:lvlJc w:val="left"/>
      <w:pPr>
        <w:ind w:left="6511" w:hanging="152"/>
      </w:pPr>
      <w:rPr>
        <w:rFonts w:hint="default"/>
        <w:lang w:val="pt-PT" w:eastAsia="en-US" w:bidi="ar-SA"/>
      </w:rPr>
    </w:lvl>
    <w:lvl w:ilvl="7">
      <w:start w:val="0"/>
      <w:numFmt w:val="bullet"/>
      <w:lvlText w:val="•"/>
      <w:lvlJc w:val="left"/>
      <w:pPr>
        <w:ind w:left="7433" w:hanging="152"/>
      </w:pPr>
      <w:rPr>
        <w:rFonts w:hint="default"/>
        <w:lang w:val="pt-PT" w:eastAsia="en-US" w:bidi="ar-SA"/>
      </w:rPr>
    </w:lvl>
    <w:lvl w:ilvl="8">
      <w:start w:val="0"/>
      <w:numFmt w:val="bullet"/>
      <w:lvlText w:val="•"/>
      <w:lvlJc w:val="left"/>
      <w:pPr>
        <w:ind w:left="8355" w:hanging="152"/>
      </w:pPr>
      <w:rPr>
        <w:rFonts w:hint="default"/>
        <w:lang w:val="pt-PT" w:eastAsia="en-US" w:bidi="ar-SA"/>
      </w:rPr>
    </w:lvl>
  </w:abstractNum>
  <w:abstractNum w:abstractNumId="21">
    <w:multiLevelType w:val="hybridMultilevel"/>
    <w:lvl w:ilvl="0">
      <w:start w:val="1"/>
      <w:numFmt w:val="upperRoman"/>
      <w:lvlText w:val="%1"/>
      <w:lvlJc w:val="left"/>
      <w:pPr>
        <w:ind w:left="115" w:hanging="150"/>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50"/>
      </w:pPr>
      <w:rPr>
        <w:rFonts w:hint="default"/>
        <w:lang w:val="pt-PT" w:eastAsia="en-US" w:bidi="ar-SA"/>
      </w:rPr>
    </w:lvl>
    <w:lvl w:ilvl="2">
      <w:start w:val="0"/>
      <w:numFmt w:val="bullet"/>
      <w:lvlText w:val="•"/>
      <w:lvlJc w:val="left"/>
      <w:pPr>
        <w:ind w:left="2135" w:hanging="150"/>
      </w:pPr>
      <w:rPr>
        <w:rFonts w:hint="default"/>
        <w:lang w:val="pt-PT" w:eastAsia="en-US" w:bidi="ar-SA"/>
      </w:rPr>
    </w:lvl>
    <w:lvl w:ilvl="3">
      <w:start w:val="0"/>
      <w:numFmt w:val="bullet"/>
      <w:lvlText w:val="•"/>
      <w:lvlJc w:val="left"/>
      <w:pPr>
        <w:ind w:left="3143" w:hanging="150"/>
      </w:pPr>
      <w:rPr>
        <w:rFonts w:hint="default"/>
        <w:lang w:val="pt-PT" w:eastAsia="en-US" w:bidi="ar-SA"/>
      </w:rPr>
    </w:lvl>
    <w:lvl w:ilvl="4">
      <w:start w:val="0"/>
      <w:numFmt w:val="bullet"/>
      <w:lvlText w:val="•"/>
      <w:lvlJc w:val="left"/>
      <w:pPr>
        <w:ind w:left="4151" w:hanging="150"/>
      </w:pPr>
      <w:rPr>
        <w:rFonts w:hint="default"/>
        <w:lang w:val="pt-PT" w:eastAsia="en-US" w:bidi="ar-SA"/>
      </w:rPr>
    </w:lvl>
    <w:lvl w:ilvl="5">
      <w:start w:val="0"/>
      <w:numFmt w:val="bullet"/>
      <w:lvlText w:val="•"/>
      <w:lvlJc w:val="left"/>
      <w:pPr>
        <w:ind w:left="5159" w:hanging="150"/>
      </w:pPr>
      <w:rPr>
        <w:rFonts w:hint="default"/>
        <w:lang w:val="pt-PT" w:eastAsia="en-US" w:bidi="ar-SA"/>
      </w:rPr>
    </w:lvl>
    <w:lvl w:ilvl="6">
      <w:start w:val="0"/>
      <w:numFmt w:val="bullet"/>
      <w:lvlText w:val="•"/>
      <w:lvlJc w:val="left"/>
      <w:pPr>
        <w:ind w:left="6167" w:hanging="150"/>
      </w:pPr>
      <w:rPr>
        <w:rFonts w:hint="default"/>
        <w:lang w:val="pt-PT" w:eastAsia="en-US" w:bidi="ar-SA"/>
      </w:rPr>
    </w:lvl>
    <w:lvl w:ilvl="7">
      <w:start w:val="0"/>
      <w:numFmt w:val="bullet"/>
      <w:lvlText w:val="•"/>
      <w:lvlJc w:val="left"/>
      <w:pPr>
        <w:ind w:left="7175" w:hanging="150"/>
      </w:pPr>
      <w:rPr>
        <w:rFonts w:hint="default"/>
        <w:lang w:val="pt-PT" w:eastAsia="en-US" w:bidi="ar-SA"/>
      </w:rPr>
    </w:lvl>
    <w:lvl w:ilvl="8">
      <w:start w:val="0"/>
      <w:numFmt w:val="bullet"/>
      <w:lvlText w:val="•"/>
      <w:lvlJc w:val="left"/>
      <w:pPr>
        <w:ind w:left="8183" w:hanging="150"/>
      </w:pPr>
      <w:rPr>
        <w:rFonts w:hint="default"/>
        <w:lang w:val="pt-PT" w:eastAsia="en-US" w:bidi="ar-SA"/>
      </w:rPr>
    </w:lvl>
  </w:abstractNum>
  <w:abstractNum w:abstractNumId="20">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19">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18">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17">
    <w:multiLevelType w:val="hybridMultilevel"/>
    <w:lvl w:ilvl="0">
      <w:start w:val="1"/>
      <w:numFmt w:val="upperRoman"/>
      <w:lvlText w:val="%1"/>
      <w:lvlJc w:val="left"/>
      <w:pPr>
        <w:ind w:left="115" w:hanging="147"/>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47"/>
      </w:pPr>
      <w:rPr>
        <w:rFonts w:hint="default"/>
        <w:lang w:val="pt-PT" w:eastAsia="en-US" w:bidi="ar-SA"/>
      </w:rPr>
    </w:lvl>
    <w:lvl w:ilvl="2">
      <w:start w:val="0"/>
      <w:numFmt w:val="bullet"/>
      <w:lvlText w:val="•"/>
      <w:lvlJc w:val="left"/>
      <w:pPr>
        <w:ind w:left="2135" w:hanging="147"/>
      </w:pPr>
      <w:rPr>
        <w:rFonts w:hint="default"/>
        <w:lang w:val="pt-PT" w:eastAsia="en-US" w:bidi="ar-SA"/>
      </w:rPr>
    </w:lvl>
    <w:lvl w:ilvl="3">
      <w:start w:val="0"/>
      <w:numFmt w:val="bullet"/>
      <w:lvlText w:val="•"/>
      <w:lvlJc w:val="left"/>
      <w:pPr>
        <w:ind w:left="3143" w:hanging="147"/>
      </w:pPr>
      <w:rPr>
        <w:rFonts w:hint="default"/>
        <w:lang w:val="pt-PT" w:eastAsia="en-US" w:bidi="ar-SA"/>
      </w:rPr>
    </w:lvl>
    <w:lvl w:ilvl="4">
      <w:start w:val="0"/>
      <w:numFmt w:val="bullet"/>
      <w:lvlText w:val="•"/>
      <w:lvlJc w:val="left"/>
      <w:pPr>
        <w:ind w:left="4151" w:hanging="147"/>
      </w:pPr>
      <w:rPr>
        <w:rFonts w:hint="default"/>
        <w:lang w:val="pt-PT" w:eastAsia="en-US" w:bidi="ar-SA"/>
      </w:rPr>
    </w:lvl>
    <w:lvl w:ilvl="5">
      <w:start w:val="0"/>
      <w:numFmt w:val="bullet"/>
      <w:lvlText w:val="•"/>
      <w:lvlJc w:val="left"/>
      <w:pPr>
        <w:ind w:left="5159" w:hanging="147"/>
      </w:pPr>
      <w:rPr>
        <w:rFonts w:hint="default"/>
        <w:lang w:val="pt-PT" w:eastAsia="en-US" w:bidi="ar-SA"/>
      </w:rPr>
    </w:lvl>
    <w:lvl w:ilvl="6">
      <w:start w:val="0"/>
      <w:numFmt w:val="bullet"/>
      <w:lvlText w:val="•"/>
      <w:lvlJc w:val="left"/>
      <w:pPr>
        <w:ind w:left="6167" w:hanging="147"/>
      </w:pPr>
      <w:rPr>
        <w:rFonts w:hint="default"/>
        <w:lang w:val="pt-PT" w:eastAsia="en-US" w:bidi="ar-SA"/>
      </w:rPr>
    </w:lvl>
    <w:lvl w:ilvl="7">
      <w:start w:val="0"/>
      <w:numFmt w:val="bullet"/>
      <w:lvlText w:val="•"/>
      <w:lvlJc w:val="left"/>
      <w:pPr>
        <w:ind w:left="7175" w:hanging="147"/>
      </w:pPr>
      <w:rPr>
        <w:rFonts w:hint="default"/>
        <w:lang w:val="pt-PT" w:eastAsia="en-US" w:bidi="ar-SA"/>
      </w:rPr>
    </w:lvl>
    <w:lvl w:ilvl="8">
      <w:start w:val="0"/>
      <w:numFmt w:val="bullet"/>
      <w:lvlText w:val="•"/>
      <w:lvlJc w:val="left"/>
      <w:pPr>
        <w:ind w:left="8183" w:hanging="147"/>
      </w:pPr>
      <w:rPr>
        <w:rFonts w:hint="default"/>
        <w:lang w:val="pt-PT" w:eastAsia="en-US" w:bidi="ar-SA"/>
      </w:rPr>
    </w:lvl>
  </w:abstractNum>
  <w:abstractNum w:abstractNumId="16">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15">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14">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13">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12">
    <w:multiLevelType w:val="hybridMultilevel"/>
    <w:lvl w:ilvl="0">
      <w:start w:val="1"/>
      <w:numFmt w:val="upperRoman"/>
      <w:lvlText w:val="%1"/>
      <w:lvlJc w:val="left"/>
      <w:pPr>
        <w:ind w:left="115" w:hanging="113"/>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13"/>
      </w:pPr>
      <w:rPr>
        <w:rFonts w:hint="default"/>
        <w:lang w:val="pt-PT" w:eastAsia="en-US" w:bidi="ar-SA"/>
      </w:rPr>
    </w:lvl>
    <w:lvl w:ilvl="2">
      <w:start w:val="0"/>
      <w:numFmt w:val="bullet"/>
      <w:lvlText w:val="•"/>
      <w:lvlJc w:val="left"/>
      <w:pPr>
        <w:ind w:left="2135" w:hanging="113"/>
      </w:pPr>
      <w:rPr>
        <w:rFonts w:hint="default"/>
        <w:lang w:val="pt-PT" w:eastAsia="en-US" w:bidi="ar-SA"/>
      </w:rPr>
    </w:lvl>
    <w:lvl w:ilvl="3">
      <w:start w:val="0"/>
      <w:numFmt w:val="bullet"/>
      <w:lvlText w:val="•"/>
      <w:lvlJc w:val="left"/>
      <w:pPr>
        <w:ind w:left="3143" w:hanging="113"/>
      </w:pPr>
      <w:rPr>
        <w:rFonts w:hint="default"/>
        <w:lang w:val="pt-PT" w:eastAsia="en-US" w:bidi="ar-SA"/>
      </w:rPr>
    </w:lvl>
    <w:lvl w:ilvl="4">
      <w:start w:val="0"/>
      <w:numFmt w:val="bullet"/>
      <w:lvlText w:val="•"/>
      <w:lvlJc w:val="left"/>
      <w:pPr>
        <w:ind w:left="4151" w:hanging="113"/>
      </w:pPr>
      <w:rPr>
        <w:rFonts w:hint="default"/>
        <w:lang w:val="pt-PT" w:eastAsia="en-US" w:bidi="ar-SA"/>
      </w:rPr>
    </w:lvl>
    <w:lvl w:ilvl="5">
      <w:start w:val="0"/>
      <w:numFmt w:val="bullet"/>
      <w:lvlText w:val="•"/>
      <w:lvlJc w:val="left"/>
      <w:pPr>
        <w:ind w:left="5159" w:hanging="113"/>
      </w:pPr>
      <w:rPr>
        <w:rFonts w:hint="default"/>
        <w:lang w:val="pt-PT" w:eastAsia="en-US" w:bidi="ar-SA"/>
      </w:rPr>
    </w:lvl>
    <w:lvl w:ilvl="6">
      <w:start w:val="0"/>
      <w:numFmt w:val="bullet"/>
      <w:lvlText w:val="•"/>
      <w:lvlJc w:val="left"/>
      <w:pPr>
        <w:ind w:left="6167" w:hanging="113"/>
      </w:pPr>
      <w:rPr>
        <w:rFonts w:hint="default"/>
        <w:lang w:val="pt-PT" w:eastAsia="en-US" w:bidi="ar-SA"/>
      </w:rPr>
    </w:lvl>
    <w:lvl w:ilvl="7">
      <w:start w:val="0"/>
      <w:numFmt w:val="bullet"/>
      <w:lvlText w:val="•"/>
      <w:lvlJc w:val="left"/>
      <w:pPr>
        <w:ind w:left="7175" w:hanging="113"/>
      </w:pPr>
      <w:rPr>
        <w:rFonts w:hint="default"/>
        <w:lang w:val="pt-PT" w:eastAsia="en-US" w:bidi="ar-SA"/>
      </w:rPr>
    </w:lvl>
    <w:lvl w:ilvl="8">
      <w:start w:val="0"/>
      <w:numFmt w:val="bullet"/>
      <w:lvlText w:val="•"/>
      <w:lvlJc w:val="left"/>
      <w:pPr>
        <w:ind w:left="8183" w:hanging="113"/>
      </w:pPr>
      <w:rPr>
        <w:rFonts w:hint="default"/>
        <w:lang w:val="pt-PT" w:eastAsia="en-US" w:bidi="ar-SA"/>
      </w:rPr>
    </w:lvl>
  </w:abstractNum>
  <w:abstractNum w:abstractNumId="11">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10">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9">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8">
    <w:multiLevelType w:val="hybridMultilevel"/>
    <w:lvl w:ilvl="0">
      <w:start w:val="1"/>
      <w:numFmt w:val="upperRoman"/>
      <w:lvlText w:val="%1"/>
      <w:lvlJc w:val="left"/>
      <w:pPr>
        <w:ind w:left="931" w:hanging="108"/>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65" w:hanging="108"/>
      </w:pPr>
      <w:rPr>
        <w:rFonts w:hint="default"/>
        <w:lang w:val="pt-PT" w:eastAsia="en-US" w:bidi="ar-SA"/>
      </w:rPr>
    </w:lvl>
    <w:lvl w:ilvl="2">
      <w:start w:val="0"/>
      <w:numFmt w:val="bullet"/>
      <w:lvlText w:val="•"/>
      <w:lvlJc w:val="left"/>
      <w:pPr>
        <w:ind w:left="2791" w:hanging="108"/>
      </w:pPr>
      <w:rPr>
        <w:rFonts w:hint="default"/>
        <w:lang w:val="pt-PT" w:eastAsia="en-US" w:bidi="ar-SA"/>
      </w:rPr>
    </w:lvl>
    <w:lvl w:ilvl="3">
      <w:start w:val="0"/>
      <w:numFmt w:val="bullet"/>
      <w:lvlText w:val="•"/>
      <w:lvlJc w:val="left"/>
      <w:pPr>
        <w:ind w:left="3717" w:hanging="108"/>
      </w:pPr>
      <w:rPr>
        <w:rFonts w:hint="default"/>
        <w:lang w:val="pt-PT" w:eastAsia="en-US" w:bidi="ar-SA"/>
      </w:rPr>
    </w:lvl>
    <w:lvl w:ilvl="4">
      <w:start w:val="0"/>
      <w:numFmt w:val="bullet"/>
      <w:lvlText w:val="•"/>
      <w:lvlJc w:val="left"/>
      <w:pPr>
        <w:ind w:left="4643" w:hanging="108"/>
      </w:pPr>
      <w:rPr>
        <w:rFonts w:hint="default"/>
        <w:lang w:val="pt-PT" w:eastAsia="en-US" w:bidi="ar-SA"/>
      </w:rPr>
    </w:lvl>
    <w:lvl w:ilvl="5">
      <w:start w:val="0"/>
      <w:numFmt w:val="bullet"/>
      <w:lvlText w:val="•"/>
      <w:lvlJc w:val="left"/>
      <w:pPr>
        <w:ind w:left="5569" w:hanging="108"/>
      </w:pPr>
      <w:rPr>
        <w:rFonts w:hint="default"/>
        <w:lang w:val="pt-PT" w:eastAsia="en-US" w:bidi="ar-SA"/>
      </w:rPr>
    </w:lvl>
    <w:lvl w:ilvl="6">
      <w:start w:val="0"/>
      <w:numFmt w:val="bullet"/>
      <w:lvlText w:val="•"/>
      <w:lvlJc w:val="left"/>
      <w:pPr>
        <w:ind w:left="6495" w:hanging="108"/>
      </w:pPr>
      <w:rPr>
        <w:rFonts w:hint="default"/>
        <w:lang w:val="pt-PT" w:eastAsia="en-US" w:bidi="ar-SA"/>
      </w:rPr>
    </w:lvl>
    <w:lvl w:ilvl="7">
      <w:start w:val="0"/>
      <w:numFmt w:val="bullet"/>
      <w:lvlText w:val="•"/>
      <w:lvlJc w:val="left"/>
      <w:pPr>
        <w:ind w:left="7421" w:hanging="108"/>
      </w:pPr>
      <w:rPr>
        <w:rFonts w:hint="default"/>
        <w:lang w:val="pt-PT" w:eastAsia="en-US" w:bidi="ar-SA"/>
      </w:rPr>
    </w:lvl>
    <w:lvl w:ilvl="8">
      <w:start w:val="0"/>
      <w:numFmt w:val="bullet"/>
      <w:lvlText w:val="•"/>
      <w:lvlJc w:val="left"/>
      <w:pPr>
        <w:ind w:left="8347" w:hanging="108"/>
      </w:pPr>
      <w:rPr>
        <w:rFonts w:hint="default"/>
        <w:lang w:val="pt-PT" w:eastAsia="en-US" w:bidi="ar-SA"/>
      </w:rPr>
    </w:lvl>
  </w:abstractNum>
  <w:abstractNum w:abstractNumId="7">
    <w:multiLevelType w:val="hybridMultilevel"/>
    <w:lvl w:ilvl="0">
      <w:start w:val="1"/>
      <w:numFmt w:val="upperRoman"/>
      <w:lvlText w:val="%1"/>
      <w:lvlJc w:val="left"/>
      <w:pPr>
        <w:ind w:left="115" w:hanging="133"/>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33"/>
      </w:pPr>
      <w:rPr>
        <w:rFonts w:hint="default"/>
        <w:lang w:val="pt-PT" w:eastAsia="en-US" w:bidi="ar-SA"/>
      </w:rPr>
    </w:lvl>
    <w:lvl w:ilvl="2">
      <w:start w:val="0"/>
      <w:numFmt w:val="bullet"/>
      <w:lvlText w:val="•"/>
      <w:lvlJc w:val="left"/>
      <w:pPr>
        <w:ind w:left="2135" w:hanging="133"/>
      </w:pPr>
      <w:rPr>
        <w:rFonts w:hint="default"/>
        <w:lang w:val="pt-PT" w:eastAsia="en-US" w:bidi="ar-SA"/>
      </w:rPr>
    </w:lvl>
    <w:lvl w:ilvl="3">
      <w:start w:val="0"/>
      <w:numFmt w:val="bullet"/>
      <w:lvlText w:val="•"/>
      <w:lvlJc w:val="left"/>
      <w:pPr>
        <w:ind w:left="3143" w:hanging="133"/>
      </w:pPr>
      <w:rPr>
        <w:rFonts w:hint="default"/>
        <w:lang w:val="pt-PT" w:eastAsia="en-US" w:bidi="ar-SA"/>
      </w:rPr>
    </w:lvl>
    <w:lvl w:ilvl="4">
      <w:start w:val="0"/>
      <w:numFmt w:val="bullet"/>
      <w:lvlText w:val="•"/>
      <w:lvlJc w:val="left"/>
      <w:pPr>
        <w:ind w:left="4151" w:hanging="133"/>
      </w:pPr>
      <w:rPr>
        <w:rFonts w:hint="default"/>
        <w:lang w:val="pt-PT" w:eastAsia="en-US" w:bidi="ar-SA"/>
      </w:rPr>
    </w:lvl>
    <w:lvl w:ilvl="5">
      <w:start w:val="0"/>
      <w:numFmt w:val="bullet"/>
      <w:lvlText w:val="•"/>
      <w:lvlJc w:val="left"/>
      <w:pPr>
        <w:ind w:left="5159" w:hanging="133"/>
      </w:pPr>
      <w:rPr>
        <w:rFonts w:hint="default"/>
        <w:lang w:val="pt-PT" w:eastAsia="en-US" w:bidi="ar-SA"/>
      </w:rPr>
    </w:lvl>
    <w:lvl w:ilvl="6">
      <w:start w:val="0"/>
      <w:numFmt w:val="bullet"/>
      <w:lvlText w:val="•"/>
      <w:lvlJc w:val="left"/>
      <w:pPr>
        <w:ind w:left="6167" w:hanging="133"/>
      </w:pPr>
      <w:rPr>
        <w:rFonts w:hint="default"/>
        <w:lang w:val="pt-PT" w:eastAsia="en-US" w:bidi="ar-SA"/>
      </w:rPr>
    </w:lvl>
    <w:lvl w:ilvl="7">
      <w:start w:val="0"/>
      <w:numFmt w:val="bullet"/>
      <w:lvlText w:val="•"/>
      <w:lvlJc w:val="left"/>
      <w:pPr>
        <w:ind w:left="7175" w:hanging="133"/>
      </w:pPr>
      <w:rPr>
        <w:rFonts w:hint="default"/>
        <w:lang w:val="pt-PT" w:eastAsia="en-US" w:bidi="ar-SA"/>
      </w:rPr>
    </w:lvl>
    <w:lvl w:ilvl="8">
      <w:start w:val="0"/>
      <w:numFmt w:val="bullet"/>
      <w:lvlText w:val="•"/>
      <w:lvlJc w:val="left"/>
      <w:pPr>
        <w:ind w:left="8183" w:hanging="133"/>
      </w:pPr>
      <w:rPr>
        <w:rFonts w:hint="default"/>
        <w:lang w:val="pt-PT" w:eastAsia="en-US" w:bidi="ar-SA"/>
      </w:rPr>
    </w:lvl>
  </w:abstractNum>
  <w:abstractNum w:abstractNumId="6">
    <w:multiLevelType w:val="hybridMultilevel"/>
    <w:lvl w:ilvl="0">
      <w:start w:val="1"/>
      <w:numFmt w:val="upperRoman"/>
      <w:lvlText w:val="%1"/>
      <w:lvlJc w:val="left"/>
      <w:pPr>
        <w:ind w:left="115" w:hanging="155"/>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55"/>
      </w:pPr>
      <w:rPr>
        <w:rFonts w:hint="default"/>
        <w:lang w:val="pt-PT" w:eastAsia="en-US" w:bidi="ar-SA"/>
      </w:rPr>
    </w:lvl>
    <w:lvl w:ilvl="2">
      <w:start w:val="0"/>
      <w:numFmt w:val="bullet"/>
      <w:lvlText w:val="•"/>
      <w:lvlJc w:val="left"/>
      <w:pPr>
        <w:ind w:left="2135" w:hanging="155"/>
      </w:pPr>
      <w:rPr>
        <w:rFonts w:hint="default"/>
        <w:lang w:val="pt-PT" w:eastAsia="en-US" w:bidi="ar-SA"/>
      </w:rPr>
    </w:lvl>
    <w:lvl w:ilvl="3">
      <w:start w:val="0"/>
      <w:numFmt w:val="bullet"/>
      <w:lvlText w:val="•"/>
      <w:lvlJc w:val="left"/>
      <w:pPr>
        <w:ind w:left="3143" w:hanging="155"/>
      </w:pPr>
      <w:rPr>
        <w:rFonts w:hint="default"/>
        <w:lang w:val="pt-PT" w:eastAsia="en-US" w:bidi="ar-SA"/>
      </w:rPr>
    </w:lvl>
    <w:lvl w:ilvl="4">
      <w:start w:val="0"/>
      <w:numFmt w:val="bullet"/>
      <w:lvlText w:val="•"/>
      <w:lvlJc w:val="left"/>
      <w:pPr>
        <w:ind w:left="4151" w:hanging="155"/>
      </w:pPr>
      <w:rPr>
        <w:rFonts w:hint="default"/>
        <w:lang w:val="pt-PT" w:eastAsia="en-US" w:bidi="ar-SA"/>
      </w:rPr>
    </w:lvl>
    <w:lvl w:ilvl="5">
      <w:start w:val="0"/>
      <w:numFmt w:val="bullet"/>
      <w:lvlText w:val="•"/>
      <w:lvlJc w:val="left"/>
      <w:pPr>
        <w:ind w:left="5159" w:hanging="155"/>
      </w:pPr>
      <w:rPr>
        <w:rFonts w:hint="default"/>
        <w:lang w:val="pt-PT" w:eastAsia="en-US" w:bidi="ar-SA"/>
      </w:rPr>
    </w:lvl>
    <w:lvl w:ilvl="6">
      <w:start w:val="0"/>
      <w:numFmt w:val="bullet"/>
      <w:lvlText w:val="•"/>
      <w:lvlJc w:val="left"/>
      <w:pPr>
        <w:ind w:left="6167" w:hanging="155"/>
      </w:pPr>
      <w:rPr>
        <w:rFonts w:hint="default"/>
        <w:lang w:val="pt-PT" w:eastAsia="en-US" w:bidi="ar-SA"/>
      </w:rPr>
    </w:lvl>
    <w:lvl w:ilvl="7">
      <w:start w:val="0"/>
      <w:numFmt w:val="bullet"/>
      <w:lvlText w:val="•"/>
      <w:lvlJc w:val="left"/>
      <w:pPr>
        <w:ind w:left="7175" w:hanging="155"/>
      </w:pPr>
      <w:rPr>
        <w:rFonts w:hint="default"/>
        <w:lang w:val="pt-PT" w:eastAsia="en-US" w:bidi="ar-SA"/>
      </w:rPr>
    </w:lvl>
    <w:lvl w:ilvl="8">
      <w:start w:val="0"/>
      <w:numFmt w:val="bullet"/>
      <w:lvlText w:val="•"/>
      <w:lvlJc w:val="left"/>
      <w:pPr>
        <w:ind w:left="8183" w:hanging="155"/>
      </w:pPr>
      <w:rPr>
        <w:rFonts w:hint="default"/>
        <w:lang w:val="pt-PT" w:eastAsia="en-US" w:bidi="ar-SA"/>
      </w:rPr>
    </w:lvl>
  </w:abstractNum>
  <w:abstractNum w:abstractNumId="5">
    <w:multiLevelType w:val="hybridMultilevel"/>
    <w:lvl w:ilvl="0">
      <w:start w:val="1"/>
      <w:numFmt w:val="upperRoman"/>
      <w:lvlText w:val="%1"/>
      <w:lvlJc w:val="left"/>
      <w:pPr>
        <w:ind w:left="115" w:hanging="131"/>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31"/>
      </w:pPr>
      <w:rPr>
        <w:rFonts w:hint="default"/>
        <w:lang w:val="pt-PT" w:eastAsia="en-US" w:bidi="ar-SA"/>
      </w:rPr>
    </w:lvl>
    <w:lvl w:ilvl="2">
      <w:start w:val="0"/>
      <w:numFmt w:val="bullet"/>
      <w:lvlText w:val="•"/>
      <w:lvlJc w:val="left"/>
      <w:pPr>
        <w:ind w:left="2135" w:hanging="131"/>
      </w:pPr>
      <w:rPr>
        <w:rFonts w:hint="default"/>
        <w:lang w:val="pt-PT" w:eastAsia="en-US" w:bidi="ar-SA"/>
      </w:rPr>
    </w:lvl>
    <w:lvl w:ilvl="3">
      <w:start w:val="0"/>
      <w:numFmt w:val="bullet"/>
      <w:lvlText w:val="•"/>
      <w:lvlJc w:val="left"/>
      <w:pPr>
        <w:ind w:left="3143" w:hanging="131"/>
      </w:pPr>
      <w:rPr>
        <w:rFonts w:hint="default"/>
        <w:lang w:val="pt-PT" w:eastAsia="en-US" w:bidi="ar-SA"/>
      </w:rPr>
    </w:lvl>
    <w:lvl w:ilvl="4">
      <w:start w:val="0"/>
      <w:numFmt w:val="bullet"/>
      <w:lvlText w:val="•"/>
      <w:lvlJc w:val="left"/>
      <w:pPr>
        <w:ind w:left="4151" w:hanging="131"/>
      </w:pPr>
      <w:rPr>
        <w:rFonts w:hint="default"/>
        <w:lang w:val="pt-PT" w:eastAsia="en-US" w:bidi="ar-SA"/>
      </w:rPr>
    </w:lvl>
    <w:lvl w:ilvl="5">
      <w:start w:val="0"/>
      <w:numFmt w:val="bullet"/>
      <w:lvlText w:val="•"/>
      <w:lvlJc w:val="left"/>
      <w:pPr>
        <w:ind w:left="5159" w:hanging="131"/>
      </w:pPr>
      <w:rPr>
        <w:rFonts w:hint="default"/>
        <w:lang w:val="pt-PT" w:eastAsia="en-US" w:bidi="ar-SA"/>
      </w:rPr>
    </w:lvl>
    <w:lvl w:ilvl="6">
      <w:start w:val="0"/>
      <w:numFmt w:val="bullet"/>
      <w:lvlText w:val="•"/>
      <w:lvlJc w:val="left"/>
      <w:pPr>
        <w:ind w:left="6167" w:hanging="131"/>
      </w:pPr>
      <w:rPr>
        <w:rFonts w:hint="default"/>
        <w:lang w:val="pt-PT" w:eastAsia="en-US" w:bidi="ar-SA"/>
      </w:rPr>
    </w:lvl>
    <w:lvl w:ilvl="7">
      <w:start w:val="0"/>
      <w:numFmt w:val="bullet"/>
      <w:lvlText w:val="•"/>
      <w:lvlJc w:val="left"/>
      <w:pPr>
        <w:ind w:left="7175" w:hanging="131"/>
      </w:pPr>
      <w:rPr>
        <w:rFonts w:hint="default"/>
        <w:lang w:val="pt-PT" w:eastAsia="en-US" w:bidi="ar-SA"/>
      </w:rPr>
    </w:lvl>
    <w:lvl w:ilvl="8">
      <w:start w:val="0"/>
      <w:numFmt w:val="bullet"/>
      <w:lvlText w:val="•"/>
      <w:lvlJc w:val="left"/>
      <w:pPr>
        <w:ind w:left="8183" w:hanging="131"/>
      </w:pPr>
      <w:rPr>
        <w:rFonts w:hint="default"/>
        <w:lang w:val="pt-PT" w:eastAsia="en-US" w:bidi="ar-SA"/>
      </w:rPr>
    </w:lvl>
  </w:abstractNum>
  <w:abstractNum w:abstractNumId="4">
    <w:multiLevelType w:val="hybridMultilevel"/>
    <w:lvl w:ilvl="0">
      <w:start w:val="1"/>
      <w:numFmt w:val="upperRoman"/>
      <w:lvlText w:val="%1"/>
      <w:lvlJc w:val="left"/>
      <w:pPr>
        <w:ind w:left="115" w:hanging="142"/>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42"/>
      </w:pPr>
      <w:rPr>
        <w:rFonts w:hint="default"/>
        <w:lang w:val="pt-PT" w:eastAsia="en-US" w:bidi="ar-SA"/>
      </w:rPr>
    </w:lvl>
    <w:lvl w:ilvl="2">
      <w:start w:val="0"/>
      <w:numFmt w:val="bullet"/>
      <w:lvlText w:val="•"/>
      <w:lvlJc w:val="left"/>
      <w:pPr>
        <w:ind w:left="2135" w:hanging="142"/>
      </w:pPr>
      <w:rPr>
        <w:rFonts w:hint="default"/>
        <w:lang w:val="pt-PT" w:eastAsia="en-US" w:bidi="ar-SA"/>
      </w:rPr>
    </w:lvl>
    <w:lvl w:ilvl="3">
      <w:start w:val="0"/>
      <w:numFmt w:val="bullet"/>
      <w:lvlText w:val="•"/>
      <w:lvlJc w:val="left"/>
      <w:pPr>
        <w:ind w:left="3143" w:hanging="142"/>
      </w:pPr>
      <w:rPr>
        <w:rFonts w:hint="default"/>
        <w:lang w:val="pt-PT" w:eastAsia="en-US" w:bidi="ar-SA"/>
      </w:rPr>
    </w:lvl>
    <w:lvl w:ilvl="4">
      <w:start w:val="0"/>
      <w:numFmt w:val="bullet"/>
      <w:lvlText w:val="•"/>
      <w:lvlJc w:val="left"/>
      <w:pPr>
        <w:ind w:left="4151" w:hanging="142"/>
      </w:pPr>
      <w:rPr>
        <w:rFonts w:hint="default"/>
        <w:lang w:val="pt-PT" w:eastAsia="en-US" w:bidi="ar-SA"/>
      </w:rPr>
    </w:lvl>
    <w:lvl w:ilvl="5">
      <w:start w:val="0"/>
      <w:numFmt w:val="bullet"/>
      <w:lvlText w:val="•"/>
      <w:lvlJc w:val="left"/>
      <w:pPr>
        <w:ind w:left="5159" w:hanging="142"/>
      </w:pPr>
      <w:rPr>
        <w:rFonts w:hint="default"/>
        <w:lang w:val="pt-PT" w:eastAsia="en-US" w:bidi="ar-SA"/>
      </w:rPr>
    </w:lvl>
    <w:lvl w:ilvl="6">
      <w:start w:val="0"/>
      <w:numFmt w:val="bullet"/>
      <w:lvlText w:val="•"/>
      <w:lvlJc w:val="left"/>
      <w:pPr>
        <w:ind w:left="6167" w:hanging="142"/>
      </w:pPr>
      <w:rPr>
        <w:rFonts w:hint="default"/>
        <w:lang w:val="pt-PT" w:eastAsia="en-US" w:bidi="ar-SA"/>
      </w:rPr>
    </w:lvl>
    <w:lvl w:ilvl="7">
      <w:start w:val="0"/>
      <w:numFmt w:val="bullet"/>
      <w:lvlText w:val="•"/>
      <w:lvlJc w:val="left"/>
      <w:pPr>
        <w:ind w:left="7175" w:hanging="142"/>
      </w:pPr>
      <w:rPr>
        <w:rFonts w:hint="default"/>
        <w:lang w:val="pt-PT" w:eastAsia="en-US" w:bidi="ar-SA"/>
      </w:rPr>
    </w:lvl>
    <w:lvl w:ilvl="8">
      <w:start w:val="0"/>
      <w:numFmt w:val="bullet"/>
      <w:lvlText w:val="•"/>
      <w:lvlJc w:val="left"/>
      <w:pPr>
        <w:ind w:left="8183" w:hanging="142"/>
      </w:pPr>
      <w:rPr>
        <w:rFonts w:hint="default"/>
        <w:lang w:val="pt-PT" w:eastAsia="en-US" w:bidi="ar-SA"/>
      </w:rPr>
    </w:lvl>
  </w:abstractNum>
  <w:abstractNum w:abstractNumId="3">
    <w:multiLevelType w:val="hybridMultilevel"/>
    <w:lvl w:ilvl="0">
      <w:start w:val="3"/>
      <w:numFmt w:val="upperRoman"/>
      <w:lvlText w:val="%1"/>
      <w:lvlJc w:val="left"/>
      <w:pPr>
        <w:ind w:left="1044" w:hanging="221"/>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115" w:hanging="281"/>
        <w:jc w:val="left"/>
      </w:pPr>
      <w:rPr>
        <w:rFonts w:hint="default" w:ascii="Calibri" w:hAnsi="Calibri" w:eastAsia="Calibri" w:cs="Calibri"/>
        <w:b w:val="0"/>
        <w:bCs w:val="0"/>
        <w:i w:val="0"/>
        <w:iCs w:val="0"/>
        <w:spacing w:val="0"/>
        <w:w w:val="100"/>
        <w:sz w:val="22"/>
        <w:szCs w:val="22"/>
        <w:lang w:val="pt-PT" w:eastAsia="en-US" w:bidi="ar-SA"/>
      </w:rPr>
    </w:lvl>
    <w:lvl w:ilvl="2">
      <w:start w:val="1"/>
      <w:numFmt w:val="upperRoman"/>
      <w:lvlText w:val="%3"/>
      <w:lvlJc w:val="left"/>
      <w:pPr>
        <w:ind w:left="115" w:hanging="134"/>
        <w:jc w:val="left"/>
      </w:pPr>
      <w:rPr>
        <w:rFonts w:hint="default" w:ascii="Calibri" w:hAnsi="Calibri" w:eastAsia="Calibri" w:cs="Calibri"/>
        <w:b w:val="0"/>
        <w:bCs w:val="0"/>
        <w:i w:val="0"/>
        <w:iCs w:val="0"/>
        <w:spacing w:val="0"/>
        <w:w w:val="100"/>
        <w:sz w:val="22"/>
        <w:szCs w:val="22"/>
        <w:lang w:val="pt-PT" w:eastAsia="en-US" w:bidi="ar-SA"/>
      </w:rPr>
    </w:lvl>
    <w:lvl w:ilvl="3">
      <w:start w:val="0"/>
      <w:numFmt w:val="bullet"/>
      <w:lvlText w:val="•"/>
      <w:lvlJc w:val="left"/>
      <w:pPr>
        <w:ind w:left="3075" w:hanging="134"/>
      </w:pPr>
      <w:rPr>
        <w:rFonts w:hint="default"/>
        <w:lang w:val="pt-PT" w:eastAsia="en-US" w:bidi="ar-SA"/>
      </w:rPr>
    </w:lvl>
    <w:lvl w:ilvl="4">
      <w:start w:val="0"/>
      <w:numFmt w:val="bullet"/>
      <w:lvlText w:val="•"/>
      <w:lvlJc w:val="left"/>
      <w:pPr>
        <w:ind w:left="4093" w:hanging="134"/>
      </w:pPr>
      <w:rPr>
        <w:rFonts w:hint="default"/>
        <w:lang w:val="pt-PT" w:eastAsia="en-US" w:bidi="ar-SA"/>
      </w:rPr>
    </w:lvl>
    <w:lvl w:ilvl="5">
      <w:start w:val="0"/>
      <w:numFmt w:val="bullet"/>
      <w:lvlText w:val="•"/>
      <w:lvlJc w:val="left"/>
      <w:pPr>
        <w:ind w:left="5110" w:hanging="134"/>
      </w:pPr>
      <w:rPr>
        <w:rFonts w:hint="default"/>
        <w:lang w:val="pt-PT" w:eastAsia="en-US" w:bidi="ar-SA"/>
      </w:rPr>
    </w:lvl>
    <w:lvl w:ilvl="6">
      <w:start w:val="0"/>
      <w:numFmt w:val="bullet"/>
      <w:lvlText w:val="•"/>
      <w:lvlJc w:val="left"/>
      <w:pPr>
        <w:ind w:left="6128" w:hanging="134"/>
      </w:pPr>
      <w:rPr>
        <w:rFonts w:hint="default"/>
        <w:lang w:val="pt-PT" w:eastAsia="en-US" w:bidi="ar-SA"/>
      </w:rPr>
    </w:lvl>
    <w:lvl w:ilvl="7">
      <w:start w:val="0"/>
      <w:numFmt w:val="bullet"/>
      <w:lvlText w:val="•"/>
      <w:lvlJc w:val="left"/>
      <w:pPr>
        <w:ind w:left="7146" w:hanging="134"/>
      </w:pPr>
      <w:rPr>
        <w:rFonts w:hint="default"/>
        <w:lang w:val="pt-PT" w:eastAsia="en-US" w:bidi="ar-SA"/>
      </w:rPr>
    </w:lvl>
    <w:lvl w:ilvl="8">
      <w:start w:val="0"/>
      <w:numFmt w:val="bullet"/>
      <w:lvlText w:val="•"/>
      <w:lvlJc w:val="left"/>
      <w:pPr>
        <w:ind w:left="8163" w:hanging="134"/>
      </w:pPr>
      <w:rPr>
        <w:rFonts w:hint="default"/>
        <w:lang w:val="pt-PT" w:eastAsia="en-US" w:bidi="ar-SA"/>
      </w:rPr>
    </w:lvl>
  </w:abstractNum>
  <w:abstractNum w:abstractNumId="2">
    <w:multiLevelType w:val="hybridMultilevel"/>
    <w:lvl w:ilvl="0">
      <w:start w:val="2"/>
      <w:numFmt w:val="upperRoman"/>
      <w:lvlText w:val="%1)"/>
      <w:lvlJc w:val="left"/>
      <w:pPr>
        <w:ind w:left="1055" w:hanging="233"/>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1050" w:hanging="227"/>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2887" w:hanging="227"/>
      </w:pPr>
      <w:rPr>
        <w:rFonts w:hint="default"/>
        <w:lang w:val="pt-PT" w:eastAsia="en-US" w:bidi="ar-SA"/>
      </w:rPr>
    </w:lvl>
    <w:lvl w:ilvl="3">
      <w:start w:val="0"/>
      <w:numFmt w:val="bullet"/>
      <w:lvlText w:val="•"/>
      <w:lvlJc w:val="left"/>
      <w:pPr>
        <w:ind w:left="3801" w:hanging="227"/>
      </w:pPr>
      <w:rPr>
        <w:rFonts w:hint="default"/>
        <w:lang w:val="pt-PT" w:eastAsia="en-US" w:bidi="ar-SA"/>
      </w:rPr>
    </w:lvl>
    <w:lvl w:ilvl="4">
      <w:start w:val="0"/>
      <w:numFmt w:val="bullet"/>
      <w:lvlText w:val="•"/>
      <w:lvlJc w:val="left"/>
      <w:pPr>
        <w:ind w:left="4715" w:hanging="227"/>
      </w:pPr>
      <w:rPr>
        <w:rFonts w:hint="default"/>
        <w:lang w:val="pt-PT" w:eastAsia="en-US" w:bidi="ar-SA"/>
      </w:rPr>
    </w:lvl>
    <w:lvl w:ilvl="5">
      <w:start w:val="0"/>
      <w:numFmt w:val="bullet"/>
      <w:lvlText w:val="•"/>
      <w:lvlJc w:val="left"/>
      <w:pPr>
        <w:ind w:left="5629" w:hanging="227"/>
      </w:pPr>
      <w:rPr>
        <w:rFonts w:hint="default"/>
        <w:lang w:val="pt-PT" w:eastAsia="en-US" w:bidi="ar-SA"/>
      </w:rPr>
    </w:lvl>
    <w:lvl w:ilvl="6">
      <w:start w:val="0"/>
      <w:numFmt w:val="bullet"/>
      <w:lvlText w:val="•"/>
      <w:lvlJc w:val="left"/>
      <w:pPr>
        <w:ind w:left="6543" w:hanging="227"/>
      </w:pPr>
      <w:rPr>
        <w:rFonts w:hint="default"/>
        <w:lang w:val="pt-PT" w:eastAsia="en-US" w:bidi="ar-SA"/>
      </w:rPr>
    </w:lvl>
    <w:lvl w:ilvl="7">
      <w:start w:val="0"/>
      <w:numFmt w:val="bullet"/>
      <w:lvlText w:val="•"/>
      <w:lvlJc w:val="left"/>
      <w:pPr>
        <w:ind w:left="7457" w:hanging="227"/>
      </w:pPr>
      <w:rPr>
        <w:rFonts w:hint="default"/>
        <w:lang w:val="pt-PT" w:eastAsia="en-US" w:bidi="ar-SA"/>
      </w:rPr>
    </w:lvl>
    <w:lvl w:ilvl="8">
      <w:start w:val="0"/>
      <w:numFmt w:val="bullet"/>
      <w:lvlText w:val="•"/>
      <w:lvlJc w:val="left"/>
      <w:pPr>
        <w:ind w:left="8371" w:hanging="227"/>
      </w:pPr>
      <w:rPr>
        <w:rFonts w:hint="default"/>
        <w:lang w:val="pt-PT" w:eastAsia="en-US" w:bidi="ar-SA"/>
      </w:rPr>
    </w:lvl>
  </w:abstractNum>
  <w:abstractNum w:abstractNumId="0">
    <w:multiLevelType w:val="hybridMultilevel"/>
    <w:lvl w:ilvl="0">
      <w:start w:val="1"/>
      <w:numFmt w:val="upperRoman"/>
      <w:lvlText w:val="%1"/>
      <w:lvlJc w:val="left"/>
      <w:pPr>
        <w:ind w:left="115" w:hanging="147"/>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27" w:hanging="147"/>
      </w:pPr>
      <w:rPr>
        <w:rFonts w:hint="default"/>
        <w:lang w:val="pt-PT" w:eastAsia="en-US" w:bidi="ar-SA"/>
      </w:rPr>
    </w:lvl>
    <w:lvl w:ilvl="2">
      <w:start w:val="0"/>
      <w:numFmt w:val="bullet"/>
      <w:lvlText w:val="•"/>
      <w:lvlJc w:val="left"/>
      <w:pPr>
        <w:ind w:left="2135" w:hanging="147"/>
      </w:pPr>
      <w:rPr>
        <w:rFonts w:hint="default"/>
        <w:lang w:val="pt-PT" w:eastAsia="en-US" w:bidi="ar-SA"/>
      </w:rPr>
    </w:lvl>
    <w:lvl w:ilvl="3">
      <w:start w:val="0"/>
      <w:numFmt w:val="bullet"/>
      <w:lvlText w:val="•"/>
      <w:lvlJc w:val="left"/>
      <w:pPr>
        <w:ind w:left="3143" w:hanging="147"/>
      </w:pPr>
      <w:rPr>
        <w:rFonts w:hint="default"/>
        <w:lang w:val="pt-PT" w:eastAsia="en-US" w:bidi="ar-SA"/>
      </w:rPr>
    </w:lvl>
    <w:lvl w:ilvl="4">
      <w:start w:val="0"/>
      <w:numFmt w:val="bullet"/>
      <w:lvlText w:val="•"/>
      <w:lvlJc w:val="left"/>
      <w:pPr>
        <w:ind w:left="4151" w:hanging="147"/>
      </w:pPr>
      <w:rPr>
        <w:rFonts w:hint="default"/>
        <w:lang w:val="pt-PT" w:eastAsia="en-US" w:bidi="ar-SA"/>
      </w:rPr>
    </w:lvl>
    <w:lvl w:ilvl="5">
      <w:start w:val="0"/>
      <w:numFmt w:val="bullet"/>
      <w:lvlText w:val="•"/>
      <w:lvlJc w:val="left"/>
      <w:pPr>
        <w:ind w:left="5159" w:hanging="147"/>
      </w:pPr>
      <w:rPr>
        <w:rFonts w:hint="default"/>
        <w:lang w:val="pt-PT" w:eastAsia="en-US" w:bidi="ar-SA"/>
      </w:rPr>
    </w:lvl>
    <w:lvl w:ilvl="6">
      <w:start w:val="0"/>
      <w:numFmt w:val="bullet"/>
      <w:lvlText w:val="•"/>
      <w:lvlJc w:val="left"/>
      <w:pPr>
        <w:ind w:left="6167" w:hanging="147"/>
      </w:pPr>
      <w:rPr>
        <w:rFonts w:hint="default"/>
        <w:lang w:val="pt-PT" w:eastAsia="en-US" w:bidi="ar-SA"/>
      </w:rPr>
    </w:lvl>
    <w:lvl w:ilvl="7">
      <w:start w:val="0"/>
      <w:numFmt w:val="bullet"/>
      <w:lvlText w:val="•"/>
      <w:lvlJc w:val="left"/>
      <w:pPr>
        <w:ind w:left="7175" w:hanging="147"/>
      </w:pPr>
      <w:rPr>
        <w:rFonts w:hint="default"/>
        <w:lang w:val="pt-PT" w:eastAsia="en-US" w:bidi="ar-SA"/>
      </w:rPr>
    </w:lvl>
    <w:lvl w:ilvl="8">
      <w:start w:val="0"/>
      <w:numFmt w:val="bullet"/>
      <w:lvlText w:val="•"/>
      <w:lvlJc w:val="left"/>
      <w:pPr>
        <w:ind w:left="8183" w:hanging="147"/>
      </w:pPr>
      <w:rPr>
        <w:rFonts w:hint="default"/>
        <w:lang w:val="pt-PT" w:eastAsia="en-US" w:bidi="ar-SA"/>
      </w:rPr>
    </w:lvl>
  </w:abstractNum>
  <w:num w:numId="2">
    <w:abstractNumId w:val="1"/>
  </w:num>
  <w:num w:numId="40">
    <w:abstractNumId w:val="39"/>
  </w:num>
  <w:num w:numId="41">
    <w:abstractNumId w:val="40"/>
  </w:num>
  <w:num w:numId="62">
    <w:abstractNumId w:val="61"/>
  </w:num>
  <w:num w:numId="42">
    <w:abstractNumId w:val="41"/>
  </w:num>
  <w:num w:numId="63">
    <w:abstractNumId w:val="62"/>
  </w:num>
  <w:num w:numId="47">
    <w:abstractNumId w:val="46"/>
  </w:num>
  <w:num w:numId="46">
    <w:abstractNumId w:val="45"/>
  </w:num>
  <w:num w:numId="45">
    <w:abstractNumId w:val="44"/>
  </w:num>
  <w:num w:numId="43">
    <w:abstractNumId w:val="42"/>
  </w:num>
  <w:num w:numId="66">
    <w:abstractNumId w:val="65"/>
  </w:num>
  <w:num w:numId="65">
    <w:abstractNumId w:val="64"/>
  </w:num>
  <w:num w:numId="64">
    <w:abstractNumId w:val="63"/>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4">
    <w:abstractNumId w:val="43"/>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spacing w:before="197"/>
      <w:ind w:left="114" w:right="784" w:firstLine="708"/>
      <w:jc w:val="both"/>
    </w:pPr>
    <w:rPr>
      <w:rFonts w:ascii="Calibri" w:hAnsi="Calibri" w:eastAsia="Calibri" w:cs="Calibri"/>
      <w:sz w:val="22"/>
      <w:szCs w:val="22"/>
      <w:lang w:val="pt-PT" w:eastAsia="en-US" w:bidi="ar-SA"/>
    </w:rPr>
  </w:style>
  <w:style w:styleId="Heading1" w:type="paragraph">
    <w:name w:val="Heading 1"/>
    <w:basedOn w:val="Normal"/>
    <w:uiPriority w:val="1"/>
    <w:qFormat/>
    <w:pPr>
      <w:spacing w:before="46"/>
      <w:ind w:right="719"/>
      <w:jc w:val="center"/>
      <w:outlineLvl w:val="1"/>
    </w:pPr>
    <w:rPr>
      <w:rFonts w:ascii="Calibri" w:hAnsi="Calibri" w:eastAsia="Calibri" w:cs="Calibri"/>
      <w:b/>
      <w:bCs/>
      <w:sz w:val="22"/>
      <w:szCs w:val="22"/>
      <w:lang w:val="pt-PT" w:eastAsia="en-US" w:bidi="ar-SA"/>
    </w:rPr>
  </w:style>
  <w:style w:styleId="Title" w:type="paragraph">
    <w:name w:val="Title"/>
    <w:basedOn w:val="Normal"/>
    <w:uiPriority w:val="1"/>
    <w:qFormat/>
    <w:pPr>
      <w:spacing w:before="7"/>
      <w:ind w:left="20"/>
    </w:pPr>
    <w:rPr>
      <w:rFonts w:ascii="Arial" w:hAnsi="Arial" w:eastAsia="Arial" w:cs="Arial"/>
      <w:i/>
      <w:iCs/>
      <w:sz w:val="40"/>
      <w:szCs w:val="40"/>
      <w:lang w:val="pt-PT" w:eastAsia="en-US" w:bidi="ar-SA"/>
    </w:rPr>
  </w:style>
  <w:style w:styleId="ListParagraph" w:type="paragraph">
    <w:name w:val="List Paragraph"/>
    <w:basedOn w:val="Normal"/>
    <w:uiPriority w:val="1"/>
    <w:qFormat/>
    <w:pPr>
      <w:spacing w:before="197"/>
      <w:ind w:left="114" w:right="784" w:firstLine="708"/>
      <w:jc w:val="both"/>
    </w:pPr>
    <w:rPr>
      <w:rFonts w:ascii="Calibri" w:hAnsi="Calibri" w:eastAsia="Calibri" w:cs="Calibri"/>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about:blank</dc:title>
  <dcterms:created xsi:type="dcterms:W3CDTF">2026-05-18T18:46:56Z</dcterms:created>
  <dcterms:modified xsi:type="dcterms:W3CDTF">2026-05-18T18:46:56Z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2026-05-06T00:00:00Z</vt:filetime>
  </property>
  <property fmtid="{D5CDD505-2E9C-101B-9397-08002B2CF9AE}" pid="4" name="Creator">
    <vt:lpwstr>Mozilla/5.0 (X11; Linux x86_64) AppleWebKit/537.36 (KHTML, like Gecko) HeadlessChrome/126.0.0.0 Safari/537.36</vt:lpwstr>
  </property>
  <property fmtid="{D5CDD505-2E9C-101B-9397-08002B2CF9AE}" pid="5" name="LastSaved">
    <vt:filetime>2026-05-18T00:00:00Z</vt:filetime>
  </property>
  <property fmtid="{D5CDD505-2E9C-101B-9397-08002B2CF9AE}" pid="6" name="Producer">
    <vt:lpwstr>Bry Signer PDF 2.3.1</vt:lpwstr>
  </property>
</Properties>
</file>