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01" w:rsidRPr="004214BF" w:rsidRDefault="006E4301" w:rsidP="006E430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4" w:lineRule="atLeast"/>
        <w:jc w:val="center"/>
        <w:rPr>
          <w:b/>
          <w:bCs/>
          <w:color w:val="000000"/>
        </w:rPr>
      </w:pPr>
      <w:r w:rsidRPr="004214BF">
        <w:rPr>
          <w:b/>
          <w:bCs/>
          <w:color w:val="000000"/>
        </w:rPr>
        <w:t>Projeto de Lei Complementar N°</w:t>
      </w:r>
    </w:p>
    <w:p w:rsidR="006E4301" w:rsidRPr="004214BF" w:rsidRDefault="006E4301" w:rsidP="006E430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4" w:lineRule="atLeast"/>
        <w:jc w:val="both"/>
        <w:rPr>
          <w:b/>
          <w:bCs/>
          <w:color w:val="000000"/>
        </w:rPr>
      </w:pPr>
      <w:r w:rsidRPr="004214BF">
        <w:rPr>
          <w:b/>
          <w:bCs/>
          <w:color w:val="000000"/>
        </w:rPr>
        <w:t xml:space="preserve"> </w:t>
      </w:r>
    </w:p>
    <w:p w:rsidR="006E4301" w:rsidRPr="004214BF" w:rsidRDefault="006E4301" w:rsidP="006E4301">
      <w:pPr>
        <w:pStyle w:val="SemEspaamento1"/>
        <w:tabs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382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214BF">
        <w:rPr>
          <w:rFonts w:ascii="Times New Roman" w:hAnsi="Times New Roman" w:cs="Times New Roman"/>
          <w:i/>
          <w:iCs/>
          <w:sz w:val="20"/>
          <w:szCs w:val="20"/>
        </w:rPr>
        <w:t>Estabelece e regulamenta a negociação coletiva entre a Administração Municipal e o Sindicato da categoria dos</w:t>
      </w:r>
      <w:proofErr w:type="gramStart"/>
      <w:r w:rsidRPr="004214BF">
        <w:rPr>
          <w:rFonts w:ascii="Times New Roman" w:hAnsi="Times New Roman" w:cs="Times New Roman"/>
          <w:iCs/>
          <w:sz w:val="20"/>
          <w:szCs w:val="20"/>
        </w:rPr>
        <w:t xml:space="preserve">  </w:t>
      </w:r>
      <w:proofErr w:type="gramEnd"/>
      <w:r w:rsidRPr="004214BF">
        <w:rPr>
          <w:rFonts w:ascii="Times New Roman" w:hAnsi="Times New Roman" w:cs="Times New Roman"/>
          <w:iCs/>
          <w:sz w:val="20"/>
          <w:szCs w:val="20"/>
        </w:rPr>
        <w:t xml:space="preserve">trabalhadores do serviço público municipal </w:t>
      </w:r>
      <w:r w:rsidRPr="004214BF">
        <w:rPr>
          <w:rFonts w:ascii="Times New Roman" w:hAnsi="Times New Roman" w:cs="Times New Roman"/>
          <w:i/>
          <w:iCs/>
          <w:sz w:val="20"/>
          <w:szCs w:val="20"/>
        </w:rPr>
        <w:t xml:space="preserve"> e dá outras providências.</w:t>
      </w:r>
    </w:p>
    <w:p w:rsidR="006E4301" w:rsidRPr="004214BF" w:rsidRDefault="006E4301" w:rsidP="006E430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4" w:lineRule="atLeast"/>
        <w:ind w:left="3686"/>
        <w:jc w:val="both"/>
        <w:rPr>
          <w:i/>
          <w:iCs/>
        </w:rPr>
      </w:pPr>
    </w:p>
    <w:p w:rsidR="006E4301" w:rsidRPr="004214BF" w:rsidRDefault="006E4301" w:rsidP="006E430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4214BF">
        <w:t>O Prefeito Municipal de Chapecó, Estado de Santa Catarina, no uso de suas atribuições legais, faz saber que a população apresentou, a Câmara de Vereadores aprovou e fica sancionada a seguinte Lei:</w:t>
      </w:r>
    </w:p>
    <w:p w:rsidR="006E4301" w:rsidRPr="004214BF" w:rsidRDefault="006E4301" w:rsidP="006E430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4" w:lineRule="atLeast"/>
        <w:ind w:left="3686"/>
        <w:jc w:val="both"/>
      </w:pPr>
    </w:p>
    <w:p w:rsidR="006E4301" w:rsidRPr="004214BF" w:rsidRDefault="006E4301" w:rsidP="006E4301">
      <w:p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Art. 1° - Fica estabelecido o mês de maio de cada ano, como data-base para a negociação coletiva de trabalho entre a Administração Municipal e o Sindicato da categoria dos</w:t>
      </w:r>
      <w:proofErr w:type="gramStart"/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4214BF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End"/>
      <w:r w:rsidRPr="004214BF">
        <w:rPr>
          <w:rFonts w:ascii="Times New Roman" w:hAnsi="Times New Roman" w:cs="Times New Roman"/>
          <w:iCs/>
          <w:sz w:val="20"/>
          <w:szCs w:val="20"/>
        </w:rPr>
        <w:t>trabalhadores do serviço público municipal</w:t>
      </w:r>
      <w:r>
        <w:rPr>
          <w:rFonts w:ascii="Times New Roman" w:hAnsi="Times New Roman" w:cs="Times New Roman"/>
          <w:iCs/>
          <w:sz w:val="20"/>
          <w:szCs w:val="20"/>
        </w:rPr>
        <w:t xml:space="preserve">, para tratar da revisão geral anual da remuneração que trata o Inciso X do Art. 37 da Constituição Federal  e demais demandas da valorização salarial, de medidas que possam melhorar as condições e as relações de trabalho bem como o Serviço Público Municipal. </w:t>
      </w:r>
    </w:p>
    <w:p w:rsidR="006E4301" w:rsidRPr="004214BF" w:rsidRDefault="006E4301" w:rsidP="006E4301">
      <w:p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§1° -</w:t>
      </w:r>
      <w:proofErr w:type="gramStart"/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proofErr w:type="gramEnd"/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 Sindicato da categoria dos</w:t>
      </w:r>
      <w:r w:rsidRPr="004214BF">
        <w:rPr>
          <w:rFonts w:ascii="Times New Roman" w:hAnsi="Times New Roman" w:cs="Times New Roman"/>
          <w:iCs/>
          <w:sz w:val="20"/>
          <w:szCs w:val="20"/>
        </w:rPr>
        <w:t xml:space="preserve">  trabalhadores do serviço público municipal </w:t>
      </w:r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convocará Assembleia Geral da categoria para aprovar a pauta de reivindicações a ser apresentada à Administração Municipal até o dia 31 de março de cada ano. </w:t>
      </w:r>
    </w:p>
    <w:p w:rsidR="006E4301" w:rsidRPr="004214BF" w:rsidRDefault="006E4301" w:rsidP="006E4301">
      <w:p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§2º - Será constituída Mesa de Negociação Coletiva por igual número de</w:t>
      </w:r>
      <w:proofErr w:type="gramStart"/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proofErr w:type="gramEnd"/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representantes,  da Administração Municipal indicados pelo Chefe do Poder  Executivo e da categoria  indicados pelo  Sindicato, para proceder a negociação coletiva que trata este artigo.</w:t>
      </w:r>
    </w:p>
    <w:p w:rsidR="006E4301" w:rsidRPr="004214BF" w:rsidRDefault="006E4301" w:rsidP="006E4301">
      <w:p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§3° -</w:t>
      </w:r>
      <w:proofErr w:type="gramStart"/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proofErr w:type="gramEnd"/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O resultado das negociações será levado pelo Sindicato  para  análise e deliberação  da Assembleia Geral da categoria  que deliberará sobre  a aprovação e assinatura do respectivo 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</w:t>
      </w:r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cordo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</w:t>
      </w:r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oletivo de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</w:t>
      </w:r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rabalho ou sua rejeição e os encaminhamentos necessários.</w:t>
      </w:r>
    </w:p>
    <w:p w:rsidR="006E4301" w:rsidRPr="004214BF" w:rsidRDefault="006E4301" w:rsidP="006E4301">
      <w:p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§4° - O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</w:t>
      </w:r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cordo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</w:t>
      </w:r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oletivo de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</w:t>
      </w:r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rabalho, na condição de termo de ajuste entre as partes,</w:t>
      </w:r>
      <w:proofErr w:type="gramStart"/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gramEnd"/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apontará as medidas administrativas e legislativas necessárias para sua efetivação e definirá o prazo de implementação pelo  Chefe do Poder Executivo Municipal.  </w:t>
      </w:r>
    </w:p>
    <w:p w:rsidR="006E4301" w:rsidRPr="004214BF" w:rsidRDefault="006E4301" w:rsidP="006E4301">
      <w:p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Art.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2° - Será constituída Comissão Permanente de Negociação Coletiva por igual número de</w:t>
      </w:r>
      <w:proofErr w:type="gramStart"/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proofErr w:type="gramEnd"/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representantes,  da Administração Municipal indicados pelo Chefe do Poder  Executivo e da categoria dos </w:t>
      </w:r>
      <w:r w:rsidRPr="004214BF">
        <w:rPr>
          <w:rFonts w:ascii="Times New Roman" w:hAnsi="Times New Roman" w:cs="Times New Roman"/>
          <w:iCs/>
          <w:sz w:val="20"/>
          <w:szCs w:val="20"/>
        </w:rPr>
        <w:t xml:space="preserve"> trabalhadores do serviço público municipal</w:t>
      </w:r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indicados pelo  Sindicato, com o objetivo de analisar, discutir e encaminhar, de forma permanente e continuada,  soluções de problemas verificados nas relações de trabalho ou medidas que possam melhorar as condições e as relações de trabalho bem como o Serviço Público Municipal.</w:t>
      </w:r>
    </w:p>
    <w:p w:rsidR="006E4301" w:rsidRPr="004214BF" w:rsidRDefault="006E4301" w:rsidP="006E4301">
      <w:p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Art. 3° -</w:t>
      </w:r>
      <w:proofErr w:type="gramStart"/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proofErr w:type="gramEnd"/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Fica garantida para janeiro de 2014  a revisão geral anual de vencimentos que trata o Art. 37 da Lei Complementar N° 132/2001, com a redação dada pela Lei Complementar n° 480/2011.</w:t>
      </w:r>
    </w:p>
    <w:p w:rsidR="006E4301" w:rsidRPr="004214BF" w:rsidRDefault="006E4301" w:rsidP="006E4301">
      <w:p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Art. 4° - Ficam revogadas as disposições em contrário.</w:t>
      </w:r>
    </w:p>
    <w:p w:rsidR="006E4301" w:rsidRPr="004214BF" w:rsidRDefault="006E4301" w:rsidP="006E4301">
      <w:p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214BF">
        <w:rPr>
          <w:rFonts w:ascii="Times New Roman" w:hAnsi="Times New Roman" w:cs="Times New Roman"/>
          <w:color w:val="000000"/>
          <w:sz w:val="20"/>
          <w:szCs w:val="20"/>
        </w:rPr>
        <w:t>Art. 5° -</w:t>
      </w:r>
      <w:proofErr w:type="gramStart"/>
      <w:r w:rsidRPr="004214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14BF">
        <w:rPr>
          <w:rFonts w:ascii="Times New Roman" w:hAnsi="Times New Roman" w:cs="Times New Roman"/>
          <w:color w:val="333333"/>
          <w:sz w:val="20"/>
          <w:szCs w:val="20"/>
        </w:rPr>
        <w:t> </w:t>
      </w:r>
      <w:proofErr w:type="gramEnd"/>
      <w:r w:rsidRPr="004214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Esta Lei Complementar entra em vigor na data de sua publicação.</w:t>
      </w:r>
    </w:p>
    <w:p w:rsidR="006E4301" w:rsidRPr="004214BF" w:rsidRDefault="006E4301" w:rsidP="006E430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4" w:lineRule="atLeast"/>
        <w:ind w:left="3686"/>
        <w:jc w:val="both"/>
      </w:pPr>
    </w:p>
    <w:p w:rsidR="006E4301" w:rsidRPr="004214BF" w:rsidRDefault="006E4301" w:rsidP="006E430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4" w:lineRule="atLeast"/>
        <w:jc w:val="center"/>
        <w:rPr>
          <w:color w:val="000000"/>
        </w:rPr>
      </w:pPr>
      <w:r w:rsidRPr="004214BF">
        <w:rPr>
          <w:color w:val="000000"/>
        </w:rPr>
        <w:t>Chapecó</w:t>
      </w:r>
      <w:proofErr w:type="gramStart"/>
      <w:r w:rsidRPr="004214BF">
        <w:rPr>
          <w:color w:val="000000"/>
        </w:rPr>
        <w:t>, ...</w:t>
      </w:r>
      <w:proofErr w:type="gramEnd"/>
      <w:r w:rsidRPr="004214BF">
        <w:rPr>
          <w:color w:val="000000"/>
        </w:rPr>
        <w:t xml:space="preserve">... </w:t>
      </w:r>
      <w:proofErr w:type="gramStart"/>
      <w:r w:rsidRPr="004214BF">
        <w:rPr>
          <w:color w:val="000000"/>
        </w:rPr>
        <w:t>de</w:t>
      </w:r>
      <w:proofErr w:type="gramEnd"/>
      <w:r w:rsidRPr="004214BF">
        <w:rPr>
          <w:color w:val="000000"/>
        </w:rPr>
        <w:t xml:space="preserve"> ......................de  ...........</w:t>
      </w:r>
    </w:p>
    <w:p w:rsidR="006E4301" w:rsidRPr="004214BF" w:rsidRDefault="006E4301" w:rsidP="006E430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4" w:lineRule="atLeast"/>
        <w:jc w:val="center"/>
        <w:rPr>
          <w:color w:val="000000"/>
        </w:rPr>
      </w:pPr>
    </w:p>
    <w:p w:rsidR="006E4301" w:rsidRPr="004214BF" w:rsidRDefault="006E4301" w:rsidP="006E430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42" w:lineRule="atLeast"/>
        <w:jc w:val="center"/>
        <w:rPr>
          <w:b/>
          <w:bCs/>
          <w:color w:val="000000"/>
        </w:rPr>
      </w:pPr>
    </w:p>
    <w:p w:rsidR="006E4301" w:rsidRPr="004214BF" w:rsidRDefault="006E4301" w:rsidP="006E430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42" w:lineRule="atLeast"/>
        <w:jc w:val="center"/>
        <w:rPr>
          <w:b/>
          <w:bCs/>
          <w:color w:val="000000"/>
        </w:rPr>
      </w:pPr>
      <w:r w:rsidRPr="004214BF">
        <w:rPr>
          <w:b/>
          <w:bCs/>
          <w:color w:val="000000"/>
        </w:rPr>
        <w:t>JOSÉ CLAUDIO CARAMORI</w:t>
      </w:r>
    </w:p>
    <w:p w:rsidR="006E4301" w:rsidRPr="004214BF" w:rsidRDefault="006E4301" w:rsidP="006E430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42" w:lineRule="atLeast"/>
        <w:jc w:val="center"/>
        <w:rPr>
          <w:b/>
          <w:bCs/>
          <w:color w:val="000000"/>
        </w:rPr>
      </w:pPr>
      <w:r w:rsidRPr="004214BF">
        <w:rPr>
          <w:b/>
          <w:bCs/>
          <w:color w:val="000000"/>
        </w:rPr>
        <w:t>PREFEITO MUNICIPAL</w:t>
      </w:r>
    </w:p>
    <w:p w:rsidR="006E4301" w:rsidRDefault="006E4301" w:rsidP="006E4301">
      <w:pPr>
        <w:jc w:val="center"/>
      </w:pPr>
    </w:p>
    <w:p w:rsidR="005614FA" w:rsidRDefault="005614FA">
      <w:bookmarkStart w:id="0" w:name="_GoBack"/>
      <w:bookmarkEnd w:id="0"/>
    </w:p>
    <w:sectPr w:rsidR="005614FA" w:rsidSect="00434D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01"/>
    <w:rsid w:val="005614FA"/>
    <w:rsid w:val="006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01"/>
    <w:pPr>
      <w:autoSpaceDE w:val="0"/>
      <w:autoSpaceDN w:val="0"/>
      <w:adjustRightInd w:val="0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E4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emEspaamento1">
    <w:name w:val="Sem Espaçamento1"/>
    <w:basedOn w:val="Normal"/>
    <w:rsid w:val="006E43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01"/>
    <w:pPr>
      <w:autoSpaceDE w:val="0"/>
      <w:autoSpaceDN w:val="0"/>
      <w:adjustRightInd w:val="0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E4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emEspaamento1">
    <w:name w:val="Sem Espaçamento1"/>
    <w:basedOn w:val="Normal"/>
    <w:rsid w:val="006E4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2015-10-22T13:41:00Z</dcterms:created>
  <dcterms:modified xsi:type="dcterms:W3CDTF">2015-10-22T13:42:00Z</dcterms:modified>
</cp:coreProperties>
</file>