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1.png" ContentType="image/png"/>
  <Override PartName="/word/media/image4.png" ContentType="image/png"/>
  <Override PartName="/word/media/image3.jpeg" ContentType="image/jpeg"/>
  <Override PartName="/word/media/image2.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i/>
          <w:i/>
          <w:iCs/>
          <w:color w:val="7030A0"/>
          <w:sz w:val="36"/>
          <w:szCs w:val="36"/>
          <w:u w:val="single"/>
        </w:rPr>
      </w:pPr>
      <w:r>
        <w:rPr>
          <w:b/>
          <w:bCs/>
          <w:i/>
          <w:iCs/>
          <w:color w:val="7030A0"/>
          <w:sz w:val="36"/>
          <w:szCs w:val="36"/>
          <w:u w:val="single"/>
        </w:rPr>
      </w:r>
    </w:p>
    <w:p>
      <w:pPr>
        <w:pStyle w:val="Normal"/>
        <w:jc w:val="center"/>
        <w:rPr>
          <w:b/>
          <w:b/>
          <w:bCs/>
          <w:i/>
          <w:i/>
          <w:iCs/>
          <w:color w:val="7030A0"/>
          <w:sz w:val="36"/>
          <w:szCs w:val="36"/>
          <w:u w:val="single"/>
        </w:rPr>
      </w:pPr>
      <w:r>
        <w:rPr>
          <w:b/>
          <w:bCs/>
          <w:i/>
          <w:iCs/>
          <w:color w:val="7030A0"/>
          <w:sz w:val="36"/>
          <w:szCs w:val="36"/>
          <w:u w:val="single"/>
        </w:rPr>
      </w:r>
    </w:p>
    <w:p>
      <w:pPr>
        <w:pStyle w:val="Normal"/>
        <w:jc w:val="center"/>
        <w:rPr>
          <w:b/>
          <w:b/>
          <w:bCs/>
          <w:i/>
          <w:i/>
          <w:iCs/>
          <w:color w:val="7030A0"/>
          <w:sz w:val="144"/>
          <w:szCs w:val="144"/>
          <w:u w:val="single"/>
        </w:rPr>
      </w:pPr>
      <w:r>
        <w:rPr>
          <w:b/>
          <w:bCs/>
          <w:i/>
          <w:iCs/>
          <w:color w:val="7030A0"/>
          <w:sz w:val="144"/>
          <w:szCs w:val="144"/>
          <w:u w:val="single"/>
        </w:rPr>
        <w:t>MÓDULO III</w:t>
      </w:r>
    </w:p>
    <w:p>
      <w:pPr>
        <w:pStyle w:val="Normal"/>
        <w:jc w:val="center"/>
        <w:rPr>
          <w:b/>
          <w:b/>
          <w:bCs/>
          <w:i/>
          <w:i/>
          <w:iCs/>
          <w:color w:val="7030A0"/>
          <w:sz w:val="144"/>
          <w:szCs w:val="144"/>
          <w:u w:val="single"/>
        </w:rPr>
      </w:pPr>
      <w:r>
        <w:rPr>
          <w:b/>
          <w:bCs/>
          <w:i/>
          <w:iCs/>
          <w:color w:val="7030A0"/>
          <w:sz w:val="144"/>
          <w:szCs w:val="144"/>
          <w:u w:val="single"/>
        </w:rPr>
      </w:r>
    </w:p>
    <w:p>
      <w:pPr>
        <w:pStyle w:val="Normal"/>
        <w:jc w:val="center"/>
        <w:rPr>
          <w:b/>
          <w:b/>
          <w:bCs/>
          <w:i/>
          <w:i/>
          <w:iCs/>
          <w:color w:val="7030A0"/>
          <w:sz w:val="144"/>
          <w:szCs w:val="144"/>
          <w:u w:val="single"/>
        </w:rPr>
      </w:pPr>
      <w:r>
        <w:rPr>
          <w:b/>
          <w:bCs/>
          <w:i/>
          <w:iCs/>
          <w:color w:val="7030A0"/>
          <w:sz w:val="120"/>
          <w:szCs w:val="120"/>
          <w:u w:val="single"/>
        </w:rPr>
        <w:t>NIVEL AVANZADO</w:t>
      </w:r>
    </w:p>
    <w:p>
      <w:pPr>
        <w:pStyle w:val="Normal"/>
        <w:jc w:val="center"/>
        <w:rPr>
          <w:b/>
          <w:b/>
          <w:bCs/>
          <w:i/>
          <w:i/>
          <w:iCs/>
          <w:color w:val="7030A0"/>
          <w:sz w:val="72"/>
          <w:szCs w:val="72"/>
          <w:u w:val="single"/>
        </w:rPr>
      </w:pPr>
      <w:r>
        <w:rPr>
          <w:b/>
          <w:bCs/>
          <w:i/>
          <w:iCs/>
          <w:color w:val="7030A0"/>
          <w:sz w:val="72"/>
          <w:szCs w:val="72"/>
          <w:u w:val="single"/>
        </w:rPr>
      </w:r>
    </w:p>
    <w:p>
      <w:pPr>
        <w:pStyle w:val="Normal"/>
        <w:jc w:val="center"/>
        <w:rPr>
          <w:sz w:val="56"/>
          <w:szCs w:val="56"/>
        </w:rPr>
      </w:pPr>
      <w:r>
        <w:rPr>
          <w:b/>
          <w:bCs/>
          <w:i/>
          <w:iCs/>
          <w:color w:val="7030A0"/>
          <w:sz w:val="56"/>
          <w:szCs w:val="56"/>
          <w:u w:val="single"/>
        </w:rPr>
        <w:t>SIMONE IVANE DE SANTANA</w:t>
      </w:r>
    </w:p>
    <w:p>
      <w:pPr>
        <w:pStyle w:val="Normal"/>
        <w:jc w:val="center"/>
        <w:rPr>
          <w:b/>
          <w:b/>
          <w:bCs/>
          <w:i/>
          <w:i/>
          <w:iCs/>
          <w:color w:val="7030A0"/>
          <w:sz w:val="36"/>
          <w:szCs w:val="36"/>
          <w:u w:val="single"/>
        </w:rPr>
      </w:pPr>
      <w:r>
        <w:rPr>
          <w:b/>
          <w:bCs/>
          <w:i/>
          <w:iCs/>
          <w:color w:val="7030A0"/>
          <w:sz w:val="36"/>
          <w:szCs w:val="36"/>
          <w:u w:val="single"/>
        </w:rPr>
      </w:r>
    </w:p>
    <w:p>
      <w:pPr>
        <w:pStyle w:val="Normal"/>
        <w:jc w:val="center"/>
        <w:rPr>
          <w:b/>
          <w:b/>
          <w:bCs/>
          <w:i/>
          <w:i/>
          <w:iCs/>
          <w:color w:val="7030A0"/>
          <w:sz w:val="36"/>
          <w:szCs w:val="36"/>
          <w:u w:val="single"/>
        </w:rPr>
      </w:pPr>
      <w:r>
        <w:rPr>
          <w:b/>
          <w:bCs/>
          <w:i/>
          <w:iCs/>
          <w:color w:val="7030A0"/>
          <w:sz w:val="36"/>
          <w:szCs w:val="36"/>
          <w:u w:val="single"/>
        </w:rPr>
      </w:r>
    </w:p>
    <w:p>
      <w:pPr>
        <w:pStyle w:val="Normal"/>
        <w:jc w:val="center"/>
        <w:rPr>
          <w:b/>
          <w:b/>
          <w:bCs/>
          <w:i/>
          <w:i/>
          <w:iCs/>
          <w:color w:val="7030A0"/>
          <w:sz w:val="36"/>
          <w:szCs w:val="36"/>
          <w:u w:val="single"/>
        </w:rPr>
      </w:pPr>
      <w:r>
        <w:rPr/>
      </w:r>
    </w:p>
    <w:p>
      <w:pPr>
        <w:pStyle w:val="Normal"/>
        <w:jc w:val="center"/>
        <w:rPr>
          <w:b/>
          <w:b/>
          <w:bCs/>
          <w:i/>
          <w:i/>
          <w:iCs/>
          <w:color w:val="7030A0"/>
          <w:sz w:val="36"/>
          <w:szCs w:val="36"/>
          <w:u w:val="single"/>
        </w:rPr>
      </w:pPr>
      <w:r>
        <w:rPr>
          <w:b/>
          <w:bCs/>
          <w:i/>
          <w:iCs/>
          <w:color w:val="7030A0"/>
          <w:sz w:val="36"/>
          <w:szCs w:val="36"/>
          <w:u w:val="single"/>
        </w:rPr>
        <w:t>CLASE I- ACENTUACIÓN</w:t>
      </w:r>
    </w:p>
    <w:p>
      <w:pPr>
        <w:pStyle w:val="Normal"/>
        <w:rPr/>
      </w:pPr>
      <w:r>
        <w:rPr/>
        <w:drawing>
          <wp:inline distT="0" distB="0" distL="114935" distR="114935">
            <wp:extent cx="4363085" cy="3398520"/>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4363085" cy="3398520"/>
                    </a:xfrm>
                    <a:prstGeom prst="rect">
                      <a:avLst/>
                    </a:prstGeom>
                  </pic:spPr>
                </pic:pic>
              </a:graphicData>
            </a:graphic>
          </wp:inline>
        </w:drawing>
      </w:r>
    </w:p>
    <w:p>
      <w:pPr>
        <w:pStyle w:val="Ttulo1"/>
        <w:rPr>
          <w:rFonts w:ascii="Verdana" w:hAnsi="Verdana" w:eastAsia="Verdana" w:cs="Verdana"/>
          <w:b/>
          <w:b/>
          <w:bCs/>
          <w:color w:val="000066"/>
          <w:sz w:val="22"/>
          <w:szCs w:val="22"/>
          <w:lang w:val="pt-BR"/>
        </w:rPr>
      </w:pPr>
      <w:r>
        <w:rPr>
          <w:rFonts w:eastAsia="Verdana" w:cs="Verdana" w:ascii="Verdana" w:hAnsi="Verdana"/>
          <w:b/>
          <w:bCs/>
          <w:color w:val="000066"/>
          <w:sz w:val="22"/>
          <w:szCs w:val="22"/>
          <w:lang w:val="pt-BR"/>
        </w:rPr>
        <w:t xml:space="preserve">Ejercicios. </w:t>
      </w:r>
    </w:p>
    <w:p>
      <w:pPr>
        <w:pStyle w:val="Normal"/>
        <w:rPr>
          <w:lang w:val="pt-BR"/>
        </w:rPr>
      </w:pPr>
      <w:r>
        <w:rPr>
          <w:lang w:val="pt-BR"/>
        </w:rPr>
      </w:r>
    </w:p>
    <w:p>
      <w:pPr>
        <w:pStyle w:val="Ttulo3"/>
        <w:numPr>
          <w:ilvl w:val="0"/>
          <w:numId w:val="13"/>
        </w:numPr>
        <w:rPr>
          <w:rFonts w:ascii="Calibri Light" w:hAnsi="Calibri Light" w:eastAsia="Calibri Light" w:cs="Calibri Light" w:asciiTheme="majorAscii" w:cstheme="majorAscii" w:eastAsiaTheme="majorAscii" w:hAnsiTheme="majorAscii"/>
          <w:b w:val="false"/>
          <w:b w:val="false"/>
          <w:bCs w:val="false"/>
          <w:i w:val="false"/>
          <w:i w:val="false"/>
          <w:iCs w:val="false"/>
          <w:color w:val="000000" w:themeColor="text1" w:themeShade="ff" w:themeTint="ff"/>
          <w:sz w:val="22"/>
          <w:szCs w:val="22"/>
        </w:rPr>
      </w:pPr>
      <w:r>
        <w:rPr>
          <w:rFonts w:eastAsia="Verdana" w:cs="Verdana" w:ascii="Verdana" w:hAnsi="Verdana"/>
          <w:b w:val="false"/>
          <w:bCs w:val="false"/>
          <w:i w:val="false"/>
          <w:iCs w:val="false"/>
          <w:color w:val="00000A"/>
          <w:sz w:val="22"/>
          <w:szCs w:val="22"/>
          <w:lang w:val="pt-BR"/>
        </w:rPr>
        <w:t>Busca 20 palabras con tilde en este texto.</w:t>
      </w:r>
    </w:p>
    <w:p>
      <w:pPr>
        <w:pStyle w:val="Normal"/>
        <w:jc w:val="left"/>
        <w:rPr>
          <w:rFonts w:ascii="Verdana" w:hAnsi="Verdana" w:eastAsia="Verdana" w:cs="Verdana"/>
          <w:b w:val="false"/>
          <w:b w:val="false"/>
          <w:bCs w:val="false"/>
          <w:i w:val="false"/>
          <w:i w:val="false"/>
          <w:iCs w:val="false"/>
          <w:color w:val="080445"/>
          <w:sz w:val="22"/>
          <w:szCs w:val="22"/>
          <w:lang w:val="pt-BR"/>
        </w:rPr>
      </w:pPr>
      <w:r>
        <w:rPr>
          <w:rFonts w:eastAsia="Verdana" w:cs="Verdana" w:ascii="Verdana" w:hAnsi="Verdana"/>
          <w:b w:val="false"/>
          <w:bCs w:val="false"/>
          <w:i w:val="false"/>
          <w:iCs w:val="false"/>
          <w:color w:val="080445"/>
          <w:sz w:val="22"/>
          <w:szCs w:val="22"/>
          <w:lang w:val="pt-BR"/>
        </w:rPr>
        <w:t>Cantaban los pajaros, era azul el cielo, era el sol dorado, se abrian las flores, y el aura de la mañana llevaba al palacio del rey moro el perfume de los jardines.</w:t>
      </w:r>
      <w:r>
        <w:rPr/>
        <w:br/>
      </w:r>
      <w:r>
        <w:rPr>
          <w:rFonts w:eastAsia="Verdana" w:cs="Verdana" w:ascii="Verdana" w:hAnsi="Verdana"/>
          <w:b w:val="false"/>
          <w:bCs w:val="false"/>
          <w:i w:val="false"/>
          <w:iCs w:val="false"/>
          <w:color w:val="080445"/>
          <w:sz w:val="22"/>
          <w:szCs w:val="22"/>
          <w:lang w:val="pt-BR"/>
        </w:rPr>
        <w:t xml:space="preserve">Casilda estaba muy triste, y se asomo a la ventana para distraer sus melancolias. </w:t>
      </w:r>
      <w:r>
        <w:rPr/>
        <w:br/>
      </w:r>
      <w:r>
        <w:rPr>
          <w:rFonts w:eastAsia="Verdana" w:cs="Verdana" w:ascii="Verdana" w:hAnsi="Verdana"/>
          <w:b w:val="false"/>
          <w:bCs w:val="false"/>
          <w:i w:val="false"/>
          <w:iCs w:val="false"/>
          <w:color w:val="080445"/>
          <w:sz w:val="22"/>
          <w:szCs w:val="22"/>
          <w:lang w:val="pt-BR"/>
        </w:rPr>
        <w:t>Los jardines le parecieron entonces tan bellos, que no pudo resistir a su encanto y bajo a pasear su tristeza por sus olorosas enramadas.</w:t>
      </w:r>
      <w:r>
        <w:rPr/>
        <w:br/>
      </w:r>
      <w:r>
        <w:rPr>
          <w:rFonts w:eastAsia="Verdana" w:cs="Verdana" w:ascii="Verdana" w:hAnsi="Verdana"/>
          <w:b w:val="false"/>
          <w:bCs w:val="false"/>
          <w:i w:val="false"/>
          <w:iCs w:val="false"/>
          <w:color w:val="080445"/>
          <w:sz w:val="22"/>
          <w:szCs w:val="22"/>
          <w:lang w:val="pt-BR"/>
        </w:rPr>
        <w:t>Cuentan que el angel de la compasion, en forma de hermosisima mariposa, le salio al paso y encanto su corazon y sus ojos.</w:t>
      </w:r>
      <w:r>
        <w:rPr/>
        <w:br/>
      </w:r>
      <w:r>
        <w:rPr>
          <w:rFonts w:eastAsia="Verdana" w:cs="Verdana" w:ascii="Verdana" w:hAnsi="Verdana"/>
          <w:b w:val="false"/>
          <w:bCs w:val="false"/>
          <w:i w:val="false"/>
          <w:iCs w:val="false"/>
          <w:color w:val="080445"/>
          <w:sz w:val="22"/>
          <w:szCs w:val="22"/>
          <w:lang w:val="pt-BR"/>
        </w:rPr>
        <w:t>La mariposa volaba, volaba, volaba de flor en flor, y Casilda iba en pos de ella sin conseguir alcanzarla.</w:t>
      </w:r>
      <w:r>
        <w:rPr/>
        <w:br/>
      </w:r>
      <w:r>
        <w:rPr>
          <w:rFonts w:eastAsia="Verdana" w:cs="Verdana" w:ascii="Verdana" w:hAnsi="Verdana"/>
          <w:b w:val="false"/>
          <w:bCs w:val="false"/>
          <w:i w:val="false"/>
          <w:iCs w:val="false"/>
          <w:color w:val="080445"/>
          <w:sz w:val="22"/>
          <w:szCs w:val="22"/>
          <w:lang w:val="pt-BR"/>
        </w:rPr>
        <w:t>Mariposa y niña tropezaron con unos recios muros, y la mariposa penetro por ellos, dejando alli inmovil y enamorada a la niña.</w:t>
      </w:r>
      <w:r>
        <w:rPr/>
        <w:br/>
      </w:r>
      <w:r>
        <w:rPr>
          <w:rFonts w:eastAsia="Verdana" w:cs="Verdana" w:ascii="Verdana" w:hAnsi="Verdana"/>
          <w:b w:val="false"/>
          <w:bCs w:val="false"/>
          <w:i w:val="false"/>
          <w:iCs w:val="false"/>
          <w:color w:val="080445"/>
          <w:sz w:val="22"/>
          <w:szCs w:val="22"/>
          <w:lang w:val="pt-BR"/>
        </w:rPr>
        <w:t>Tras aquellos recios muros oyo Casilda tristisimos lamentos, y entonces recuerdo que alli gemian, hambrientos y cargados de cadenas, los miseros nazarenos, por quienes en Castilla lloraban padres, hermanos, esposas, amadas.</w:t>
      </w:r>
    </w:p>
    <w:p>
      <w:pPr>
        <w:pStyle w:val="Normal"/>
        <w:jc w:val="left"/>
        <w:rPr>
          <w:sz w:val="22"/>
          <w:szCs w:val="22"/>
        </w:rPr>
      </w:pPr>
      <w:r>
        <w:rPr/>
        <w:b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b/>
          <w:b/>
          <w:bCs/>
          <w:i/>
          <w:i/>
          <w:iCs/>
          <w:color w:val="7030A0"/>
          <w:sz w:val="36"/>
          <w:szCs w:val="36"/>
          <w:u w:val="single"/>
        </w:rPr>
      </w:pPr>
      <w:r>
        <w:rPr>
          <w:b/>
          <w:bCs/>
          <w:i/>
          <w:iCs/>
          <w:color w:val="7030A0"/>
          <w:sz w:val="36"/>
          <w:szCs w:val="36"/>
          <w:u w:val="single"/>
        </w:rPr>
        <w:t>CLASE II- ACENTUACIÓN</w:t>
      </w:r>
    </w:p>
    <w:p>
      <w:pPr>
        <w:pStyle w:val="Normal"/>
        <w:rPr/>
      </w:pPr>
      <w:r>
        <w:rPr/>
        <w:drawing>
          <wp:inline distT="0" distB="0" distL="114935" distR="114935">
            <wp:extent cx="5153025" cy="5474970"/>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5153025" cy="5474970"/>
                    </a:xfrm>
                    <a:prstGeom prst="rect">
                      <a:avLst/>
                    </a:prstGeom>
                  </pic:spPr>
                </pic:pic>
              </a:graphicData>
            </a:graphic>
          </wp:inline>
        </w:drawing>
      </w:r>
    </w:p>
    <w:p>
      <w:pPr>
        <w:pStyle w:val="Normal"/>
        <w:rPr/>
      </w:pPr>
      <w:r>
        <w:rPr/>
      </w:r>
    </w:p>
    <w:p>
      <w:pPr>
        <w:pStyle w:val="Normal"/>
        <w:rPr>
          <w:rFonts w:ascii="Calibri" w:hAnsi="Calibri" w:eastAsia="Calibri" w:cs="Calibri"/>
          <w:sz w:val="22"/>
          <w:szCs w:val="22"/>
          <w:lang w:val="pt-BR"/>
        </w:rPr>
      </w:pPr>
      <w:r>
        <w:rPr>
          <w:rFonts w:eastAsia="Calibri" w:cs="Calibri"/>
          <w:sz w:val="22"/>
          <w:szCs w:val="22"/>
          <w:lang w:val="pt-BR"/>
        </w:rPr>
      </w:r>
    </w:p>
    <w:p>
      <w:pPr>
        <w:pStyle w:val="Normal"/>
        <w:rPr>
          <w:rFonts w:ascii="Calibri" w:hAnsi="Calibri" w:eastAsia="Calibri" w:cs="Calibri"/>
          <w:sz w:val="22"/>
          <w:szCs w:val="22"/>
          <w:lang w:val="pt-BR"/>
        </w:rPr>
      </w:pPr>
      <w:r>
        <w:rPr>
          <w:rFonts w:eastAsia="Calibri" w:cs="Calibri"/>
          <w:sz w:val="22"/>
          <w:szCs w:val="22"/>
          <w:lang w:val="pt-BR"/>
        </w:rPr>
      </w:r>
    </w:p>
    <w:p>
      <w:pPr>
        <w:pStyle w:val="Normal"/>
        <w:rPr>
          <w:rFonts w:ascii="Calibri" w:hAnsi="Calibri" w:eastAsia="Calibri" w:cs="Calibri"/>
          <w:sz w:val="22"/>
          <w:szCs w:val="22"/>
          <w:lang w:val="pt-BR"/>
        </w:rPr>
      </w:pPr>
      <w:r>
        <w:rPr>
          <w:rFonts w:eastAsia="Calibri" w:cs="Calibri"/>
          <w:sz w:val="22"/>
          <w:szCs w:val="22"/>
          <w:lang w:val="pt-BR"/>
        </w:rPr>
      </w:r>
    </w:p>
    <w:p>
      <w:pPr>
        <w:pStyle w:val="Normal"/>
        <w:rPr>
          <w:rFonts w:ascii="Calibri" w:hAnsi="Calibri" w:eastAsia="Calibri" w:cs="Calibri"/>
          <w:sz w:val="22"/>
          <w:szCs w:val="22"/>
          <w:lang w:val="pt-BR"/>
        </w:rPr>
      </w:pPr>
      <w:r>
        <w:rPr>
          <w:rFonts w:eastAsia="Calibri" w:cs="Calibri"/>
          <w:sz w:val="22"/>
          <w:szCs w:val="22"/>
          <w:lang w:val="pt-BR"/>
        </w:rPr>
      </w:r>
    </w:p>
    <w:p>
      <w:pPr>
        <w:pStyle w:val="Normal"/>
        <w:rPr>
          <w:rFonts w:ascii="Calibri" w:hAnsi="Calibri" w:eastAsia="Calibri" w:cs="Calibri"/>
          <w:sz w:val="22"/>
          <w:szCs w:val="22"/>
          <w:lang w:val="pt-BR"/>
        </w:rPr>
      </w:pPr>
      <w:r>
        <w:rPr>
          <w:rFonts w:eastAsia="Calibri" w:cs="Calibri"/>
          <w:sz w:val="22"/>
          <w:szCs w:val="22"/>
          <w:lang w:val="pt-BR"/>
        </w:rPr>
      </w:r>
    </w:p>
    <w:p>
      <w:pPr>
        <w:pStyle w:val="Normal"/>
        <w:rPr>
          <w:rFonts w:ascii="Calibri" w:hAnsi="Calibri" w:eastAsia="Calibri" w:cs="Calibri"/>
          <w:sz w:val="22"/>
          <w:szCs w:val="22"/>
          <w:lang w:val="pt-BR"/>
        </w:rPr>
      </w:pPr>
      <w:r>
        <w:rPr>
          <w:rFonts w:eastAsia="Calibri" w:cs="Calibri"/>
          <w:sz w:val="22"/>
          <w:szCs w:val="22"/>
          <w:lang w:val="pt-BR"/>
        </w:rPr>
      </w:r>
    </w:p>
    <w:p>
      <w:pPr>
        <w:pStyle w:val="Normal"/>
        <w:rPr>
          <w:rFonts w:ascii="Calibri" w:hAnsi="Calibri" w:eastAsia="Calibri" w:cs="Calibri"/>
          <w:b/>
          <w:b/>
          <w:bCs/>
          <w:i/>
          <w:i/>
          <w:iCs/>
          <w:color w:val="7030A0"/>
          <w:sz w:val="36"/>
          <w:szCs w:val="36"/>
          <w:u w:val="single"/>
          <w:lang w:val="pt-BR"/>
        </w:rPr>
      </w:pPr>
      <w:r>
        <w:rPr>
          <w:rFonts w:eastAsia="Calibri" w:cs="Calibri"/>
          <w:b/>
          <w:bCs/>
          <w:i/>
          <w:iCs/>
          <w:color w:val="7030A0"/>
          <w:sz w:val="36"/>
          <w:szCs w:val="36"/>
          <w:u w:val="single"/>
          <w:lang w:val="pt-BR"/>
        </w:rPr>
        <w:t>Ejercicios de Ortografía (Acentuación de Monosílabos):</w:t>
      </w:r>
    </w:p>
    <w:p>
      <w:pPr>
        <w:pStyle w:val="ListParagraph"/>
        <w:numPr>
          <w:ilvl w:val="0"/>
          <w:numId w:val="5"/>
        </w:numPr>
        <w:rPr>
          <w:rFonts w:ascii="Calibri" w:hAnsi="Calibri" w:eastAsia="Calibri" w:cs="Calibri" w:asciiTheme="minorAscii" w:cstheme="minorAscii" w:eastAsiaTheme="minorAscii" w:hAnsiTheme="minorAscii"/>
          <w:sz w:val="22"/>
          <w:szCs w:val="22"/>
        </w:rPr>
      </w:pPr>
      <w:r>
        <w:rPr>
          <w:rFonts w:eastAsia="Calibri" w:cs="Calibri"/>
          <w:sz w:val="22"/>
          <w:szCs w:val="22"/>
          <w:lang w:val="pt-BR"/>
        </w:rPr>
        <w:t xml:space="preserve"> </w:t>
      </w:r>
      <w:r>
        <w:rPr>
          <w:rFonts w:eastAsia="Calibri" w:cs="Calibri"/>
          <w:sz w:val="22"/>
          <w:szCs w:val="22"/>
          <w:lang w:val="pt-BR"/>
        </w:rPr>
        <w:t xml:space="preserve">Acentuar los monosílabos que lo precisen.  </w:t>
      </w:r>
    </w:p>
    <w:p>
      <w:pPr>
        <w:pStyle w:val="Normal"/>
        <w:rPr/>
      </w:pPr>
      <w:r>
        <w:rPr>
          <w:rFonts w:eastAsia="Calibri" w:cs="Calibri"/>
          <w:sz w:val="22"/>
          <w:szCs w:val="22"/>
          <w:lang w:val="pt-BR"/>
        </w:rPr>
        <w:t>creo que si</w:t>
      </w:r>
    </w:p>
    <w:p>
      <w:pPr>
        <w:pStyle w:val="Normal"/>
        <w:rPr/>
      </w:pPr>
      <w:r>
        <w:rPr>
          <w:rFonts w:eastAsia="Calibri" w:cs="Calibri"/>
          <w:sz w:val="22"/>
          <w:szCs w:val="22"/>
          <w:lang w:val="pt-BR"/>
        </w:rPr>
        <w:t>cuando venga el, avísame</w:t>
      </w:r>
    </w:p>
    <w:p>
      <w:pPr>
        <w:pStyle w:val="Normal"/>
        <w:rPr/>
      </w:pPr>
      <w:r>
        <w:rPr>
          <w:rFonts w:eastAsia="Calibri" w:cs="Calibri"/>
          <w:sz w:val="22"/>
          <w:szCs w:val="22"/>
          <w:lang w:val="pt-BR"/>
        </w:rPr>
        <w:t>dile a Juan que te de el libro</w:t>
      </w:r>
    </w:p>
    <w:p>
      <w:pPr>
        <w:pStyle w:val="Normal"/>
        <w:rPr/>
      </w:pPr>
      <w:r>
        <w:rPr>
          <w:rFonts w:eastAsia="Calibri" w:cs="Calibri"/>
          <w:sz w:val="22"/>
          <w:szCs w:val="22"/>
          <w:lang w:val="pt-BR"/>
        </w:rPr>
        <w:t xml:space="preserve">dile lo que quieras, mas no le digas lo que te he dicho </w:t>
      </w:r>
    </w:p>
    <w:p>
      <w:pPr>
        <w:pStyle w:val="Normal"/>
        <w:rPr/>
      </w:pPr>
      <w:r>
        <w:rPr>
          <w:rFonts w:eastAsia="Calibri" w:cs="Calibri"/>
          <w:sz w:val="22"/>
          <w:szCs w:val="22"/>
          <w:lang w:val="pt-BR"/>
        </w:rPr>
        <w:t>elígeme a mi</w:t>
      </w:r>
    </w:p>
    <w:p>
      <w:pPr>
        <w:pStyle w:val="Normal"/>
        <w:rPr/>
      </w:pPr>
      <w:r>
        <w:rPr>
          <w:rFonts w:eastAsia="Calibri" w:cs="Calibri"/>
          <w:sz w:val="22"/>
          <w:szCs w:val="22"/>
          <w:lang w:val="pt-BR"/>
        </w:rPr>
        <w:t>es el momento</w:t>
      </w:r>
    </w:p>
    <w:p>
      <w:pPr>
        <w:pStyle w:val="Normal"/>
        <w:rPr/>
      </w:pPr>
      <w:r>
        <w:rPr>
          <w:rFonts w:eastAsia="Calibri" w:cs="Calibri"/>
          <w:sz w:val="22"/>
          <w:szCs w:val="22"/>
          <w:lang w:val="pt-BR"/>
        </w:rPr>
        <w:t>es mi pelota</w:t>
      </w:r>
    </w:p>
    <w:p>
      <w:pPr>
        <w:pStyle w:val="Normal"/>
        <w:rPr/>
      </w:pPr>
      <w:r>
        <w:rPr>
          <w:rFonts w:eastAsia="Calibri" w:cs="Calibri"/>
          <w:sz w:val="22"/>
          <w:szCs w:val="22"/>
          <w:lang w:val="pt-BR"/>
        </w:rPr>
        <w:t>la bicileta de tu hermana es de color verde</w:t>
      </w:r>
    </w:p>
    <w:p>
      <w:pPr>
        <w:pStyle w:val="Normal"/>
        <w:rPr/>
      </w:pPr>
      <w:r>
        <w:rPr>
          <w:rFonts w:eastAsia="Calibri" w:cs="Calibri"/>
          <w:sz w:val="22"/>
          <w:szCs w:val="22"/>
          <w:lang w:val="pt-BR"/>
        </w:rPr>
        <w:t>me tomé un te</w:t>
      </w:r>
    </w:p>
    <w:p>
      <w:pPr>
        <w:pStyle w:val="Normal"/>
        <w:rPr/>
      </w:pPr>
      <w:r>
        <w:rPr>
          <w:rFonts w:eastAsia="Calibri" w:cs="Calibri"/>
          <w:sz w:val="22"/>
          <w:szCs w:val="22"/>
          <w:lang w:val="pt-BR"/>
        </w:rPr>
        <w:t xml:space="preserve">se lo que se siente </w:t>
      </w:r>
    </w:p>
    <w:p>
      <w:pPr>
        <w:pStyle w:val="Normal"/>
        <w:rPr/>
      </w:pPr>
      <w:r>
        <w:rPr>
          <w:rFonts w:eastAsia="Calibri" w:cs="Calibri"/>
          <w:sz w:val="22"/>
          <w:szCs w:val="22"/>
          <w:lang w:val="pt-BR"/>
        </w:rPr>
        <w:t>se que fuiste tu</w:t>
      </w:r>
    </w:p>
    <w:p>
      <w:pPr>
        <w:pStyle w:val="Normal"/>
        <w:rPr/>
      </w:pPr>
      <w:r>
        <w:rPr>
          <w:rFonts w:eastAsia="Calibri" w:cs="Calibri"/>
          <w:sz w:val="22"/>
          <w:szCs w:val="22"/>
          <w:lang w:val="pt-BR"/>
        </w:rPr>
        <w:t>si ella lo dice, será verdad</w:t>
      </w:r>
    </w:p>
    <w:p>
      <w:pPr>
        <w:pStyle w:val="Normal"/>
        <w:rPr/>
      </w:pPr>
      <w:r>
        <w:rPr>
          <w:rFonts w:eastAsia="Calibri" w:cs="Calibri"/>
          <w:sz w:val="22"/>
          <w:szCs w:val="22"/>
          <w:lang w:val="pt-BR"/>
        </w:rPr>
        <w:t>siempre quiere mas y mas</w:t>
      </w:r>
    </w:p>
    <w:p>
      <w:pPr>
        <w:pStyle w:val="Normal"/>
        <w:rPr/>
      </w:pPr>
      <w:r>
        <w:rPr>
          <w:rFonts w:eastAsia="Calibri" w:cs="Calibri"/>
          <w:sz w:val="22"/>
          <w:szCs w:val="22"/>
          <w:lang w:val="pt-BR"/>
        </w:rPr>
        <w:t>te lo dije</w:t>
      </w:r>
    </w:p>
    <w:p>
      <w:pPr>
        <w:pStyle w:val="Normal"/>
        <w:rPr/>
      </w:pPr>
      <w:r>
        <w:rPr>
          <w:rFonts w:eastAsia="Calibri" w:cs="Calibri"/>
          <w:sz w:val="22"/>
          <w:szCs w:val="22"/>
          <w:lang w:val="pt-BR"/>
        </w:rPr>
        <w:t xml:space="preserve"> </w:t>
      </w:r>
    </w:p>
    <w:p>
      <w:pPr>
        <w:pStyle w:val="ListParagraph"/>
        <w:numPr>
          <w:ilvl w:val="0"/>
          <w:numId w:val="5"/>
        </w:numPr>
        <w:rPr>
          <w:rFonts w:ascii="Calibri" w:hAnsi="Calibri" w:eastAsia="Calibri" w:cs="Calibri" w:asciiTheme="minorAscii" w:cstheme="minorAscii" w:eastAsiaTheme="minorAscii" w:hAnsiTheme="minorAscii"/>
          <w:b w:val="false"/>
          <w:b w:val="false"/>
          <w:bCs w:val="false"/>
          <w:i w:val="false"/>
          <w:i w:val="false"/>
          <w:iCs w:val="false"/>
          <w:sz w:val="22"/>
          <w:szCs w:val="22"/>
          <w:lang w:val="pt-BR"/>
        </w:rPr>
      </w:pPr>
      <w:r>
        <w:rPr>
          <w:rFonts w:eastAsia="Verdana" w:cs="Verdana" w:ascii="Verdana" w:hAnsi="Verdana"/>
          <w:b w:val="false"/>
          <w:bCs w:val="false"/>
          <w:i w:val="false"/>
          <w:iCs w:val="false"/>
          <w:color w:val="000066"/>
          <w:lang w:val="pt-BR"/>
        </w:rPr>
        <w:t>Busca una palabra aguda en cada fila.</w:t>
      </w:r>
    </w:p>
    <w:p>
      <w:pPr>
        <w:pStyle w:val="Normal"/>
        <w:ind w:left="0" w:hanging="0"/>
        <w:jc w:val="left"/>
        <w:rPr/>
      </w:pPr>
      <w:r>
        <w:rPr>
          <w:rFonts w:eastAsia="Verdana" w:cs="Verdana" w:ascii="Verdana" w:hAnsi="Verdana"/>
          <w:b w:val="false"/>
          <w:bCs w:val="false"/>
          <w:i w:val="false"/>
          <w:iCs w:val="false"/>
          <w:color w:val="080445"/>
          <w:sz w:val="25"/>
          <w:szCs w:val="25"/>
          <w:lang w:val="pt-BR"/>
        </w:rPr>
        <w:t>atardecer - agua - antes - albóndiga</w:t>
      </w:r>
      <w:r>
        <w:rPr/>
        <w:br/>
      </w:r>
      <w:r>
        <w:rPr>
          <w:rFonts w:eastAsia="Verdana" w:cs="Verdana" w:ascii="Verdana" w:hAnsi="Verdana"/>
          <w:b w:val="false"/>
          <w:bCs w:val="false"/>
          <w:i w:val="false"/>
          <w:iCs w:val="false"/>
          <w:color w:val="080445"/>
          <w:sz w:val="25"/>
          <w:szCs w:val="25"/>
          <w:lang w:val="pt-BR"/>
        </w:rPr>
        <w:t>baloncesto - balón - blanco - brécol</w:t>
      </w:r>
      <w:r>
        <w:rPr/>
        <w:br/>
      </w:r>
      <w:r>
        <w:rPr>
          <w:rFonts w:eastAsia="Verdana" w:cs="Verdana" w:ascii="Verdana" w:hAnsi="Verdana"/>
          <w:b w:val="false"/>
          <w:bCs w:val="false"/>
          <w:i w:val="false"/>
          <w:iCs w:val="false"/>
          <w:color w:val="080445"/>
          <w:sz w:val="25"/>
          <w:szCs w:val="25"/>
          <w:lang w:val="pt-BR"/>
        </w:rPr>
        <w:t xml:space="preserve">camisa - carnicero - campo - cantar </w:t>
      </w:r>
      <w:r>
        <w:rPr/>
        <w:br/>
      </w:r>
      <w:r>
        <w:rPr>
          <w:rFonts w:eastAsia="Verdana" w:cs="Verdana" w:ascii="Verdana" w:hAnsi="Verdana"/>
          <w:b w:val="false"/>
          <w:bCs w:val="false"/>
          <w:i w:val="false"/>
          <w:iCs w:val="false"/>
          <w:color w:val="080445"/>
          <w:sz w:val="25"/>
          <w:szCs w:val="25"/>
          <w:lang w:val="pt-BR"/>
        </w:rPr>
        <w:t>despertar - docena - donde - dilema</w:t>
      </w:r>
      <w:r>
        <w:rPr/>
        <w:br/>
      </w:r>
      <w:r>
        <w:rPr>
          <w:rFonts w:eastAsia="Verdana" w:cs="Verdana" w:ascii="Verdana" w:hAnsi="Verdana"/>
          <w:b w:val="false"/>
          <w:bCs w:val="false"/>
          <w:i w:val="false"/>
          <w:iCs w:val="false"/>
          <w:color w:val="080445"/>
          <w:sz w:val="25"/>
          <w:szCs w:val="25"/>
          <w:lang w:val="pt-BR"/>
        </w:rPr>
        <w:t>entrada - especial - elegido - elegante</w:t>
      </w:r>
      <w:r>
        <w:rPr/>
        <w:br/>
      </w:r>
      <w:r>
        <w:rPr>
          <w:rFonts w:eastAsia="Verdana" w:cs="Verdana" w:ascii="Verdana" w:hAnsi="Verdana"/>
          <w:b w:val="false"/>
          <w:bCs w:val="false"/>
          <w:i w:val="false"/>
          <w:iCs w:val="false"/>
          <w:color w:val="080445"/>
          <w:sz w:val="25"/>
          <w:szCs w:val="25"/>
          <w:lang w:val="pt-BR"/>
        </w:rPr>
        <w:t xml:space="preserve">fósil - farmacia - frente - facilidad </w:t>
      </w:r>
      <w:r>
        <w:rPr/>
        <w:br/>
      </w:r>
      <w:r>
        <w:rPr>
          <w:rFonts w:eastAsia="Verdana" w:cs="Verdana" w:ascii="Verdana" w:hAnsi="Verdana"/>
          <w:b w:val="false"/>
          <w:bCs w:val="false"/>
          <w:i w:val="false"/>
          <w:iCs w:val="false"/>
          <w:color w:val="080445"/>
          <w:sz w:val="25"/>
          <w:szCs w:val="25"/>
          <w:lang w:val="pt-BR"/>
        </w:rPr>
        <w:t>geranio - genio - general - guerra</w:t>
      </w:r>
      <w:r>
        <w:rPr/>
        <w:br/>
      </w:r>
      <w:r>
        <w:rPr>
          <w:rFonts w:eastAsia="Verdana" w:cs="Verdana" w:ascii="Verdana" w:hAnsi="Verdana"/>
          <w:b w:val="false"/>
          <w:bCs w:val="false"/>
          <w:i w:val="false"/>
          <w:iCs w:val="false"/>
          <w:color w:val="080445"/>
          <w:sz w:val="25"/>
          <w:szCs w:val="25"/>
          <w:lang w:val="pt-BR"/>
        </w:rPr>
        <w:t>helicóptero - helado - herir - hermosa</w:t>
      </w:r>
      <w:r>
        <w:rPr/>
        <w:br/>
      </w:r>
      <w:r>
        <w:rPr>
          <w:rFonts w:eastAsia="Verdana" w:cs="Verdana" w:ascii="Verdana" w:hAnsi="Verdana"/>
          <w:b w:val="false"/>
          <w:bCs w:val="false"/>
          <w:i w:val="false"/>
          <w:iCs w:val="false"/>
          <w:color w:val="080445"/>
          <w:sz w:val="25"/>
          <w:szCs w:val="25"/>
          <w:lang w:val="pt-BR"/>
        </w:rPr>
        <w:t>irán - instante - imposible - inútil</w:t>
      </w:r>
      <w:r>
        <w:rPr/>
        <w:br/>
      </w:r>
      <w:r>
        <w:rPr>
          <w:rFonts w:eastAsia="Verdana" w:cs="Verdana" w:ascii="Verdana" w:hAnsi="Verdana"/>
          <w:b w:val="false"/>
          <w:bCs w:val="false"/>
          <w:i w:val="false"/>
          <w:iCs w:val="false"/>
          <w:color w:val="080445"/>
          <w:sz w:val="25"/>
          <w:szCs w:val="25"/>
          <w:lang w:val="pt-BR"/>
        </w:rPr>
        <w:t>Jaime - Jonás - Júpiter - Jamaica</w:t>
      </w:r>
    </w:p>
    <w:p>
      <w:pPr>
        <w:pStyle w:val="Normal"/>
        <w:ind w:left="0" w:hanging="0"/>
        <w:jc w:val="center"/>
        <w:rPr/>
      </w:pPr>
      <w:r>
        <w:rPr/>
      </w:r>
    </w:p>
    <w:p>
      <w:pPr>
        <w:pStyle w:val="Normal"/>
        <w:ind w:left="0" w:hanging="0"/>
        <w:jc w:val="center"/>
        <w:rPr/>
      </w:pPr>
      <w:r>
        <w:rPr/>
      </w:r>
    </w:p>
    <w:p>
      <w:pPr>
        <w:pStyle w:val="Normal"/>
        <w:ind w:left="0" w:hanging="0"/>
        <w:jc w:val="center"/>
        <w:rPr/>
      </w:pPr>
      <w:r>
        <w:rPr/>
      </w:r>
    </w:p>
    <w:p>
      <w:pPr>
        <w:pStyle w:val="Normal"/>
        <w:ind w:left="0" w:hanging="0"/>
        <w:jc w:val="center"/>
        <w:rPr/>
      </w:pPr>
      <w:r>
        <w:rPr/>
      </w:r>
    </w:p>
    <w:p>
      <w:pPr>
        <w:pStyle w:val="Normal"/>
        <w:ind w:left="0" w:hanging="0"/>
        <w:jc w:val="center"/>
        <w:rPr/>
      </w:pPr>
      <w:r>
        <w:rPr/>
      </w:r>
    </w:p>
    <w:p>
      <w:pPr>
        <w:pStyle w:val="Normal"/>
        <w:ind w:left="0" w:hanging="0"/>
        <w:jc w:val="center"/>
        <w:rPr/>
      </w:pPr>
      <w:r>
        <w:rPr/>
      </w:r>
    </w:p>
    <w:p>
      <w:pPr>
        <w:pStyle w:val="Normal"/>
        <w:ind w:left="0" w:hanging="0"/>
        <w:jc w:val="center"/>
        <w:rPr/>
      </w:pPr>
      <w:r>
        <w:rPr/>
      </w:r>
    </w:p>
    <w:p>
      <w:pPr>
        <w:pStyle w:val="Normal"/>
        <w:ind w:left="0" w:hanging="0"/>
        <w:jc w:val="center"/>
        <w:rPr/>
      </w:pPr>
      <w:r>
        <w:rPr/>
      </w:r>
    </w:p>
    <w:p>
      <w:pPr>
        <w:pStyle w:val="Normal"/>
        <w:jc w:val="center"/>
        <w:rPr>
          <w:b/>
          <w:b/>
          <w:bCs/>
          <w:i/>
          <w:i/>
          <w:iCs/>
          <w:color w:val="7030A0"/>
          <w:sz w:val="36"/>
          <w:szCs w:val="36"/>
          <w:u w:val="single"/>
        </w:rPr>
      </w:pPr>
      <w:r>
        <w:rPr>
          <w:b/>
          <w:bCs/>
          <w:i/>
          <w:iCs/>
          <w:color w:val="7030A0"/>
          <w:sz w:val="36"/>
          <w:szCs w:val="36"/>
          <w:u w:val="single"/>
        </w:rPr>
        <w:t>CLASE 3- EL PRESENTE DE SUBJUNTIVO- VERBOS REGULARES</w:t>
      </w:r>
    </w:p>
    <w:p>
      <w:pPr>
        <w:pStyle w:val="Normal"/>
        <w:jc w:val="center"/>
        <w:rPr>
          <w:rFonts w:ascii="Calibri" w:hAnsi="Calibri" w:eastAsia="Calibri" w:cs="Calibri"/>
          <w:b/>
          <w:b/>
          <w:bCs/>
          <w:i/>
          <w:i/>
          <w:iCs/>
          <w:color w:val="7030A0"/>
          <w:sz w:val="36"/>
          <w:szCs w:val="36"/>
          <w:u w:val="single"/>
          <w:lang w:val="pt-BR"/>
        </w:rPr>
      </w:pPr>
      <w:r>
        <w:rPr>
          <w:rFonts w:eastAsia="Calibri" w:cs="Calibri"/>
          <w:b/>
          <w:bCs/>
          <w:i/>
          <w:iCs/>
          <w:color w:val="7030A0"/>
          <w:sz w:val="36"/>
          <w:szCs w:val="36"/>
          <w:u w:val="single"/>
          <w:lang w:val="pt-BR"/>
        </w:rPr>
        <w:t>Cómo utilizar el subjuntivo en distintos contextos</w:t>
      </w:r>
    </w:p>
    <w:p>
      <w:pPr>
        <w:pStyle w:val="ListParagraph"/>
        <w:numPr>
          <w:ilvl w:val="0"/>
          <w:numId w:val="6"/>
        </w:numPr>
        <w:rPr>
          <w:rFonts w:ascii="Calibri" w:hAnsi="Calibri" w:eastAsia="Calibri" w:cs="Calibri" w:asciiTheme="minorAscii" w:cstheme="minorAscii" w:eastAsiaTheme="minorAscii" w:hAnsiTheme="minorAscii"/>
          <w:b w:val="false"/>
          <w:b w:val="false"/>
          <w:bCs w:val="false"/>
          <w:i w:val="false"/>
          <w:i w:val="false"/>
          <w:iCs w:val="false"/>
          <w:color w:val="6B6B6B"/>
          <w:sz w:val="24"/>
          <w:szCs w:val="24"/>
        </w:rPr>
      </w:pPr>
      <w:r>
        <w:rPr>
          <w:rFonts w:eastAsia="Calibri" w:cs="Calibri"/>
          <w:b w:val="false"/>
          <w:bCs w:val="false"/>
          <w:i w:val="false"/>
          <w:iCs w:val="false"/>
          <w:color w:val="6B6B6B"/>
          <w:sz w:val="24"/>
          <w:szCs w:val="24"/>
          <w:lang w:val="pt-BR"/>
        </w:rPr>
        <w:t xml:space="preserve">Probabilidad/Duda: Inmediatamente después de palabras como ‘probablemente’, ‘seguramente’. Aunque el subjuntivo se usa para casos más </w:t>
      </w:r>
      <w:r>
        <w:rPr>
          <w:rFonts w:eastAsia="Calibri" w:cs="Calibri"/>
          <w:b/>
          <w:bCs/>
          <w:i w:val="false"/>
          <w:iCs w:val="false"/>
          <w:color w:val="6B6B6B"/>
          <w:sz w:val="24"/>
          <w:szCs w:val="24"/>
          <w:lang w:val="pt-BR"/>
        </w:rPr>
        <w:t>improbables</w:t>
      </w:r>
      <w:r>
        <w:rPr>
          <w:rFonts w:eastAsia="Calibri" w:cs="Calibri"/>
          <w:b w:val="false"/>
          <w:bCs w:val="false"/>
          <w:i w:val="false"/>
          <w:iCs w:val="false"/>
          <w:color w:val="6B6B6B"/>
          <w:sz w:val="24"/>
          <w:szCs w:val="24"/>
          <w:lang w:val="pt-BR"/>
        </w:rPr>
        <w:t>, y el indicativo para los más</w:t>
      </w:r>
      <w:r>
        <w:rPr>
          <w:rFonts w:eastAsia="Calibri" w:cs="Calibri"/>
          <w:b/>
          <w:bCs/>
          <w:i w:val="false"/>
          <w:iCs w:val="false"/>
          <w:color w:val="6B6B6B"/>
          <w:sz w:val="24"/>
          <w:szCs w:val="24"/>
          <w:lang w:val="pt-BR"/>
        </w:rPr>
        <w:t xml:space="preserve"> probables</w:t>
      </w:r>
      <w:r>
        <w:rPr>
          <w:rFonts w:eastAsia="Calibri" w:cs="Calibri"/>
          <w:b w:val="false"/>
          <w:bCs w:val="false"/>
          <w:i w:val="false"/>
          <w:iCs w:val="false"/>
          <w:color w:val="6B6B6B"/>
          <w:sz w:val="24"/>
          <w:szCs w:val="24"/>
          <w:lang w:val="pt-BR"/>
        </w:rPr>
        <w:t xml:space="preserve">. Puedes ver un ejemplo de frase aquí del presente de subjuntivo: ‘Seguramente </w:t>
      </w:r>
      <w:r>
        <w:rPr>
          <w:rFonts w:eastAsia="Calibri" w:cs="Calibri"/>
          <w:b w:val="false"/>
          <w:bCs w:val="false"/>
          <w:i/>
          <w:iCs/>
          <w:color w:val="6B6B6B"/>
          <w:sz w:val="24"/>
          <w:szCs w:val="24"/>
          <w:lang w:val="pt-BR"/>
        </w:rPr>
        <w:t>quiera</w:t>
      </w:r>
      <w:r>
        <w:rPr>
          <w:rFonts w:eastAsia="Calibri" w:cs="Calibri"/>
          <w:b w:val="false"/>
          <w:bCs w:val="false"/>
          <w:i w:val="false"/>
          <w:iCs w:val="false"/>
          <w:color w:val="6B6B6B"/>
          <w:sz w:val="24"/>
          <w:szCs w:val="24"/>
          <w:lang w:val="pt-BR"/>
        </w:rPr>
        <w:t xml:space="preserve"> tomar un café esta tarde’.</w:t>
      </w:r>
    </w:p>
    <w:p>
      <w:pPr>
        <w:pStyle w:val="ListParagraph"/>
        <w:numPr>
          <w:ilvl w:val="0"/>
          <w:numId w:val="6"/>
        </w:numPr>
        <w:rPr>
          <w:rFonts w:ascii="Calibri" w:hAnsi="Calibri" w:eastAsia="Calibri" w:cs="Calibri" w:asciiTheme="minorAscii" w:cstheme="minorAscii" w:eastAsiaTheme="minorAscii" w:hAnsiTheme="minorAscii"/>
          <w:b w:val="false"/>
          <w:b w:val="false"/>
          <w:bCs w:val="false"/>
          <w:i w:val="false"/>
          <w:i w:val="false"/>
          <w:iCs w:val="false"/>
          <w:color w:val="6B6B6B"/>
          <w:sz w:val="24"/>
          <w:szCs w:val="24"/>
        </w:rPr>
      </w:pPr>
      <w:r>
        <w:rPr>
          <w:rFonts w:eastAsia="Calibri" w:cs="Calibri"/>
          <w:b w:val="false"/>
          <w:bCs w:val="false"/>
          <w:i w:val="false"/>
          <w:iCs w:val="false"/>
          <w:color w:val="6B6B6B"/>
          <w:sz w:val="24"/>
          <w:szCs w:val="24"/>
          <w:lang w:val="pt-BR"/>
        </w:rPr>
        <w:t xml:space="preserve">Finalidad: En este caso, después de marcadores del discurso como ‘con el objetivo de que’, ‘con el fin de que’ usamos presente de subjuntivo cuando hay diferentes sujetos. Te pongo el ejemplo: ”Él estudia con el objetivo de que le </w:t>
      </w:r>
      <w:r>
        <w:rPr>
          <w:rFonts w:eastAsia="Calibri" w:cs="Calibri"/>
          <w:b w:val="false"/>
          <w:bCs w:val="false"/>
          <w:i/>
          <w:iCs/>
          <w:color w:val="6B6B6B"/>
          <w:sz w:val="24"/>
          <w:szCs w:val="24"/>
          <w:lang w:val="pt-BR"/>
        </w:rPr>
        <w:t>apruebes</w:t>
      </w:r>
      <w:r>
        <w:rPr>
          <w:rFonts w:eastAsia="Calibri" w:cs="Calibri"/>
          <w:b w:val="false"/>
          <w:bCs w:val="false"/>
          <w:i w:val="false"/>
          <w:iCs w:val="false"/>
          <w:color w:val="6B6B6B"/>
          <w:sz w:val="24"/>
          <w:szCs w:val="24"/>
          <w:lang w:val="pt-BR"/>
        </w:rPr>
        <w:t>“.</w:t>
      </w:r>
    </w:p>
    <w:p>
      <w:pPr>
        <w:pStyle w:val="ListParagraph"/>
        <w:numPr>
          <w:ilvl w:val="0"/>
          <w:numId w:val="6"/>
        </w:numPr>
        <w:rPr>
          <w:rFonts w:ascii="Calibri" w:hAnsi="Calibri" w:eastAsia="Calibri" w:cs="Calibri" w:asciiTheme="minorAscii" w:cstheme="minorAscii" w:eastAsiaTheme="minorAscii" w:hAnsiTheme="minorAscii"/>
          <w:b w:val="false"/>
          <w:b w:val="false"/>
          <w:bCs w:val="false"/>
          <w:i w:val="false"/>
          <w:i w:val="false"/>
          <w:iCs w:val="false"/>
          <w:color w:val="6B6B6B"/>
          <w:sz w:val="24"/>
          <w:szCs w:val="24"/>
        </w:rPr>
      </w:pPr>
      <w:r>
        <w:rPr>
          <w:rFonts w:eastAsia="Calibri" w:cs="Calibri"/>
          <w:b w:val="false"/>
          <w:bCs w:val="false"/>
          <w:i w:val="false"/>
          <w:iCs w:val="false"/>
          <w:color w:val="6B6B6B"/>
          <w:sz w:val="24"/>
          <w:szCs w:val="24"/>
          <w:lang w:val="pt-BR"/>
        </w:rPr>
        <w:t xml:space="preserve">Peticiones/mandatos/consejos: Con verbos como pedir, aconsejar, repetir, usamos </w:t>
      </w:r>
      <w:r>
        <w:rPr>
          <w:rFonts w:eastAsia="Calibri" w:cs="Calibri"/>
          <w:b/>
          <w:bCs/>
          <w:i w:val="false"/>
          <w:iCs w:val="false"/>
          <w:color w:val="6B6B6B"/>
          <w:sz w:val="24"/>
          <w:szCs w:val="24"/>
          <w:lang w:val="pt-BR"/>
        </w:rPr>
        <w:t>indicativo+que+subjuntivo</w:t>
      </w:r>
      <w:r>
        <w:rPr>
          <w:rFonts w:eastAsia="Calibri" w:cs="Calibri"/>
          <w:b w:val="false"/>
          <w:bCs w:val="false"/>
          <w:i w:val="false"/>
          <w:iCs w:val="false"/>
          <w:color w:val="6B6B6B"/>
          <w:sz w:val="24"/>
          <w:szCs w:val="24"/>
          <w:lang w:val="pt-BR"/>
        </w:rPr>
        <w:t xml:space="preserve">.  Ejemplo: Te digo que </w:t>
      </w:r>
      <w:r>
        <w:rPr>
          <w:rFonts w:eastAsia="Calibri" w:cs="Calibri"/>
          <w:b w:val="false"/>
          <w:bCs w:val="false"/>
          <w:i/>
          <w:iCs/>
          <w:color w:val="6B6B6B"/>
          <w:sz w:val="24"/>
          <w:szCs w:val="24"/>
          <w:lang w:val="pt-BR"/>
        </w:rPr>
        <w:t>cometes</w:t>
      </w:r>
      <w:r>
        <w:rPr>
          <w:rFonts w:eastAsia="Calibri" w:cs="Calibri"/>
          <w:b w:val="false"/>
          <w:bCs w:val="false"/>
          <w:i w:val="false"/>
          <w:iCs w:val="false"/>
          <w:color w:val="6B6B6B"/>
          <w:sz w:val="24"/>
          <w:szCs w:val="24"/>
          <w:lang w:val="pt-BR"/>
        </w:rPr>
        <w:t xml:space="preserve"> un error.</w:t>
      </w:r>
    </w:p>
    <w:p>
      <w:pPr>
        <w:pStyle w:val="ListParagraph"/>
        <w:numPr>
          <w:ilvl w:val="0"/>
          <w:numId w:val="6"/>
        </w:numPr>
        <w:rPr>
          <w:rFonts w:ascii="Calibri" w:hAnsi="Calibri" w:eastAsia="Calibri" w:cs="Calibri" w:asciiTheme="minorAscii" w:cstheme="minorAscii" w:eastAsiaTheme="minorAscii" w:hAnsiTheme="minorAscii"/>
          <w:b w:val="false"/>
          <w:b w:val="false"/>
          <w:bCs w:val="false"/>
          <w:i w:val="false"/>
          <w:i w:val="false"/>
          <w:iCs w:val="false"/>
          <w:color w:val="6B6B6B"/>
          <w:sz w:val="24"/>
          <w:szCs w:val="24"/>
        </w:rPr>
      </w:pPr>
      <w:r>
        <w:rPr>
          <w:rFonts w:eastAsia="Calibri" w:cs="Calibri"/>
          <w:b w:val="false"/>
          <w:bCs w:val="false"/>
          <w:i w:val="false"/>
          <w:iCs w:val="false"/>
          <w:color w:val="6B6B6B"/>
          <w:sz w:val="24"/>
          <w:szCs w:val="24"/>
          <w:lang w:val="pt-BR"/>
        </w:rPr>
        <w:t xml:space="preserve">Opinar: Cuando enunciamos oraciones negativas con verbos como creer, pensar, entre otros, también precisamos del </w:t>
      </w:r>
      <w:r>
        <w:rPr>
          <w:rFonts w:eastAsia="Calibri" w:cs="Calibri"/>
          <w:b/>
          <w:bCs/>
          <w:i w:val="false"/>
          <w:iCs w:val="false"/>
          <w:color w:val="6B6B6B"/>
          <w:sz w:val="24"/>
          <w:szCs w:val="24"/>
          <w:lang w:val="pt-BR"/>
        </w:rPr>
        <w:t>presente de subjuntivo</w:t>
      </w:r>
      <w:r>
        <w:rPr>
          <w:rFonts w:eastAsia="Calibri" w:cs="Calibri"/>
          <w:b w:val="false"/>
          <w:bCs w:val="false"/>
          <w:i w:val="false"/>
          <w:iCs w:val="false"/>
          <w:color w:val="6B6B6B"/>
          <w:sz w:val="24"/>
          <w:szCs w:val="24"/>
          <w:lang w:val="pt-BR"/>
        </w:rPr>
        <w:t>. Ejemplo: No pienso que</w:t>
      </w:r>
      <w:r>
        <w:rPr>
          <w:rFonts w:eastAsia="Calibri" w:cs="Calibri"/>
          <w:b w:val="false"/>
          <w:bCs w:val="false"/>
          <w:i/>
          <w:iCs/>
          <w:color w:val="6B6B6B"/>
          <w:sz w:val="24"/>
          <w:szCs w:val="24"/>
          <w:lang w:val="pt-BR"/>
        </w:rPr>
        <w:t xml:space="preserve"> seas</w:t>
      </w:r>
      <w:r>
        <w:rPr>
          <w:rFonts w:eastAsia="Calibri" w:cs="Calibri"/>
          <w:b w:val="false"/>
          <w:bCs w:val="false"/>
          <w:i w:val="false"/>
          <w:iCs w:val="false"/>
          <w:color w:val="6B6B6B"/>
          <w:sz w:val="24"/>
          <w:szCs w:val="24"/>
          <w:lang w:val="pt-BR"/>
        </w:rPr>
        <w:t xml:space="preserve"> tan tonto.</w:t>
      </w:r>
    </w:p>
    <w:p>
      <w:pPr>
        <w:pStyle w:val="ListParagraph"/>
        <w:numPr>
          <w:ilvl w:val="0"/>
          <w:numId w:val="6"/>
        </w:numPr>
        <w:rPr>
          <w:rFonts w:ascii="Calibri" w:hAnsi="Calibri" w:eastAsia="Calibri" w:cs="Calibri" w:asciiTheme="minorAscii" w:cstheme="minorAscii" w:eastAsiaTheme="minorAscii" w:hAnsiTheme="minorAscii"/>
          <w:b w:val="false"/>
          <w:b w:val="false"/>
          <w:bCs w:val="false"/>
          <w:i w:val="false"/>
          <w:i w:val="false"/>
          <w:iCs w:val="false"/>
          <w:color w:val="6B6B6B"/>
          <w:sz w:val="24"/>
          <w:szCs w:val="24"/>
        </w:rPr>
      </w:pPr>
      <w:r>
        <w:rPr>
          <w:rFonts w:eastAsia="Calibri" w:cs="Calibri"/>
          <w:b w:val="false"/>
          <w:bCs w:val="false"/>
          <w:i w:val="false"/>
          <w:iCs w:val="false"/>
          <w:color w:val="6B6B6B"/>
          <w:sz w:val="24"/>
          <w:szCs w:val="24"/>
          <w:lang w:val="pt-BR"/>
        </w:rPr>
        <w:t xml:space="preserve">Deseos/sentimientos/gustos: En este caso, echamos mano del subjuntivo cuando tenemos diferentes sujetos y </w:t>
      </w:r>
      <w:r>
        <w:rPr>
          <w:rFonts w:eastAsia="Calibri" w:cs="Calibri"/>
          <w:b/>
          <w:bCs/>
          <w:i w:val="false"/>
          <w:iCs w:val="false"/>
          <w:color w:val="6B6B6B"/>
          <w:sz w:val="24"/>
          <w:szCs w:val="24"/>
          <w:lang w:val="pt-BR"/>
        </w:rPr>
        <w:t>verbos</w:t>
      </w:r>
      <w:r>
        <w:rPr>
          <w:rFonts w:eastAsia="Calibri" w:cs="Calibri"/>
          <w:b w:val="false"/>
          <w:bCs w:val="false"/>
          <w:i w:val="false"/>
          <w:iCs w:val="false"/>
          <w:color w:val="6B6B6B"/>
          <w:sz w:val="24"/>
          <w:szCs w:val="24"/>
          <w:lang w:val="pt-BR"/>
        </w:rPr>
        <w:t xml:space="preserve"> como gustar, preferir o querer. Ejemplo: Deseo que </w:t>
      </w:r>
      <w:r>
        <w:rPr>
          <w:rFonts w:eastAsia="Calibri" w:cs="Calibri"/>
          <w:b w:val="false"/>
          <w:bCs w:val="false"/>
          <w:i/>
          <w:iCs/>
          <w:color w:val="6B6B6B"/>
          <w:sz w:val="24"/>
          <w:szCs w:val="24"/>
          <w:lang w:val="pt-BR"/>
        </w:rPr>
        <w:t>vayas</w:t>
      </w:r>
      <w:r>
        <w:rPr>
          <w:rFonts w:eastAsia="Calibri" w:cs="Calibri"/>
          <w:b w:val="false"/>
          <w:bCs w:val="false"/>
          <w:i w:val="false"/>
          <w:iCs w:val="false"/>
          <w:color w:val="6B6B6B"/>
          <w:sz w:val="24"/>
          <w:szCs w:val="24"/>
          <w:lang w:val="pt-BR"/>
        </w:rPr>
        <w:t xml:space="preserve"> al partido. Además, el subjuntivo igualmente nos sirve en casos como este: Ojala que</w:t>
      </w:r>
      <w:r>
        <w:rPr>
          <w:rFonts w:eastAsia="Calibri" w:cs="Calibri"/>
          <w:b w:val="false"/>
          <w:bCs w:val="false"/>
          <w:i/>
          <w:iCs/>
          <w:color w:val="6B6B6B"/>
          <w:sz w:val="24"/>
          <w:szCs w:val="24"/>
          <w:lang w:val="pt-BR"/>
        </w:rPr>
        <w:t xml:space="preserve"> comas </w:t>
      </w:r>
      <w:r>
        <w:rPr>
          <w:rFonts w:eastAsia="Calibri" w:cs="Calibri"/>
          <w:b w:val="false"/>
          <w:bCs w:val="false"/>
          <w:i w:val="false"/>
          <w:iCs w:val="false"/>
          <w:color w:val="6B6B6B"/>
          <w:sz w:val="24"/>
          <w:szCs w:val="24"/>
          <w:lang w:val="pt-BR"/>
        </w:rPr>
        <w:t>paella.</w:t>
      </w:r>
    </w:p>
    <w:p>
      <w:pPr>
        <w:pStyle w:val="ListParagraph"/>
        <w:numPr>
          <w:ilvl w:val="0"/>
          <w:numId w:val="6"/>
        </w:numPr>
        <w:rPr>
          <w:rFonts w:ascii="Calibri" w:hAnsi="Calibri" w:eastAsia="Calibri" w:cs="Calibri" w:asciiTheme="minorAscii" w:cstheme="minorAscii" w:eastAsiaTheme="minorAscii" w:hAnsiTheme="minorAscii"/>
          <w:b w:val="false"/>
          <w:b w:val="false"/>
          <w:bCs w:val="false"/>
          <w:i w:val="false"/>
          <w:i w:val="false"/>
          <w:iCs w:val="false"/>
          <w:color w:val="6B6B6B"/>
          <w:sz w:val="24"/>
          <w:szCs w:val="24"/>
        </w:rPr>
      </w:pPr>
      <w:r>
        <w:rPr>
          <w:rFonts w:eastAsia="Calibri" w:cs="Calibri"/>
          <w:b w:val="false"/>
          <w:bCs w:val="false"/>
          <w:i w:val="false"/>
          <w:iCs w:val="false"/>
          <w:color w:val="6B6B6B"/>
          <w:sz w:val="24"/>
          <w:szCs w:val="24"/>
          <w:lang w:val="pt-BR"/>
        </w:rPr>
        <w:t xml:space="preserve">Futuro: Justo después de marcadores de tiempo como ‘cuando’, ‘tan pronto como’, también se utiliza el presente de subjuntivo. Ejemplo: Tan pronto como </w:t>
      </w:r>
      <w:r>
        <w:rPr>
          <w:rFonts w:eastAsia="Calibri" w:cs="Calibri"/>
          <w:b w:val="false"/>
          <w:bCs w:val="false"/>
          <w:i/>
          <w:iCs/>
          <w:color w:val="6B6B6B"/>
          <w:sz w:val="24"/>
          <w:szCs w:val="24"/>
          <w:lang w:val="pt-BR"/>
        </w:rPr>
        <w:t>hagas</w:t>
      </w:r>
      <w:r>
        <w:rPr>
          <w:rFonts w:eastAsia="Calibri" w:cs="Calibri"/>
          <w:b w:val="false"/>
          <w:bCs w:val="false"/>
          <w:i w:val="false"/>
          <w:iCs w:val="false"/>
          <w:color w:val="6B6B6B"/>
          <w:sz w:val="24"/>
          <w:szCs w:val="24"/>
          <w:lang w:val="pt-BR"/>
        </w:rPr>
        <w:t xml:space="preserve"> la tarea, iremos al parque.</w:t>
      </w:r>
    </w:p>
    <w:p>
      <w:pPr>
        <w:pStyle w:val="Normal"/>
        <w:rPr/>
      </w:pPr>
      <w:r>
        <w:rPr/>
      </w:r>
    </w:p>
    <w:p>
      <w:pPr>
        <w:pStyle w:val="Normal"/>
        <w:rPr>
          <w:rFonts w:ascii="Calibri" w:hAnsi="Calibri" w:eastAsia="Calibri" w:cs="Calibri"/>
          <w:b w:val="false"/>
          <w:b w:val="false"/>
          <w:bCs w:val="false"/>
          <w:i w:val="false"/>
          <w:i w:val="false"/>
          <w:iCs w:val="false"/>
          <w:color w:val="00000A"/>
          <w:sz w:val="21"/>
          <w:szCs w:val="21"/>
          <w:lang w:val="pt-BR"/>
        </w:rPr>
      </w:pPr>
      <w:r>
        <w:rPr>
          <w:rFonts w:eastAsia="Calibri" w:cs="Calibri"/>
          <w:b w:val="false"/>
          <w:bCs w:val="false"/>
          <w:i w:val="false"/>
          <w:iCs w:val="false"/>
          <w:color w:val="00000A"/>
          <w:sz w:val="21"/>
          <w:szCs w:val="21"/>
          <w:lang w:val="pt-BR"/>
        </w:rPr>
        <w:t xml:space="preserve">Para conjugar los verbos regulares en </w:t>
      </w:r>
      <w:r>
        <w:rPr>
          <w:rFonts w:eastAsia="Calibri" w:cs="Calibri"/>
          <w:b/>
          <w:bCs/>
          <w:i w:val="false"/>
          <w:iCs w:val="false"/>
          <w:color w:val="00000A"/>
          <w:sz w:val="21"/>
          <w:szCs w:val="21"/>
          <w:lang w:val="pt-BR"/>
        </w:rPr>
        <w:t xml:space="preserve">Presente de Subjuntivo en Español </w:t>
      </w:r>
      <w:r>
        <w:rPr>
          <w:rFonts w:eastAsia="Calibri" w:cs="Calibri"/>
          <w:b w:val="false"/>
          <w:bCs w:val="false"/>
          <w:i w:val="false"/>
          <w:iCs w:val="false"/>
          <w:color w:val="00000A"/>
          <w:sz w:val="21"/>
          <w:szCs w:val="21"/>
          <w:lang w:val="pt-BR"/>
        </w:rPr>
        <w:t xml:space="preserve">sustituir las terminaciones "ar", "er" e "ir". </w:t>
      </w:r>
    </w:p>
    <w:tbl>
      <w:tblPr>
        <w:tblStyle w:val="TableGrid"/>
        <w:tblW w:w="5304" w:type="dxa"/>
        <w:jc w:val="left"/>
        <w:tblInd w:w="0" w:type="dxa"/>
        <w:tblCellMar>
          <w:top w:w="0" w:type="dxa"/>
          <w:left w:w="108" w:type="dxa"/>
          <w:bottom w:w="0" w:type="dxa"/>
          <w:right w:w="108" w:type="dxa"/>
        </w:tblCellMar>
        <w:tblLook w:val="06a0" w:noVBand="1" w:noHBand="1" w:lastColumn="0" w:firstColumn="1" w:lastRow="0" w:firstRow="1"/>
      </w:tblPr>
      <w:tblGrid>
        <w:gridCol w:w="1440"/>
        <w:gridCol w:w="1287"/>
        <w:gridCol w:w="1288"/>
        <w:gridCol w:w="1288"/>
      </w:tblGrid>
      <w:tr>
        <w:trPr/>
        <w:tc>
          <w:tcPr>
            <w:tcW w:w="1440" w:type="dxa"/>
            <w:tcBorders/>
            <w:shd w:fill="auto" w:val="clear"/>
            <w:tcMar>
              <w:left w:w="108" w:type="dxa"/>
            </w:tcMar>
          </w:tcPr>
          <w:p>
            <w:pPr>
              <w:pStyle w:val="Normal"/>
              <w:spacing w:lineRule="auto" w:line="240" w:before="0" w:after="0"/>
              <w:rPr/>
            </w:pPr>
            <w:r>
              <w:rPr>
                <w:b w:val="false"/>
                <w:bCs w:val="false"/>
                <w:i w:val="false"/>
                <w:iCs w:val="false"/>
                <w:color w:val="0E6B29"/>
                <w:sz w:val="21"/>
                <w:szCs w:val="21"/>
              </w:rPr>
              <w:t>VERBOS REGULARES</w:t>
            </w:r>
          </w:p>
        </w:tc>
        <w:tc>
          <w:tcPr>
            <w:tcW w:w="1287" w:type="dxa"/>
            <w:tcBorders/>
            <w:shd w:fill="auto" w:val="clear"/>
            <w:tcMar>
              <w:left w:w="108" w:type="dxa"/>
            </w:tcMar>
          </w:tcPr>
          <w:p>
            <w:pPr>
              <w:pStyle w:val="Normal"/>
              <w:spacing w:lineRule="auto" w:line="240" w:before="0" w:after="0"/>
              <w:rPr/>
            </w:pPr>
            <w:r>
              <w:rPr/>
            </w:r>
          </w:p>
        </w:tc>
        <w:tc>
          <w:tcPr>
            <w:tcW w:w="1288" w:type="dxa"/>
            <w:tcBorders/>
            <w:shd w:fill="auto" w:val="clear"/>
            <w:tcMar>
              <w:left w:w="108" w:type="dxa"/>
            </w:tcMar>
          </w:tcPr>
          <w:p>
            <w:pPr>
              <w:pStyle w:val="Normal"/>
              <w:spacing w:lineRule="auto" w:line="240" w:before="0" w:after="0"/>
              <w:rPr/>
            </w:pPr>
            <w:r>
              <w:rPr/>
            </w:r>
          </w:p>
        </w:tc>
        <w:tc>
          <w:tcPr>
            <w:tcW w:w="1288" w:type="dxa"/>
            <w:tcBorders/>
            <w:shd w:fill="auto" w:val="clear"/>
            <w:tcMar>
              <w:left w:w="108" w:type="dxa"/>
            </w:tcMar>
          </w:tcPr>
          <w:p>
            <w:pPr>
              <w:pStyle w:val="Normal"/>
              <w:spacing w:lineRule="auto" w:line="240" w:before="0" w:after="0"/>
              <w:rPr/>
            </w:pPr>
            <w:r>
              <w:rPr/>
            </w:r>
          </w:p>
        </w:tc>
      </w:tr>
      <w:tr>
        <w:trPr/>
        <w:tc>
          <w:tcPr>
            <w:tcW w:w="1440" w:type="dxa"/>
            <w:tcBorders/>
            <w:shd w:fill="auto" w:val="clear"/>
            <w:tcMar>
              <w:left w:w="108" w:type="dxa"/>
            </w:tcMar>
          </w:tcPr>
          <w:p>
            <w:pPr>
              <w:pStyle w:val="Normal"/>
              <w:spacing w:lineRule="auto" w:line="240" w:before="0" w:after="0"/>
              <w:rPr/>
            </w:pPr>
            <w:r>
              <w:rPr>
                <w:b w:val="false"/>
                <w:bCs w:val="false"/>
                <w:i w:val="false"/>
                <w:iCs w:val="false"/>
                <w:color w:val="0E6B29"/>
                <w:sz w:val="21"/>
                <w:szCs w:val="21"/>
              </w:rPr>
              <w:t>Pronomes sujeito</w:t>
            </w:r>
          </w:p>
        </w:tc>
        <w:tc>
          <w:tcPr>
            <w:tcW w:w="1287"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Am-ar</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Com-er</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Part-ir</w:t>
            </w:r>
          </w:p>
        </w:tc>
      </w:tr>
      <w:tr>
        <w:trPr/>
        <w:tc>
          <w:tcPr>
            <w:tcW w:w="1440"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yo</w:t>
            </w:r>
          </w:p>
        </w:tc>
        <w:tc>
          <w:tcPr>
            <w:tcW w:w="1287"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Am-e</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Com-a</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Part-a</w:t>
            </w:r>
          </w:p>
        </w:tc>
      </w:tr>
      <w:tr>
        <w:trPr/>
        <w:tc>
          <w:tcPr>
            <w:tcW w:w="1440"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tú</w:t>
            </w:r>
          </w:p>
        </w:tc>
        <w:tc>
          <w:tcPr>
            <w:tcW w:w="1287"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Am-es</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Com-as</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Part-as</w:t>
            </w:r>
          </w:p>
        </w:tc>
      </w:tr>
      <w:tr>
        <w:trPr/>
        <w:tc>
          <w:tcPr>
            <w:tcW w:w="1440"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él, ella, usted</w:t>
            </w:r>
          </w:p>
        </w:tc>
        <w:tc>
          <w:tcPr>
            <w:tcW w:w="1287"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Am-e</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Com-a</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Part-a</w:t>
            </w:r>
          </w:p>
        </w:tc>
      </w:tr>
      <w:tr>
        <w:trPr/>
        <w:tc>
          <w:tcPr>
            <w:tcW w:w="1440"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nosotros(as)</w:t>
            </w:r>
          </w:p>
        </w:tc>
        <w:tc>
          <w:tcPr>
            <w:tcW w:w="1287"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Am-emos</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Com-amos</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Part-amos</w:t>
            </w:r>
          </w:p>
        </w:tc>
      </w:tr>
      <w:tr>
        <w:trPr/>
        <w:tc>
          <w:tcPr>
            <w:tcW w:w="1440"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vosotros(as)</w:t>
            </w:r>
          </w:p>
        </w:tc>
        <w:tc>
          <w:tcPr>
            <w:tcW w:w="1287"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Am-éis</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Com-áis</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Part-áis</w:t>
            </w:r>
          </w:p>
        </w:tc>
      </w:tr>
      <w:tr>
        <w:trPr/>
        <w:tc>
          <w:tcPr>
            <w:tcW w:w="1440"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ellos, ellas, ustedes</w:t>
            </w:r>
          </w:p>
        </w:tc>
        <w:tc>
          <w:tcPr>
            <w:tcW w:w="1287"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Am-en</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Com-an</w:t>
            </w:r>
          </w:p>
        </w:tc>
        <w:tc>
          <w:tcPr>
            <w:tcW w:w="1288" w:type="dxa"/>
            <w:tcBorders/>
            <w:shd w:fill="auto" w:val="clear"/>
            <w:tcMar>
              <w:left w:w="108" w:type="dxa"/>
            </w:tcMar>
          </w:tcPr>
          <w:p>
            <w:pPr>
              <w:pStyle w:val="Normal"/>
              <w:spacing w:lineRule="auto" w:line="240" w:before="0" w:after="0"/>
              <w:rPr/>
            </w:pPr>
            <w:r>
              <w:rPr>
                <w:b w:val="false"/>
                <w:bCs w:val="false"/>
                <w:i w:val="false"/>
                <w:iCs w:val="false"/>
                <w:color w:val="006699"/>
                <w:sz w:val="21"/>
                <w:szCs w:val="21"/>
              </w:rPr>
              <w:t>Part-an</w:t>
            </w:r>
          </w:p>
        </w:tc>
      </w:tr>
    </w:tbl>
    <w:p>
      <w:pPr>
        <w:pStyle w:val="Normal"/>
        <w:rPr/>
      </w:pPr>
      <w:r>
        <w:rPr/>
      </w:r>
    </w:p>
    <w:p>
      <w:pPr>
        <w:pStyle w:val="Normal"/>
        <w:rPr>
          <w:b/>
          <w:b/>
          <w:bCs/>
          <w:i/>
          <w:i/>
          <w:iCs/>
          <w:color w:val="7030A0"/>
          <w:u w:val="single"/>
        </w:rPr>
      </w:pPr>
      <w:r>
        <w:rPr>
          <w:b/>
          <w:bCs/>
          <w:i/>
          <w:iCs/>
          <w:color w:val="7030A0"/>
          <w:u w:val="single"/>
        </w:rPr>
      </w:r>
    </w:p>
    <w:p>
      <w:pPr>
        <w:pStyle w:val="Normal"/>
        <w:rPr>
          <w:b/>
          <w:b/>
          <w:bCs/>
          <w:i/>
          <w:i/>
          <w:iCs/>
          <w:color w:val="7030A0"/>
          <w:u w:val="single"/>
        </w:rPr>
      </w:pPr>
      <w:r>
        <w:rPr>
          <w:b/>
          <w:bCs/>
          <w:i/>
          <w:iCs/>
          <w:color w:val="7030A0"/>
          <w:u w:val="single"/>
        </w:rPr>
      </w:r>
    </w:p>
    <w:p>
      <w:pPr>
        <w:pStyle w:val="Normal"/>
        <w:rPr>
          <w:b/>
          <w:b/>
          <w:bCs/>
          <w:i/>
          <w:i/>
          <w:iCs/>
          <w:color w:val="7030A0"/>
          <w:u w:val="single"/>
        </w:rPr>
      </w:pPr>
      <w:r>
        <w:rPr>
          <w:b/>
          <w:bCs/>
          <w:i/>
          <w:iCs/>
          <w:color w:val="7030A0"/>
          <w:u w:val="single"/>
        </w:rPr>
      </w:r>
    </w:p>
    <w:p>
      <w:pPr>
        <w:pStyle w:val="Normal"/>
        <w:rPr>
          <w:b/>
          <w:b/>
          <w:bCs/>
          <w:i/>
          <w:i/>
          <w:iCs/>
          <w:color w:val="7030A0"/>
          <w:u w:val="single"/>
        </w:rPr>
      </w:pPr>
      <w:r>
        <w:rPr>
          <w:b/>
          <w:bCs/>
          <w:i/>
          <w:iCs/>
          <w:color w:val="7030A0"/>
          <w:u w:val="single"/>
        </w:rPr>
      </w:r>
    </w:p>
    <w:p>
      <w:pPr>
        <w:pStyle w:val="Normal"/>
        <w:jc w:val="center"/>
        <w:rPr>
          <w:b/>
          <w:b/>
          <w:bCs/>
          <w:i/>
          <w:i/>
          <w:iCs/>
          <w:color w:val="7030A0"/>
          <w:sz w:val="36"/>
          <w:szCs w:val="36"/>
          <w:u w:val="single"/>
        </w:rPr>
      </w:pPr>
      <w:r>
        <w:rPr>
          <w:b/>
          <w:bCs/>
          <w:i/>
          <w:iCs/>
          <w:color w:val="7030A0"/>
          <w:sz w:val="36"/>
          <w:szCs w:val="36"/>
          <w:u w:val="single"/>
        </w:rPr>
        <w:t>CLASE 4- PRESENTE DE SUBJUNTIVO- VERBOS IRREGULARES</w:t>
      </w:r>
    </w:p>
    <w:p>
      <w:pPr>
        <w:pStyle w:val="Ttulo1"/>
        <w:jc w:val="center"/>
        <w:rPr>
          <w:rFonts w:ascii="Calibri" w:hAnsi="Calibri" w:eastAsia="Calibri" w:cs="Calibri"/>
          <w:b/>
          <w:b/>
          <w:bCs/>
          <w:i/>
          <w:i/>
          <w:iCs/>
          <w:color w:val="7030A0"/>
          <w:sz w:val="36"/>
          <w:szCs w:val="36"/>
          <w:u w:val="single"/>
          <w:lang w:val="pt-BR"/>
        </w:rPr>
      </w:pPr>
      <w:r>
        <w:rPr>
          <w:rFonts w:eastAsia="Calibri" w:cs="Calibri" w:ascii="Calibri" w:hAnsi="Calibri"/>
          <w:b/>
          <w:bCs/>
          <w:i/>
          <w:iCs/>
          <w:color w:val="7030A0"/>
          <w:sz w:val="36"/>
          <w:szCs w:val="36"/>
          <w:u w:val="single"/>
          <w:lang w:val="pt-BR"/>
        </w:rPr>
        <w:t>Presente de Subjuntivo</w:t>
      </w:r>
      <w:r>
        <w:rPr>
          <w:rFonts w:eastAsia="Calibri" w:cs="Calibri" w:ascii="Calibri" w:hAnsi="Calibri"/>
          <w:b/>
          <w:bCs/>
          <w:i/>
          <w:iCs/>
          <w:color w:val="7030A0"/>
          <w:sz w:val="36"/>
          <w:szCs w:val="36"/>
          <w:lang w:val="pt-BR"/>
        </w:rPr>
        <w:t xml:space="preserve"> </w:t>
      </w:r>
    </w:p>
    <w:p>
      <w:pPr>
        <w:pStyle w:val="Normal"/>
        <w:rPr>
          <w:rFonts w:ascii="Calibri" w:hAnsi="Calibri" w:eastAsia="Calibri" w:cs="Calibri"/>
          <w:b w:val="false"/>
          <w:b w:val="false"/>
          <w:bCs w:val="false"/>
          <w:i w:val="false"/>
          <w:i w:val="false"/>
          <w:iCs w:val="false"/>
          <w:color w:val="00000A"/>
          <w:sz w:val="21"/>
          <w:szCs w:val="21"/>
          <w:lang w:val="pt-BR"/>
        </w:rPr>
      </w:pPr>
      <w:r>
        <w:rPr>
          <w:rFonts w:eastAsia="Calibri" w:cs="Calibri"/>
          <w:b w:val="false"/>
          <w:bCs w:val="false"/>
          <w:i w:val="false"/>
          <w:iCs w:val="false"/>
          <w:color w:val="00000A"/>
          <w:sz w:val="21"/>
          <w:szCs w:val="21"/>
          <w:lang w:val="pt-BR"/>
        </w:rPr>
        <w:t xml:space="preserve">En Presente de Subjuntivo existe un grupo de verbos con irregularidades vocálicas. </w:t>
      </w:r>
    </w:p>
    <w:tbl>
      <w:tblPr>
        <w:tblStyle w:val="TableGrid"/>
        <w:tblW w:w="7485" w:type="dxa"/>
        <w:jc w:val="left"/>
        <w:tblInd w:w="0" w:type="dxa"/>
        <w:tblCellMar>
          <w:top w:w="0" w:type="dxa"/>
          <w:left w:w="108" w:type="dxa"/>
          <w:bottom w:w="0" w:type="dxa"/>
          <w:right w:w="108" w:type="dxa"/>
        </w:tblCellMar>
        <w:tblLook w:val="06a0" w:noVBand="1" w:noHBand="1" w:lastColumn="0" w:firstColumn="1" w:lastRow="0" w:firstRow="1"/>
      </w:tblPr>
      <w:tblGrid>
        <w:gridCol w:w="1455"/>
        <w:gridCol w:w="1335"/>
        <w:gridCol w:w="1155"/>
        <w:gridCol w:w="1260"/>
        <w:gridCol w:w="1155"/>
        <w:gridCol w:w="1124"/>
      </w:tblGrid>
      <w:tr>
        <w:trPr/>
        <w:tc>
          <w:tcPr>
            <w:tcW w:w="14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VERBOS IRREGULARES</w:t>
            </w:r>
          </w:p>
        </w:tc>
        <w:tc>
          <w:tcPr>
            <w:tcW w:w="1335" w:type="dxa"/>
            <w:tcBorders/>
            <w:shd w:fill="auto" w:val="clear"/>
            <w:tcMar>
              <w:left w:w="108" w:type="dxa"/>
            </w:tcMar>
          </w:tcPr>
          <w:p>
            <w:pPr>
              <w:pStyle w:val="Normal"/>
              <w:spacing w:lineRule="auto" w:line="240" w:before="0" w:after="0"/>
              <w:rPr>
                <w:color w:val="00000A"/>
              </w:rPr>
            </w:pPr>
            <w:r>
              <w:rPr>
                <w:color w:val="00000A"/>
              </w:rPr>
            </w:r>
          </w:p>
        </w:tc>
        <w:tc>
          <w:tcPr>
            <w:tcW w:w="1155" w:type="dxa"/>
            <w:tcBorders/>
            <w:shd w:fill="auto" w:val="clear"/>
            <w:tcMar>
              <w:left w:w="108" w:type="dxa"/>
            </w:tcMar>
          </w:tcPr>
          <w:p>
            <w:pPr>
              <w:pStyle w:val="Normal"/>
              <w:spacing w:lineRule="auto" w:line="240" w:before="0" w:after="0"/>
              <w:rPr>
                <w:color w:val="00000A"/>
              </w:rPr>
            </w:pPr>
            <w:r>
              <w:rPr>
                <w:color w:val="00000A"/>
              </w:rPr>
            </w:r>
          </w:p>
        </w:tc>
        <w:tc>
          <w:tcPr>
            <w:tcW w:w="1260" w:type="dxa"/>
            <w:tcBorders/>
            <w:shd w:fill="auto" w:val="clear"/>
            <w:tcMar>
              <w:left w:w="108" w:type="dxa"/>
            </w:tcMar>
          </w:tcPr>
          <w:p>
            <w:pPr>
              <w:pStyle w:val="Normal"/>
              <w:spacing w:lineRule="auto" w:line="240" w:before="0" w:after="0"/>
              <w:rPr>
                <w:color w:val="00000A"/>
              </w:rPr>
            </w:pPr>
            <w:r>
              <w:rPr>
                <w:color w:val="00000A"/>
              </w:rPr>
            </w:r>
          </w:p>
        </w:tc>
        <w:tc>
          <w:tcPr>
            <w:tcW w:w="1155" w:type="dxa"/>
            <w:tcBorders/>
            <w:shd w:fill="auto" w:val="clear"/>
            <w:tcMar>
              <w:left w:w="108" w:type="dxa"/>
            </w:tcMar>
          </w:tcPr>
          <w:p>
            <w:pPr>
              <w:pStyle w:val="Normal"/>
              <w:spacing w:lineRule="auto" w:line="240" w:before="0" w:after="0"/>
              <w:rPr>
                <w:color w:val="00000A"/>
              </w:rPr>
            </w:pPr>
            <w:r>
              <w:rPr>
                <w:color w:val="00000A"/>
              </w:rPr>
            </w:r>
          </w:p>
        </w:tc>
        <w:tc>
          <w:tcPr>
            <w:tcW w:w="1124" w:type="dxa"/>
            <w:tcBorders/>
            <w:shd w:fill="auto" w:val="clear"/>
            <w:tcMar>
              <w:left w:w="108" w:type="dxa"/>
            </w:tcMar>
          </w:tcPr>
          <w:p>
            <w:pPr>
              <w:pStyle w:val="Normal"/>
              <w:spacing w:lineRule="auto" w:line="240" w:before="0" w:after="0"/>
              <w:rPr>
                <w:color w:val="00000A"/>
              </w:rPr>
            </w:pPr>
            <w:r>
              <w:rPr>
                <w:color w:val="00000A"/>
              </w:rPr>
            </w:r>
          </w:p>
        </w:tc>
      </w:tr>
      <w:tr>
        <w:trPr/>
        <w:tc>
          <w:tcPr>
            <w:tcW w:w="1455" w:type="dxa"/>
            <w:tcBorders/>
            <w:shd w:fill="auto" w:val="clear"/>
            <w:tcMar>
              <w:left w:w="108" w:type="dxa"/>
            </w:tcMar>
          </w:tcPr>
          <w:p>
            <w:pPr>
              <w:pStyle w:val="Normal"/>
              <w:spacing w:lineRule="auto" w:line="240" w:before="0" w:after="0"/>
              <w:rPr>
                <w:color w:val="00000A"/>
              </w:rPr>
            </w:pPr>
            <w:r>
              <w:rPr>
                <w:color w:val="00000A"/>
              </w:rPr>
            </w:r>
          </w:p>
        </w:tc>
        <w:tc>
          <w:tcPr>
            <w:tcW w:w="133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 &gt; ie)</w:t>
            </w:r>
            <w:r>
              <w:rPr/>
              <w:br/>
            </w:r>
            <w:r>
              <w:rPr>
                <w:b w:val="false"/>
                <w:bCs w:val="false"/>
                <w:i w:val="false"/>
                <w:iCs w:val="false"/>
                <w:color w:val="00000A"/>
                <w:sz w:val="21"/>
                <w:szCs w:val="21"/>
              </w:rPr>
              <w:t>quer-er</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 &gt; ie)</w:t>
            </w:r>
            <w:r>
              <w:rPr/>
              <w:br/>
            </w:r>
            <w:r>
              <w:rPr>
                <w:b w:val="false"/>
                <w:bCs w:val="false"/>
                <w:i w:val="false"/>
                <w:iCs w:val="false"/>
                <w:color w:val="00000A"/>
                <w:sz w:val="21"/>
                <w:szCs w:val="21"/>
              </w:rPr>
              <w:t>sent-ir</w:t>
            </w:r>
          </w:p>
        </w:tc>
        <w:tc>
          <w:tcPr>
            <w:tcW w:w="126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 &gt; i)</w:t>
            </w:r>
            <w:r>
              <w:rPr/>
              <w:br/>
            </w:r>
            <w:r>
              <w:rPr>
                <w:b w:val="false"/>
                <w:bCs w:val="false"/>
                <w:i w:val="false"/>
                <w:iCs w:val="false"/>
                <w:color w:val="00000A"/>
                <w:sz w:val="21"/>
                <w:szCs w:val="21"/>
              </w:rPr>
              <w:t>ped-ir</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(o &gt; ue)</w:t>
            </w:r>
            <w:r>
              <w:rPr/>
              <w:br/>
            </w:r>
            <w:r>
              <w:rPr>
                <w:b w:val="false"/>
                <w:bCs w:val="false"/>
                <w:i w:val="false"/>
                <w:iCs w:val="false"/>
                <w:color w:val="00000A"/>
                <w:sz w:val="21"/>
                <w:szCs w:val="21"/>
              </w:rPr>
              <w:t>pod-er</w:t>
            </w:r>
          </w:p>
        </w:tc>
        <w:tc>
          <w:tcPr>
            <w:tcW w:w="112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(u &gt; ue)</w:t>
            </w:r>
            <w:r>
              <w:rPr/>
              <w:br/>
            </w:r>
            <w:r>
              <w:rPr>
                <w:b w:val="false"/>
                <w:bCs w:val="false"/>
                <w:i w:val="false"/>
                <w:iCs w:val="false"/>
                <w:color w:val="00000A"/>
                <w:sz w:val="21"/>
                <w:szCs w:val="21"/>
              </w:rPr>
              <w:t>jug-ar</w:t>
            </w:r>
          </w:p>
        </w:tc>
      </w:tr>
      <w:tr>
        <w:trPr/>
        <w:tc>
          <w:tcPr>
            <w:tcW w:w="1455" w:type="dxa"/>
            <w:tcBorders/>
            <w:shd w:fill="auto" w:val="clear"/>
            <w:tcMar>
              <w:left w:w="108" w:type="dxa"/>
            </w:tcMar>
          </w:tcPr>
          <w:p>
            <w:pPr>
              <w:pStyle w:val="Normal"/>
              <w:spacing w:lineRule="auto" w:line="240" w:before="0" w:after="0"/>
              <w:rPr>
                <w:color w:val="00000A"/>
              </w:rPr>
            </w:pPr>
            <w:r>
              <w:rPr>
                <w:color w:val="00000A"/>
              </w:rPr>
            </w:r>
          </w:p>
        </w:tc>
        <w:tc>
          <w:tcPr>
            <w:tcW w:w="133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r>
          </w:p>
        </w:tc>
        <w:tc>
          <w:tcPr>
            <w:tcW w:w="126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r>
          </w:p>
        </w:tc>
        <w:tc>
          <w:tcPr>
            <w:tcW w:w="112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r>
          </w:p>
        </w:tc>
      </w:tr>
      <w:tr>
        <w:trPr/>
        <w:tc>
          <w:tcPr>
            <w:tcW w:w="1455" w:type="dxa"/>
            <w:tcBorders/>
            <w:shd w:fill="auto" w:val="clear"/>
            <w:tcMar>
              <w:left w:w="108" w:type="dxa"/>
            </w:tcMar>
          </w:tcPr>
          <w:p>
            <w:pPr>
              <w:pStyle w:val="Normal"/>
              <w:spacing w:lineRule="auto" w:line="240" w:before="0" w:after="0"/>
              <w:rPr>
                <w:color w:val="00000A"/>
              </w:rPr>
            </w:pPr>
            <w:r>
              <w:rPr>
                <w:color w:val="00000A"/>
              </w:rPr>
            </w:r>
          </w:p>
        </w:tc>
        <w:tc>
          <w:tcPr>
            <w:tcW w:w="133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quier-a</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sient-a</w:t>
            </w:r>
          </w:p>
        </w:tc>
        <w:tc>
          <w:tcPr>
            <w:tcW w:w="126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pid-a</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pued-a</w:t>
            </w:r>
          </w:p>
        </w:tc>
        <w:tc>
          <w:tcPr>
            <w:tcW w:w="112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juegu-e</w:t>
            </w:r>
          </w:p>
        </w:tc>
      </w:tr>
      <w:tr>
        <w:trPr/>
        <w:tc>
          <w:tcPr>
            <w:tcW w:w="1455" w:type="dxa"/>
            <w:tcBorders/>
            <w:shd w:fill="auto" w:val="clear"/>
            <w:tcMar>
              <w:left w:w="108" w:type="dxa"/>
            </w:tcMar>
          </w:tcPr>
          <w:p>
            <w:pPr>
              <w:pStyle w:val="Normal"/>
              <w:spacing w:lineRule="auto" w:line="240" w:before="0" w:after="0"/>
              <w:rPr>
                <w:color w:val="00000A"/>
              </w:rPr>
            </w:pPr>
            <w:r>
              <w:rPr>
                <w:color w:val="00000A"/>
              </w:rPr>
            </w:r>
          </w:p>
        </w:tc>
        <w:tc>
          <w:tcPr>
            <w:tcW w:w="133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quier-as</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sient-as</w:t>
            </w:r>
          </w:p>
        </w:tc>
        <w:tc>
          <w:tcPr>
            <w:tcW w:w="126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pid-as</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pued-as</w:t>
            </w:r>
          </w:p>
        </w:tc>
        <w:tc>
          <w:tcPr>
            <w:tcW w:w="112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juegu-es</w:t>
            </w:r>
          </w:p>
        </w:tc>
      </w:tr>
      <w:tr>
        <w:trPr/>
        <w:tc>
          <w:tcPr>
            <w:tcW w:w="1455" w:type="dxa"/>
            <w:tcBorders/>
            <w:shd w:fill="auto" w:val="clear"/>
            <w:tcMar>
              <w:left w:w="108" w:type="dxa"/>
            </w:tcMar>
          </w:tcPr>
          <w:p>
            <w:pPr>
              <w:pStyle w:val="Normal"/>
              <w:spacing w:lineRule="auto" w:line="240" w:before="0" w:after="0"/>
              <w:rPr>
                <w:color w:val="00000A"/>
              </w:rPr>
            </w:pPr>
            <w:r>
              <w:rPr>
                <w:color w:val="00000A"/>
              </w:rPr>
            </w:r>
          </w:p>
        </w:tc>
        <w:tc>
          <w:tcPr>
            <w:tcW w:w="133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quier-a</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sient-a</w:t>
            </w:r>
          </w:p>
        </w:tc>
        <w:tc>
          <w:tcPr>
            <w:tcW w:w="126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pid-a</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pued-a</w:t>
            </w:r>
          </w:p>
        </w:tc>
        <w:tc>
          <w:tcPr>
            <w:tcW w:w="112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juegu-e</w:t>
            </w:r>
          </w:p>
        </w:tc>
      </w:tr>
      <w:tr>
        <w:trPr/>
        <w:tc>
          <w:tcPr>
            <w:tcW w:w="1455" w:type="dxa"/>
            <w:tcBorders/>
            <w:shd w:fill="auto" w:val="clear"/>
            <w:tcMar>
              <w:left w:w="108" w:type="dxa"/>
            </w:tcMar>
          </w:tcPr>
          <w:p>
            <w:pPr>
              <w:pStyle w:val="Normal"/>
              <w:spacing w:lineRule="auto" w:line="240" w:before="0" w:after="0"/>
              <w:rPr>
                <w:color w:val="00000A"/>
              </w:rPr>
            </w:pPr>
            <w:r>
              <w:rPr>
                <w:color w:val="00000A"/>
              </w:rPr>
            </w:r>
          </w:p>
        </w:tc>
        <w:tc>
          <w:tcPr>
            <w:tcW w:w="133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quer-amos</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sint-amos</w:t>
            </w:r>
          </w:p>
        </w:tc>
        <w:tc>
          <w:tcPr>
            <w:tcW w:w="126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pid-amos</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pod-amos</w:t>
            </w:r>
          </w:p>
        </w:tc>
        <w:tc>
          <w:tcPr>
            <w:tcW w:w="112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jugu-emos</w:t>
            </w:r>
          </w:p>
        </w:tc>
      </w:tr>
      <w:tr>
        <w:trPr/>
        <w:tc>
          <w:tcPr>
            <w:tcW w:w="1455" w:type="dxa"/>
            <w:tcBorders/>
            <w:shd w:fill="auto" w:val="clear"/>
            <w:tcMar>
              <w:left w:w="108" w:type="dxa"/>
            </w:tcMar>
          </w:tcPr>
          <w:p>
            <w:pPr>
              <w:pStyle w:val="Normal"/>
              <w:spacing w:lineRule="auto" w:line="240" w:before="0" w:after="0"/>
              <w:rPr>
                <w:color w:val="00000A"/>
              </w:rPr>
            </w:pPr>
            <w:r>
              <w:rPr>
                <w:color w:val="00000A"/>
              </w:rPr>
            </w:r>
          </w:p>
        </w:tc>
        <w:tc>
          <w:tcPr>
            <w:tcW w:w="133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quer-áis</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sint-áis</w:t>
            </w:r>
          </w:p>
        </w:tc>
        <w:tc>
          <w:tcPr>
            <w:tcW w:w="126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pid-áis</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pod-áis</w:t>
            </w:r>
          </w:p>
        </w:tc>
        <w:tc>
          <w:tcPr>
            <w:tcW w:w="112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jugu-éis</w:t>
            </w:r>
          </w:p>
        </w:tc>
      </w:tr>
      <w:tr>
        <w:trPr/>
        <w:tc>
          <w:tcPr>
            <w:tcW w:w="1455" w:type="dxa"/>
            <w:tcBorders/>
            <w:shd w:fill="auto" w:val="clear"/>
            <w:tcMar>
              <w:left w:w="108" w:type="dxa"/>
            </w:tcMar>
          </w:tcPr>
          <w:p>
            <w:pPr>
              <w:pStyle w:val="Normal"/>
              <w:spacing w:lineRule="auto" w:line="240" w:before="0" w:after="0"/>
              <w:rPr>
                <w:color w:val="00000A"/>
              </w:rPr>
            </w:pPr>
            <w:r>
              <w:rPr>
                <w:color w:val="00000A"/>
              </w:rPr>
            </w:r>
          </w:p>
        </w:tc>
        <w:tc>
          <w:tcPr>
            <w:tcW w:w="133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quier-an</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sient-an</w:t>
            </w:r>
          </w:p>
        </w:tc>
        <w:tc>
          <w:tcPr>
            <w:tcW w:w="126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pid-an</w:t>
            </w:r>
          </w:p>
        </w:tc>
        <w:tc>
          <w:tcPr>
            <w:tcW w:w="115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pued-an</w:t>
            </w:r>
          </w:p>
        </w:tc>
        <w:tc>
          <w:tcPr>
            <w:tcW w:w="112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juegu-en</w:t>
            </w:r>
          </w:p>
        </w:tc>
      </w:tr>
    </w:tbl>
    <w:p>
      <w:pPr>
        <w:pStyle w:val="Normal"/>
        <w:rPr>
          <w:rFonts w:ascii="Calibri" w:hAnsi="Calibri" w:eastAsia="Calibri" w:cs="Calibri"/>
          <w:b w:val="false"/>
          <w:b w:val="false"/>
          <w:bCs w:val="false"/>
          <w:i w:val="false"/>
          <w:i w:val="false"/>
          <w:iCs w:val="false"/>
          <w:color w:val="00000A"/>
          <w:sz w:val="21"/>
          <w:szCs w:val="21"/>
          <w:lang w:val="pt-BR"/>
        </w:rPr>
      </w:pPr>
      <w:r>
        <w:rPr>
          <w:rFonts w:eastAsia="Calibri" w:cs="Calibri"/>
          <w:b w:val="false"/>
          <w:bCs w:val="false"/>
          <w:i w:val="false"/>
          <w:iCs w:val="false"/>
          <w:color w:val="00000A"/>
          <w:sz w:val="21"/>
          <w:szCs w:val="21"/>
          <w:lang w:val="pt-BR"/>
        </w:rPr>
        <w:t>Otros verbos que presentam las irregularidades anteriores.</w:t>
      </w:r>
    </w:p>
    <w:tbl>
      <w:tblPr>
        <w:tblStyle w:val="TableGrid"/>
        <w:tblW w:w="9140" w:type="dxa"/>
        <w:jc w:val="left"/>
        <w:tblInd w:w="0" w:type="dxa"/>
        <w:tblCellMar>
          <w:top w:w="0" w:type="dxa"/>
          <w:left w:w="108" w:type="dxa"/>
          <w:bottom w:w="0" w:type="dxa"/>
          <w:right w:w="108" w:type="dxa"/>
        </w:tblCellMar>
        <w:tblLook w:val="06a0" w:noVBand="1" w:noHBand="1" w:lastColumn="0" w:firstColumn="1" w:lastRow="0" w:firstRow="1"/>
      </w:tblPr>
      <w:tblGrid>
        <w:gridCol w:w="3005"/>
        <w:gridCol w:w="6134"/>
      </w:tblGrid>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Otros verbos como "querer":</w:t>
            </w:r>
          </w:p>
        </w:tc>
        <w:tc>
          <w:tcPr>
            <w:tcW w:w="613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calentar, cerrar, empezar, fregar, gobernar, pensar, regar, defender, entender, perder</w:t>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Otros verbos como "sentir":</w:t>
            </w:r>
          </w:p>
        </w:tc>
        <w:tc>
          <w:tcPr>
            <w:tcW w:w="613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divertir, herir, preferir, mentir</w:t>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Otros verbos como "pedir":</w:t>
            </w:r>
          </w:p>
        </w:tc>
        <w:tc>
          <w:tcPr>
            <w:tcW w:w="613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conseguir, corregir, elegir, reír, impedir, medir, freír, seguir, servir, sonreír</w:t>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Otros verbos como "poder":</w:t>
            </w:r>
          </w:p>
        </w:tc>
        <w:tc>
          <w:tcPr>
            <w:tcW w:w="613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contar, costar, encontrar, recordar, sonar, soñar, volar, llover, morder, mover, soler, volver</w:t>
            </w:r>
          </w:p>
        </w:tc>
      </w:tr>
    </w:tbl>
    <w:p>
      <w:pPr>
        <w:pStyle w:val="Normal"/>
        <w:rPr>
          <w:rFonts w:ascii="Calibri" w:hAnsi="Calibri" w:eastAsia="Calibri" w:cs="Calibri"/>
          <w:b w:val="false"/>
          <w:b w:val="false"/>
          <w:bCs w:val="false"/>
          <w:i w:val="false"/>
          <w:i w:val="false"/>
          <w:iCs w:val="false"/>
          <w:color w:val="00000A"/>
          <w:sz w:val="21"/>
          <w:szCs w:val="21"/>
          <w:lang w:val="pt-BR"/>
        </w:rPr>
      </w:pPr>
      <w:r>
        <w:rPr>
          <w:rFonts w:eastAsia="Calibri" w:cs="Calibri"/>
          <w:b w:val="false"/>
          <w:bCs w:val="false"/>
          <w:i w:val="false"/>
          <w:iCs w:val="false"/>
          <w:color w:val="00000A"/>
          <w:sz w:val="21"/>
          <w:szCs w:val="21"/>
          <w:lang w:val="pt-BR"/>
        </w:rPr>
        <w:t>Verbos irregulares que mantienen la raíz de la primera persona de Presente de Indicativo eliminando el "-o" y añadimos las desinencias correspondientes.</w:t>
      </w:r>
    </w:p>
    <w:p>
      <w:pPr>
        <w:pStyle w:val="Normal"/>
        <w:rPr>
          <w:rFonts w:ascii="Calibri" w:hAnsi="Calibri" w:eastAsia="Calibri" w:cs="Calibri"/>
          <w:b w:val="false"/>
          <w:b w:val="false"/>
          <w:bCs w:val="false"/>
          <w:i w:val="false"/>
          <w:i w:val="false"/>
          <w:iCs w:val="false"/>
          <w:color w:val="00000A"/>
          <w:sz w:val="21"/>
          <w:szCs w:val="21"/>
          <w:lang w:val="pt-BR"/>
        </w:rPr>
      </w:pPr>
      <w:r>
        <w:rPr/>
        <w:br/>
      </w:r>
      <w:r>
        <w:rPr>
          <w:rFonts w:eastAsia="Calibri" w:cs="Calibri"/>
          <w:b w:val="false"/>
          <w:bCs w:val="false"/>
          <w:i w:val="false"/>
          <w:iCs w:val="false"/>
          <w:color w:val="00000A"/>
          <w:sz w:val="21"/>
          <w:szCs w:val="21"/>
          <w:lang w:val="pt-BR"/>
        </w:rPr>
        <w:t>Ejemplo: "yo conozc-o" (indicativo) / "yo conozc-a" (subjuntivo).</w:t>
      </w:r>
    </w:p>
    <w:tbl>
      <w:tblPr>
        <w:tblStyle w:val="TableGrid"/>
        <w:tblW w:w="7099" w:type="dxa"/>
        <w:jc w:val="left"/>
        <w:tblInd w:w="0" w:type="dxa"/>
        <w:tblCellMar>
          <w:top w:w="0" w:type="dxa"/>
          <w:left w:w="108" w:type="dxa"/>
          <w:bottom w:w="0" w:type="dxa"/>
          <w:right w:w="108" w:type="dxa"/>
        </w:tblCellMar>
        <w:tblLook w:val="06a0" w:noVBand="1" w:noHBand="1" w:lastColumn="0" w:firstColumn="1" w:lastRow="0" w:firstRow="1"/>
      </w:tblPr>
      <w:tblGrid>
        <w:gridCol w:w="1751"/>
        <w:gridCol w:w="360"/>
        <w:gridCol w:w="142"/>
        <w:gridCol w:w="4845"/>
      </w:tblGrid>
      <w:tr>
        <w:trPr>
          <w:trHeight w:val="1395" w:hRule="atLeast"/>
        </w:trPr>
        <w:tc>
          <w:tcPr>
            <w:tcW w:w="175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Infinitivo</w:t>
            </w:r>
          </w:p>
        </w:tc>
        <w:tc>
          <w:tcPr>
            <w:tcW w:w="5347" w:type="dxa"/>
            <w:gridSpan w:val="3"/>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Presente de Subjuntivo</w:t>
            </w:r>
          </w:p>
        </w:tc>
      </w:tr>
      <w:tr>
        <w:trPr/>
        <w:tc>
          <w:tcPr>
            <w:tcW w:w="175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Conoc-er</w:t>
            </w:r>
          </w:p>
        </w:tc>
        <w:tc>
          <w:tcPr>
            <w:tcW w:w="5347" w:type="dxa"/>
            <w:gridSpan w:val="3"/>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conozc-a, conozc-as, conozc-a, conozc-amos, conozc-áis, conozc-an</w:t>
            </w:r>
          </w:p>
        </w:tc>
      </w:tr>
      <w:tr>
        <w:trPr/>
        <w:tc>
          <w:tcPr>
            <w:tcW w:w="175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Traduc-ir</w:t>
            </w:r>
          </w:p>
        </w:tc>
        <w:tc>
          <w:tcPr>
            <w:tcW w:w="5347" w:type="dxa"/>
            <w:gridSpan w:val="3"/>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traduzc-a, traduzc-as, traduzc-a, traduzc-amos, traduzc-áis, traduzc-an</w:t>
            </w:r>
          </w:p>
        </w:tc>
      </w:tr>
      <w:tr>
        <w:trPr/>
        <w:tc>
          <w:tcPr>
            <w:tcW w:w="175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Conduc-ir</w:t>
            </w:r>
          </w:p>
        </w:tc>
        <w:tc>
          <w:tcPr>
            <w:tcW w:w="5347" w:type="dxa"/>
            <w:gridSpan w:val="3"/>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conduzc-a, conduzc-as, conduzc-a, conduzc-amos, conduzc-áis, conduzc-an</w:t>
            </w:r>
          </w:p>
        </w:tc>
      </w:tr>
      <w:tr>
        <w:trPr/>
        <w:tc>
          <w:tcPr>
            <w:tcW w:w="2111"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Infinitivo</w:t>
            </w:r>
          </w:p>
        </w:tc>
        <w:tc>
          <w:tcPr>
            <w:tcW w:w="4987"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Presente de Subjuntivo</w:t>
            </w:r>
          </w:p>
        </w:tc>
      </w:tr>
      <w:tr>
        <w:trPr/>
        <w:tc>
          <w:tcPr>
            <w:tcW w:w="2111"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Hac-er</w:t>
            </w:r>
          </w:p>
        </w:tc>
        <w:tc>
          <w:tcPr>
            <w:tcW w:w="4987"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hag-a, hag-as, hag-a, hag-amos, hag-áis, hag-an</w:t>
            </w:r>
          </w:p>
        </w:tc>
      </w:tr>
      <w:tr>
        <w:trPr/>
        <w:tc>
          <w:tcPr>
            <w:tcW w:w="2111"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Pon-er</w:t>
            </w:r>
          </w:p>
        </w:tc>
        <w:tc>
          <w:tcPr>
            <w:tcW w:w="4987"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pong-a, pong-as, pong-a, pong-amos, pong-áis, pong-an</w:t>
            </w:r>
          </w:p>
        </w:tc>
      </w:tr>
      <w:tr>
        <w:trPr/>
        <w:tc>
          <w:tcPr>
            <w:tcW w:w="2111"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Sal-ir</w:t>
            </w:r>
          </w:p>
        </w:tc>
        <w:tc>
          <w:tcPr>
            <w:tcW w:w="4987"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salg-a, salg-as, salg-a, salg-amos, salg-áis, salg-an</w:t>
            </w:r>
          </w:p>
        </w:tc>
      </w:tr>
      <w:tr>
        <w:trPr/>
        <w:tc>
          <w:tcPr>
            <w:tcW w:w="2111"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Tra-er</w:t>
            </w:r>
          </w:p>
        </w:tc>
        <w:tc>
          <w:tcPr>
            <w:tcW w:w="4987" w:type="dxa"/>
            <w:gridSpan w:val="2"/>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traig-a, traig-as, traig-a, traig-amos, traig-áis, traig-an</w:t>
            </w:r>
          </w:p>
        </w:tc>
      </w:tr>
      <w:tr>
        <w:trPr/>
        <w:tc>
          <w:tcPr>
            <w:tcW w:w="2253" w:type="dxa"/>
            <w:gridSpan w:val="3"/>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Infinitivo</w:t>
            </w:r>
          </w:p>
        </w:tc>
        <w:tc>
          <w:tcPr>
            <w:tcW w:w="484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Presente de Subjuntivo</w:t>
            </w:r>
          </w:p>
        </w:tc>
      </w:tr>
      <w:tr>
        <w:trPr/>
        <w:tc>
          <w:tcPr>
            <w:tcW w:w="2253" w:type="dxa"/>
            <w:gridSpan w:val="3"/>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O-ír</w:t>
            </w:r>
          </w:p>
        </w:tc>
        <w:tc>
          <w:tcPr>
            <w:tcW w:w="484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oig-a, oig-as, oig-a, oig-amos, oig-áis, oig-an</w:t>
            </w:r>
          </w:p>
        </w:tc>
      </w:tr>
      <w:tr>
        <w:trPr/>
        <w:tc>
          <w:tcPr>
            <w:tcW w:w="2253" w:type="dxa"/>
            <w:gridSpan w:val="3"/>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V-er</w:t>
            </w:r>
          </w:p>
        </w:tc>
        <w:tc>
          <w:tcPr>
            <w:tcW w:w="484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ve-a, ve-as, ve-a, ve-amos, ve-áis, ve-an</w:t>
            </w:r>
          </w:p>
        </w:tc>
      </w:tr>
    </w:tbl>
    <w:p>
      <w:pPr>
        <w:pStyle w:val="Normal"/>
        <w:rPr>
          <w:rFonts w:ascii="Calibri" w:hAnsi="Calibri" w:eastAsia="Calibri" w:cs="Calibri"/>
          <w:b w:val="false"/>
          <w:b w:val="false"/>
          <w:bCs w:val="false"/>
          <w:i w:val="false"/>
          <w:i w:val="false"/>
          <w:iCs w:val="false"/>
          <w:color w:val="00000A"/>
          <w:sz w:val="21"/>
          <w:szCs w:val="21"/>
          <w:lang w:val="pt-BR"/>
        </w:rPr>
      </w:pPr>
      <w:r>
        <w:rPr>
          <w:rFonts w:eastAsia="Calibri" w:cs="Calibri"/>
          <w:b w:val="false"/>
          <w:bCs w:val="false"/>
          <w:i w:val="false"/>
          <w:iCs w:val="false"/>
          <w:color w:val="00000A"/>
          <w:sz w:val="21"/>
          <w:szCs w:val="21"/>
          <w:lang w:val="pt-BR"/>
        </w:rPr>
        <w:t xml:space="preserve">Verbos que terminan en: "-car", "-gar", "-zar", "-ger / -gir" e "-guir" presentam las siguientes alteraciones ortográficas. </w:t>
      </w:r>
    </w:p>
    <w:p>
      <w:pPr>
        <w:pStyle w:val="Normal"/>
        <w:rPr>
          <w:rFonts w:ascii="Calibri" w:hAnsi="Calibri" w:eastAsia="Calibri" w:cs="Calibri"/>
          <w:b w:val="false"/>
          <w:b w:val="false"/>
          <w:bCs w:val="false"/>
          <w:i w:val="false"/>
          <w:i w:val="false"/>
          <w:iCs w:val="false"/>
          <w:color w:val="00000A"/>
          <w:sz w:val="21"/>
          <w:szCs w:val="21"/>
          <w:lang w:val="pt-BR"/>
        </w:rPr>
      </w:pPr>
      <w:r>
        <w:rPr>
          <w:rFonts w:eastAsia="Calibri" w:cs="Calibri"/>
          <w:b w:val="false"/>
          <w:bCs w:val="false"/>
          <w:i w:val="false"/>
          <w:iCs w:val="false"/>
          <w:color w:val="00000A"/>
          <w:sz w:val="21"/>
          <w:szCs w:val="21"/>
          <w:lang w:val="pt-BR"/>
        </w:rPr>
      </w:r>
    </w:p>
    <w:p>
      <w:pPr>
        <w:pStyle w:val="Normal"/>
        <w:rPr>
          <w:rFonts w:ascii="Calibri" w:hAnsi="Calibri" w:eastAsia="Calibri" w:cs="Calibri"/>
          <w:b w:val="false"/>
          <w:b w:val="false"/>
          <w:bCs w:val="false"/>
          <w:i w:val="false"/>
          <w:i w:val="false"/>
          <w:iCs w:val="false"/>
          <w:color w:val="00000A"/>
          <w:sz w:val="21"/>
          <w:szCs w:val="21"/>
          <w:lang w:val="pt-BR"/>
        </w:rPr>
      </w:pPr>
      <w:r>
        <w:rPr>
          <w:rFonts w:eastAsia="Calibri" w:cs="Calibri"/>
          <w:b w:val="false"/>
          <w:bCs w:val="false"/>
          <w:i w:val="false"/>
          <w:iCs w:val="false"/>
          <w:color w:val="00000A"/>
          <w:sz w:val="21"/>
          <w:szCs w:val="21"/>
          <w:lang w:val="pt-BR"/>
        </w:rPr>
      </w:r>
    </w:p>
    <w:tbl>
      <w:tblPr>
        <w:tblStyle w:val="TableGrid"/>
        <w:tblW w:w="9135" w:type="dxa"/>
        <w:jc w:val="left"/>
        <w:tblInd w:w="0" w:type="dxa"/>
        <w:tblCellMar>
          <w:top w:w="0" w:type="dxa"/>
          <w:left w:w="108" w:type="dxa"/>
          <w:bottom w:w="0" w:type="dxa"/>
          <w:right w:w="108" w:type="dxa"/>
        </w:tblCellMar>
        <w:tblLook w:val="06a0" w:noVBand="1" w:noHBand="1" w:lastColumn="0" w:firstColumn="1" w:lastRow="0" w:firstRow="1"/>
      </w:tblPr>
      <w:tblGrid>
        <w:gridCol w:w="1695"/>
        <w:gridCol w:w="1484"/>
        <w:gridCol w:w="1381"/>
        <w:gridCol w:w="1409"/>
        <w:gridCol w:w="1065"/>
        <w:gridCol w:w="2100"/>
      </w:tblGrid>
      <w:tr>
        <w:trPr/>
        <w:tc>
          <w:tcPr>
            <w:tcW w:w="169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VERBOS IRREGULARES</w:t>
            </w:r>
          </w:p>
        </w:tc>
        <w:tc>
          <w:tcPr>
            <w:tcW w:w="1484" w:type="dxa"/>
            <w:tcBorders/>
            <w:shd w:fill="auto" w:val="clear"/>
            <w:tcMar>
              <w:left w:w="108" w:type="dxa"/>
            </w:tcMar>
          </w:tcPr>
          <w:p>
            <w:pPr>
              <w:pStyle w:val="Normal"/>
              <w:spacing w:lineRule="auto" w:line="240" w:before="0" w:after="0"/>
              <w:rPr>
                <w:color w:val="00000A"/>
              </w:rPr>
            </w:pPr>
            <w:r>
              <w:rPr>
                <w:color w:val="00000A"/>
              </w:rPr>
            </w:r>
          </w:p>
        </w:tc>
        <w:tc>
          <w:tcPr>
            <w:tcW w:w="1381" w:type="dxa"/>
            <w:tcBorders/>
            <w:shd w:fill="auto" w:val="clear"/>
            <w:tcMar>
              <w:left w:w="108" w:type="dxa"/>
            </w:tcMar>
          </w:tcPr>
          <w:p>
            <w:pPr>
              <w:pStyle w:val="Normal"/>
              <w:spacing w:lineRule="auto" w:line="240" w:before="0" w:after="0"/>
              <w:rPr>
                <w:color w:val="00000A"/>
              </w:rPr>
            </w:pPr>
            <w:r>
              <w:rPr>
                <w:color w:val="00000A"/>
              </w:rPr>
            </w:r>
          </w:p>
        </w:tc>
        <w:tc>
          <w:tcPr>
            <w:tcW w:w="1409" w:type="dxa"/>
            <w:tcBorders/>
            <w:shd w:fill="auto" w:val="clear"/>
            <w:tcMar>
              <w:left w:w="108" w:type="dxa"/>
            </w:tcMar>
          </w:tcPr>
          <w:p>
            <w:pPr>
              <w:pStyle w:val="Normal"/>
              <w:spacing w:lineRule="auto" w:line="240" w:before="0" w:after="0"/>
              <w:rPr>
                <w:color w:val="00000A"/>
              </w:rPr>
            </w:pPr>
            <w:r>
              <w:rPr>
                <w:color w:val="00000A"/>
              </w:rPr>
            </w:r>
          </w:p>
        </w:tc>
        <w:tc>
          <w:tcPr>
            <w:tcW w:w="1065" w:type="dxa"/>
            <w:tcBorders/>
            <w:shd w:fill="auto" w:val="clear"/>
            <w:tcMar>
              <w:left w:w="108" w:type="dxa"/>
            </w:tcMar>
          </w:tcPr>
          <w:p>
            <w:pPr>
              <w:pStyle w:val="Normal"/>
              <w:spacing w:lineRule="auto" w:line="240" w:before="0" w:after="0"/>
              <w:rPr>
                <w:color w:val="00000A"/>
              </w:rPr>
            </w:pPr>
            <w:r>
              <w:rPr>
                <w:color w:val="00000A"/>
              </w:rPr>
            </w:r>
          </w:p>
        </w:tc>
        <w:tc>
          <w:tcPr>
            <w:tcW w:w="2100" w:type="dxa"/>
            <w:tcBorders/>
            <w:shd w:fill="auto" w:val="clear"/>
            <w:tcMar>
              <w:left w:w="108" w:type="dxa"/>
            </w:tcMar>
          </w:tcPr>
          <w:p>
            <w:pPr>
              <w:pStyle w:val="Normal"/>
              <w:spacing w:lineRule="auto" w:line="240" w:before="0" w:after="0"/>
              <w:rPr>
                <w:color w:val="00000A"/>
              </w:rPr>
            </w:pPr>
            <w:r>
              <w:rPr>
                <w:color w:val="00000A"/>
              </w:rPr>
            </w:r>
          </w:p>
        </w:tc>
      </w:tr>
      <w:tr>
        <w:trPr/>
        <w:tc>
          <w:tcPr>
            <w:tcW w:w="1695" w:type="dxa"/>
            <w:tcBorders/>
            <w:shd w:fill="auto" w:val="clear"/>
            <w:tcMar>
              <w:left w:w="108" w:type="dxa"/>
            </w:tcMar>
          </w:tcPr>
          <w:p>
            <w:pPr>
              <w:pStyle w:val="Normal"/>
              <w:spacing w:lineRule="auto" w:line="240" w:before="0" w:after="0"/>
              <w:rPr>
                <w:color w:val="00000A"/>
              </w:rPr>
            </w:pPr>
            <w:r>
              <w:rPr>
                <w:color w:val="00000A"/>
              </w:rPr>
            </w:r>
          </w:p>
        </w:tc>
        <w:tc>
          <w:tcPr>
            <w:tcW w:w="148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 &gt; qu)</w:t>
            </w:r>
            <w:r>
              <w:rPr/>
              <w:br/>
            </w:r>
            <w:r>
              <w:rPr>
                <w:b w:val="false"/>
                <w:bCs w:val="false"/>
                <w:i w:val="false"/>
                <w:iCs w:val="false"/>
                <w:color w:val="00000A"/>
                <w:sz w:val="21"/>
                <w:szCs w:val="21"/>
              </w:rPr>
              <w:t>busc-ar</w:t>
            </w:r>
          </w:p>
        </w:tc>
        <w:tc>
          <w:tcPr>
            <w:tcW w:w="138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(g &gt; gu)</w:t>
            </w:r>
            <w:r>
              <w:rPr/>
              <w:br/>
            </w:r>
            <w:r>
              <w:rPr>
                <w:b w:val="false"/>
                <w:bCs w:val="false"/>
                <w:i w:val="false"/>
                <w:iCs w:val="false"/>
                <w:color w:val="00000A"/>
                <w:sz w:val="21"/>
                <w:szCs w:val="21"/>
              </w:rPr>
              <w:t>lleg-ar</w:t>
            </w:r>
          </w:p>
        </w:tc>
        <w:tc>
          <w:tcPr>
            <w:tcW w:w="1409"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(z &gt; c)</w:t>
            </w:r>
            <w:r>
              <w:rPr/>
              <w:br/>
            </w:r>
            <w:r>
              <w:rPr>
                <w:b w:val="false"/>
                <w:bCs w:val="false"/>
                <w:i w:val="false"/>
                <w:iCs w:val="false"/>
                <w:color w:val="00000A"/>
                <w:sz w:val="21"/>
                <w:szCs w:val="21"/>
              </w:rPr>
              <w:t>cruz-ar</w:t>
            </w:r>
          </w:p>
        </w:tc>
        <w:tc>
          <w:tcPr>
            <w:tcW w:w="106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(g &gt; j)</w:t>
            </w:r>
            <w:r>
              <w:rPr/>
              <w:br/>
            </w:r>
            <w:r>
              <w:rPr>
                <w:b w:val="false"/>
                <w:bCs w:val="false"/>
                <w:i w:val="false"/>
                <w:iCs w:val="false"/>
                <w:color w:val="00000A"/>
                <w:sz w:val="21"/>
                <w:szCs w:val="21"/>
              </w:rPr>
              <w:t>cog-er</w:t>
            </w:r>
          </w:p>
        </w:tc>
        <w:tc>
          <w:tcPr>
            <w:tcW w:w="210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(gu &gt; g)</w:t>
            </w:r>
            <w:r>
              <w:rPr/>
              <w:br/>
            </w:r>
            <w:r>
              <w:rPr>
                <w:b w:val="false"/>
                <w:bCs w:val="false"/>
                <w:i w:val="false"/>
                <w:iCs w:val="false"/>
                <w:color w:val="00000A"/>
                <w:sz w:val="21"/>
                <w:szCs w:val="21"/>
              </w:rPr>
              <w:t>segu-ir</w:t>
            </w:r>
          </w:p>
        </w:tc>
      </w:tr>
      <w:tr>
        <w:trPr/>
        <w:tc>
          <w:tcPr>
            <w:tcW w:w="1695" w:type="dxa"/>
            <w:tcBorders/>
            <w:shd w:fill="auto" w:val="clear"/>
            <w:tcMar>
              <w:left w:w="108" w:type="dxa"/>
            </w:tcMar>
          </w:tcPr>
          <w:p>
            <w:pPr>
              <w:pStyle w:val="Normal"/>
              <w:spacing w:lineRule="auto" w:line="240" w:before="0" w:after="0"/>
              <w:rPr>
                <w:color w:val="00000A"/>
              </w:rPr>
            </w:pPr>
            <w:r>
              <w:rPr>
                <w:color w:val="00000A"/>
              </w:rPr>
            </w:r>
          </w:p>
        </w:tc>
        <w:tc>
          <w:tcPr>
            <w:tcW w:w="148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busqu-e</w:t>
            </w:r>
          </w:p>
        </w:tc>
        <w:tc>
          <w:tcPr>
            <w:tcW w:w="138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llegu-e</w:t>
            </w:r>
          </w:p>
        </w:tc>
        <w:tc>
          <w:tcPr>
            <w:tcW w:w="1409"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cruc-e</w:t>
            </w:r>
          </w:p>
        </w:tc>
        <w:tc>
          <w:tcPr>
            <w:tcW w:w="106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coj-a</w:t>
            </w:r>
          </w:p>
        </w:tc>
        <w:tc>
          <w:tcPr>
            <w:tcW w:w="210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sig-a</w:t>
            </w:r>
          </w:p>
        </w:tc>
      </w:tr>
      <w:tr>
        <w:trPr/>
        <w:tc>
          <w:tcPr>
            <w:tcW w:w="1695" w:type="dxa"/>
            <w:tcBorders/>
            <w:shd w:fill="auto" w:val="clear"/>
            <w:tcMar>
              <w:left w:w="108" w:type="dxa"/>
            </w:tcMar>
          </w:tcPr>
          <w:p>
            <w:pPr>
              <w:pStyle w:val="Normal"/>
              <w:spacing w:lineRule="auto" w:line="240" w:before="0" w:after="0"/>
              <w:rPr>
                <w:color w:val="00000A"/>
              </w:rPr>
            </w:pPr>
            <w:r>
              <w:rPr>
                <w:color w:val="00000A"/>
              </w:rPr>
            </w:r>
          </w:p>
        </w:tc>
        <w:tc>
          <w:tcPr>
            <w:tcW w:w="148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busqu-es</w:t>
            </w:r>
          </w:p>
        </w:tc>
        <w:tc>
          <w:tcPr>
            <w:tcW w:w="138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llegu-es</w:t>
            </w:r>
          </w:p>
        </w:tc>
        <w:tc>
          <w:tcPr>
            <w:tcW w:w="1409"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cruc-es</w:t>
            </w:r>
          </w:p>
        </w:tc>
        <w:tc>
          <w:tcPr>
            <w:tcW w:w="106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coj-as</w:t>
            </w:r>
          </w:p>
        </w:tc>
        <w:tc>
          <w:tcPr>
            <w:tcW w:w="210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sig-as</w:t>
            </w:r>
          </w:p>
        </w:tc>
      </w:tr>
      <w:tr>
        <w:trPr/>
        <w:tc>
          <w:tcPr>
            <w:tcW w:w="1695" w:type="dxa"/>
            <w:tcBorders/>
            <w:shd w:fill="auto" w:val="clear"/>
            <w:tcMar>
              <w:left w:w="108" w:type="dxa"/>
            </w:tcMar>
          </w:tcPr>
          <w:p>
            <w:pPr>
              <w:pStyle w:val="Normal"/>
              <w:spacing w:lineRule="auto" w:line="240" w:before="0" w:after="0"/>
              <w:rPr>
                <w:color w:val="00000A"/>
              </w:rPr>
            </w:pPr>
            <w:r>
              <w:rPr>
                <w:color w:val="00000A"/>
              </w:rPr>
            </w:r>
          </w:p>
        </w:tc>
        <w:tc>
          <w:tcPr>
            <w:tcW w:w="148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busqu-e</w:t>
            </w:r>
          </w:p>
        </w:tc>
        <w:tc>
          <w:tcPr>
            <w:tcW w:w="138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llegu-e</w:t>
            </w:r>
          </w:p>
        </w:tc>
        <w:tc>
          <w:tcPr>
            <w:tcW w:w="1409"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cruc-e</w:t>
            </w:r>
          </w:p>
        </w:tc>
        <w:tc>
          <w:tcPr>
            <w:tcW w:w="106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coj-a</w:t>
            </w:r>
          </w:p>
        </w:tc>
        <w:tc>
          <w:tcPr>
            <w:tcW w:w="210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sig-a</w:t>
            </w:r>
          </w:p>
        </w:tc>
      </w:tr>
      <w:tr>
        <w:trPr/>
        <w:tc>
          <w:tcPr>
            <w:tcW w:w="1695" w:type="dxa"/>
            <w:tcBorders/>
            <w:shd w:fill="auto" w:val="clear"/>
            <w:tcMar>
              <w:left w:w="108" w:type="dxa"/>
            </w:tcMar>
          </w:tcPr>
          <w:p>
            <w:pPr>
              <w:pStyle w:val="Normal"/>
              <w:spacing w:lineRule="auto" w:line="240" w:before="0" w:after="0"/>
              <w:rPr>
                <w:color w:val="00000A"/>
              </w:rPr>
            </w:pPr>
            <w:r>
              <w:rPr>
                <w:color w:val="00000A"/>
              </w:rPr>
            </w:r>
          </w:p>
        </w:tc>
        <w:tc>
          <w:tcPr>
            <w:tcW w:w="148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busqu-emos</w:t>
            </w:r>
          </w:p>
        </w:tc>
        <w:tc>
          <w:tcPr>
            <w:tcW w:w="138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llegu-emos</w:t>
            </w:r>
          </w:p>
        </w:tc>
        <w:tc>
          <w:tcPr>
            <w:tcW w:w="1409"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cruc-emos</w:t>
            </w:r>
          </w:p>
        </w:tc>
        <w:tc>
          <w:tcPr>
            <w:tcW w:w="106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coj-amos</w:t>
            </w:r>
          </w:p>
        </w:tc>
        <w:tc>
          <w:tcPr>
            <w:tcW w:w="210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sig-amos</w:t>
            </w:r>
          </w:p>
        </w:tc>
      </w:tr>
      <w:tr>
        <w:trPr/>
        <w:tc>
          <w:tcPr>
            <w:tcW w:w="1695" w:type="dxa"/>
            <w:tcBorders/>
            <w:shd w:fill="auto" w:val="clear"/>
            <w:tcMar>
              <w:left w:w="108" w:type="dxa"/>
            </w:tcMar>
          </w:tcPr>
          <w:p>
            <w:pPr>
              <w:pStyle w:val="Normal"/>
              <w:spacing w:lineRule="auto" w:line="240" w:before="0" w:after="0"/>
              <w:rPr>
                <w:color w:val="00000A"/>
              </w:rPr>
            </w:pPr>
            <w:r>
              <w:rPr>
                <w:color w:val="00000A"/>
              </w:rPr>
            </w:r>
          </w:p>
        </w:tc>
        <w:tc>
          <w:tcPr>
            <w:tcW w:w="148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busqu-éis</w:t>
            </w:r>
          </w:p>
        </w:tc>
        <w:tc>
          <w:tcPr>
            <w:tcW w:w="138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llegu-éis</w:t>
            </w:r>
          </w:p>
        </w:tc>
        <w:tc>
          <w:tcPr>
            <w:tcW w:w="1409"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cruc-éis</w:t>
            </w:r>
          </w:p>
        </w:tc>
        <w:tc>
          <w:tcPr>
            <w:tcW w:w="106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coj-áis</w:t>
            </w:r>
          </w:p>
        </w:tc>
        <w:tc>
          <w:tcPr>
            <w:tcW w:w="210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sig-áis</w:t>
            </w:r>
          </w:p>
        </w:tc>
      </w:tr>
      <w:tr>
        <w:trPr/>
        <w:tc>
          <w:tcPr>
            <w:tcW w:w="1695" w:type="dxa"/>
            <w:tcBorders/>
            <w:shd w:fill="auto" w:val="clear"/>
            <w:tcMar>
              <w:left w:w="108" w:type="dxa"/>
            </w:tcMar>
          </w:tcPr>
          <w:p>
            <w:pPr>
              <w:pStyle w:val="Normal"/>
              <w:spacing w:lineRule="auto" w:line="240" w:before="0" w:after="0"/>
              <w:rPr>
                <w:color w:val="00000A"/>
              </w:rPr>
            </w:pPr>
            <w:r>
              <w:rPr>
                <w:color w:val="00000A"/>
              </w:rPr>
            </w:r>
          </w:p>
        </w:tc>
        <w:tc>
          <w:tcPr>
            <w:tcW w:w="1484"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busqu-en</w:t>
            </w:r>
          </w:p>
        </w:tc>
        <w:tc>
          <w:tcPr>
            <w:tcW w:w="1381"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llegu-en</w:t>
            </w:r>
          </w:p>
        </w:tc>
        <w:tc>
          <w:tcPr>
            <w:tcW w:w="1409"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cruc-en</w:t>
            </w:r>
          </w:p>
        </w:tc>
        <w:tc>
          <w:tcPr>
            <w:tcW w:w="106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coj-an</w:t>
            </w:r>
          </w:p>
        </w:tc>
        <w:tc>
          <w:tcPr>
            <w:tcW w:w="2100"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sig-an</w:t>
            </w:r>
          </w:p>
        </w:tc>
      </w:tr>
    </w:tbl>
    <w:p>
      <w:pPr>
        <w:pStyle w:val="Normal"/>
        <w:rPr>
          <w:rFonts w:ascii="Calibri" w:hAnsi="Calibri" w:eastAsia="Calibri" w:cs="Calibri"/>
          <w:b w:val="false"/>
          <w:b w:val="false"/>
          <w:bCs w:val="false"/>
          <w:i w:val="false"/>
          <w:i w:val="false"/>
          <w:iCs w:val="false"/>
          <w:color w:val="00000A"/>
          <w:sz w:val="21"/>
          <w:szCs w:val="21"/>
          <w:lang w:val="pt-BR"/>
        </w:rPr>
      </w:pPr>
      <w:r>
        <w:rPr>
          <w:rFonts w:eastAsia="Calibri" w:cs="Calibri"/>
          <w:b w:val="false"/>
          <w:bCs w:val="false"/>
          <w:i w:val="false"/>
          <w:iCs w:val="false"/>
          <w:color w:val="00000A"/>
          <w:sz w:val="21"/>
          <w:szCs w:val="21"/>
          <w:lang w:val="pt-BR"/>
        </w:rPr>
        <w:t>Verbos completamente irregulares en Presente de Subjuntivo:</w:t>
      </w:r>
    </w:p>
    <w:tbl>
      <w:tblPr>
        <w:tblStyle w:val="TableGrid"/>
        <w:tblW w:w="6859" w:type="dxa"/>
        <w:jc w:val="left"/>
        <w:tblInd w:w="0" w:type="dxa"/>
        <w:tblCellMar>
          <w:top w:w="0" w:type="dxa"/>
          <w:left w:w="108" w:type="dxa"/>
          <w:bottom w:w="0" w:type="dxa"/>
          <w:right w:w="108" w:type="dxa"/>
        </w:tblCellMar>
        <w:tblLook w:val="06a0" w:noVBand="1" w:noHBand="1" w:lastColumn="0" w:firstColumn="1" w:lastRow="0" w:firstRow="1"/>
      </w:tblPr>
      <w:tblGrid>
        <w:gridCol w:w="2253"/>
        <w:gridCol w:w="4605"/>
      </w:tblGrid>
      <w:tr>
        <w:trPr/>
        <w:tc>
          <w:tcPr>
            <w:tcW w:w="2253"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Infinitivo</w:t>
            </w:r>
          </w:p>
        </w:tc>
        <w:tc>
          <w:tcPr>
            <w:tcW w:w="46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Presente de Subjuntivo</w:t>
            </w:r>
          </w:p>
        </w:tc>
      </w:tr>
      <w:tr>
        <w:trPr/>
        <w:tc>
          <w:tcPr>
            <w:tcW w:w="2253"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Dar</w:t>
            </w:r>
          </w:p>
        </w:tc>
        <w:tc>
          <w:tcPr>
            <w:tcW w:w="46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dé, des, dé, demos, déis, den</w:t>
            </w:r>
          </w:p>
        </w:tc>
      </w:tr>
      <w:tr>
        <w:trPr/>
        <w:tc>
          <w:tcPr>
            <w:tcW w:w="2253"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Estar</w:t>
            </w:r>
          </w:p>
        </w:tc>
        <w:tc>
          <w:tcPr>
            <w:tcW w:w="46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esté, estés, esté, estemos, estéis, estén</w:t>
            </w:r>
          </w:p>
        </w:tc>
      </w:tr>
      <w:tr>
        <w:trPr/>
        <w:tc>
          <w:tcPr>
            <w:tcW w:w="2253"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Haber</w:t>
            </w:r>
          </w:p>
        </w:tc>
        <w:tc>
          <w:tcPr>
            <w:tcW w:w="46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haya, hayas, haya, hayamos, hayáis, hayan</w:t>
            </w:r>
          </w:p>
        </w:tc>
      </w:tr>
      <w:tr>
        <w:trPr/>
        <w:tc>
          <w:tcPr>
            <w:tcW w:w="2253"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Ir</w:t>
            </w:r>
          </w:p>
        </w:tc>
        <w:tc>
          <w:tcPr>
            <w:tcW w:w="46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vaya, vayas, vaya, vayamos, vayáis, vayan</w:t>
            </w:r>
          </w:p>
        </w:tc>
      </w:tr>
      <w:tr>
        <w:trPr/>
        <w:tc>
          <w:tcPr>
            <w:tcW w:w="2253"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Saber</w:t>
            </w:r>
          </w:p>
        </w:tc>
        <w:tc>
          <w:tcPr>
            <w:tcW w:w="46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sepa, sepas, sepa, sepamos, sepáis, sepan</w:t>
            </w:r>
          </w:p>
        </w:tc>
      </w:tr>
      <w:tr>
        <w:trPr/>
        <w:tc>
          <w:tcPr>
            <w:tcW w:w="2253"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Ser</w:t>
            </w:r>
          </w:p>
        </w:tc>
        <w:tc>
          <w:tcPr>
            <w:tcW w:w="46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sea, seas, sea, seamos, seáis, sean</w:t>
            </w:r>
          </w:p>
        </w:tc>
      </w:tr>
    </w:tbl>
    <w:p>
      <w:pPr>
        <w:pStyle w:val="Normal"/>
        <w:rPr>
          <w:rFonts w:ascii="Calibri" w:hAnsi="Calibri" w:eastAsia="Calibri" w:cs="Calibri"/>
          <w:b w:val="false"/>
          <w:b w:val="false"/>
          <w:bCs w:val="false"/>
          <w:i w:val="false"/>
          <w:i w:val="false"/>
          <w:iCs w:val="false"/>
          <w:color w:val="00000A"/>
          <w:sz w:val="21"/>
          <w:szCs w:val="21"/>
          <w:lang w:val="pt-BR"/>
        </w:rPr>
      </w:pPr>
      <w:r>
        <w:rPr>
          <w:rFonts w:eastAsia="Calibri" w:cs="Calibri"/>
          <w:b w:val="false"/>
          <w:bCs w:val="false"/>
          <w:i w:val="false"/>
          <w:iCs w:val="false"/>
          <w:color w:val="00000A"/>
          <w:sz w:val="21"/>
          <w:szCs w:val="21"/>
          <w:lang w:val="pt-BR"/>
        </w:rPr>
        <w:t>Expresiones usadas con el Presente de Subjuntivo.</w:t>
      </w:r>
    </w:p>
    <w:tbl>
      <w:tblPr>
        <w:tblStyle w:val="TableGrid"/>
        <w:tblW w:w="6010" w:type="dxa"/>
        <w:jc w:val="left"/>
        <w:tblInd w:w="0" w:type="dxa"/>
        <w:tblCellMar>
          <w:top w:w="0" w:type="dxa"/>
          <w:left w:w="108" w:type="dxa"/>
          <w:bottom w:w="0" w:type="dxa"/>
          <w:right w:w="108" w:type="dxa"/>
        </w:tblCellMar>
        <w:tblLook w:val="06a0" w:noVBand="1" w:noHBand="1" w:lastColumn="0" w:firstColumn="1" w:lastRow="0" w:firstRow="1"/>
      </w:tblPr>
      <w:tblGrid>
        <w:gridCol w:w="3005"/>
        <w:gridCol w:w="3004"/>
      </w:tblGrid>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Quizá(s)</w:t>
            </w:r>
          </w:p>
        </w:tc>
        <w:tc>
          <w:tcPr>
            <w:tcW w:w="3004" w:type="dxa"/>
            <w:tcBorders/>
            <w:shd w:fill="auto" w:val="clear"/>
            <w:tcMar>
              <w:left w:w="108" w:type="dxa"/>
            </w:tcMar>
          </w:tcPr>
          <w:p>
            <w:pPr>
              <w:pStyle w:val="Ttulo1"/>
              <w:spacing w:lineRule="auto" w:line="240" w:before="240" w:after="0"/>
              <w:rPr>
                <w:b w:val="false"/>
                <w:b w:val="false"/>
                <w:bCs w:val="false"/>
                <w:i w:val="false"/>
                <w:i w:val="false"/>
                <w:iCs w:val="false"/>
                <w:color w:val="00000A"/>
                <w:sz w:val="21"/>
                <w:szCs w:val="21"/>
              </w:rPr>
            </w:pPr>
            <w:r>
              <w:rPr>
                <w:b w:val="false"/>
                <w:bCs w:val="false"/>
                <w:i w:val="false"/>
                <w:iCs w:val="false"/>
                <w:color w:val="00000A"/>
                <w:sz w:val="21"/>
                <w:szCs w:val="21"/>
              </w:rPr>
              <w:t>+que +Subjuntivo</w:t>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Ojalá</w:t>
            </w:r>
          </w:p>
        </w:tc>
        <w:tc>
          <w:tcPr>
            <w:tcW w:w="3004" w:type="dxa"/>
            <w:tcBorders/>
            <w:shd w:fill="auto" w:val="clear"/>
            <w:tcMar>
              <w:left w:w="108" w:type="dxa"/>
            </w:tcMar>
          </w:tcPr>
          <w:p>
            <w:pPr>
              <w:pStyle w:val="Normal"/>
              <w:spacing w:lineRule="auto" w:line="240" w:before="0" w:after="0"/>
              <w:rPr>
                <w:color w:val="00000A"/>
              </w:rPr>
            </w:pPr>
            <w:r>
              <w:rPr>
                <w:color w:val="00000A"/>
              </w:rPr>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 conveniente</w:t>
            </w:r>
          </w:p>
        </w:tc>
        <w:tc>
          <w:tcPr>
            <w:tcW w:w="3004" w:type="dxa"/>
            <w:tcBorders/>
            <w:shd w:fill="auto" w:val="clear"/>
            <w:tcMar>
              <w:left w:w="108" w:type="dxa"/>
            </w:tcMar>
          </w:tcPr>
          <w:p>
            <w:pPr>
              <w:pStyle w:val="Normal"/>
              <w:spacing w:lineRule="auto" w:line="240" w:before="0" w:after="0"/>
              <w:rPr>
                <w:color w:val="00000A"/>
              </w:rPr>
            </w:pPr>
            <w:r>
              <w:rPr>
                <w:color w:val="00000A"/>
              </w:rPr>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 importante</w:t>
            </w:r>
          </w:p>
        </w:tc>
        <w:tc>
          <w:tcPr>
            <w:tcW w:w="3004" w:type="dxa"/>
            <w:tcBorders/>
            <w:shd w:fill="auto" w:val="clear"/>
            <w:tcMar>
              <w:left w:w="108" w:type="dxa"/>
            </w:tcMar>
          </w:tcPr>
          <w:p>
            <w:pPr>
              <w:pStyle w:val="Normal"/>
              <w:spacing w:lineRule="auto" w:line="240" w:before="0" w:after="0"/>
              <w:rPr>
                <w:color w:val="00000A"/>
              </w:rPr>
            </w:pPr>
            <w:r>
              <w:rPr>
                <w:color w:val="00000A"/>
              </w:rPr>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 incierto</w:t>
            </w:r>
          </w:p>
        </w:tc>
        <w:tc>
          <w:tcPr>
            <w:tcW w:w="3004" w:type="dxa"/>
            <w:tcBorders/>
            <w:shd w:fill="auto" w:val="clear"/>
            <w:tcMar>
              <w:left w:w="108" w:type="dxa"/>
            </w:tcMar>
          </w:tcPr>
          <w:p>
            <w:pPr>
              <w:pStyle w:val="Normal"/>
              <w:spacing w:lineRule="auto" w:line="240" w:before="0" w:after="0"/>
              <w:rPr>
                <w:color w:val="00000A"/>
              </w:rPr>
            </w:pPr>
            <w:r>
              <w:rPr>
                <w:color w:val="00000A"/>
              </w:rPr>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 interesante</w:t>
            </w:r>
          </w:p>
        </w:tc>
        <w:tc>
          <w:tcPr>
            <w:tcW w:w="3004" w:type="dxa"/>
            <w:tcBorders/>
            <w:shd w:fill="auto" w:val="clear"/>
            <w:tcMar>
              <w:left w:w="108" w:type="dxa"/>
            </w:tcMar>
          </w:tcPr>
          <w:p>
            <w:pPr>
              <w:pStyle w:val="Normal"/>
              <w:spacing w:lineRule="auto" w:line="240" w:before="0" w:after="0"/>
              <w:rPr>
                <w:color w:val="00000A"/>
              </w:rPr>
            </w:pPr>
            <w:r>
              <w:rPr>
                <w:color w:val="00000A"/>
              </w:rPr>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 necesario</w:t>
            </w:r>
          </w:p>
        </w:tc>
        <w:tc>
          <w:tcPr>
            <w:tcW w:w="3004" w:type="dxa"/>
            <w:tcBorders/>
            <w:shd w:fill="auto" w:val="clear"/>
            <w:tcMar>
              <w:left w:w="108" w:type="dxa"/>
            </w:tcMar>
          </w:tcPr>
          <w:p>
            <w:pPr>
              <w:pStyle w:val="Normal"/>
              <w:spacing w:lineRule="auto" w:line="240" w:before="0" w:after="0"/>
              <w:rPr>
                <w:color w:val="00000A"/>
              </w:rPr>
            </w:pPr>
            <w:r>
              <w:rPr>
                <w:color w:val="00000A"/>
              </w:rPr>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 probable</w:t>
            </w:r>
          </w:p>
        </w:tc>
        <w:tc>
          <w:tcPr>
            <w:tcW w:w="3004" w:type="dxa"/>
            <w:tcBorders/>
            <w:shd w:fill="auto" w:val="clear"/>
            <w:tcMar>
              <w:left w:w="108" w:type="dxa"/>
            </w:tcMar>
          </w:tcPr>
          <w:p>
            <w:pPr>
              <w:pStyle w:val="Normal"/>
              <w:spacing w:lineRule="auto" w:line="240" w:before="0" w:after="0"/>
              <w:rPr>
                <w:color w:val="00000A"/>
              </w:rPr>
            </w:pPr>
            <w:r>
              <w:rPr>
                <w:color w:val="00000A"/>
              </w:rPr>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 posible</w:t>
            </w:r>
          </w:p>
        </w:tc>
        <w:tc>
          <w:tcPr>
            <w:tcW w:w="3004" w:type="dxa"/>
            <w:tcBorders/>
            <w:shd w:fill="auto" w:val="clear"/>
            <w:tcMar>
              <w:left w:w="108" w:type="dxa"/>
            </w:tcMar>
          </w:tcPr>
          <w:p>
            <w:pPr>
              <w:pStyle w:val="Normal"/>
              <w:spacing w:lineRule="auto" w:line="240" w:before="0" w:after="0"/>
              <w:rPr>
                <w:color w:val="00000A"/>
              </w:rPr>
            </w:pPr>
            <w:r>
              <w:rPr>
                <w:color w:val="00000A"/>
              </w:rPr>
            </w:r>
          </w:p>
        </w:tc>
      </w:tr>
      <w:tr>
        <w:trPr/>
        <w:tc>
          <w:tcPr>
            <w:tcW w:w="3005" w:type="dxa"/>
            <w:tcBorders/>
            <w:shd w:fill="auto" w:val="clear"/>
            <w:tcMar>
              <w:left w:w="108" w:type="dxa"/>
            </w:tcMar>
          </w:tcPr>
          <w:p>
            <w:pPr>
              <w:pStyle w:val="Normal"/>
              <w:spacing w:lineRule="auto" w:line="240" w:before="0" w:after="0"/>
              <w:rPr>
                <w:b w:val="false"/>
                <w:b w:val="false"/>
                <w:bCs w:val="false"/>
                <w:i w:val="false"/>
                <w:i w:val="false"/>
                <w:iCs w:val="false"/>
                <w:color w:val="00000A"/>
                <w:sz w:val="21"/>
                <w:szCs w:val="21"/>
              </w:rPr>
            </w:pPr>
            <w:r>
              <w:rPr>
                <w:b w:val="false"/>
                <w:bCs w:val="false"/>
                <w:i w:val="false"/>
                <w:iCs w:val="false"/>
                <w:color w:val="00000A"/>
                <w:sz w:val="21"/>
                <w:szCs w:val="21"/>
              </w:rPr>
              <w:t>Es seguro</w:t>
            </w:r>
          </w:p>
        </w:tc>
        <w:tc>
          <w:tcPr>
            <w:tcW w:w="3004" w:type="dxa"/>
            <w:tcBorders/>
            <w:shd w:fill="auto" w:val="clear"/>
            <w:tcMar>
              <w:left w:w="108" w:type="dxa"/>
            </w:tcMar>
          </w:tcPr>
          <w:p>
            <w:pPr>
              <w:pStyle w:val="Normal"/>
              <w:spacing w:lineRule="auto" w:line="240" w:before="0" w:after="0"/>
              <w:rPr>
                <w:color w:val="00000A"/>
              </w:rPr>
            </w:pPr>
            <w:r>
              <w:rPr>
                <w:color w:val="00000A"/>
              </w:rPr>
            </w:r>
          </w:p>
        </w:tc>
      </w:tr>
    </w:tbl>
    <w:p>
      <w:pPr>
        <w:pStyle w:val="Normal"/>
        <w:rPr>
          <w:rFonts w:ascii="Calibri" w:hAnsi="Calibri" w:eastAsia="Calibri" w:cs="Calibri"/>
          <w:b w:val="false"/>
          <w:b w:val="false"/>
          <w:bCs w:val="false"/>
          <w:i w:val="false"/>
          <w:i w:val="false"/>
          <w:iCs w:val="false"/>
          <w:color w:val="7030A0"/>
          <w:sz w:val="36"/>
          <w:szCs w:val="36"/>
          <w:lang w:val="pt-BR"/>
        </w:rPr>
      </w:pPr>
      <w:r>
        <w:rPr/>
        <w:br/>
      </w:r>
      <w:r>
        <w:rPr>
          <w:rFonts w:eastAsia="Calibri" w:cs="Calibri"/>
          <w:b w:val="false"/>
          <w:bCs w:val="false"/>
          <w:i w:val="false"/>
          <w:iCs w:val="false"/>
          <w:color w:val="7030A0"/>
          <w:sz w:val="36"/>
          <w:szCs w:val="36"/>
          <w:lang w:val="pt-BR"/>
        </w:rPr>
        <w:t>Ejercicios</w:t>
      </w:r>
    </w:p>
    <w:p>
      <w:pPr>
        <w:pStyle w:val="ListParagraph"/>
        <w:numPr>
          <w:ilvl w:val="0"/>
          <w:numId w:val="12"/>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Conjuga los verbos en presente de subjuntivo.</w:t>
      </w:r>
    </w:p>
    <w:p>
      <w:pPr>
        <w:pStyle w:val="ListParagraph"/>
        <w:numPr>
          <w:ilvl w:val="0"/>
          <w:numId w:val="11"/>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 xml:space="preserve">Quizá </w:t>
      </w:r>
      <w:r>
        <w:rPr>
          <w:rFonts w:eastAsia="Calibri" w:cs="Calibri"/>
          <w:b w:val="false"/>
          <w:bCs w:val="false"/>
          <w:i/>
          <w:iCs/>
          <w:color w:val="000000" w:themeColor="text1" w:themeShade="ff" w:themeTint="ff"/>
          <w:sz w:val="24"/>
          <w:szCs w:val="24"/>
          <w:lang w:val="pt-BR"/>
        </w:rPr>
        <w:t>(venir)</w:t>
      </w:r>
      <w:r>
        <w:rPr>
          <w:rFonts w:eastAsia="Calibri" w:cs="Calibri"/>
          <w:b w:val="false"/>
          <w:bCs w:val="false"/>
          <w:i w:val="false"/>
          <w:iCs w:val="false"/>
          <w:color w:val="000000" w:themeColor="text1" w:themeShade="ff" w:themeTint="ff"/>
          <w:sz w:val="24"/>
          <w:szCs w:val="24"/>
          <w:lang w:val="pt-BR"/>
        </w:rPr>
        <w:t xml:space="preserve">  ____________Paula a cenar mañana.</w:t>
      </w:r>
    </w:p>
    <w:p>
      <w:pPr>
        <w:pStyle w:val="ListParagraph"/>
        <w:numPr>
          <w:ilvl w:val="0"/>
          <w:numId w:val="13"/>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 xml:space="preserve">Llamaremos a mis padres tan pronto como </w:t>
      </w:r>
      <w:r>
        <w:rPr>
          <w:rFonts w:eastAsia="Calibri" w:cs="Calibri"/>
          <w:b w:val="false"/>
          <w:bCs w:val="false"/>
          <w:i/>
          <w:iCs/>
          <w:color w:val="000000" w:themeColor="text1" w:themeShade="ff" w:themeTint="ff"/>
          <w:sz w:val="24"/>
          <w:szCs w:val="24"/>
          <w:lang w:val="pt-BR"/>
        </w:rPr>
        <w:t>(terminar)</w:t>
      </w:r>
      <w:r>
        <w:rPr>
          <w:rFonts w:eastAsia="Calibri" w:cs="Calibri"/>
          <w:b w:val="false"/>
          <w:bCs w:val="false"/>
          <w:i w:val="false"/>
          <w:iCs w:val="false"/>
          <w:color w:val="000000" w:themeColor="text1" w:themeShade="ff" w:themeTint="ff"/>
          <w:sz w:val="24"/>
          <w:szCs w:val="24"/>
          <w:lang w:val="pt-BR"/>
        </w:rPr>
        <w:t>____________de comer.</w:t>
      </w:r>
    </w:p>
    <w:p>
      <w:pPr>
        <w:pStyle w:val="ListParagraph"/>
        <w:numPr>
          <w:ilvl w:val="0"/>
          <w:numId w:val="13"/>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lang w:val="pt-BR"/>
        </w:rPr>
      </w:pPr>
      <w:r>
        <w:rPr>
          <w:rFonts w:eastAsia="Calibri" w:cs="Calibri"/>
          <w:b w:val="false"/>
          <w:bCs w:val="false"/>
          <w:i w:val="false"/>
          <w:iCs w:val="false"/>
          <w:color w:val="000000" w:themeColor="text1" w:themeShade="ff" w:themeTint="ff"/>
          <w:sz w:val="24"/>
          <w:szCs w:val="24"/>
          <w:lang w:val="pt-BR"/>
        </w:rPr>
        <w:t xml:space="preserve">Ojalá las nubes </w:t>
      </w:r>
      <w:r>
        <w:rPr>
          <w:rFonts w:eastAsia="Calibri" w:cs="Calibri"/>
          <w:b w:val="false"/>
          <w:bCs w:val="false"/>
          <w:i/>
          <w:iCs/>
          <w:color w:val="000000" w:themeColor="text1" w:themeShade="ff" w:themeTint="ff"/>
          <w:sz w:val="24"/>
          <w:szCs w:val="24"/>
          <w:lang w:val="pt-BR"/>
        </w:rPr>
        <w:t>(irse) ______________</w:t>
      </w:r>
      <w:r>
        <w:rPr>
          <w:rFonts w:eastAsia="Calibri" w:cs="Calibri"/>
          <w:b w:val="false"/>
          <w:bCs w:val="false"/>
          <w:i w:val="false"/>
          <w:iCs w:val="false"/>
          <w:color w:val="000000" w:themeColor="text1" w:themeShade="ff" w:themeTint="ff"/>
          <w:sz w:val="24"/>
          <w:szCs w:val="24"/>
          <w:lang w:val="pt-BR"/>
        </w:rPr>
        <w:t>.</w:t>
      </w:r>
    </w:p>
    <w:p>
      <w:pPr>
        <w:pStyle w:val="ListParagraph"/>
        <w:numPr>
          <w:ilvl w:val="0"/>
          <w:numId w:val="13"/>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 xml:space="preserve">¡ No te </w:t>
      </w:r>
      <w:r>
        <w:rPr>
          <w:rFonts w:eastAsia="Calibri" w:cs="Calibri"/>
          <w:b w:val="false"/>
          <w:bCs w:val="false"/>
          <w:i/>
          <w:iCs/>
          <w:color w:val="000000" w:themeColor="text1" w:themeShade="ff" w:themeTint="ff"/>
          <w:sz w:val="24"/>
          <w:szCs w:val="24"/>
          <w:lang w:val="pt-BR"/>
        </w:rPr>
        <w:t>(ensuciar)</w:t>
      </w:r>
      <w:r>
        <w:rPr>
          <w:rFonts w:eastAsia="Calibri" w:cs="Calibri"/>
          <w:b w:val="false"/>
          <w:bCs w:val="false"/>
          <w:i w:val="false"/>
          <w:iCs w:val="false"/>
          <w:color w:val="000000" w:themeColor="text1" w:themeShade="ff" w:themeTint="ff"/>
          <w:sz w:val="24"/>
          <w:szCs w:val="24"/>
          <w:lang w:val="pt-BR"/>
        </w:rPr>
        <w:t xml:space="preserve">  _______________la camisa!</w:t>
      </w:r>
    </w:p>
    <w:p>
      <w:pPr>
        <w:pStyle w:val="ListParagraph"/>
        <w:numPr>
          <w:ilvl w:val="0"/>
          <w:numId w:val="13"/>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 xml:space="preserve">El fin de semana iremos a esquiar, aunque no </w:t>
      </w:r>
      <w:r>
        <w:rPr>
          <w:rFonts w:eastAsia="Calibri" w:cs="Calibri"/>
          <w:b w:val="false"/>
          <w:bCs w:val="false"/>
          <w:i/>
          <w:iCs/>
          <w:color w:val="000000" w:themeColor="text1" w:themeShade="ff" w:themeTint="ff"/>
          <w:sz w:val="24"/>
          <w:szCs w:val="24"/>
          <w:lang w:val="pt-BR"/>
        </w:rPr>
        <w:t>(haber)</w:t>
      </w:r>
      <w:r>
        <w:rPr>
          <w:rFonts w:eastAsia="Calibri" w:cs="Calibri"/>
          <w:b w:val="false"/>
          <w:bCs w:val="false"/>
          <w:i w:val="false"/>
          <w:iCs w:val="false"/>
          <w:color w:val="000000" w:themeColor="text1" w:themeShade="ff" w:themeTint="ff"/>
          <w:sz w:val="24"/>
          <w:szCs w:val="24"/>
          <w:lang w:val="pt-BR"/>
        </w:rPr>
        <w:t xml:space="preserve">  _____________demasiada nieve.</w:t>
      </w:r>
    </w:p>
    <w:p>
      <w:pPr>
        <w:pStyle w:val="Normal"/>
        <w:ind w:left="0" w:hanging="0"/>
        <w:rPr>
          <w:rFonts w:ascii="Calibri" w:hAnsi="Calibri" w:eastAsia="Calibri" w:cs="Calibri"/>
          <w:b w:val="false"/>
          <w:b w:val="false"/>
          <w:bCs w:val="false"/>
          <w:i w:val="false"/>
          <w:i w:val="false"/>
          <w:iCs w:val="false"/>
          <w:color w:val="000000" w:themeColor="text1" w:themeShade="ff" w:themeTint="ff"/>
          <w:sz w:val="24"/>
          <w:szCs w:val="24"/>
          <w:lang w:val="pt-BR"/>
        </w:rPr>
      </w:pPr>
      <w:r>
        <w:rPr>
          <w:rFonts w:eastAsia="Calibri" w:cs="Calibri"/>
          <w:b w:val="false"/>
          <w:bCs w:val="false"/>
          <w:i w:val="false"/>
          <w:iCs w:val="false"/>
          <w:color w:val="000000" w:themeColor="text1" w:themeShade="ff" w:themeTint="ff"/>
          <w:sz w:val="24"/>
          <w:szCs w:val="24"/>
          <w:lang w:val="pt-BR"/>
        </w:rPr>
      </w:r>
    </w:p>
    <w:p>
      <w:pPr>
        <w:pStyle w:val="ListParagraph"/>
        <w:numPr>
          <w:ilvl w:val="0"/>
          <w:numId w:val="11"/>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Conjuga los verbos en presente de subjuntivo.</w:t>
      </w:r>
    </w:p>
    <w:p>
      <w:pPr>
        <w:pStyle w:val="ListParagraph"/>
        <w:numPr>
          <w:ilvl w:val="0"/>
          <w:numId w:val="10"/>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 xml:space="preserve">Espero que los invitados no </w:t>
      </w:r>
      <w:r>
        <w:rPr>
          <w:rFonts w:eastAsia="Calibri" w:cs="Calibri"/>
          <w:b w:val="false"/>
          <w:bCs w:val="false"/>
          <w:i/>
          <w:iCs/>
          <w:color w:val="000000" w:themeColor="text1" w:themeShade="ff" w:themeTint="ff"/>
          <w:sz w:val="24"/>
          <w:szCs w:val="24"/>
          <w:lang w:val="pt-BR"/>
        </w:rPr>
        <w:t>(necesitar)</w:t>
      </w:r>
      <w:r>
        <w:rPr>
          <w:rFonts w:eastAsia="Calibri" w:cs="Calibri"/>
          <w:b w:val="false"/>
          <w:bCs w:val="false"/>
          <w:i w:val="false"/>
          <w:iCs w:val="false"/>
          <w:color w:val="000000" w:themeColor="text1" w:themeShade="ff" w:themeTint="ff"/>
          <w:sz w:val="24"/>
          <w:szCs w:val="24"/>
          <w:lang w:val="pt-BR"/>
        </w:rPr>
        <w:t xml:space="preserve">  _________________nada más.</w:t>
      </w:r>
    </w:p>
    <w:p>
      <w:pPr>
        <w:pStyle w:val="ListParagraph"/>
        <w:numPr>
          <w:ilvl w:val="0"/>
          <w:numId w:val="10"/>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 xml:space="preserve">Es probable que </w:t>
      </w:r>
      <w:r>
        <w:rPr>
          <w:rFonts w:eastAsia="Calibri" w:cs="Calibri"/>
          <w:b w:val="false"/>
          <w:bCs w:val="false"/>
          <w:i/>
          <w:iCs/>
          <w:color w:val="000000" w:themeColor="text1" w:themeShade="ff" w:themeTint="ff"/>
          <w:sz w:val="24"/>
          <w:szCs w:val="24"/>
          <w:lang w:val="pt-BR"/>
        </w:rPr>
        <w:t>(yo/llegar)</w:t>
      </w:r>
      <w:r>
        <w:rPr>
          <w:rFonts w:eastAsia="Calibri" w:cs="Calibri"/>
          <w:b w:val="false"/>
          <w:bCs w:val="false"/>
          <w:i w:val="false"/>
          <w:iCs w:val="false"/>
          <w:color w:val="000000" w:themeColor="text1" w:themeShade="ff" w:themeTint="ff"/>
          <w:sz w:val="24"/>
          <w:szCs w:val="24"/>
          <w:lang w:val="pt-BR"/>
        </w:rPr>
        <w:t xml:space="preserve"> ______________ un poco tarde a la reunión.</w:t>
      </w:r>
    </w:p>
    <w:p>
      <w:pPr>
        <w:pStyle w:val="ListParagraph"/>
        <w:numPr>
          <w:ilvl w:val="0"/>
          <w:numId w:val="10"/>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 xml:space="preserve">Nos sentimos parte del equipo, aunque no </w:t>
      </w:r>
      <w:r>
        <w:rPr>
          <w:rFonts w:eastAsia="Calibri" w:cs="Calibri"/>
          <w:b w:val="false"/>
          <w:bCs w:val="false"/>
          <w:i/>
          <w:iCs/>
          <w:color w:val="000000" w:themeColor="text1" w:themeShade="ff" w:themeTint="ff"/>
          <w:sz w:val="24"/>
          <w:szCs w:val="24"/>
          <w:lang w:val="pt-BR"/>
        </w:rPr>
        <w:t>(jugar)</w:t>
      </w:r>
      <w:r>
        <w:rPr>
          <w:rFonts w:eastAsia="Calibri" w:cs="Calibri"/>
          <w:b w:val="false"/>
          <w:bCs w:val="false"/>
          <w:i w:val="false"/>
          <w:iCs w:val="false"/>
          <w:color w:val="000000" w:themeColor="text1" w:themeShade="ff" w:themeTint="ff"/>
          <w:sz w:val="24"/>
          <w:szCs w:val="24"/>
          <w:lang w:val="pt-BR"/>
        </w:rPr>
        <w:t>_____________ en él.</w:t>
      </w:r>
    </w:p>
    <w:p>
      <w:pPr>
        <w:pStyle w:val="ListParagraph"/>
        <w:numPr>
          <w:ilvl w:val="0"/>
          <w:numId w:val="10"/>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 xml:space="preserve">¡Nunca </w:t>
      </w:r>
      <w:r>
        <w:rPr>
          <w:rFonts w:eastAsia="Calibri" w:cs="Calibri"/>
          <w:b w:val="false"/>
          <w:bCs w:val="false"/>
          <w:i/>
          <w:iCs/>
          <w:color w:val="000000" w:themeColor="text1" w:themeShade="ff" w:themeTint="ff"/>
          <w:sz w:val="24"/>
          <w:szCs w:val="24"/>
          <w:lang w:val="pt-BR"/>
        </w:rPr>
        <w:t>(vosotros/hablar)</w:t>
      </w:r>
      <w:r>
        <w:rPr>
          <w:rFonts w:eastAsia="Calibri" w:cs="Calibri"/>
          <w:b w:val="false"/>
          <w:bCs w:val="false"/>
          <w:i w:val="false"/>
          <w:iCs w:val="false"/>
          <w:color w:val="000000" w:themeColor="text1" w:themeShade="ff" w:themeTint="ff"/>
          <w:sz w:val="24"/>
          <w:szCs w:val="24"/>
          <w:lang w:val="pt-BR"/>
        </w:rPr>
        <w:t xml:space="preserve">  ______________con desconocidos!</w:t>
      </w:r>
    </w:p>
    <w:p>
      <w:pPr>
        <w:pStyle w:val="ListParagraph"/>
        <w:numPr>
          <w:ilvl w:val="0"/>
          <w:numId w:val="10"/>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 xml:space="preserve">No creo que los precios </w:t>
      </w:r>
      <w:r>
        <w:rPr>
          <w:rFonts w:eastAsia="Calibri" w:cs="Calibri"/>
          <w:b w:val="false"/>
          <w:bCs w:val="false"/>
          <w:i/>
          <w:iCs/>
          <w:color w:val="000000" w:themeColor="text1" w:themeShade="ff" w:themeTint="ff"/>
          <w:sz w:val="24"/>
          <w:szCs w:val="24"/>
          <w:lang w:val="pt-BR"/>
        </w:rPr>
        <w:t>(estar)</w:t>
      </w:r>
      <w:r>
        <w:rPr>
          <w:rFonts w:eastAsia="Calibri" w:cs="Calibri"/>
          <w:b w:val="false"/>
          <w:bCs w:val="false"/>
          <w:i w:val="false"/>
          <w:iCs w:val="false"/>
          <w:color w:val="000000" w:themeColor="text1" w:themeShade="ff" w:themeTint="ff"/>
          <w:sz w:val="24"/>
          <w:szCs w:val="24"/>
          <w:lang w:val="pt-BR"/>
        </w:rPr>
        <w:t>_______________ahora más baratos.</w:t>
      </w:r>
    </w:p>
    <w:p>
      <w:pPr>
        <w:pStyle w:val="Normal"/>
        <w:ind w:left="0" w:hanging="0"/>
        <w:rPr>
          <w:rFonts w:ascii="Calibri" w:hAnsi="Calibri" w:eastAsia="Calibri" w:cs="Calibri"/>
          <w:b w:val="false"/>
          <w:b w:val="false"/>
          <w:bCs w:val="false"/>
          <w:i w:val="false"/>
          <w:i w:val="false"/>
          <w:iCs w:val="false"/>
          <w:color w:val="000000" w:themeColor="text1" w:themeShade="ff" w:themeTint="ff"/>
          <w:sz w:val="24"/>
          <w:szCs w:val="24"/>
          <w:lang w:val="pt-BR"/>
        </w:rPr>
      </w:pPr>
      <w:r>
        <w:rPr>
          <w:rFonts w:eastAsia="Calibri" w:cs="Calibri"/>
          <w:b w:val="false"/>
          <w:bCs w:val="false"/>
          <w:i w:val="false"/>
          <w:iCs w:val="false"/>
          <w:color w:val="000000" w:themeColor="text1" w:themeShade="ff" w:themeTint="ff"/>
          <w:sz w:val="24"/>
          <w:szCs w:val="24"/>
          <w:lang w:val="pt-BR"/>
        </w:rPr>
      </w:r>
    </w:p>
    <w:p>
      <w:pPr>
        <w:pStyle w:val="ListParagraph"/>
        <w:numPr>
          <w:ilvl w:val="0"/>
          <w:numId w:val="11"/>
        </w:numPr>
        <w:spacing w:lineRule="exact" w:line="360"/>
        <w:rPr>
          <w:rFonts w:ascii="Calibri" w:hAnsi="Calibri" w:eastAsia="Calibri" w:cs="Calibri" w:asciiTheme="minorAscii" w:cstheme="minorAscii" w:eastAsiaTheme="minorAscii" w:hAnsiTheme="minorAscii"/>
          <w:b w:val="false"/>
          <w:b w:val="false"/>
          <w:bCs w:val="false"/>
          <w:i w:val="false"/>
          <w:i w:val="false"/>
          <w:iCs w:val="false"/>
          <w:color w:val="313131"/>
          <w:sz w:val="24"/>
          <w:szCs w:val="24"/>
        </w:rPr>
      </w:pPr>
      <w:r>
        <w:rPr>
          <w:rFonts w:eastAsia="Calibri" w:cs="Calibri"/>
          <w:b w:val="false"/>
          <w:bCs w:val="false"/>
          <w:i w:val="false"/>
          <w:iCs w:val="false"/>
          <w:color w:val="313131"/>
          <w:sz w:val="24"/>
          <w:szCs w:val="24"/>
          <w:lang w:val="pt-BR"/>
        </w:rPr>
        <w:t>Completa estas frases con presente de subjuntivo.</w:t>
      </w:r>
    </w:p>
    <w:p>
      <w:pPr>
        <w:pStyle w:val="Normal"/>
        <w:spacing w:lineRule="exact" w:line="360"/>
        <w:rPr/>
      </w:pPr>
      <w:r>
        <w:rPr>
          <w:rFonts w:eastAsia="Calibri" w:cs="Calibri"/>
          <w:b w:val="false"/>
          <w:bCs w:val="false"/>
          <w:i w:val="false"/>
          <w:iCs w:val="false"/>
          <w:color w:val="313131"/>
          <w:sz w:val="24"/>
          <w:szCs w:val="24"/>
          <w:lang w:val="pt-BR"/>
        </w:rPr>
        <w:t>1.Ojalá su familia (sentirse)…………………………. orgullosa de sus avances.</w:t>
      </w:r>
    </w:p>
    <w:p>
      <w:pPr>
        <w:pStyle w:val="Normal"/>
        <w:spacing w:lineRule="exact" w:line="360"/>
        <w:rPr/>
      </w:pPr>
      <w:r>
        <w:rPr>
          <w:rFonts w:eastAsia="Calibri" w:cs="Calibri"/>
          <w:b w:val="false"/>
          <w:bCs w:val="false"/>
          <w:i w:val="false"/>
          <w:iCs w:val="false"/>
          <w:color w:val="313131"/>
          <w:sz w:val="24"/>
          <w:szCs w:val="24"/>
          <w:lang w:val="pt-BR"/>
        </w:rPr>
        <w:t>2.No quiero que (criticar, tú)…………………………. continuamente a los demás.</w:t>
      </w:r>
    </w:p>
    <w:p>
      <w:pPr>
        <w:pStyle w:val="Normal"/>
        <w:spacing w:lineRule="exact" w:line="360"/>
        <w:rPr/>
      </w:pPr>
      <w:r>
        <w:rPr>
          <w:rFonts w:eastAsia="Calibri" w:cs="Calibri"/>
          <w:b w:val="false"/>
          <w:bCs w:val="false"/>
          <w:i w:val="false"/>
          <w:iCs w:val="false"/>
          <w:color w:val="313131"/>
          <w:sz w:val="24"/>
          <w:szCs w:val="24"/>
          <w:lang w:val="pt-BR"/>
        </w:rPr>
        <w:t>3.¿Quieres que te (ayudar, yo)…………………………. a hacer la mudanza?</w:t>
      </w:r>
    </w:p>
    <w:p>
      <w:pPr>
        <w:pStyle w:val="Normal"/>
        <w:spacing w:lineRule="exact" w:line="360"/>
        <w:rPr/>
      </w:pPr>
      <w:r>
        <w:rPr>
          <w:rFonts w:eastAsia="Calibri" w:cs="Calibri"/>
          <w:b w:val="false"/>
          <w:bCs w:val="false"/>
          <w:i w:val="false"/>
          <w:iCs w:val="false"/>
          <w:color w:val="313131"/>
          <w:sz w:val="24"/>
          <w:szCs w:val="24"/>
          <w:lang w:val="pt-BR"/>
        </w:rPr>
        <w:t>4.¿Te apetece que (salir, nosotros)…………………………. a bailar esta noche?</w:t>
      </w:r>
    </w:p>
    <w:p>
      <w:pPr>
        <w:pStyle w:val="Normal"/>
        <w:spacing w:lineRule="exact" w:line="360"/>
        <w:rPr/>
      </w:pPr>
      <w:r>
        <w:rPr>
          <w:rFonts w:eastAsia="Calibri" w:cs="Calibri"/>
          <w:b w:val="false"/>
          <w:bCs w:val="false"/>
          <w:i w:val="false"/>
          <w:iCs w:val="false"/>
          <w:color w:val="313131"/>
          <w:sz w:val="24"/>
          <w:szCs w:val="24"/>
          <w:lang w:val="pt-BR"/>
        </w:rPr>
        <w:t>5.No quiero que (ser, tú)…………………………. tan intransigente con tus colegas.</w:t>
      </w:r>
    </w:p>
    <w:p>
      <w:pPr>
        <w:pStyle w:val="Normal"/>
        <w:spacing w:lineRule="exact" w:line="360"/>
        <w:rPr/>
      </w:pPr>
      <w:r>
        <w:rPr>
          <w:rFonts w:eastAsia="Calibri" w:cs="Calibri"/>
          <w:b w:val="false"/>
          <w:bCs w:val="false"/>
          <w:i w:val="false"/>
          <w:iCs w:val="false"/>
          <w:color w:val="313131"/>
          <w:sz w:val="24"/>
          <w:szCs w:val="24"/>
          <w:lang w:val="pt-BR"/>
        </w:rPr>
        <w:t>6.No creo que Ramón (ser)…………………………. sincero.</w:t>
      </w:r>
    </w:p>
    <w:p>
      <w:pPr>
        <w:pStyle w:val="Normal"/>
        <w:spacing w:lineRule="exact" w:line="360"/>
        <w:rPr/>
      </w:pPr>
      <w:r>
        <w:rPr>
          <w:rFonts w:eastAsia="Calibri" w:cs="Calibri"/>
          <w:b w:val="false"/>
          <w:bCs w:val="false"/>
          <w:i w:val="false"/>
          <w:iCs w:val="false"/>
          <w:color w:val="313131"/>
          <w:sz w:val="24"/>
          <w:szCs w:val="24"/>
          <w:lang w:val="pt-BR"/>
        </w:rPr>
        <w:t>7.Espero que (cantar, ellos)…………………………. tan bien como siempre.</w:t>
      </w:r>
    </w:p>
    <w:p>
      <w:pPr>
        <w:pStyle w:val="Normal"/>
        <w:spacing w:lineRule="exact" w:line="360"/>
        <w:rPr/>
      </w:pPr>
      <w:r>
        <w:rPr>
          <w:rFonts w:eastAsia="Calibri" w:cs="Calibri"/>
          <w:b w:val="false"/>
          <w:bCs w:val="false"/>
          <w:i w:val="false"/>
          <w:iCs w:val="false"/>
          <w:color w:val="313131"/>
          <w:sz w:val="24"/>
          <w:szCs w:val="24"/>
          <w:lang w:val="pt-BR"/>
        </w:rPr>
        <w:t>8.Quiero que (celebrar, tú)…………………………. todos tus éxitos.</w:t>
      </w:r>
    </w:p>
    <w:p>
      <w:pPr>
        <w:pStyle w:val="Normal"/>
        <w:spacing w:lineRule="exact" w:line="360"/>
        <w:rPr/>
      </w:pPr>
      <w:r>
        <w:rPr>
          <w:rFonts w:eastAsia="Calibri" w:cs="Calibri"/>
          <w:b w:val="false"/>
          <w:bCs w:val="false"/>
          <w:i w:val="false"/>
          <w:iCs w:val="false"/>
          <w:color w:val="313131"/>
          <w:sz w:val="24"/>
          <w:szCs w:val="24"/>
          <w:lang w:val="pt-BR"/>
        </w:rPr>
        <w:t>9.¿Quieres que (cenar, nosotros)…………………………. tortilla de patatas?</w:t>
      </w:r>
    </w:p>
    <w:p>
      <w:pPr>
        <w:pStyle w:val="Normal"/>
        <w:spacing w:lineRule="exact" w:line="360"/>
        <w:rPr/>
      </w:pPr>
      <w:r>
        <w:rPr>
          <w:rFonts w:eastAsia="Calibri" w:cs="Calibri"/>
          <w:b w:val="false"/>
          <w:bCs w:val="false"/>
          <w:i w:val="false"/>
          <w:iCs w:val="false"/>
          <w:color w:val="313131"/>
          <w:sz w:val="24"/>
          <w:szCs w:val="24"/>
          <w:lang w:val="pt-BR"/>
        </w:rPr>
        <w:t>10.¡Qué maravilloso que (cocinar, vosotros)…………………………. para nosotros!</w:t>
      </w:r>
    </w:p>
    <w:p>
      <w:pPr>
        <w:pStyle w:val="Normal"/>
        <w:spacing w:lineRule="exact" w:line="360"/>
        <w:rPr/>
      </w:pPr>
      <w:r>
        <w:rPr>
          <w:rFonts w:eastAsia="Calibri" w:cs="Calibri"/>
          <w:b w:val="false"/>
          <w:bCs w:val="false"/>
          <w:i w:val="false"/>
          <w:iCs w:val="false"/>
          <w:color w:val="313131"/>
          <w:sz w:val="24"/>
          <w:szCs w:val="24"/>
          <w:lang w:val="pt-BR"/>
        </w:rPr>
        <w:t>11.Es imposible que Manuela nunca (llegar)…………………………. puntual a su trabajo.</w:t>
      </w:r>
    </w:p>
    <w:p>
      <w:pPr>
        <w:pStyle w:val="Normal"/>
        <w:spacing w:lineRule="exact" w:line="360"/>
        <w:rPr/>
      </w:pPr>
      <w:r>
        <w:rPr>
          <w:rFonts w:eastAsia="Calibri" w:cs="Calibri"/>
          <w:b w:val="false"/>
          <w:bCs w:val="false"/>
          <w:i w:val="false"/>
          <w:iCs w:val="false"/>
          <w:color w:val="313131"/>
          <w:sz w:val="24"/>
          <w:szCs w:val="24"/>
          <w:lang w:val="pt-BR"/>
        </w:rPr>
        <w:t>12.¿Quieres que (acoger, nosotros)…………………………. a este perro callejero?</w:t>
      </w:r>
    </w:p>
    <w:p>
      <w:pPr>
        <w:pStyle w:val="Normal"/>
        <w:spacing w:lineRule="exact" w:line="360"/>
        <w:rPr/>
      </w:pPr>
      <w:r>
        <w:rPr>
          <w:rFonts w:eastAsia="Calibri" w:cs="Calibri"/>
          <w:b w:val="false"/>
          <w:bCs w:val="false"/>
          <w:i w:val="false"/>
          <w:iCs w:val="false"/>
          <w:color w:val="313131"/>
          <w:sz w:val="24"/>
          <w:szCs w:val="24"/>
          <w:lang w:val="pt-BR"/>
        </w:rPr>
        <w:t>13.Agradezco que me (admitir, vosotros)…………………………. en la empresa.</w:t>
      </w:r>
    </w:p>
    <w:p>
      <w:pPr>
        <w:pStyle w:val="Normal"/>
        <w:spacing w:lineRule="exact" w:line="360"/>
        <w:rPr/>
      </w:pPr>
      <w:r>
        <w:rPr>
          <w:rFonts w:eastAsia="Calibri" w:cs="Calibri"/>
          <w:b w:val="false"/>
          <w:bCs w:val="false"/>
          <w:i w:val="false"/>
          <w:iCs w:val="false"/>
          <w:color w:val="313131"/>
          <w:sz w:val="24"/>
          <w:szCs w:val="24"/>
          <w:lang w:val="pt-BR"/>
        </w:rPr>
        <w:t>14.¿Quieres que (almorzar, nosotros)…………………………. en un restaurante italiano?</w:t>
      </w:r>
    </w:p>
    <w:p>
      <w:pPr>
        <w:pStyle w:val="Normal"/>
        <w:spacing w:lineRule="exact" w:line="360"/>
        <w:rPr/>
      </w:pPr>
      <w:r>
        <w:rPr>
          <w:rFonts w:eastAsia="Calibri" w:cs="Calibri"/>
          <w:b w:val="false"/>
          <w:bCs w:val="false"/>
          <w:i w:val="false"/>
          <w:iCs w:val="false"/>
          <w:color w:val="313131"/>
          <w:sz w:val="24"/>
          <w:szCs w:val="24"/>
          <w:lang w:val="pt-BR"/>
        </w:rPr>
        <w:t>15.Tal vez la próxima semana (pintar, él)…………………………. los muros del jardín.</w:t>
      </w:r>
    </w:p>
    <w:p>
      <w:pPr>
        <w:pStyle w:val="Normal"/>
        <w:spacing w:lineRule="exact" w:line="360"/>
        <w:rPr/>
      </w:pPr>
      <w:r>
        <w:rPr>
          <w:rFonts w:eastAsia="Calibri" w:cs="Calibri"/>
          <w:b w:val="false"/>
          <w:bCs w:val="false"/>
          <w:i w:val="false"/>
          <w:iCs w:val="false"/>
          <w:color w:val="313131"/>
          <w:sz w:val="24"/>
          <w:szCs w:val="24"/>
          <w:lang w:val="pt-BR"/>
        </w:rPr>
        <w:t>16.¿Quieres que (alojarse, nosotros)…………………………. en este hotel?</w:t>
      </w:r>
    </w:p>
    <w:p>
      <w:pPr>
        <w:pStyle w:val="Normal"/>
        <w:spacing w:lineRule="exact" w:line="360"/>
        <w:rPr/>
      </w:pPr>
      <w:r>
        <w:rPr>
          <w:rFonts w:eastAsia="Calibri" w:cs="Calibri"/>
          <w:b w:val="false"/>
          <w:bCs w:val="false"/>
          <w:i w:val="false"/>
          <w:iCs w:val="false"/>
          <w:color w:val="313131"/>
          <w:sz w:val="24"/>
          <w:szCs w:val="24"/>
          <w:lang w:val="pt-BR"/>
        </w:rPr>
        <w:t>17.¿Te apetece que (andar, nosotros)…………………………. un rato?</w:t>
      </w:r>
    </w:p>
    <w:p>
      <w:pPr>
        <w:pStyle w:val="Normal"/>
        <w:spacing w:lineRule="exact" w:line="360"/>
        <w:rPr/>
      </w:pPr>
      <w:r>
        <w:rPr>
          <w:rFonts w:eastAsia="Calibri" w:cs="Calibri"/>
          <w:b w:val="false"/>
          <w:bCs w:val="false"/>
          <w:i w:val="false"/>
          <w:iCs w:val="false"/>
          <w:color w:val="313131"/>
          <w:sz w:val="24"/>
          <w:szCs w:val="24"/>
          <w:lang w:val="pt-BR"/>
        </w:rPr>
        <w:t>18.Ojalá (tranquilizarse, ellos)………………………….</w:t>
      </w:r>
    </w:p>
    <w:p>
      <w:pPr>
        <w:pStyle w:val="Normal"/>
        <w:spacing w:lineRule="exact" w:line="360"/>
        <w:rPr/>
      </w:pPr>
      <w:r>
        <w:rPr>
          <w:rFonts w:eastAsia="Calibri" w:cs="Calibri"/>
          <w:b w:val="false"/>
          <w:bCs w:val="false"/>
          <w:i w:val="false"/>
          <w:iCs w:val="false"/>
          <w:color w:val="313131"/>
          <w:sz w:val="24"/>
          <w:szCs w:val="24"/>
          <w:lang w:val="pt-BR"/>
        </w:rPr>
        <w:t>19.Espero que (aprender, usted)…………………………. pronto español.</w:t>
      </w:r>
    </w:p>
    <w:p>
      <w:pPr>
        <w:pStyle w:val="Normal"/>
        <w:spacing w:lineRule="exact" w:line="360"/>
        <w:rPr/>
      </w:pPr>
      <w:r>
        <w:rPr>
          <w:rFonts w:eastAsia="Calibri" w:cs="Calibri"/>
          <w:b w:val="false"/>
          <w:bCs w:val="false"/>
          <w:i w:val="false"/>
          <w:iCs w:val="false"/>
          <w:color w:val="313131"/>
          <w:sz w:val="24"/>
          <w:szCs w:val="24"/>
          <w:lang w:val="pt-BR"/>
        </w:rPr>
        <w:t>20.Espero que el mecánico (arreglar)………………………….. mi coche pronto porque lo necesito.</w:t>
      </w:r>
    </w:p>
    <w:p>
      <w:pPr>
        <w:pStyle w:val="Normal"/>
        <w:spacing w:lineRule="exact" w:line="360"/>
        <w:rPr/>
      </w:pPr>
      <w:r>
        <w:rPr>
          <w:rFonts w:eastAsia="Calibri" w:cs="Calibri"/>
          <w:b w:val="false"/>
          <w:bCs w:val="false"/>
          <w:i w:val="false"/>
          <w:iCs w:val="false"/>
          <w:color w:val="313131"/>
          <w:sz w:val="24"/>
          <w:szCs w:val="24"/>
          <w:lang w:val="pt-BR"/>
        </w:rPr>
        <w:t>21.¿Quieres que (compartir, nosotros) …………………………. el postre?</w:t>
      </w:r>
    </w:p>
    <w:p>
      <w:pPr>
        <w:pStyle w:val="Normal"/>
        <w:spacing w:lineRule="exact" w:line="360"/>
        <w:rPr/>
      </w:pPr>
      <w:r>
        <w:rPr>
          <w:rFonts w:eastAsia="Calibri" w:cs="Calibri"/>
          <w:b w:val="false"/>
          <w:bCs w:val="false"/>
          <w:i w:val="false"/>
          <w:iCs w:val="false"/>
          <w:color w:val="313131"/>
          <w:sz w:val="24"/>
          <w:szCs w:val="24"/>
          <w:lang w:val="pt-BR"/>
        </w:rPr>
        <w:t>22.¡Ojalá mis padres (comprar)…………………………. esa casa en la playa!</w:t>
      </w:r>
    </w:p>
    <w:p>
      <w:pPr>
        <w:pStyle w:val="Normal"/>
        <w:spacing w:lineRule="exact" w:line="360"/>
        <w:rPr/>
      </w:pPr>
      <w:r>
        <w:rPr>
          <w:rFonts w:eastAsia="Calibri" w:cs="Calibri"/>
          <w:b w:val="false"/>
          <w:bCs w:val="false"/>
          <w:i w:val="false"/>
          <w:iCs w:val="false"/>
          <w:color w:val="313131"/>
          <w:sz w:val="24"/>
          <w:szCs w:val="24"/>
          <w:lang w:val="pt-BR"/>
        </w:rPr>
        <w:t>23.¡Qué bien que Lola (abrir)…………………………. una tienda de ropa!</w:t>
      </w:r>
    </w:p>
    <w:p>
      <w:pPr>
        <w:pStyle w:val="Normal"/>
        <w:spacing w:lineRule="exact" w:line="360"/>
        <w:rPr/>
      </w:pPr>
      <w:r>
        <w:rPr>
          <w:rFonts w:eastAsia="Calibri" w:cs="Calibri"/>
          <w:b w:val="false"/>
          <w:bCs w:val="false"/>
          <w:i w:val="false"/>
          <w:iCs w:val="false"/>
          <w:color w:val="313131"/>
          <w:sz w:val="24"/>
          <w:szCs w:val="24"/>
          <w:lang w:val="pt-BR"/>
        </w:rPr>
        <w:t>24.¿Te parece bien que (dar, nosotros)…………………………. un paseo?</w:t>
      </w:r>
    </w:p>
    <w:p>
      <w:pPr>
        <w:pStyle w:val="Normal"/>
        <w:spacing w:lineRule="exact" w:line="360"/>
        <w:rPr/>
      </w:pPr>
      <w:r>
        <w:rPr>
          <w:rFonts w:eastAsia="Calibri" w:cs="Calibri"/>
          <w:b w:val="false"/>
          <w:bCs w:val="false"/>
          <w:i w:val="false"/>
          <w:iCs w:val="false"/>
          <w:color w:val="313131"/>
          <w:sz w:val="24"/>
          <w:szCs w:val="24"/>
          <w:lang w:val="pt-BR"/>
        </w:rPr>
        <w:t>25.No me parece bien que (deber, tú)…………………………. dinero a tus amigos.</w:t>
      </w:r>
    </w:p>
    <w:p>
      <w:pPr>
        <w:pStyle w:val="Normal"/>
        <w:spacing w:lineRule="exact" w:line="360"/>
        <w:rPr/>
      </w:pPr>
      <w:r>
        <w:rPr>
          <w:rFonts w:eastAsia="Calibri" w:cs="Calibri"/>
          <w:b w:val="false"/>
          <w:bCs w:val="false"/>
          <w:i w:val="false"/>
          <w:iCs w:val="false"/>
          <w:color w:val="313131"/>
          <w:sz w:val="24"/>
          <w:szCs w:val="24"/>
          <w:lang w:val="pt-BR"/>
        </w:rPr>
        <w:t>26.Espero que Irene (hablar)………….……..……. con sus padres.</w:t>
      </w:r>
    </w:p>
    <w:p>
      <w:pPr>
        <w:pStyle w:val="Normal"/>
        <w:spacing w:lineRule="exact" w:line="360"/>
        <w:rPr/>
      </w:pPr>
      <w:r>
        <w:rPr>
          <w:rFonts w:eastAsia="Calibri" w:cs="Calibri"/>
          <w:b w:val="false"/>
          <w:bCs w:val="false"/>
          <w:i w:val="false"/>
          <w:iCs w:val="false"/>
          <w:color w:val="313131"/>
          <w:sz w:val="24"/>
          <w:szCs w:val="24"/>
          <w:lang w:val="pt-BR"/>
        </w:rPr>
        <w:t>27.¡Qué lástima que (cerrar)…………………………. el parque acuático!</w:t>
      </w:r>
    </w:p>
    <w:p>
      <w:pPr>
        <w:pStyle w:val="Normal"/>
        <w:spacing w:lineRule="exact" w:line="360"/>
        <w:rPr/>
      </w:pPr>
      <w:r>
        <w:rPr>
          <w:rFonts w:eastAsia="Calibri" w:cs="Calibri"/>
          <w:b w:val="false"/>
          <w:bCs w:val="false"/>
          <w:i w:val="false"/>
          <w:iCs w:val="false"/>
          <w:color w:val="313131"/>
          <w:sz w:val="24"/>
          <w:szCs w:val="24"/>
          <w:lang w:val="pt-BR"/>
        </w:rPr>
        <w:t>28.¿Te apetece que (desayunar, nosotros)…………………………. tostadas?</w:t>
      </w:r>
    </w:p>
    <w:p>
      <w:pPr>
        <w:pStyle w:val="Normal"/>
        <w:spacing w:lineRule="exact" w:line="360"/>
        <w:rPr/>
      </w:pPr>
      <w:r>
        <w:rPr>
          <w:rFonts w:eastAsia="Calibri" w:cs="Calibri"/>
          <w:b w:val="false"/>
          <w:bCs w:val="false"/>
          <w:i w:val="false"/>
          <w:iCs w:val="false"/>
          <w:color w:val="313131"/>
          <w:sz w:val="24"/>
          <w:szCs w:val="24"/>
          <w:lang w:val="pt-BR"/>
        </w:rPr>
        <w:t>29.Espero que no (despertar, tú)…………………………. a los vecinos con la música tan alta.</w:t>
      </w:r>
    </w:p>
    <w:p>
      <w:pPr>
        <w:pStyle w:val="Normal"/>
        <w:spacing w:lineRule="exact" w:line="360"/>
        <w:rPr/>
      </w:pPr>
      <w:r>
        <w:rPr>
          <w:rFonts w:eastAsia="Calibri" w:cs="Calibri"/>
          <w:b w:val="false"/>
          <w:bCs w:val="false"/>
          <w:i w:val="false"/>
          <w:iCs w:val="false"/>
          <w:color w:val="313131"/>
          <w:sz w:val="24"/>
          <w:szCs w:val="24"/>
          <w:lang w:val="pt-BR"/>
        </w:rPr>
        <w:t>30.Es maravilloso que mis alumnos (hacer)…………………………. siempre los deberes.</w:t>
      </w:r>
    </w:p>
    <w:p>
      <w:pPr>
        <w:pStyle w:val="Normal"/>
        <w:spacing w:lineRule="exact" w:line="360"/>
        <w:rPr/>
      </w:pPr>
      <w:r>
        <w:rPr>
          <w:rFonts w:eastAsia="Calibri" w:cs="Calibri"/>
          <w:b w:val="false"/>
          <w:bCs w:val="false"/>
          <w:i w:val="false"/>
          <w:iCs w:val="false"/>
          <w:color w:val="313131"/>
          <w:sz w:val="24"/>
          <w:szCs w:val="24"/>
          <w:lang w:val="pt-BR"/>
        </w:rPr>
        <w:t>31.Espero que no (emborracharse, tú)…………………………. en la fiesta de esta noche.</w:t>
      </w:r>
    </w:p>
    <w:p>
      <w:pPr>
        <w:pStyle w:val="Normal"/>
        <w:spacing w:lineRule="exact" w:line="360"/>
        <w:rPr/>
      </w:pPr>
      <w:r>
        <w:rPr>
          <w:rFonts w:eastAsia="Calibri" w:cs="Calibri"/>
          <w:b w:val="false"/>
          <w:bCs w:val="false"/>
          <w:i w:val="false"/>
          <w:iCs w:val="false"/>
          <w:color w:val="313131"/>
          <w:sz w:val="24"/>
          <w:szCs w:val="24"/>
          <w:lang w:val="pt-BR"/>
        </w:rPr>
        <w:t>32.Si encuentro otro trabajo, quizá (ganar, yo)…………………………. más dinero.</w:t>
      </w:r>
    </w:p>
    <w:p>
      <w:pPr>
        <w:pStyle w:val="Normal"/>
        <w:spacing w:lineRule="exact" w:line="360"/>
        <w:rPr/>
      </w:pPr>
      <w:r>
        <w:rPr>
          <w:rFonts w:eastAsia="Calibri" w:cs="Calibri"/>
          <w:b w:val="false"/>
          <w:bCs w:val="false"/>
          <w:i w:val="false"/>
          <w:iCs w:val="false"/>
          <w:color w:val="313131"/>
          <w:sz w:val="24"/>
          <w:szCs w:val="24"/>
          <w:lang w:val="pt-BR"/>
        </w:rPr>
        <w:t>33.No quiero que (entrar, tú)…………………………. en casa con las botas sucias.</w:t>
      </w:r>
    </w:p>
    <w:p>
      <w:pPr>
        <w:pStyle w:val="Normal"/>
        <w:spacing w:lineRule="exact" w:line="360"/>
        <w:rPr/>
      </w:pPr>
      <w:r>
        <w:rPr>
          <w:rFonts w:eastAsia="Calibri" w:cs="Calibri"/>
          <w:b w:val="false"/>
          <w:bCs w:val="false"/>
          <w:i w:val="false"/>
          <w:iCs w:val="false"/>
          <w:color w:val="313131"/>
          <w:sz w:val="24"/>
          <w:szCs w:val="24"/>
          <w:lang w:val="pt-BR"/>
        </w:rPr>
        <w:t>34.Es necesario que (recibir, ellos)…………………………. este paquete tan pronto como sea posible.</w:t>
      </w:r>
    </w:p>
    <w:p>
      <w:pPr>
        <w:pStyle w:val="Normal"/>
        <w:spacing w:lineRule="exact" w:line="360"/>
        <w:rPr/>
      </w:pPr>
      <w:r>
        <w:rPr>
          <w:rFonts w:eastAsia="Calibri" w:cs="Calibri"/>
          <w:b w:val="false"/>
          <w:bCs w:val="false"/>
          <w:i w:val="false"/>
          <w:iCs w:val="false"/>
          <w:color w:val="313131"/>
          <w:sz w:val="24"/>
          <w:szCs w:val="24"/>
          <w:lang w:val="pt-BR"/>
        </w:rPr>
        <w:t>35.Quiero que me (llevar, usted) ………………………….la compra a casa, por favor.</w:t>
      </w:r>
    </w:p>
    <w:p>
      <w:pPr>
        <w:pStyle w:val="Normal"/>
        <w:spacing w:lineRule="exact" w:line="360"/>
        <w:rPr/>
      </w:pPr>
      <w:r>
        <w:rPr>
          <w:rFonts w:eastAsia="Calibri" w:cs="Calibri"/>
          <w:b w:val="false"/>
          <w:bCs w:val="false"/>
          <w:i w:val="false"/>
          <w:iCs w:val="false"/>
          <w:color w:val="313131"/>
          <w:sz w:val="24"/>
          <w:szCs w:val="24"/>
          <w:lang w:val="pt-BR"/>
        </w:rPr>
        <w:t>36.Te agradezco que nos (escribir, tú)…………………………. un correo electrónico.</w:t>
      </w:r>
    </w:p>
    <w:p>
      <w:pPr>
        <w:pStyle w:val="Normal"/>
        <w:spacing w:lineRule="exact" w:line="360"/>
        <w:rPr/>
      </w:pPr>
      <w:r>
        <w:rPr>
          <w:rFonts w:eastAsia="Calibri" w:cs="Calibri"/>
          <w:b w:val="false"/>
          <w:bCs w:val="false"/>
          <w:i w:val="false"/>
          <w:iCs w:val="false"/>
          <w:color w:val="313131"/>
          <w:sz w:val="24"/>
          <w:szCs w:val="24"/>
          <w:lang w:val="pt-BR"/>
        </w:rPr>
        <w:t>37.Quiero que (escuchar, vosotros)…………………………. esto atentamente.</w:t>
      </w:r>
    </w:p>
    <w:p>
      <w:pPr>
        <w:pStyle w:val="Normal"/>
        <w:spacing w:lineRule="exact" w:line="360"/>
        <w:rPr/>
      </w:pPr>
      <w:r>
        <w:rPr>
          <w:rFonts w:eastAsia="Calibri" w:cs="Calibri"/>
          <w:b w:val="false"/>
          <w:bCs w:val="false"/>
          <w:i w:val="false"/>
          <w:iCs w:val="false"/>
          <w:color w:val="313131"/>
          <w:sz w:val="24"/>
          <w:szCs w:val="24"/>
          <w:lang w:val="pt-BR"/>
        </w:rPr>
        <w:t>38.Ojalá (estar, tú)…………………………. aquí el día de mi cumpleaños.</w:t>
      </w:r>
    </w:p>
    <w:p>
      <w:pPr>
        <w:pStyle w:val="Normal"/>
        <w:spacing w:lineRule="exact" w:line="360"/>
        <w:rPr/>
      </w:pPr>
      <w:r>
        <w:rPr>
          <w:rFonts w:eastAsia="Calibri" w:cs="Calibri"/>
          <w:b w:val="false"/>
          <w:bCs w:val="false"/>
          <w:i w:val="false"/>
          <w:iCs w:val="false"/>
          <w:color w:val="313131"/>
          <w:sz w:val="24"/>
          <w:szCs w:val="24"/>
          <w:lang w:val="pt-BR"/>
        </w:rPr>
        <w:t>39.Quiero que (estrenarse) …………………………. esa película pronto.</w:t>
      </w:r>
    </w:p>
    <w:p>
      <w:pPr>
        <w:pStyle w:val="Normal"/>
        <w:spacing w:lineRule="exact" w:line="360"/>
        <w:rPr/>
      </w:pPr>
      <w:r>
        <w:rPr>
          <w:rFonts w:eastAsia="Calibri" w:cs="Calibri"/>
          <w:b w:val="false"/>
          <w:bCs w:val="false"/>
          <w:i w:val="false"/>
          <w:iCs w:val="false"/>
          <w:color w:val="313131"/>
          <w:sz w:val="24"/>
          <w:szCs w:val="24"/>
          <w:lang w:val="pt-BR"/>
        </w:rPr>
        <w:t>40.Espero que (estudiar, ellos) ………………………….mucho más.</w:t>
      </w:r>
    </w:p>
    <w:p>
      <w:pPr>
        <w:pStyle w:val="Normal"/>
        <w:rPr/>
      </w:pPr>
      <w:r>
        <w:rPr/>
        <w:b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i/>
          <w:i/>
          <w:iCs/>
          <w:color w:val="7030A0"/>
          <w:sz w:val="36"/>
          <w:szCs w:val="36"/>
          <w:u w:val="single"/>
        </w:rPr>
      </w:pPr>
      <w:r>
        <w:rPr>
          <w:b/>
          <w:bCs/>
          <w:i/>
          <w:iCs/>
          <w:color w:val="7030A0"/>
          <w:sz w:val="36"/>
          <w:szCs w:val="36"/>
          <w:u w:val="single"/>
        </w:rPr>
      </w:r>
    </w:p>
    <w:p>
      <w:pPr>
        <w:pStyle w:val="Normal"/>
        <w:rPr>
          <w:b/>
          <w:b/>
          <w:bCs/>
          <w:i/>
          <w:i/>
          <w:iCs/>
          <w:color w:val="7030A0"/>
          <w:sz w:val="36"/>
          <w:szCs w:val="36"/>
          <w:u w:val="single"/>
        </w:rPr>
      </w:pPr>
      <w:r>
        <w:rPr>
          <w:b/>
          <w:bCs/>
          <w:i/>
          <w:iCs/>
          <w:color w:val="7030A0"/>
          <w:sz w:val="36"/>
          <w:szCs w:val="36"/>
          <w:u w:val="single"/>
        </w:rPr>
        <w:t>CLASE 5- PRETÉRITO IMPERFECTO DE SUBJUNTIVO- VERBOS REGULARES</w:t>
      </w:r>
      <w:r>
        <w:rPr>
          <w:b/>
          <w:bCs/>
          <w:i/>
          <w:iCs/>
          <w:color w:val="7030A0"/>
          <w:sz w:val="36"/>
          <w:szCs w:val="36"/>
        </w:rPr>
        <w:t xml:space="preserve"> </w:t>
      </w:r>
    </w:p>
    <w:p>
      <w:pPr>
        <w:pStyle w:val="Normal"/>
        <w:rPr/>
      </w:pPr>
      <w:r>
        <w:rPr/>
      </w:r>
    </w:p>
    <w:p>
      <w:pPr>
        <w:pStyle w:val="Normal"/>
        <w:rPr/>
      </w:pPr>
      <w:r>
        <w:rPr>
          <w:rFonts w:eastAsia="Calibri" w:cs="Calibri"/>
          <w:b w:val="false"/>
          <w:bCs w:val="false"/>
          <w:i w:val="false"/>
          <w:iCs w:val="false"/>
          <w:color w:val="000000" w:themeColor="text1" w:themeShade="ff" w:themeTint="ff"/>
          <w:sz w:val="24"/>
          <w:szCs w:val="24"/>
          <w:lang w:val="pt-BR"/>
        </w:rPr>
        <w:t>El pretérito imperfecto de subjuntivo se utiliza en oraciones simples y subordinadas para hacer referencia a algo sucedido con anterioridad o al mismo tiempo que el momento del habla, en función de si el verbo de la oración principal está en presente o en pasado. Expresa además cortesía o cautela.</w:t>
      </w:r>
    </w:p>
    <w:p>
      <w:pPr>
        <w:pStyle w:val="Normal"/>
        <w:rPr/>
      </w:pPr>
      <w:r>
        <w:rPr>
          <w:rFonts w:eastAsia="Calibri" w:cs="Calibri"/>
          <w:b w:val="false"/>
          <w:bCs w:val="false"/>
          <w:i w:val="false"/>
          <w:iCs w:val="false"/>
          <w:color w:val="000000" w:themeColor="text1" w:themeShade="ff" w:themeTint="ff"/>
          <w:sz w:val="24"/>
          <w:szCs w:val="24"/>
          <w:lang w:val="pt-BR"/>
        </w:rPr>
        <w:t>A continuación te proponemos una explicación completa y sencilla de los casos en los que el español rige el empleo del subjuntivo en pretérito imperfecto, así como las normas de conjugación para los verbos regulares e irregulares. En la sección de ejercicios puedes practicar lo que has aprendido.</w:t>
      </w:r>
    </w:p>
    <w:p>
      <w:pPr>
        <w:pStyle w:val="Ttulo2"/>
        <w:rPr/>
      </w:pPr>
      <w:r>
        <w:rPr>
          <w:rFonts w:eastAsia="Calibri" w:cs="Calibri" w:ascii="Calibri" w:hAnsi="Calibri"/>
          <w:b w:val="false"/>
          <w:bCs w:val="false"/>
          <w:i w:val="false"/>
          <w:iCs w:val="false"/>
          <w:color w:val="00996F"/>
          <w:sz w:val="24"/>
          <w:szCs w:val="24"/>
          <w:lang w:val="pt-BR"/>
        </w:rPr>
        <w:t>Ejemplo</w:t>
      </w:r>
    </w:p>
    <w:p>
      <w:pPr>
        <w:pStyle w:val="Normal"/>
        <w:rPr/>
      </w:pPr>
      <w:r>
        <w:rPr/>
        <w:drawing>
          <wp:inline distT="0" distB="0" distL="114935" distR="114935">
            <wp:extent cx="2581275" cy="1666875"/>
            <wp:effectExtent l="0" t="0" r="0" b="0"/>
            <wp:docPr id="3" name="figura3" descr="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Zeichnung"/>
                    <pic:cNvPicPr>
                      <a:picLocks noChangeAspect="1" noChangeArrowheads="1"/>
                    </pic:cNvPicPr>
                  </pic:nvPicPr>
                  <pic:blipFill>
                    <a:blip r:embed="rId4"/>
                    <a:stretch>
                      <a:fillRect/>
                    </a:stretch>
                  </pic:blipFill>
                  <pic:spPr bwMode="auto">
                    <a:xfrm>
                      <a:off x="0" y="0"/>
                      <a:ext cx="2581275" cy="1666875"/>
                    </a:xfrm>
                    <a:prstGeom prst="rect">
                      <a:avLst/>
                    </a:prstGeom>
                  </pic:spPr>
                </pic:pic>
              </a:graphicData>
            </a:graphic>
          </wp:inline>
        </w:drawing>
      </w:r>
    </w:p>
    <w:p>
      <w:pPr>
        <w:pStyle w:val="Normal"/>
        <w:rPr/>
      </w:pPr>
      <w:r>
        <w:rPr>
          <w:rFonts w:eastAsia="Calibri" w:cs="Calibri"/>
          <w:b w:val="false"/>
          <w:bCs w:val="false"/>
          <w:i w:val="false"/>
          <w:iCs w:val="false"/>
          <w:color w:val="000000" w:themeColor="text1" w:themeShade="ff" w:themeTint="ff"/>
          <w:sz w:val="24"/>
          <w:szCs w:val="24"/>
          <w:lang w:val="es"/>
        </w:rPr>
        <w:t>Mi padre trabaja en un taller.</w:t>
      </w:r>
    </w:p>
    <w:p>
      <w:pPr>
        <w:pStyle w:val="Normal"/>
        <w:rPr/>
      </w:pPr>
      <w:r>
        <w:rPr>
          <w:rFonts w:eastAsia="Calibri" w:cs="Calibri"/>
          <w:b w:val="false"/>
          <w:bCs w:val="false"/>
          <w:i w:val="false"/>
          <w:iCs w:val="false"/>
          <w:color w:val="000000" w:themeColor="text1" w:themeShade="ff" w:themeTint="ff"/>
          <w:sz w:val="24"/>
          <w:szCs w:val="24"/>
          <w:lang w:val="es"/>
        </w:rPr>
        <w:t xml:space="preserve">No creo que </w:t>
      </w:r>
      <w:r>
        <w:rPr>
          <w:rFonts w:eastAsia="Calibri" w:cs="Calibri"/>
          <w:b w:val="false"/>
          <w:bCs w:val="false"/>
          <w:i w:val="false"/>
          <w:iCs w:val="false"/>
          <w:color w:val="000000" w:themeColor="text1" w:themeShade="ff" w:themeTint="ff"/>
          <w:sz w:val="24"/>
          <w:szCs w:val="24"/>
          <w:u w:val="single"/>
          <w:lang w:val="es"/>
        </w:rPr>
        <w:t>pudiera</w:t>
      </w:r>
      <w:r>
        <w:rPr>
          <w:rFonts w:eastAsia="Calibri" w:cs="Calibri"/>
          <w:b w:val="false"/>
          <w:bCs w:val="false"/>
          <w:i w:val="false"/>
          <w:iCs w:val="false"/>
          <w:color w:val="000000" w:themeColor="text1" w:themeShade="ff" w:themeTint="ff"/>
          <w:sz w:val="24"/>
          <w:szCs w:val="24"/>
          <w:lang w:val="es"/>
        </w:rPr>
        <w:t xml:space="preserve"> trabajar en ningún otro sitio.</w:t>
      </w:r>
    </w:p>
    <w:p>
      <w:pPr>
        <w:pStyle w:val="Normal"/>
        <w:rPr/>
      </w:pPr>
      <w:r>
        <w:rPr>
          <w:rFonts w:eastAsia="Calibri" w:cs="Calibri"/>
          <w:b w:val="false"/>
          <w:bCs w:val="false"/>
          <w:i w:val="false"/>
          <w:iCs w:val="false"/>
          <w:color w:val="000000" w:themeColor="text1" w:themeShade="ff" w:themeTint="ff"/>
          <w:sz w:val="24"/>
          <w:szCs w:val="24"/>
          <w:lang w:val="es"/>
        </w:rPr>
        <w:t xml:space="preserve">Es como si </w:t>
      </w:r>
      <w:r>
        <w:rPr>
          <w:rFonts w:eastAsia="Calibri" w:cs="Calibri"/>
          <w:b w:val="false"/>
          <w:bCs w:val="false"/>
          <w:i w:val="false"/>
          <w:iCs w:val="false"/>
          <w:color w:val="000000" w:themeColor="text1" w:themeShade="ff" w:themeTint="ff"/>
          <w:sz w:val="24"/>
          <w:szCs w:val="24"/>
          <w:u w:val="single"/>
          <w:lang w:val="es"/>
        </w:rPr>
        <w:t>rejuveneciera</w:t>
      </w:r>
      <w:r>
        <w:rPr>
          <w:rFonts w:eastAsia="Calibri" w:cs="Calibri"/>
          <w:b w:val="false"/>
          <w:bCs w:val="false"/>
          <w:i w:val="false"/>
          <w:iCs w:val="false"/>
          <w:color w:val="000000" w:themeColor="text1" w:themeShade="ff" w:themeTint="ff"/>
          <w:sz w:val="24"/>
          <w:szCs w:val="24"/>
          <w:lang w:val="es"/>
        </w:rPr>
        <w:t xml:space="preserve"> cada vez que llega al trabajo.</w:t>
      </w:r>
    </w:p>
    <w:p>
      <w:pPr>
        <w:pStyle w:val="Normal"/>
        <w:rPr/>
      </w:pPr>
      <w:r>
        <w:rPr>
          <w:rFonts w:eastAsia="Calibri" w:cs="Calibri"/>
          <w:b w:val="false"/>
          <w:bCs w:val="false"/>
          <w:i w:val="false"/>
          <w:iCs w:val="false"/>
          <w:color w:val="000000" w:themeColor="text1" w:themeShade="ff" w:themeTint="ff"/>
          <w:sz w:val="24"/>
          <w:szCs w:val="24"/>
          <w:lang w:val="es"/>
        </w:rPr>
        <w:t xml:space="preserve">Siempre quiso tener un taller de coches que </w:t>
      </w:r>
      <w:r>
        <w:rPr>
          <w:rFonts w:eastAsia="Calibri" w:cs="Calibri"/>
          <w:b w:val="false"/>
          <w:bCs w:val="false"/>
          <w:i w:val="false"/>
          <w:iCs w:val="false"/>
          <w:color w:val="000000" w:themeColor="text1" w:themeShade="ff" w:themeTint="ff"/>
          <w:sz w:val="24"/>
          <w:szCs w:val="24"/>
          <w:u w:val="single"/>
          <w:lang w:val="es"/>
        </w:rPr>
        <w:t>fuera</w:t>
      </w:r>
      <w:r>
        <w:rPr>
          <w:rFonts w:eastAsia="Calibri" w:cs="Calibri"/>
          <w:b w:val="false"/>
          <w:bCs w:val="false"/>
          <w:i w:val="false"/>
          <w:iCs w:val="false"/>
          <w:color w:val="000000" w:themeColor="text1" w:themeShade="ff" w:themeTint="ff"/>
          <w:sz w:val="24"/>
          <w:szCs w:val="24"/>
          <w:lang w:val="es"/>
        </w:rPr>
        <w:t xml:space="preserve"> suyo.</w:t>
      </w:r>
    </w:p>
    <w:p>
      <w:pPr>
        <w:pStyle w:val="Normal"/>
        <w:rPr/>
      </w:pPr>
      <w:r>
        <w:rPr>
          <w:rFonts w:eastAsia="Calibri" w:cs="Calibri"/>
          <w:b w:val="false"/>
          <w:bCs w:val="false"/>
          <w:i w:val="false"/>
          <w:iCs w:val="false"/>
          <w:color w:val="000000" w:themeColor="text1" w:themeShade="ff" w:themeTint="ff"/>
          <w:sz w:val="24"/>
          <w:szCs w:val="24"/>
          <w:lang w:val="es"/>
        </w:rPr>
        <w:t xml:space="preserve">¡Ojalá yo </w:t>
      </w:r>
      <w:r>
        <w:rPr>
          <w:rFonts w:eastAsia="Calibri" w:cs="Calibri"/>
          <w:b w:val="false"/>
          <w:bCs w:val="false"/>
          <w:i w:val="false"/>
          <w:iCs w:val="false"/>
          <w:color w:val="000000" w:themeColor="text1" w:themeShade="ff" w:themeTint="ff"/>
          <w:sz w:val="24"/>
          <w:szCs w:val="24"/>
          <w:u w:val="single"/>
          <w:lang w:val="es"/>
        </w:rPr>
        <w:t>tuviera</w:t>
      </w:r>
      <w:r>
        <w:rPr>
          <w:rFonts w:eastAsia="Calibri" w:cs="Calibri"/>
          <w:b w:val="false"/>
          <w:bCs w:val="false"/>
          <w:i w:val="false"/>
          <w:iCs w:val="false"/>
          <w:color w:val="000000" w:themeColor="text1" w:themeShade="ff" w:themeTint="ff"/>
          <w:sz w:val="24"/>
          <w:szCs w:val="24"/>
          <w:lang w:val="es"/>
        </w:rPr>
        <w:t xml:space="preserve"> tan claro lo que quiero hacer!</w:t>
      </w:r>
    </w:p>
    <w:p>
      <w:pPr>
        <w:pStyle w:val="Ttulo2"/>
        <w:rPr/>
      </w:pPr>
      <w:r>
        <w:rPr>
          <w:rFonts w:eastAsia="Calibri" w:cs="Calibri" w:ascii="Calibri" w:hAnsi="Calibri"/>
          <w:b w:val="false"/>
          <w:bCs w:val="false"/>
          <w:i w:val="false"/>
          <w:iCs w:val="false"/>
          <w:color w:val="00996F"/>
          <w:sz w:val="24"/>
          <w:szCs w:val="24"/>
          <w:lang w:val="pt-BR"/>
        </w:rPr>
        <w:t>Uso del pretérito imperfecto de subjuntivo</w:t>
      </w:r>
    </w:p>
    <w:p>
      <w:pPr>
        <w:pStyle w:val="Normal"/>
        <w:rPr/>
      </w:pPr>
      <w:r>
        <w:rPr>
          <w:rFonts w:eastAsia="Calibri" w:cs="Calibri"/>
          <w:b w:val="false"/>
          <w:bCs w:val="false"/>
          <w:i w:val="false"/>
          <w:iCs w:val="false"/>
          <w:color w:val="000000" w:themeColor="text1" w:themeShade="ff" w:themeTint="ff"/>
          <w:sz w:val="24"/>
          <w:szCs w:val="24"/>
          <w:lang w:val="pt-BR"/>
        </w:rPr>
        <w:t xml:space="preserve">El subjuntivo se utiliza en español en dos tipos de oraciones: </w:t>
      </w:r>
      <w:hyperlink r:id="rId5">
        <w:r>
          <w:rPr>
            <w:rStyle w:val="LinkdaInternet"/>
            <w:rFonts w:eastAsia="Calibri" w:cs="Calibri"/>
            <w:b w:val="false"/>
            <w:bCs w:val="false"/>
            <w:i w:val="false"/>
            <w:iCs w:val="false"/>
            <w:sz w:val="24"/>
            <w:szCs w:val="24"/>
            <w:lang w:val="pt-BR"/>
          </w:rPr>
          <w:t>las oraciones simples y las oraciones compuestas</w:t>
        </w:r>
      </w:hyperlink>
      <w:r>
        <w:rPr>
          <w:rFonts w:eastAsia="Calibri" w:cs="Calibri"/>
          <w:b w:val="false"/>
          <w:bCs w:val="false"/>
          <w:i w:val="false"/>
          <w:iCs w:val="false"/>
          <w:color w:val="000000" w:themeColor="text1" w:themeShade="ff" w:themeTint="ff"/>
          <w:sz w:val="24"/>
          <w:szCs w:val="24"/>
          <w:lang w:val="pt-BR"/>
        </w:rPr>
        <w:t>.</w:t>
      </w:r>
    </w:p>
    <w:p>
      <w:pPr>
        <w:pStyle w:val="Ttulo3"/>
        <w:rPr/>
      </w:pPr>
      <w:r>
        <w:rPr>
          <w:rFonts w:eastAsia="Calibri" w:cs="Calibri" w:ascii="Calibri" w:hAnsi="Calibri"/>
          <w:b w:val="false"/>
          <w:bCs w:val="false"/>
          <w:i w:val="false"/>
          <w:iCs w:val="false"/>
          <w:color w:val="00996F"/>
          <w:sz w:val="24"/>
          <w:szCs w:val="24"/>
          <w:lang w:val="pt-BR"/>
        </w:rPr>
        <w:t>Oraciones simples</w:t>
      </w:r>
    </w:p>
    <w:p>
      <w:pPr>
        <w:pStyle w:val="Normal"/>
        <w:rPr/>
      </w:pPr>
      <w:r>
        <w:rPr>
          <w:rFonts w:eastAsia="Calibri" w:cs="Calibri"/>
          <w:b w:val="false"/>
          <w:bCs w:val="false"/>
          <w:i w:val="false"/>
          <w:iCs w:val="false"/>
          <w:color w:val="000000" w:themeColor="text1" w:themeShade="ff" w:themeTint="ff"/>
          <w:sz w:val="24"/>
          <w:szCs w:val="24"/>
          <w:lang w:val="pt-BR"/>
        </w:rPr>
        <w:t>El uso del subjuntivo es obligatorio siendo el único verbo de la oración en los casos siguientes:</w:t>
      </w:r>
    </w:p>
    <w:p>
      <w:pPr>
        <w:pStyle w:val="ListParagraph"/>
        <w:numPr>
          <w:ilvl w:val="0"/>
          <w:numId w:val="9"/>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Calibri" w:cs="Calibri"/>
          <w:b w:val="false"/>
          <w:bCs w:val="false"/>
          <w:i w:val="false"/>
          <w:iCs w:val="false"/>
          <w:color w:val="000000" w:themeColor="text1" w:themeShade="ff" w:themeTint="ff"/>
          <w:sz w:val="24"/>
          <w:szCs w:val="24"/>
          <w:lang w:val="pt-BR"/>
        </w:rPr>
        <w:t>en oraciones exclamativas que expresan un deseo que no puede realizarse.</w:t>
      </w:r>
    </w:p>
    <w:p>
      <w:pPr>
        <w:pStyle w:val="Normal"/>
        <w:ind w:left="720" w:hanging="0"/>
        <w:rPr>
          <w:rFonts w:ascii="Calibri" w:hAnsi="Calibri" w:eastAsia="Calibri" w:cs="Calibri"/>
          <w:b w:val="false"/>
          <w:b w:val="false"/>
          <w:bCs w:val="false"/>
          <w:i w:val="false"/>
          <w:i w:val="false"/>
          <w:iCs w:val="false"/>
          <w:color w:val="00996F"/>
          <w:sz w:val="24"/>
          <w:szCs w:val="24"/>
          <w:lang w:val="pt-BR"/>
        </w:rPr>
      </w:pPr>
      <w:r>
        <w:rPr>
          <w:rFonts w:eastAsia="Calibri" w:cs="Calibri"/>
          <w:b w:val="false"/>
          <w:bCs w:val="false"/>
          <w:i/>
          <w:iCs/>
          <w:color w:val="00996F"/>
          <w:sz w:val="24"/>
          <w:szCs w:val="24"/>
          <w:lang w:val="pt-BR"/>
        </w:rPr>
        <w:t xml:space="preserve">Ejemplo: </w:t>
      </w:r>
      <w:r>
        <w:rPr>
          <w:rFonts w:eastAsia="Calibri" w:cs="Calibri"/>
          <w:b w:val="false"/>
          <w:bCs w:val="false"/>
          <w:i w:val="false"/>
          <w:iCs w:val="false"/>
          <w:color w:val="00996F"/>
          <w:sz w:val="24"/>
          <w:szCs w:val="24"/>
          <w:lang w:val="pt-BR"/>
        </w:rPr>
        <w:t xml:space="preserve">Ojalá yo </w:t>
      </w:r>
      <w:r>
        <w:rPr>
          <w:rFonts w:eastAsia="Calibri" w:cs="Calibri"/>
          <w:b w:val="false"/>
          <w:bCs w:val="false"/>
          <w:i w:val="false"/>
          <w:iCs w:val="false"/>
          <w:strike w:val="false"/>
          <w:dstrike w:val="false"/>
          <w:color w:val="00996F"/>
          <w:sz w:val="24"/>
          <w:szCs w:val="24"/>
          <w:u w:val="single"/>
          <w:lang w:val="pt-BR"/>
        </w:rPr>
        <w:t>tuviera</w:t>
      </w:r>
      <w:r>
        <w:rPr>
          <w:rFonts w:eastAsia="Calibri" w:cs="Calibri"/>
          <w:b w:val="false"/>
          <w:bCs w:val="false"/>
          <w:i w:val="false"/>
          <w:iCs w:val="false"/>
          <w:color w:val="00996F"/>
          <w:sz w:val="24"/>
          <w:szCs w:val="24"/>
          <w:lang w:val="pt-BR"/>
        </w:rPr>
        <w:t xml:space="preserve"> tan claro lo que quiero hacer.</w:t>
      </w:r>
    </w:p>
    <w:p>
      <w:pPr>
        <w:pStyle w:val="Normal"/>
        <w:ind w:left="720" w:hanging="0"/>
        <w:rPr/>
      </w:pPr>
      <w:r>
        <w:rPr>
          <w:rFonts w:eastAsia="Calibri" w:cs="Calibri"/>
          <w:b w:val="false"/>
          <w:bCs w:val="false"/>
          <w:i w:val="false"/>
          <w:iCs w:val="false"/>
          <w:color w:val="00996F"/>
          <w:sz w:val="24"/>
          <w:szCs w:val="24"/>
          <w:lang w:val="pt-BR"/>
        </w:rPr>
        <w:t xml:space="preserve">¡Quién </w:t>
      </w:r>
      <w:r>
        <w:rPr>
          <w:rFonts w:eastAsia="Calibri" w:cs="Calibri"/>
          <w:b w:val="false"/>
          <w:bCs w:val="false"/>
          <w:i w:val="false"/>
          <w:iCs w:val="false"/>
          <w:strike w:val="false"/>
          <w:dstrike w:val="false"/>
          <w:color w:val="00996F"/>
          <w:sz w:val="24"/>
          <w:szCs w:val="24"/>
          <w:u w:val="single"/>
          <w:lang w:val="pt-BR"/>
        </w:rPr>
        <w:t>tuviera</w:t>
      </w:r>
      <w:r>
        <w:rPr>
          <w:rFonts w:eastAsia="Calibri" w:cs="Calibri"/>
          <w:b w:val="false"/>
          <w:bCs w:val="false"/>
          <w:i w:val="false"/>
          <w:iCs w:val="false"/>
          <w:color w:val="00996F"/>
          <w:sz w:val="24"/>
          <w:szCs w:val="24"/>
          <w:lang w:val="pt-BR"/>
        </w:rPr>
        <w:t xml:space="preserve"> de nuevo 20 años!</w:t>
      </w:r>
    </w:p>
    <w:p>
      <w:pPr>
        <w:pStyle w:val="Ttulo3"/>
        <w:rPr>
          <w:rFonts w:ascii="Calibri" w:hAnsi="Calibri" w:eastAsia="Calibri" w:cs="Calibri"/>
          <w:b w:val="false"/>
          <w:b w:val="false"/>
          <w:bCs w:val="false"/>
          <w:i w:val="false"/>
          <w:i w:val="false"/>
          <w:iCs w:val="false"/>
          <w:color w:val="00996F"/>
          <w:sz w:val="24"/>
          <w:szCs w:val="24"/>
          <w:lang w:val="pt-BR"/>
        </w:rPr>
      </w:pPr>
      <w:r>
        <w:rPr>
          <w:rFonts w:eastAsia="Calibri" w:cs="Calibri" w:ascii="Calibri" w:hAnsi="Calibri"/>
          <w:b w:val="false"/>
          <w:bCs w:val="false"/>
          <w:i w:val="false"/>
          <w:iCs w:val="false"/>
          <w:color w:val="00996F"/>
          <w:sz w:val="24"/>
          <w:szCs w:val="24"/>
          <w:lang w:val="pt-BR"/>
        </w:rPr>
      </w:r>
    </w:p>
    <w:p>
      <w:pPr>
        <w:pStyle w:val="Ttulo3"/>
        <w:rPr/>
      </w:pPr>
      <w:r>
        <w:rPr>
          <w:rFonts w:eastAsia="Calibri" w:cs="Calibri" w:ascii="Calibri" w:hAnsi="Calibri"/>
          <w:b w:val="false"/>
          <w:bCs w:val="false"/>
          <w:i w:val="false"/>
          <w:iCs w:val="false"/>
          <w:color w:val="00996F"/>
          <w:sz w:val="24"/>
          <w:szCs w:val="24"/>
          <w:lang w:val="pt-BR"/>
        </w:rPr>
        <w:t>Oraciones subordinadas</w:t>
      </w:r>
    </w:p>
    <w:p>
      <w:pPr>
        <w:pStyle w:val="Normal"/>
        <w:rPr/>
      </w:pPr>
      <w:r>
        <w:rPr>
          <w:rFonts w:eastAsia="Calibri" w:cs="Calibri"/>
          <w:b w:val="false"/>
          <w:bCs w:val="false"/>
          <w:i w:val="false"/>
          <w:iCs w:val="false"/>
          <w:color w:val="000000" w:themeColor="text1" w:themeShade="ff" w:themeTint="ff"/>
          <w:sz w:val="24"/>
          <w:szCs w:val="24"/>
          <w:lang w:val="pt-BR"/>
        </w:rPr>
        <w:t>En oraciones subordinadas, el verbo se conjuga en subjuntivo en los siguientes casos:</w:t>
      </w:r>
    </w:p>
    <w:p>
      <w:pPr>
        <w:pStyle w:val="ListParagraph"/>
        <w:numPr>
          <w:ilvl w:val="1"/>
          <w:numId w:val="1"/>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lang w:val="pt-BR"/>
        </w:rPr>
      </w:pPr>
      <w:r>
        <w:rPr>
          <w:rFonts w:eastAsia="Calibri" w:cs="Calibri"/>
          <w:b w:val="false"/>
          <w:bCs w:val="false"/>
          <w:i w:val="false"/>
          <w:iCs w:val="false"/>
          <w:color w:val="000000" w:themeColor="text1" w:themeShade="ff" w:themeTint="ff"/>
          <w:sz w:val="24"/>
          <w:szCs w:val="24"/>
          <w:lang w:val="pt-BR"/>
        </w:rPr>
        <w:t xml:space="preserve">después de </w:t>
      </w:r>
      <w:r>
        <w:rPr>
          <w:rFonts w:eastAsia="Calibri" w:cs="Calibri"/>
          <w:b w:val="false"/>
          <w:bCs w:val="false"/>
          <w:i/>
          <w:iCs/>
          <w:color w:val="000000" w:themeColor="text1" w:themeShade="ff" w:themeTint="ff"/>
          <w:sz w:val="24"/>
          <w:szCs w:val="24"/>
          <w:lang w:val="pt-BR"/>
        </w:rPr>
        <w:t>como si;</w:t>
      </w:r>
      <w:r>
        <w:rPr/>
        <w:br/>
      </w:r>
      <w:r>
        <w:rPr>
          <w:rFonts w:eastAsia="Calibri" w:cs="Calibri"/>
          <w:b w:val="false"/>
          <w:bCs w:val="false"/>
          <w:i/>
          <w:iCs/>
          <w:color w:val="00996F"/>
          <w:sz w:val="24"/>
          <w:szCs w:val="24"/>
          <w:lang w:val="pt-BR"/>
        </w:rPr>
        <w:t>Ejemplo:  E</w:t>
      </w:r>
      <w:r>
        <w:rPr>
          <w:rFonts w:eastAsia="Calibri" w:cs="Calibri"/>
          <w:b w:val="false"/>
          <w:bCs w:val="false"/>
          <w:i w:val="false"/>
          <w:iCs w:val="false"/>
          <w:color w:val="00996F"/>
          <w:sz w:val="24"/>
          <w:szCs w:val="24"/>
          <w:lang w:val="pt-BR"/>
        </w:rPr>
        <w:t xml:space="preserve">s como si </w:t>
      </w:r>
      <w:r>
        <w:rPr>
          <w:rFonts w:eastAsia="Calibri" w:cs="Calibri"/>
          <w:b w:val="false"/>
          <w:bCs w:val="false"/>
          <w:i w:val="false"/>
          <w:iCs w:val="false"/>
          <w:strike w:val="false"/>
          <w:dstrike w:val="false"/>
          <w:color w:val="00996F"/>
          <w:sz w:val="24"/>
          <w:szCs w:val="24"/>
          <w:u w:val="single"/>
          <w:lang w:val="pt-BR"/>
        </w:rPr>
        <w:t>rejuveneciera</w:t>
      </w:r>
      <w:r>
        <w:rPr>
          <w:rFonts w:eastAsia="Calibri" w:cs="Calibri"/>
          <w:b w:val="false"/>
          <w:bCs w:val="false"/>
          <w:i w:val="false"/>
          <w:iCs w:val="false"/>
          <w:color w:val="00996F"/>
          <w:sz w:val="24"/>
          <w:szCs w:val="24"/>
          <w:lang w:val="pt-BR"/>
        </w:rPr>
        <w:t xml:space="preserve"> cuando está en el taller.</w:t>
      </w:r>
    </w:p>
    <w:p>
      <w:pPr>
        <w:pStyle w:val="ListParagraph"/>
        <w:numPr>
          <w:ilvl w:val="1"/>
          <w:numId w:val="1"/>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lang w:val="pt-BR"/>
        </w:rPr>
      </w:pPr>
      <w:r>
        <w:rPr>
          <w:rFonts w:eastAsia="Calibri" w:cs="Calibri"/>
          <w:b w:val="false"/>
          <w:bCs w:val="false"/>
          <w:i w:val="false"/>
          <w:iCs w:val="false"/>
          <w:color w:val="000000" w:themeColor="text1" w:themeShade="ff" w:themeTint="ff"/>
          <w:sz w:val="24"/>
          <w:szCs w:val="24"/>
          <w:lang w:val="pt-BR"/>
        </w:rPr>
        <w:t xml:space="preserve">en oraciones que expresan prudencia o cortesía mediante verbos como: </w:t>
      </w:r>
      <w:r>
        <w:rPr>
          <w:rFonts w:eastAsia="Calibri" w:cs="Calibri"/>
          <w:b w:val="false"/>
          <w:bCs w:val="false"/>
          <w:i/>
          <w:iCs/>
          <w:color w:val="000000" w:themeColor="text1" w:themeShade="ff" w:themeTint="ff"/>
          <w:sz w:val="24"/>
          <w:szCs w:val="24"/>
          <w:lang w:val="pt-BR"/>
        </w:rPr>
        <w:t xml:space="preserve">querer, poder, deber, </w:t>
      </w:r>
      <w:r>
        <w:rPr>
          <w:rFonts w:eastAsia="Calibri" w:cs="Calibri"/>
          <w:b w:val="false"/>
          <w:bCs w:val="false"/>
          <w:i w:val="false"/>
          <w:iCs w:val="false"/>
          <w:color w:val="000000" w:themeColor="text1" w:themeShade="ff" w:themeTint="ff"/>
          <w:sz w:val="24"/>
          <w:szCs w:val="24"/>
          <w:lang w:val="pt-BR"/>
        </w:rPr>
        <w:t>etc.;</w:t>
      </w:r>
      <w:r>
        <w:rPr/>
        <w:br/>
      </w:r>
      <w:r>
        <w:rPr>
          <w:rFonts w:eastAsia="Calibri" w:cs="Calibri"/>
          <w:b w:val="false"/>
          <w:bCs w:val="false"/>
          <w:i/>
          <w:iCs/>
          <w:color w:val="00996F"/>
          <w:sz w:val="24"/>
          <w:szCs w:val="24"/>
          <w:lang w:val="pt-BR"/>
        </w:rPr>
        <w:t xml:space="preserve">Ejemplo: </w:t>
      </w:r>
      <w:r>
        <w:rPr>
          <w:rFonts w:eastAsia="Calibri" w:cs="Calibri"/>
          <w:b w:val="false"/>
          <w:bCs w:val="false"/>
          <w:i w:val="false"/>
          <w:iCs w:val="false"/>
          <w:color w:val="00996F"/>
          <w:sz w:val="24"/>
          <w:szCs w:val="24"/>
          <w:lang w:val="pt-BR"/>
        </w:rPr>
        <w:t xml:space="preserve">El conductor </w:t>
      </w:r>
      <w:r>
        <w:rPr>
          <w:rFonts w:eastAsia="Calibri" w:cs="Calibri"/>
          <w:b w:val="false"/>
          <w:bCs w:val="false"/>
          <w:i w:val="false"/>
          <w:iCs w:val="false"/>
          <w:strike w:val="false"/>
          <w:dstrike w:val="false"/>
          <w:color w:val="00996F"/>
          <w:sz w:val="24"/>
          <w:szCs w:val="24"/>
          <w:u w:val="single"/>
          <w:lang w:val="pt-BR"/>
        </w:rPr>
        <w:t>quisiera</w:t>
      </w:r>
      <w:r>
        <w:rPr>
          <w:rFonts w:eastAsia="Calibri" w:cs="Calibri"/>
          <w:b w:val="false"/>
          <w:bCs w:val="false"/>
          <w:i w:val="false"/>
          <w:iCs w:val="false"/>
          <w:color w:val="00996F"/>
          <w:sz w:val="24"/>
          <w:szCs w:val="24"/>
          <w:lang w:val="pt-BR"/>
        </w:rPr>
        <w:t xml:space="preserve"> tener todo listo para esta tarde</w:t>
      </w:r>
    </w:p>
    <w:p>
      <w:pPr>
        <w:pStyle w:val="ListParagraph"/>
        <w:numPr>
          <w:ilvl w:val="1"/>
          <w:numId w:val="1"/>
        </w:numPr>
        <w:rPr/>
      </w:pPr>
      <w:r>
        <w:rPr>
          <w:rFonts w:eastAsia="Calibri" w:cs="Calibri"/>
          <w:b w:val="false"/>
          <w:bCs w:val="false"/>
          <w:i w:val="false"/>
          <w:iCs w:val="false"/>
          <w:color w:val="000000" w:themeColor="text1" w:themeShade="ff" w:themeTint="ff"/>
          <w:sz w:val="24"/>
          <w:szCs w:val="24"/>
          <w:lang w:val="pt-BR"/>
        </w:rPr>
        <w:t xml:space="preserve">si el verbo de la oración principal está en </w:t>
      </w:r>
      <w:hyperlink r:id="rId6">
        <w:r>
          <w:rPr>
            <w:rStyle w:val="LinkdaInternet"/>
            <w:rFonts w:eastAsia="Calibri" w:cs="Calibri"/>
            <w:b w:val="false"/>
            <w:bCs w:val="false"/>
            <w:i w:val="false"/>
            <w:iCs w:val="false"/>
            <w:sz w:val="24"/>
            <w:szCs w:val="24"/>
            <w:lang w:val="pt-BR"/>
          </w:rPr>
          <w:t>imperfecto</w:t>
        </w:r>
      </w:hyperlink>
      <w:r>
        <w:rPr>
          <w:rFonts w:eastAsia="Calibri" w:cs="Calibri"/>
          <w:b w:val="false"/>
          <w:bCs w:val="false"/>
          <w:i w:val="false"/>
          <w:iCs w:val="false"/>
          <w:color w:val="000000" w:themeColor="text1" w:themeShade="ff" w:themeTint="ff"/>
          <w:sz w:val="24"/>
          <w:szCs w:val="24"/>
          <w:lang w:val="pt-BR"/>
        </w:rPr>
        <w:t xml:space="preserve"> o en </w:t>
      </w:r>
      <w:hyperlink r:id="rId7">
        <w:r>
          <w:rPr>
            <w:rStyle w:val="LinkdaInternet"/>
            <w:rFonts w:eastAsia="Calibri" w:cs="Calibri"/>
            <w:b w:val="false"/>
            <w:bCs w:val="false"/>
            <w:i w:val="false"/>
            <w:iCs w:val="false"/>
            <w:sz w:val="24"/>
            <w:szCs w:val="24"/>
            <w:lang w:val="pt-BR"/>
          </w:rPr>
          <w:t>condicional simple</w:t>
        </w:r>
      </w:hyperlink>
      <w:r>
        <w:rPr>
          <w:rFonts w:eastAsia="Calibri" w:cs="Calibri"/>
          <w:b w:val="false"/>
          <w:bCs w:val="false"/>
          <w:i w:val="false"/>
          <w:iCs w:val="false"/>
          <w:color w:val="000000" w:themeColor="text1" w:themeShade="ff" w:themeTint="ff"/>
          <w:sz w:val="24"/>
          <w:szCs w:val="24"/>
          <w:lang w:val="pt-BR"/>
        </w:rPr>
        <w:t xml:space="preserve"> y la acción en subjuntivo tiene lugar de forma simultánea o posterior a la acción de la oración principal.</w:t>
      </w:r>
      <w:r>
        <w:rPr/>
        <w:br/>
      </w:r>
      <w:r>
        <w:rPr>
          <w:rFonts w:eastAsia="Calibri" w:cs="Calibri"/>
          <w:b w:val="false"/>
          <w:bCs w:val="false"/>
          <w:i/>
          <w:iCs/>
          <w:color w:val="00996F"/>
          <w:sz w:val="24"/>
          <w:szCs w:val="24"/>
          <w:lang w:val="pt-BR"/>
        </w:rPr>
        <w:t xml:space="preserve">Ejemplo: </w:t>
      </w:r>
      <w:r>
        <w:rPr>
          <w:rFonts w:eastAsia="Calibri" w:cs="Calibri"/>
          <w:b w:val="false"/>
          <w:bCs w:val="false"/>
          <w:i w:val="false"/>
          <w:iCs w:val="false"/>
          <w:color w:val="00996F"/>
          <w:sz w:val="24"/>
          <w:szCs w:val="24"/>
          <w:lang w:val="pt-BR"/>
        </w:rPr>
        <w:t xml:space="preserve">Sin embargo, </w:t>
      </w:r>
      <w:r>
        <w:rPr>
          <w:rFonts w:eastAsia="Calibri" w:cs="Calibri"/>
          <w:b w:val="false"/>
          <w:bCs w:val="false"/>
          <w:i/>
          <w:iCs/>
          <w:color w:val="00996F"/>
          <w:sz w:val="24"/>
          <w:szCs w:val="24"/>
          <w:lang w:val="pt-BR"/>
        </w:rPr>
        <w:t>necesitaríamos</w:t>
      </w:r>
      <w:r>
        <w:rPr>
          <w:rFonts w:eastAsia="Calibri" w:cs="Calibri"/>
          <w:b w:val="false"/>
          <w:bCs w:val="false"/>
          <w:i w:val="false"/>
          <w:iCs w:val="false"/>
          <w:color w:val="00996F"/>
          <w:sz w:val="24"/>
          <w:szCs w:val="24"/>
          <w:lang w:val="pt-BR"/>
        </w:rPr>
        <w:t xml:space="preserve"> algún voluntario que </w:t>
      </w:r>
      <w:r>
        <w:rPr>
          <w:rFonts w:eastAsia="Calibri" w:cs="Calibri"/>
          <w:b w:val="false"/>
          <w:bCs w:val="false"/>
          <w:i w:val="false"/>
          <w:iCs w:val="false"/>
          <w:strike w:val="false"/>
          <w:dstrike w:val="false"/>
          <w:color w:val="00996F"/>
          <w:sz w:val="24"/>
          <w:szCs w:val="24"/>
          <w:u w:val="single"/>
          <w:lang w:val="pt-BR"/>
        </w:rPr>
        <w:t>ayudase</w:t>
      </w:r>
      <w:r>
        <w:rPr>
          <w:rFonts w:eastAsia="Calibri" w:cs="Calibri"/>
          <w:b w:val="false"/>
          <w:bCs w:val="false"/>
          <w:i w:val="false"/>
          <w:iCs w:val="false"/>
          <w:color w:val="00996F"/>
          <w:sz w:val="24"/>
          <w:szCs w:val="24"/>
          <w:lang w:val="pt-BR"/>
        </w:rPr>
        <w:t xml:space="preserve"> con la reparación.</w:t>
      </w:r>
    </w:p>
    <w:p>
      <w:pPr>
        <w:pStyle w:val="ListParagraph"/>
        <w:numPr>
          <w:ilvl w:val="1"/>
          <w:numId w:val="1"/>
        </w:numPr>
        <w:rPr/>
      </w:pPr>
      <w:r>
        <w:rPr>
          <w:rFonts w:eastAsia="Calibri" w:cs="Calibri"/>
          <w:b w:val="false"/>
          <w:bCs w:val="false"/>
          <w:i w:val="false"/>
          <w:iCs w:val="false"/>
          <w:color w:val="000000" w:themeColor="text1" w:themeShade="ff" w:themeTint="ff"/>
          <w:sz w:val="24"/>
          <w:szCs w:val="24"/>
          <w:lang w:val="pt-BR"/>
        </w:rPr>
        <w:t xml:space="preserve">en las </w:t>
      </w:r>
      <w:hyperlink r:id="rId8">
        <w:r>
          <w:rPr>
            <w:rStyle w:val="LinkdaInternet"/>
            <w:rFonts w:eastAsia="Calibri" w:cs="Calibri"/>
            <w:b w:val="false"/>
            <w:bCs w:val="false"/>
            <w:i w:val="false"/>
            <w:iCs w:val="false"/>
            <w:sz w:val="24"/>
            <w:szCs w:val="24"/>
            <w:lang w:val="pt-BR"/>
          </w:rPr>
          <w:t>oraciones condicionales improbables</w:t>
        </w:r>
      </w:hyperlink>
      <w:r>
        <w:rPr>
          <w:rFonts w:eastAsia="Calibri" w:cs="Calibri"/>
          <w:b w:val="false"/>
          <w:bCs w:val="false"/>
          <w:i w:val="false"/>
          <w:iCs w:val="false"/>
          <w:color w:val="000000" w:themeColor="text1" w:themeShade="ff" w:themeTint="ff"/>
          <w:sz w:val="24"/>
          <w:szCs w:val="24"/>
          <w:lang w:val="pt-BR"/>
        </w:rPr>
        <w:t xml:space="preserve"> o de tipo dos. </w:t>
      </w:r>
      <w:r>
        <w:rPr>
          <w:rFonts w:eastAsia="Calibri" w:cs="Calibri"/>
          <w:b w:val="false"/>
          <w:bCs w:val="false"/>
          <w:i/>
          <w:iCs/>
          <w:color w:val="00996F"/>
          <w:sz w:val="24"/>
          <w:szCs w:val="24"/>
          <w:lang w:val="pt-BR"/>
        </w:rPr>
        <w:t>Ejemplo:</w:t>
      </w:r>
    </w:p>
    <w:p>
      <w:pPr>
        <w:pStyle w:val="Normal"/>
        <w:ind w:left="720" w:hanging="0"/>
        <w:rPr/>
      </w:pPr>
      <w:r>
        <w:rPr>
          <w:rFonts w:eastAsia="Calibri" w:cs="Calibri"/>
          <w:b w:val="false"/>
          <w:bCs w:val="false"/>
          <w:i w:val="false"/>
          <w:iCs w:val="false"/>
          <w:color w:val="00996F"/>
          <w:sz w:val="24"/>
          <w:szCs w:val="24"/>
          <w:lang w:val="pt-BR"/>
        </w:rPr>
        <w:t xml:space="preserve">Si </w:t>
      </w:r>
      <w:r>
        <w:rPr>
          <w:rFonts w:eastAsia="Calibri" w:cs="Calibri"/>
          <w:b w:val="false"/>
          <w:bCs w:val="false"/>
          <w:i w:val="false"/>
          <w:iCs w:val="false"/>
          <w:strike w:val="false"/>
          <w:dstrike w:val="false"/>
          <w:color w:val="00996F"/>
          <w:sz w:val="24"/>
          <w:szCs w:val="24"/>
          <w:u w:val="single"/>
          <w:lang w:val="pt-BR"/>
        </w:rPr>
        <w:t>tuviese</w:t>
      </w:r>
      <w:r>
        <w:rPr>
          <w:rFonts w:eastAsia="Calibri" w:cs="Calibri"/>
          <w:b w:val="false"/>
          <w:bCs w:val="false"/>
          <w:i w:val="false"/>
          <w:iCs w:val="false"/>
          <w:color w:val="00996F"/>
          <w:sz w:val="24"/>
          <w:szCs w:val="24"/>
          <w:lang w:val="pt-BR"/>
        </w:rPr>
        <w:t xml:space="preserve"> tiempo libre, iría al parque a pasear.</w:t>
      </w:r>
    </w:p>
    <w:p>
      <w:pPr>
        <w:pStyle w:val="Ttulo2"/>
        <w:rPr/>
      </w:pPr>
      <w:r>
        <w:rPr>
          <w:rFonts w:eastAsia="Calibri" w:cs="Calibri" w:ascii="Calibri" w:hAnsi="Calibri"/>
          <w:b w:val="false"/>
          <w:bCs w:val="false"/>
          <w:i w:val="false"/>
          <w:iCs w:val="false"/>
          <w:color w:val="00996F"/>
          <w:sz w:val="24"/>
          <w:szCs w:val="24"/>
          <w:lang w:val="pt-BR"/>
        </w:rPr>
        <w:t>Verbos y expresiones seguidos de subjuntivo</w:t>
      </w:r>
    </w:p>
    <w:p>
      <w:pPr>
        <w:pStyle w:val="Normal"/>
        <w:rPr/>
      </w:pPr>
      <w:r>
        <w:rPr>
          <w:rFonts w:eastAsia="Calibri" w:cs="Calibri"/>
          <w:b w:val="false"/>
          <w:bCs w:val="false"/>
          <w:i w:val="false"/>
          <w:iCs w:val="false"/>
          <w:color w:val="000000" w:themeColor="text1" w:themeShade="ff" w:themeTint="ff"/>
          <w:sz w:val="24"/>
          <w:szCs w:val="24"/>
          <w:lang w:val="pt-BR"/>
        </w:rPr>
        <w:t>Las listas siguienten incluyen los verbos y expresiones tras las cuales se rige el uso del subjuntivo.</w:t>
      </w:r>
    </w:p>
    <w:p>
      <w:pPr>
        <w:pStyle w:val="ListParagraph"/>
        <w:numPr>
          <w:ilvl w:val="0"/>
          <w:numId w:val="9"/>
        </w:numPr>
        <w:rPr/>
      </w:pPr>
      <w:hyperlink r:id="rId9">
        <w:r>
          <w:rPr>
            <w:rStyle w:val="LinkdaInternet"/>
            <w:rFonts w:eastAsia="Calibri" w:cs="Calibri"/>
            <w:b w:val="false"/>
            <w:bCs w:val="false"/>
            <w:i w:val="false"/>
            <w:iCs w:val="false"/>
            <w:sz w:val="24"/>
            <w:szCs w:val="24"/>
            <w:lang w:val="pt-BR"/>
          </w:rPr>
          <w:t>Verbos que requieren el uso del subjuntivo</w:t>
        </w:r>
      </w:hyperlink>
    </w:p>
    <w:p>
      <w:pPr>
        <w:pStyle w:val="ListParagraph"/>
        <w:numPr>
          <w:ilvl w:val="0"/>
          <w:numId w:val="9"/>
        </w:numPr>
        <w:rPr/>
      </w:pPr>
      <w:hyperlink r:id="rId10">
        <w:r>
          <w:rPr>
            <w:rStyle w:val="LinkdaInternet"/>
            <w:rFonts w:eastAsia="Calibri" w:cs="Calibri"/>
            <w:b w:val="false"/>
            <w:bCs w:val="false"/>
            <w:i w:val="false"/>
            <w:iCs w:val="false"/>
            <w:sz w:val="24"/>
            <w:szCs w:val="24"/>
            <w:lang w:val="pt-BR"/>
          </w:rPr>
          <w:t>Expresiones que requieren el uso del subjuntivo</w:t>
        </w:r>
      </w:hyperlink>
    </w:p>
    <w:p>
      <w:pPr>
        <w:pStyle w:val="Ttulo2"/>
        <w:rPr/>
      </w:pPr>
      <w:r>
        <w:rPr>
          <w:rFonts w:eastAsia="Calibri" w:cs="Calibri" w:ascii="Calibri" w:hAnsi="Calibri"/>
          <w:b w:val="false"/>
          <w:bCs w:val="false"/>
          <w:i w:val="false"/>
          <w:iCs w:val="false"/>
          <w:color w:val="00996F"/>
          <w:sz w:val="24"/>
          <w:szCs w:val="24"/>
          <w:lang w:val="pt-BR"/>
        </w:rPr>
        <w:t>Conjugación de verbos regulares en pretérito imperfecto de subjuntivo</w:t>
      </w:r>
    </w:p>
    <w:p>
      <w:pPr>
        <w:pStyle w:val="Normal"/>
        <w:rPr/>
      </w:pPr>
      <w:r>
        <w:rPr>
          <w:rFonts w:eastAsia="Calibri" w:cs="Calibri"/>
          <w:b w:val="false"/>
          <w:bCs w:val="false"/>
          <w:i w:val="false"/>
          <w:iCs w:val="false"/>
          <w:color w:val="000000" w:themeColor="text1" w:themeShade="ff" w:themeTint="ff"/>
          <w:sz w:val="24"/>
          <w:szCs w:val="24"/>
          <w:lang w:val="pt-BR"/>
        </w:rPr>
        <w:t xml:space="preserve">Para </w:t>
      </w:r>
      <w:hyperlink r:id="rId11">
        <w:r>
          <w:rPr>
            <w:rStyle w:val="LinkdaInternet"/>
            <w:rFonts w:eastAsia="Calibri" w:cs="Calibri"/>
            <w:b w:val="false"/>
            <w:bCs w:val="false"/>
            <w:i w:val="false"/>
            <w:iCs w:val="false"/>
            <w:sz w:val="24"/>
            <w:szCs w:val="24"/>
            <w:lang w:val="pt-BR"/>
          </w:rPr>
          <w:t>conjugar</w:t>
        </w:r>
      </w:hyperlink>
      <w:r>
        <w:rPr>
          <w:rFonts w:eastAsia="Calibri" w:cs="Calibri"/>
          <w:b w:val="false"/>
          <w:bCs w:val="false"/>
          <w:i w:val="false"/>
          <w:iCs w:val="false"/>
          <w:color w:val="000000" w:themeColor="text1" w:themeShade="ff" w:themeTint="ff"/>
          <w:sz w:val="24"/>
          <w:szCs w:val="24"/>
          <w:lang w:val="pt-BR"/>
        </w:rPr>
        <w:t xml:space="preserve"> un verbo en pretério imperfecto de subjuntivo se eliminan las terminaciones de infinitivo </w:t>
      </w:r>
      <w:r>
        <w:rPr>
          <w:rFonts w:eastAsia="Calibri" w:cs="Calibri"/>
          <w:b w:val="false"/>
          <w:bCs w:val="false"/>
          <w:i/>
          <w:iCs/>
          <w:color w:val="000000" w:themeColor="text1" w:themeShade="ff" w:themeTint="ff"/>
          <w:sz w:val="24"/>
          <w:szCs w:val="24"/>
          <w:lang w:val="pt-BR"/>
        </w:rPr>
        <w:t>(-ar, -er, -ir)</w:t>
      </w:r>
      <w:r>
        <w:rPr>
          <w:rFonts w:eastAsia="Calibri" w:cs="Calibri"/>
          <w:b w:val="false"/>
          <w:bCs w:val="false"/>
          <w:i w:val="false"/>
          <w:iCs w:val="false"/>
          <w:color w:val="000000" w:themeColor="text1" w:themeShade="ff" w:themeTint="ff"/>
          <w:sz w:val="24"/>
          <w:szCs w:val="24"/>
          <w:lang w:val="pt-BR"/>
        </w:rPr>
        <w:t xml:space="preserve"> y se añaden las terminaciones que se indican en la tabla siguiente. Para cada persona hay dos conjugaciones posibles que se pueden utilizar indistintamente.</w:t>
      </w:r>
    </w:p>
    <w:tbl>
      <w:tblPr>
        <w:tblStyle w:val="TableGrid"/>
        <w:tblW w:w="9147" w:type="dxa"/>
        <w:jc w:val="left"/>
        <w:tblInd w:w="0" w:type="dxa"/>
        <w:tblCellMar>
          <w:top w:w="0" w:type="dxa"/>
          <w:left w:w="108" w:type="dxa"/>
          <w:bottom w:w="0" w:type="dxa"/>
          <w:right w:w="108" w:type="dxa"/>
        </w:tblCellMar>
        <w:tblLook w:val="06a0" w:noVBand="1" w:noHBand="1" w:lastColumn="0" w:firstColumn="1" w:lastRow="0" w:firstRow="1"/>
      </w:tblPr>
      <w:tblGrid>
        <w:gridCol w:w="2253"/>
        <w:gridCol w:w="2656"/>
        <w:gridCol w:w="2189"/>
        <w:gridCol w:w="2048"/>
      </w:tblGrid>
      <w:tr>
        <w:trPr/>
        <w:tc>
          <w:tcPr>
            <w:tcW w:w="2253"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Persona</w:t>
            </w:r>
          </w:p>
        </w:tc>
        <w:tc>
          <w:tcPr>
            <w:tcW w:w="2656"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-ar</w:t>
            </w:r>
            <w:r>
              <w:rPr/>
              <w:br/>
            </w:r>
            <w:r>
              <w:rPr>
                <w:b w:val="false"/>
                <w:bCs w:val="false"/>
                <w:color w:val="FFFFFF" w:themeColor="background1" w:themeShade="ff" w:themeTint="ff"/>
              </w:rPr>
              <w:t>hablar</w:t>
            </w:r>
          </w:p>
        </w:tc>
        <w:tc>
          <w:tcPr>
            <w:tcW w:w="2189"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-er</w:t>
            </w:r>
            <w:r>
              <w:rPr/>
              <w:br/>
            </w:r>
            <w:r>
              <w:rPr>
                <w:b w:val="false"/>
                <w:bCs w:val="false"/>
                <w:color w:val="FFFFFF" w:themeColor="background1" w:themeShade="ff" w:themeTint="ff"/>
              </w:rPr>
              <w:t>aprender</w:t>
            </w:r>
          </w:p>
        </w:tc>
        <w:tc>
          <w:tcPr>
            <w:tcW w:w="2048"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-ir</w:t>
            </w:r>
            <w:r>
              <w:rPr/>
              <w:br/>
            </w:r>
            <w:r>
              <w:rPr>
                <w:b w:val="false"/>
                <w:bCs w:val="false"/>
                <w:color w:val="FFFFFF" w:themeColor="background1" w:themeShade="ff" w:themeTint="ff"/>
              </w:rPr>
              <w:t>vivir</w:t>
            </w:r>
          </w:p>
        </w:tc>
      </w:tr>
      <w:tr>
        <w:trPr/>
        <w:tc>
          <w:tcPr>
            <w:tcW w:w="2253" w:type="dxa"/>
            <w:tcBorders/>
            <w:shd w:fill="auto" w:val="clear"/>
            <w:tcMar>
              <w:left w:w="108" w:type="dxa"/>
            </w:tcMar>
          </w:tcPr>
          <w:p>
            <w:pPr>
              <w:pStyle w:val="Normal"/>
              <w:spacing w:lineRule="auto" w:line="240" w:before="0" w:after="0"/>
              <w:jc w:val="left"/>
              <w:rPr/>
            </w:pPr>
            <w:r>
              <w:rPr>
                <w:color w:val="202020"/>
              </w:rPr>
              <w:t>yo</w:t>
            </w:r>
          </w:p>
        </w:tc>
        <w:tc>
          <w:tcPr>
            <w:tcW w:w="2656" w:type="dxa"/>
            <w:tcBorders/>
            <w:shd w:fill="auto" w:val="clear"/>
            <w:tcMar>
              <w:left w:w="108" w:type="dxa"/>
            </w:tcMar>
          </w:tcPr>
          <w:p>
            <w:pPr>
              <w:pStyle w:val="Normal"/>
              <w:spacing w:lineRule="auto" w:line="240" w:before="0" w:after="0"/>
              <w:jc w:val="left"/>
              <w:rPr/>
            </w:pPr>
            <w:r>
              <w:rPr>
                <w:color w:val="202020"/>
              </w:rPr>
              <w:t>habl</w:t>
            </w:r>
            <w:r>
              <w:rPr>
                <w:strike w:val="false"/>
                <w:dstrike w:val="false"/>
                <w:color w:val="202020"/>
                <w:u w:val="single"/>
              </w:rPr>
              <w:t>ara</w:t>
            </w:r>
            <w:r>
              <w:rPr>
                <w:color w:val="202020"/>
              </w:rPr>
              <w:t>/</w:t>
            </w:r>
            <w:r>
              <w:rPr/>
              <w:br/>
            </w:r>
            <w:r>
              <w:rPr>
                <w:color w:val="202020"/>
              </w:rPr>
              <w:t>habl</w:t>
            </w:r>
            <w:r>
              <w:rPr>
                <w:strike w:val="false"/>
                <w:dstrike w:val="false"/>
                <w:color w:val="202020"/>
                <w:u w:val="single"/>
              </w:rPr>
              <w:t>ase</w:t>
            </w:r>
          </w:p>
        </w:tc>
        <w:tc>
          <w:tcPr>
            <w:tcW w:w="2189" w:type="dxa"/>
            <w:tcBorders/>
            <w:shd w:fill="auto" w:val="clear"/>
            <w:tcMar>
              <w:left w:w="108" w:type="dxa"/>
            </w:tcMar>
          </w:tcPr>
          <w:p>
            <w:pPr>
              <w:pStyle w:val="Normal"/>
              <w:spacing w:lineRule="auto" w:line="240" w:before="0" w:after="0"/>
              <w:jc w:val="left"/>
              <w:rPr/>
            </w:pPr>
            <w:r>
              <w:rPr>
                <w:color w:val="202020"/>
              </w:rPr>
              <w:t>aprend</w:t>
            </w:r>
            <w:r>
              <w:rPr>
                <w:strike w:val="false"/>
                <w:dstrike w:val="false"/>
                <w:color w:val="202020"/>
                <w:u w:val="single"/>
              </w:rPr>
              <w:t>iera</w:t>
            </w:r>
            <w:r>
              <w:rPr>
                <w:color w:val="202020"/>
              </w:rPr>
              <w:t>/</w:t>
            </w:r>
            <w:r>
              <w:rPr/>
              <w:br/>
            </w:r>
            <w:r>
              <w:rPr>
                <w:color w:val="202020"/>
              </w:rPr>
              <w:t>aprend</w:t>
            </w:r>
            <w:r>
              <w:rPr>
                <w:strike w:val="false"/>
                <w:dstrike w:val="false"/>
                <w:color w:val="202020"/>
                <w:u w:val="single"/>
              </w:rPr>
              <w:t>iese</w:t>
            </w:r>
          </w:p>
        </w:tc>
        <w:tc>
          <w:tcPr>
            <w:tcW w:w="2048" w:type="dxa"/>
            <w:tcBorders/>
            <w:shd w:fill="auto" w:val="clear"/>
            <w:tcMar>
              <w:left w:w="108" w:type="dxa"/>
            </w:tcMar>
          </w:tcPr>
          <w:p>
            <w:pPr>
              <w:pStyle w:val="Normal"/>
              <w:spacing w:lineRule="auto" w:line="240" w:before="0" w:after="0"/>
              <w:jc w:val="left"/>
              <w:rPr/>
            </w:pPr>
            <w:r>
              <w:rPr>
                <w:color w:val="202020"/>
              </w:rPr>
              <w:t>viv</w:t>
            </w:r>
            <w:r>
              <w:rPr>
                <w:strike w:val="false"/>
                <w:dstrike w:val="false"/>
                <w:color w:val="202020"/>
                <w:u w:val="single"/>
              </w:rPr>
              <w:t>iera</w:t>
            </w:r>
            <w:r>
              <w:rPr>
                <w:color w:val="202020"/>
              </w:rPr>
              <w:t>/</w:t>
            </w:r>
            <w:r>
              <w:rPr/>
              <w:br/>
            </w:r>
            <w:r>
              <w:rPr>
                <w:color w:val="202020"/>
              </w:rPr>
              <w:t>viv</w:t>
            </w:r>
            <w:r>
              <w:rPr>
                <w:strike w:val="false"/>
                <w:dstrike w:val="false"/>
                <w:color w:val="202020"/>
                <w:u w:val="single"/>
              </w:rPr>
              <w:t>iese</w:t>
            </w:r>
          </w:p>
        </w:tc>
      </w:tr>
      <w:tr>
        <w:trPr/>
        <w:tc>
          <w:tcPr>
            <w:tcW w:w="2253" w:type="dxa"/>
            <w:tcBorders/>
            <w:shd w:fill="auto" w:val="clear"/>
            <w:tcMar>
              <w:left w:w="108" w:type="dxa"/>
            </w:tcMar>
          </w:tcPr>
          <w:p>
            <w:pPr>
              <w:pStyle w:val="Normal"/>
              <w:spacing w:lineRule="auto" w:line="240" w:before="0" w:after="0"/>
              <w:jc w:val="left"/>
              <w:rPr/>
            </w:pPr>
            <w:r>
              <w:rPr>
                <w:color w:val="202020"/>
              </w:rPr>
              <w:t>tú</w:t>
            </w:r>
          </w:p>
        </w:tc>
        <w:tc>
          <w:tcPr>
            <w:tcW w:w="2656" w:type="dxa"/>
            <w:tcBorders/>
            <w:shd w:fill="auto" w:val="clear"/>
            <w:tcMar>
              <w:left w:w="108" w:type="dxa"/>
            </w:tcMar>
          </w:tcPr>
          <w:p>
            <w:pPr>
              <w:pStyle w:val="Normal"/>
              <w:spacing w:lineRule="auto" w:line="240" w:before="0" w:after="0"/>
              <w:jc w:val="left"/>
              <w:rPr/>
            </w:pPr>
            <w:r>
              <w:rPr>
                <w:color w:val="202020"/>
              </w:rPr>
              <w:t>habl</w:t>
            </w:r>
            <w:r>
              <w:rPr>
                <w:strike w:val="false"/>
                <w:dstrike w:val="false"/>
                <w:color w:val="202020"/>
                <w:u w:val="single"/>
              </w:rPr>
              <w:t>aras</w:t>
            </w:r>
            <w:r>
              <w:rPr>
                <w:color w:val="202020"/>
              </w:rPr>
              <w:t>/</w:t>
            </w:r>
            <w:r>
              <w:rPr/>
              <w:br/>
            </w:r>
            <w:r>
              <w:rPr>
                <w:color w:val="202020"/>
              </w:rPr>
              <w:t>habl</w:t>
            </w:r>
            <w:r>
              <w:rPr>
                <w:strike w:val="false"/>
                <w:dstrike w:val="false"/>
                <w:color w:val="202020"/>
                <w:u w:val="single"/>
              </w:rPr>
              <w:t>ases</w:t>
            </w:r>
          </w:p>
        </w:tc>
        <w:tc>
          <w:tcPr>
            <w:tcW w:w="2189" w:type="dxa"/>
            <w:tcBorders/>
            <w:shd w:fill="auto" w:val="clear"/>
            <w:tcMar>
              <w:left w:w="108" w:type="dxa"/>
            </w:tcMar>
          </w:tcPr>
          <w:p>
            <w:pPr>
              <w:pStyle w:val="Normal"/>
              <w:spacing w:lineRule="auto" w:line="240" w:before="0" w:after="0"/>
              <w:jc w:val="left"/>
              <w:rPr/>
            </w:pPr>
            <w:r>
              <w:rPr>
                <w:color w:val="202020"/>
              </w:rPr>
              <w:t>aprend</w:t>
            </w:r>
            <w:r>
              <w:rPr>
                <w:strike w:val="false"/>
                <w:dstrike w:val="false"/>
                <w:color w:val="202020"/>
                <w:u w:val="single"/>
              </w:rPr>
              <w:t>ieras</w:t>
            </w:r>
            <w:r>
              <w:rPr>
                <w:color w:val="202020"/>
              </w:rPr>
              <w:t>/</w:t>
            </w:r>
            <w:r>
              <w:rPr/>
              <w:br/>
            </w:r>
            <w:r>
              <w:rPr>
                <w:color w:val="202020"/>
              </w:rPr>
              <w:t>aprend</w:t>
            </w:r>
            <w:r>
              <w:rPr>
                <w:strike w:val="false"/>
                <w:dstrike w:val="false"/>
                <w:color w:val="202020"/>
                <w:u w:val="single"/>
              </w:rPr>
              <w:t>ieses</w:t>
            </w:r>
          </w:p>
        </w:tc>
        <w:tc>
          <w:tcPr>
            <w:tcW w:w="2048" w:type="dxa"/>
            <w:tcBorders/>
            <w:shd w:fill="auto" w:val="clear"/>
            <w:tcMar>
              <w:left w:w="108" w:type="dxa"/>
            </w:tcMar>
          </w:tcPr>
          <w:p>
            <w:pPr>
              <w:pStyle w:val="Normal"/>
              <w:spacing w:lineRule="auto" w:line="240" w:before="0" w:after="0"/>
              <w:jc w:val="left"/>
              <w:rPr/>
            </w:pPr>
            <w:r>
              <w:rPr>
                <w:color w:val="202020"/>
              </w:rPr>
              <w:t>viv</w:t>
            </w:r>
            <w:r>
              <w:rPr>
                <w:strike w:val="false"/>
                <w:dstrike w:val="false"/>
                <w:color w:val="202020"/>
                <w:u w:val="single"/>
              </w:rPr>
              <w:t>ieras</w:t>
            </w:r>
            <w:r>
              <w:rPr>
                <w:color w:val="202020"/>
              </w:rPr>
              <w:t>/</w:t>
            </w:r>
            <w:r>
              <w:rPr/>
              <w:br/>
            </w:r>
            <w:r>
              <w:rPr>
                <w:color w:val="202020"/>
              </w:rPr>
              <w:t>viv</w:t>
            </w:r>
            <w:r>
              <w:rPr>
                <w:strike w:val="false"/>
                <w:dstrike w:val="false"/>
                <w:color w:val="202020"/>
                <w:u w:val="single"/>
              </w:rPr>
              <w:t>ieses</w:t>
            </w:r>
          </w:p>
        </w:tc>
      </w:tr>
      <w:tr>
        <w:trPr/>
        <w:tc>
          <w:tcPr>
            <w:tcW w:w="2253" w:type="dxa"/>
            <w:tcBorders/>
            <w:shd w:fill="auto" w:val="clear"/>
            <w:tcMar>
              <w:left w:w="108" w:type="dxa"/>
            </w:tcMar>
          </w:tcPr>
          <w:p>
            <w:pPr>
              <w:pStyle w:val="Normal"/>
              <w:spacing w:lineRule="auto" w:line="240" w:before="0" w:after="0"/>
              <w:jc w:val="left"/>
              <w:rPr/>
            </w:pPr>
            <w:r>
              <w:rPr>
                <w:color w:val="202020"/>
              </w:rPr>
              <w:t>el, ella, usted</w:t>
            </w:r>
          </w:p>
        </w:tc>
        <w:tc>
          <w:tcPr>
            <w:tcW w:w="2656" w:type="dxa"/>
            <w:tcBorders/>
            <w:shd w:fill="auto" w:val="clear"/>
            <w:tcMar>
              <w:left w:w="108" w:type="dxa"/>
            </w:tcMar>
          </w:tcPr>
          <w:p>
            <w:pPr>
              <w:pStyle w:val="Normal"/>
              <w:spacing w:lineRule="auto" w:line="240" w:before="0" w:after="0"/>
              <w:jc w:val="left"/>
              <w:rPr/>
            </w:pPr>
            <w:r>
              <w:rPr>
                <w:color w:val="202020"/>
              </w:rPr>
              <w:t>habl</w:t>
            </w:r>
            <w:r>
              <w:rPr>
                <w:strike w:val="false"/>
                <w:dstrike w:val="false"/>
                <w:color w:val="202020"/>
                <w:u w:val="single"/>
              </w:rPr>
              <w:t>ara</w:t>
            </w:r>
            <w:r>
              <w:rPr>
                <w:color w:val="202020"/>
              </w:rPr>
              <w:t>/</w:t>
            </w:r>
            <w:r>
              <w:rPr/>
              <w:br/>
            </w:r>
            <w:r>
              <w:rPr>
                <w:color w:val="202020"/>
              </w:rPr>
              <w:t>habl</w:t>
            </w:r>
            <w:r>
              <w:rPr>
                <w:strike w:val="false"/>
                <w:dstrike w:val="false"/>
                <w:color w:val="202020"/>
                <w:u w:val="single"/>
              </w:rPr>
              <w:t>ase</w:t>
            </w:r>
          </w:p>
        </w:tc>
        <w:tc>
          <w:tcPr>
            <w:tcW w:w="2189" w:type="dxa"/>
            <w:tcBorders/>
            <w:shd w:fill="auto" w:val="clear"/>
            <w:tcMar>
              <w:left w:w="108" w:type="dxa"/>
            </w:tcMar>
          </w:tcPr>
          <w:p>
            <w:pPr>
              <w:pStyle w:val="Normal"/>
              <w:spacing w:lineRule="auto" w:line="240" w:before="0" w:after="0"/>
              <w:jc w:val="left"/>
              <w:rPr/>
            </w:pPr>
            <w:r>
              <w:rPr>
                <w:color w:val="202020"/>
              </w:rPr>
              <w:t>aprend</w:t>
            </w:r>
            <w:r>
              <w:rPr>
                <w:strike w:val="false"/>
                <w:dstrike w:val="false"/>
                <w:color w:val="202020"/>
                <w:u w:val="single"/>
              </w:rPr>
              <w:t>iera</w:t>
            </w:r>
            <w:r>
              <w:rPr>
                <w:color w:val="202020"/>
              </w:rPr>
              <w:t>/</w:t>
            </w:r>
            <w:r>
              <w:rPr/>
              <w:br/>
            </w:r>
            <w:r>
              <w:rPr>
                <w:color w:val="202020"/>
              </w:rPr>
              <w:t>aprend</w:t>
            </w:r>
            <w:r>
              <w:rPr>
                <w:strike w:val="false"/>
                <w:dstrike w:val="false"/>
                <w:color w:val="202020"/>
                <w:u w:val="single"/>
              </w:rPr>
              <w:t>iese</w:t>
            </w:r>
          </w:p>
        </w:tc>
        <w:tc>
          <w:tcPr>
            <w:tcW w:w="2048" w:type="dxa"/>
            <w:tcBorders/>
            <w:shd w:fill="auto" w:val="clear"/>
            <w:tcMar>
              <w:left w:w="108" w:type="dxa"/>
            </w:tcMar>
          </w:tcPr>
          <w:p>
            <w:pPr>
              <w:pStyle w:val="Normal"/>
              <w:spacing w:lineRule="auto" w:line="240" w:before="0" w:after="0"/>
              <w:jc w:val="left"/>
              <w:rPr/>
            </w:pPr>
            <w:r>
              <w:rPr>
                <w:color w:val="202020"/>
              </w:rPr>
              <w:t>viv</w:t>
            </w:r>
            <w:r>
              <w:rPr>
                <w:strike w:val="false"/>
                <w:dstrike w:val="false"/>
                <w:color w:val="202020"/>
                <w:u w:val="single"/>
              </w:rPr>
              <w:t>iera</w:t>
            </w:r>
            <w:r>
              <w:rPr>
                <w:color w:val="202020"/>
              </w:rPr>
              <w:t>/</w:t>
            </w:r>
            <w:r>
              <w:rPr/>
              <w:br/>
            </w:r>
            <w:r>
              <w:rPr>
                <w:color w:val="202020"/>
              </w:rPr>
              <w:t>viv</w:t>
            </w:r>
            <w:r>
              <w:rPr>
                <w:strike w:val="false"/>
                <w:dstrike w:val="false"/>
                <w:color w:val="202020"/>
                <w:u w:val="single"/>
              </w:rPr>
              <w:t>iese</w:t>
            </w:r>
          </w:p>
        </w:tc>
      </w:tr>
      <w:tr>
        <w:trPr/>
        <w:tc>
          <w:tcPr>
            <w:tcW w:w="2253" w:type="dxa"/>
            <w:tcBorders/>
            <w:shd w:fill="auto" w:val="clear"/>
            <w:tcMar>
              <w:left w:w="108" w:type="dxa"/>
            </w:tcMar>
          </w:tcPr>
          <w:p>
            <w:pPr>
              <w:pStyle w:val="Normal"/>
              <w:spacing w:lineRule="auto" w:line="240" w:before="0" w:after="0"/>
              <w:jc w:val="left"/>
              <w:rPr/>
            </w:pPr>
            <w:r>
              <w:rPr>
                <w:color w:val="202020"/>
              </w:rPr>
              <w:t>nosotros/-as</w:t>
            </w:r>
          </w:p>
        </w:tc>
        <w:tc>
          <w:tcPr>
            <w:tcW w:w="2656" w:type="dxa"/>
            <w:tcBorders/>
            <w:shd w:fill="auto" w:val="clear"/>
            <w:tcMar>
              <w:left w:w="108" w:type="dxa"/>
            </w:tcMar>
          </w:tcPr>
          <w:p>
            <w:pPr>
              <w:pStyle w:val="Normal"/>
              <w:spacing w:lineRule="auto" w:line="240" w:before="0" w:after="0"/>
              <w:jc w:val="left"/>
              <w:rPr/>
            </w:pPr>
            <w:r>
              <w:rPr>
                <w:color w:val="202020"/>
              </w:rPr>
              <w:t>habl</w:t>
            </w:r>
            <w:r>
              <w:rPr>
                <w:strike w:val="false"/>
                <w:dstrike w:val="false"/>
                <w:color w:val="202020"/>
                <w:u w:val="single"/>
              </w:rPr>
              <w:t>áramos</w:t>
            </w:r>
            <w:r>
              <w:rPr>
                <w:color w:val="202020"/>
              </w:rPr>
              <w:t>/</w:t>
            </w:r>
            <w:r>
              <w:rPr/>
              <w:br/>
            </w:r>
            <w:r>
              <w:rPr>
                <w:color w:val="202020"/>
              </w:rPr>
              <w:t>habl</w:t>
            </w:r>
            <w:r>
              <w:rPr>
                <w:strike w:val="false"/>
                <w:dstrike w:val="false"/>
                <w:color w:val="202020"/>
                <w:u w:val="single"/>
              </w:rPr>
              <w:t>ásemos</w:t>
            </w:r>
          </w:p>
        </w:tc>
        <w:tc>
          <w:tcPr>
            <w:tcW w:w="2189" w:type="dxa"/>
            <w:tcBorders/>
            <w:shd w:fill="auto" w:val="clear"/>
            <w:tcMar>
              <w:left w:w="108" w:type="dxa"/>
            </w:tcMar>
          </w:tcPr>
          <w:p>
            <w:pPr>
              <w:pStyle w:val="Normal"/>
              <w:spacing w:lineRule="auto" w:line="240" w:before="0" w:after="0"/>
              <w:jc w:val="left"/>
              <w:rPr/>
            </w:pPr>
            <w:r>
              <w:rPr>
                <w:color w:val="202020"/>
              </w:rPr>
              <w:t>aprend</w:t>
            </w:r>
            <w:r>
              <w:rPr>
                <w:strike w:val="false"/>
                <w:dstrike w:val="false"/>
                <w:color w:val="202020"/>
                <w:u w:val="single"/>
              </w:rPr>
              <w:t>iéramos</w:t>
            </w:r>
            <w:r>
              <w:rPr>
                <w:color w:val="202020"/>
              </w:rPr>
              <w:t>/</w:t>
            </w:r>
            <w:r>
              <w:rPr/>
              <w:br/>
            </w:r>
            <w:r>
              <w:rPr>
                <w:color w:val="202020"/>
              </w:rPr>
              <w:t>aprend</w:t>
            </w:r>
            <w:r>
              <w:rPr>
                <w:strike w:val="false"/>
                <w:dstrike w:val="false"/>
                <w:color w:val="202020"/>
                <w:u w:val="single"/>
              </w:rPr>
              <w:t>iésemos</w:t>
            </w:r>
          </w:p>
        </w:tc>
        <w:tc>
          <w:tcPr>
            <w:tcW w:w="2048" w:type="dxa"/>
            <w:tcBorders/>
            <w:shd w:fill="auto" w:val="clear"/>
            <w:tcMar>
              <w:left w:w="108" w:type="dxa"/>
            </w:tcMar>
          </w:tcPr>
          <w:p>
            <w:pPr>
              <w:pStyle w:val="Normal"/>
              <w:spacing w:lineRule="auto" w:line="240" w:before="0" w:after="0"/>
              <w:jc w:val="left"/>
              <w:rPr/>
            </w:pPr>
            <w:r>
              <w:rPr>
                <w:color w:val="202020"/>
              </w:rPr>
              <w:t>viv</w:t>
            </w:r>
            <w:r>
              <w:rPr>
                <w:strike w:val="false"/>
                <w:dstrike w:val="false"/>
                <w:color w:val="202020"/>
                <w:u w:val="single"/>
              </w:rPr>
              <w:t>iéramos</w:t>
            </w:r>
            <w:r>
              <w:rPr>
                <w:color w:val="202020"/>
              </w:rPr>
              <w:t>/</w:t>
            </w:r>
            <w:r>
              <w:rPr/>
              <w:br/>
            </w:r>
            <w:r>
              <w:rPr>
                <w:color w:val="202020"/>
              </w:rPr>
              <w:t>viv</w:t>
            </w:r>
            <w:r>
              <w:rPr>
                <w:strike w:val="false"/>
                <w:dstrike w:val="false"/>
                <w:color w:val="202020"/>
                <w:u w:val="single"/>
              </w:rPr>
              <w:t>iésemos</w:t>
            </w:r>
          </w:p>
        </w:tc>
      </w:tr>
      <w:tr>
        <w:trPr/>
        <w:tc>
          <w:tcPr>
            <w:tcW w:w="2253" w:type="dxa"/>
            <w:tcBorders/>
            <w:shd w:fill="auto" w:val="clear"/>
            <w:tcMar>
              <w:left w:w="108" w:type="dxa"/>
            </w:tcMar>
          </w:tcPr>
          <w:p>
            <w:pPr>
              <w:pStyle w:val="Normal"/>
              <w:spacing w:lineRule="auto" w:line="240" w:before="0" w:after="0"/>
              <w:jc w:val="left"/>
              <w:rPr/>
            </w:pPr>
            <w:r>
              <w:rPr>
                <w:color w:val="202020"/>
              </w:rPr>
              <w:t>vosotros/-as</w:t>
            </w:r>
          </w:p>
        </w:tc>
        <w:tc>
          <w:tcPr>
            <w:tcW w:w="2656" w:type="dxa"/>
            <w:tcBorders/>
            <w:shd w:fill="auto" w:val="clear"/>
            <w:tcMar>
              <w:left w:w="108" w:type="dxa"/>
            </w:tcMar>
          </w:tcPr>
          <w:p>
            <w:pPr>
              <w:pStyle w:val="Normal"/>
              <w:spacing w:lineRule="auto" w:line="240" w:before="0" w:after="0"/>
              <w:jc w:val="left"/>
              <w:rPr/>
            </w:pPr>
            <w:r>
              <w:rPr>
                <w:color w:val="202020"/>
              </w:rPr>
              <w:t>habl</w:t>
            </w:r>
            <w:r>
              <w:rPr>
                <w:strike w:val="false"/>
                <w:dstrike w:val="false"/>
                <w:color w:val="202020"/>
                <w:u w:val="single"/>
              </w:rPr>
              <w:t>arais</w:t>
            </w:r>
            <w:r>
              <w:rPr>
                <w:color w:val="202020"/>
              </w:rPr>
              <w:t>/</w:t>
            </w:r>
            <w:r>
              <w:rPr/>
              <w:br/>
            </w:r>
            <w:r>
              <w:rPr>
                <w:color w:val="202020"/>
              </w:rPr>
              <w:t>habl</w:t>
            </w:r>
            <w:r>
              <w:rPr>
                <w:strike w:val="false"/>
                <w:dstrike w:val="false"/>
                <w:color w:val="202020"/>
                <w:u w:val="single"/>
              </w:rPr>
              <w:t>aseis</w:t>
            </w:r>
          </w:p>
        </w:tc>
        <w:tc>
          <w:tcPr>
            <w:tcW w:w="2189" w:type="dxa"/>
            <w:tcBorders/>
            <w:shd w:fill="auto" w:val="clear"/>
            <w:tcMar>
              <w:left w:w="108" w:type="dxa"/>
            </w:tcMar>
          </w:tcPr>
          <w:p>
            <w:pPr>
              <w:pStyle w:val="Normal"/>
              <w:spacing w:lineRule="auto" w:line="240" w:before="0" w:after="0"/>
              <w:jc w:val="left"/>
              <w:rPr/>
            </w:pPr>
            <w:r>
              <w:rPr>
                <w:color w:val="202020"/>
              </w:rPr>
              <w:t>aprend</w:t>
            </w:r>
            <w:r>
              <w:rPr>
                <w:strike w:val="false"/>
                <w:dstrike w:val="false"/>
                <w:color w:val="202020"/>
                <w:u w:val="single"/>
              </w:rPr>
              <w:t>ierais</w:t>
            </w:r>
            <w:r>
              <w:rPr>
                <w:color w:val="202020"/>
              </w:rPr>
              <w:t>/</w:t>
            </w:r>
            <w:r>
              <w:rPr/>
              <w:br/>
            </w:r>
            <w:r>
              <w:rPr>
                <w:color w:val="202020"/>
              </w:rPr>
              <w:t>aprend</w:t>
            </w:r>
            <w:r>
              <w:rPr>
                <w:strike w:val="false"/>
                <w:dstrike w:val="false"/>
                <w:color w:val="202020"/>
                <w:u w:val="single"/>
              </w:rPr>
              <w:t>ieseis</w:t>
            </w:r>
          </w:p>
        </w:tc>
        <w:tc>
          <w:tcPr>
            <w:tcW w:w="2048" w:type="dxa"/>
            <w:tcBorders/>
            <w:shd w:fill="auto" w:val="clear"/>
            <w:tcMar>
              <w:left w:w="108" w:type="dxa"/>
            </w:tcMar>
          </w:tcPr>
          <w:p>
            <w:pPr>
              <w:pStyle w:val="Normal"/>
              <w:spacing w:lineRule="auto" w:line="240" w:before="0" w:after="0"/>
              <w:jc w:val="left"/>
              <w:rPr/>
            </w:pPr>
            <w:r>
              <w:rPr>
                <w:color w:val="202020"/>
              </w:rPr>
              <w:t>viv</w:t>
            </w:r>
            <w:r>
              <w:rPr>
                <w:strike w:val="false"/>
                <w:dstrike w:val="false"/>
                <w:color w:val="202020"/>
                <w:u w:val="single"/>
              </w:rPr>
              <w:t>ierais</w:t>
            </w:r>
            <w:r>
              <w:rPr>
                <w:color w:val="202020"/>
              </w:rPr>
              <w:t>/</w:t>
            </w:r>
            <w:r>
              <w:rPr/>
              <w:br/>
            </w:r>
            <w:r>
              <w:rPr>
                <w:color w:val="202020"/>
              </w:rPr>
              <w:t>vivie</w:t>
            </w:r>
            <w:r>
              <w:rPr>
                <w:strike w:val="false"/>
                <w:dstrike w:val="false"/>
                <w:color w:val="202020"/>
                <w:u w:val="single"/>
              </w:rPr>
              <w:t>seis</w:t>
            </w:r>
          </w:p>
        </w:tc>
      </w:tr>
      <w:tr>
        <w:trPr/>
        <w:tc>
          <w:tcPr>
            <w:tcW w:w="2253" w:type="dxa"/>
            <w:tcBorders/>
            <w:shd w:fill="auto" w:val="clear"/>
            <w:tcMar>
              <w:left w:w="108" w:type="dxa"/>
            </w:tcMar>
          </w:tcPr>
          <w:p>
            <w:pPr>
              <w:pStyle w:val="Normal"/>
              <w:spacing w:lineRule="auto" w:line="240" w:before="0" w:after="0"/>
              <w:jc w:val="left"/>
              <w:rPr/>
            </w:pPr>
            <w:r>
              <w:rPr>
                <w:color w:val="202020"/>
              </w:rPr>
              <w:t>ellos/-as, ustedes</w:t>
            </w:r>
          </w:p>
        </w:tc>
        <w:tc>
          <w:tcPr>
            <w:tcW w:w="2656" w:type="dxa"/>
            <w:tcBorders/>
            <w:shd w:fill="auto" w:val="clear"/>
            <w:tcMar>
              <w:left w:w="108" w:type="dxa"/>
            </w:tcMar>
          </w:tcPr>
          <w:p>
            <w:pPr>
              <w:pStyle w:val="Normal"/>
              <w:spacing w:lineRule="auto" w:line="240" w:before="0" w:after="0"/>
              <w:jc w:val="left"/>
              <w:rPr/>
            </w:pPr>
            <w:r>
              <w:rPr>
                <w:color w:val="202020"/>
              </w:rPr>
              <w:t>habl</w:t>
            </w:r>
            <w:r>
              <w:rPr>
                <w:strike w:val="false"/>
                <w:dstrike w:val="false"/>
                <w:color w:val="202020"/>
                <w:u w:val="single"/>
              </w:rPr>
              <w:t>aran</w:t>
            </w:r>
            <w:r>
              <w:rPr>
                <w:color w:val="202020"/>
              </w:rPr>
              <w:t>/</w:t>
            </w:r>
            <w:r>
              <w:rPr/>
              <w:br/>
            </w:r>
            <w:r>
              <w:rPr>
                <w:color w:val="202020"/>
              </w:rPr>
              <w:t>habl</w:t>
            </w:r>
            <w:r>
              <w:rPr>
                <w:strike w:val="false"/>
                <w:dstrike w:val="false"/>
                <w:color w:val="202020"/>
                <w:u w:val="single"/>
              </w:rPr>
              <w:t>asen</w:t>
            </w:r>
          </w:p>
        </w:tc>
        <w:tc>
          <w:tcPr>
            <w:tcW w:w="2189" w:type="dxa"/>
            <w:tcBorders/>
            <w:shd w:fill="auto" w:val="clear"/>
            <w:tcMar>
              <w:left w:w="108" w:type="dxa"/>
            </w:tcMar>
          </w:tcPr>
          <w:p>
            <w:pPr>
              <w:pStyle w:val="Normal"/>
              <w:spacing w:lineRule="auto" w:line="240" w:before="0" w:after="0"/>
              <w:jc w:val="left"/>
              <w:rPr/>
            </w:pPr>
            <w:r>
              <w:rPr>
                <w:color w:val="202020"/>
              </w:rPr>
              <w:t>aprend</w:t>
            </w:r>
            <w:r>
              <w:rPr>
                <w:strike w:val="false"/>
                <w:dstrike w:val="false"/>
                <w:color w:val="202020"/>
                <w:u w:val="single"/>
              </w:rPr>
              <w:t>ieran</w:t>
            </w:r>
            <w:r>
              <w:rPr>
                <w:color w:val="202020"/>
              </w:rPr>
              <w:t>/</w:t>
            </w:r>
            <w:r>
              <w:rPr/>
              <w:br/>
            </w:r>
            <w:r>
              <w:rPr>
                <w:color w:val="202020"/>
              </w:rPr>
              <w:t>aprend</w:t>
            </w:r>
            <w:r>
              <w:rPr>
                <w:strike w:val="false"/>
                <w:dstrike w:val="false"/>
                <w:color w:val="202020"/>
                <w:u w:val="single"/>
              </w:rPr>
              <w:t>iesen</w:t>
            </w:r>
          </w:p>
        </w:tc>
        <w:tc>
          <w:tcPr>
            <w:tcW w:w="2048" w:type="dxa"/>
            <w:tcBorders/>
            <w:shd w:fill="auto" w:val="clear"/>
            <w:tcMar>
              <w:left w:w="108" w:type="dxa"/>
            </w:tcMar>
          </w:tcPr>
          <w:p>
            <w:pPr>
              <w:pStyle w:val="Normal"/>
              <w:spacing w:lineRule="auto" w:line="240" w:before="0" w:after="0"/>
              <w:jc w:val="left"/>
              <w:rPr/>
            </w:pPr>
            <w:r>
              <w:rPr>
                <w:color w:val="202020"/>
              </w:rPr>
              <w:t>viv</w:t>
            </w:r>
            <w:r>
              <w:rPr>
                <w:strike w:val="false"/>
                <w:dstrike w:val="false"/>
                <w:color w:val="202020"/>
                <w:u w:val="single"/>
              </w:rPr>
              <w:t>ieran</w:t>
            </w:r>
            <w:r>
              <w:rPr>
                <w:color w:val="202020"/>
              </w:rPr>
              <w:t>/</w:t>
            </w:r>
            <w:r>
              <w:rPr/>
              <w:br/>
            </w:r>
            <w:r>
              <w:rPr>
                <w:color w:val="202020"/>
              </w:rPr>
              <w:t>viv</w:t>
            </w:r>
            <w:r>
              <w:rPr>
                <w:strike w:val="false"/>
                <w:dstrike w:val="false"/>
                <w:color w:val="202020"/>
                <w:u w:val="single"/>
              </w:rPr>
              <w:t>iesen</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b/>
          <w:bCs/>
          <w:i/>
          <w:i/>
          <w:iCs/>
          <w:color w:val="7030A0"/>
          <w:sz w:val="36"/>
          <w:szCs w:val="36"/>
          <w:u w:val="single"/>
        </w:rPr>
      </w:pPr>
      <w:r>
        <w:rPr>
          <w:b/>
          <w:bCs/>
          <w:i/>
          <w:iCs/>
          <w:color w:val="7030A0"/>
          <w:sz w:val="36"/>
          <w:szCs w:val="36"/>
          <w:u w:val="single"/>
        </w:rPr>
      </w:r>
    </w:p>
    <w:p>
      <w:pPr>
        <w:pStyle w:val="Normal"/>
        <w:jc w:val="center"/>
        <w:rPr>
          <w:b/>
          <w:b/>
          <w:bCs/>
          <w:i/>
          <w:i/>
          <w:iCs/>
          <w:color w:val="7030A0"/>
          <w:sz w:val="36"/>
          <w:szCs w:val="36"/>
          <w:u w:val="single"/>
        </w:rPr>
      </w:pPr>
      <w:r>
        <w:rPr>
          <w:b/>
          <w:bCs/>
          <w:i/>
          <w:iCs/>
          <w:color w:val="7030A0"/>
          <w:sz w:val="36"/>
          <w:szCs w:val="36"/>
          <w:u w:val="single"/>
        </w:rPr>
        <w:t>CLASE 6- PRETÉRITO IMPERFECTO DE SUBJUNTIVO- VERBOS IRREGULARES.</w:t>
      </w:r>
      <w:r>
        <w:rPr>
          <w:b/>
          <w:bCs/>
          <w:i/>
          <w:iCs/>
          <w:color w:val="7030A0"/>
          <w:sz w:val="36"/>
          <w:szCs w:val="36"/>
        </w:rPr>
        <w:t xml:space="preserve">  </w:t>
      </w:r>
    </w:p>
    <w:p>
      <w:pPr>
        <w:pStyle w:val="Normal"/>
        <w:ind w:left="0" w:hanging="0"/>
        <w:rPr>
          <w:rFonts w:ascii="Georgia" w:hAnsi="Georgia" w:eastAsia="Georgia" w:cs="Georgia"/>
          <w:b w:val="false"/>
          <w:b w:val="false"/>
          <w:bCs w:val="false"/>
          <w:i w:val="false"/>
          <w:i w:val="false"/>
          <w:iCs w:val="false"/>
          <w:color w:val="00000A"/>
          <w:sz w:val="23"/>
          <w:szCs w:val="23"/>
          <w:lang w:val="pt-BR"/>
        </w:rPr>
      </w:pPr>
      <w:r>
        <w:rPr>
          <w:rFonts w:eastAsia="Calibri" w:cs="Calibri"/>
          <w:b w:val="false"/>
          <w:bCs w:val="false"/>
          <w:i w:val="false"/>
          <w:iCs w:val="false"/>
          <w:color w:val="4D4D4D"/>
          <w:sz w:val="27"/>
          <w:szCs w:val="27"/>
          <w:lang w:val="pt-BR"/>
        </w:rPr>
        <w:t xml:space="preserve">Hay que tener cuidado con las formas irregulares de la tercer persona plural del pretérito! Si hay un cambio en la tercera persona plural, este cambio existe en el imperfecto del subjuntivo también. </w:t>
      </w:r>
    </w:p>
    <w:p>
      <w:pPr>
        <w:pStyle w:val="Normal"/>
        <w:ind w:left="0" w:hanging="0"/>
        <w:rPr>
          <w:rFonts w:ascii="Georgia" w:hAnsi="Georgia" w:eastAsia="Georgia" w:cs="Georgia"/>
          <w:b w:val="false"/>
          <w:b w:val="false"/>
          <w:bCs w:val="false"/>
          <w:i w:val="false"/>
          <w:i w:val="false"/>
          <w:iCs w:val="false"/>
          <w:color w:val="00000A"/>
          <w:sz w:val="23"/>
          <w:szCs w:val="23"/>
          <w:lang w:val="pt-BR"/>
        </w:rPr>
      </w:pPr>
      <w:r>
        <w:rPr>
          <w:rFonts w:eastAsia="Georgia" w:cs="Georgia" w:ascii="Georgia" w:hAnsi="Georgia"/>
          <w:b w:val="false"/>
          <w:bCs w:val="false"/>
          <w:i w:val="false"/>
          <w:iCs w:val="false"/>
          <w:color w:val="00000A"/>
          <w:sz w:val="23"/>
          <w:szCs w:val="23"/>
          <w:lang w:val="pt-BR"/>
        </w:rPr>
      </w:r>
    </w:p>
    <w:p>
      <w:pPr>
        <w:pStyle w:val="Ttulo2"/>
        <w:jc w:val="center"/>
        <w:rPr>
          <w:rFonts w:ascii="Georgia" w:hAnsi="Georgia" w:eastAsia="Georgia" w:cs="Georgia"/>
          <w:b/>
          <w:b/>
          <w:bCs/>
          <w:i/>
          <w:i/>
          <w:iCs/>
          <w:color w:val="7030A0"/>
          <w:sz w:val="24"/>
          <w:szCs w:val="24"/>
          <w:u w:val="single"/>
          <w:lang w:val="pt-BR"/>
        </w:rPr>
      </w:pPr>
      <w:r>
        <w:rPr>
          <w:rFonts w:eastAsia="Georgia" w:cs="Georgia" w:ascii="Georgia" w:hAnsi="Georgia"/>
          <w:b/>
          <w:bCs/>
          <w:i/>
          <w:iCs/>
          <w:color w:val="7030A0"/>
          <w:sz w:val="24"/>
          <w:szCs w:val="24"/>
          <w:u w:val="single"/>
          <w:lang w:val="pt-BR"/>
        </w:rPr>
        <w:t>Conjugación de verbos irregulares en pretérito imperfecto de subjuntivo</w:t>
      </w:r>
    </w:p>
    <w:p>
      <w:pPr>
        <w:pStyle w:val="Normal"/>
        <w:rPr>
          <w:lang w:val="pt-BR"/>
        </w:rPr>
      </w:pPr>
      <w:r>
        <w:rPr>
          <w:lang w:val="pt-BR"/>
        </w:rPr>
      </w:r>
    </w:p>
    <w:p>
      <w:pPr>
        <w:pStyle w:val="Ttulo3"/>
        <w:jc w:val="center"/>
        <w:rPr>
          <w:rFonts w:ascii="Georgia" w:hAnsi="Georgia" w:eastAsia="Georgia" w:cs="Georgia"/>
          <w:b/>
          <w:b/>
          <w:bCs/>
          <w:i/>
          <w:i/>
          <w:iCs/>
          <w:color w:val="7030A0"/>
          <w:sz w:val="24"/>
          <w:szCs w:val="24"/>
          <w:u w:val="single"/>
          <w:lang w:val="pt-BR"/>
        </w:rPr>
      </w:pPr>
      <w:r>
        <w:rPr>
          <w:rFonts w:eastAsia="Georgia" w:cs="Georgia" w:ascii="Georgia" w:hAnsi="Georgia"/>
          <w:b/>
          <w:bCs/>
          <w:i/>
          <w:iCs/>
          <w:color w:val="7030A0"/>
          <w:sz w:val="24"/>
          <w:szCs w:val="24"/>
          <w:u w:val="single"/>
          <w:lang w:val="pt-BR"/>
        </w:rPr>
        <w:t>Verbos ir y ser</w:t>
      </w:r>
    </w:p>
    <w:p>
      <w:pPr>
        <w:pStyle w:val="Normal"/>
        <w:rPr/>
      </w:pPr>
      <w:r>
        <w:rPr>
          <w:rFonts w:eastAsia="Georgia" w:cs="Georgia" w:ascii="Georgia" w:hAnsi="Georgia"/>
          <w:b w:val="false"/>
          <w:bCs w:val="false"/>
          <w:i w:val="false"/>
          <w:iCs w:val="false"/>
          <w:color w:val="000000" w:themeColor="text1" w:themeShade="ff" w:themeTint="ff"/>
          <w:sz w:val="24"/>
          <w:szCs w:val="24"/>
          <w:lang w:val="pt-BR"/>
        </w:rPr>
        <w:t xml:space="preserve">Los verbos </w:t>
      </w:r>
      <w:r>
        <w:rPr>
          <w:rFonts w:eastAsia="Georgia" w:cs="Georgia" w:ascii="Georgia" w:hAnsi="Georgia"/>
          <w:b w:val="false"/>
          <w:bCs w:val="false"/>
          <w:i/>
          <w:iCs/>
          <w:color w:val="000000" w:themeColor="text1" w:themeShade="ff" w:themeTint="ff"/>
          <w:sz w:val="24"/>
          <w:szCs w:val="24"/>
          <w:lang w:val="pt-BR"/>
        </w:rPr>
        <w:t>ir</w:t>
      </w:r>
      <w:r>
        <w:rPr>
          <w:rFonts w:eastAsia="Georgia" w:cs="Georgia" w:ascii="Georgia" w:hAnsi="Georgia"/>
          <w:b w:val="false"/>
          <w:bCs w:val="false"/>
          <w:i w:val="false"/>
          <w:iCs w:val="false"/>
          <w:color w:val="000000" w:themeColor="text1" w:themeShade="ff" w:themeTint="ff"/>
          <w:sz w:val="24"/>
          <w:szCs w:val="24"/>
          <w:lang w:val="pt-BR"/>
        </w:rPr>
        <w:t xml:space="preserve"> y </w:t>
      </w:r>
      <w:r>
        <w:rPr>
          <w:rFonts w:eastAsia="Georgia" w:cs="Georgia" w:ascii="Georgia" w:hAnsi="Georgia"/>
          <w:b w:val="false"/>
          <w:bCs w:val="false"/>
          <w:i/>
          <w:iCs/>
          <w:color w:val="000000" w:themeColor="text1" w:themeShade="ff" w:themeTint="ff"/>
          <w:sz w:val="24"/>
          <w:szCs w:val="24"/>
          <w:lang w:val="pt-BR"/>
        </w:rPr>
        <w:t>ser</w:t>
      </w:r>
      <w:r>
        <w:rPr>
          <w:rFonts w:eastAsia="Georgia" w:cs="Georgia" w:ascii="Georgia" w:hAnsi="Georgia"/>
          <w:b w:val="false"/>
          <w:bCs w:val="false"/>
          <w:i w:val="false"/>
          <w:iCs w:val="false"/>
          <w:color w:val="000000" w:themeColor="text1" w:themeShade="ff" w:themeTint="ff"/>
          <w:sz w:val="24"/>
          <w:szCs w:val="24"/>
          <w:lang w:val="pt-BR"/>
        </w:rPr>
        <w:t xml:space="preserve"> en pretérito imperfecto de subjuntivo tienen la misma conjugación.</w:t>
      </w:r>
    </w:p>
    <w:tbl>
      <w:tblPr>
        <w:tblStyle w:val="TableGrid"/>
        <w:tblW w:w="9016" w:type="dxa"/>
        <w:jc w:val="left"/>
        <w:tblInd w:w="0" w:type="dxa"/>
        <w:tblCellMar>
          <w:top w:w="0" w:type="dxa"/>
          <w:left w:w="108" w:type="dxa"/>
          <w:bottom w:w="0" w:type="dxa"/>
          <w:right w:w="108" w:type="dxa"/>
        </w:tblCellMar>
        <w:tblLook w:val="06a0" w:noVBand="1" w:noHBand="1" w:lastColumn="0" w:firstColumn="1" w:lastRow="0" w:firstRow="1"/>
      </w:tblPr>
      <w:tblGrid>
        <w:gridCol w:w="4508"/>
        <w:gridCol w:w="4507"/>
      </w:tblGrid>
      <w:tr>
        <w:trPr/>
        <w:tc>
          <w:tcPr>
            <w:tcW w:w="4508"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Personas</w:t>
            </w:r>
          </w:p>
        </w:tc>
        <w:tc>
          <w:tcPr>
            <w:tcW w:w="4507"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ir / ser</w:t>
            </w:r>
          </w:p>
        </w:tc>
      </w:tr>
      <w:tr>
        <w:trPr/>
        <w:tc>
          <w:tcPr>
            <w:tcW w:w="4508" w:type="dxa"/>
            <w:tcBorders/>
            <w:shd w:fill="auto" w:val="clear"/>
            <w:tcMar>
              <w:left w:w="108" w:type="dxa"/>
            </w:tcMar>
          </w:tcPr>
          <w:p>
            <w:pPr>
              <w:pStyle w:val="Normal"/>
              <w:spacing w:lineRule="auto" w:line="240" w:before="0" w:after="0"/>
              <w:jc w:val="left"/>
              <w:rPr/>
            </w:pPr>
            <w:r>
              <w:rPr>
                <w:i/>
                <w:iCs/>
                <w:color w:val="202020"/>
              </w:rPr>
              <w:t>yo</w:t>
            </w:r>
          </w:p>
        </w:tc>
        <w:tc>
          <w:tcPr>
            <w:tcW w:w="4507" w:type="dxa"/>
            <w:tcBorders/>
            <w:shd w:fill="auto" w:val="clear"/>
            <w:tcMar>
              <w:left w:w="108" w:type="dxa"/>
            </w:tcMar>
          </w:tcPr>
          <w:p>
            <w:pPr>
              <w:pStyle w:val="Normal"/>
              <w:spacing w:lineRule="auto" w:line="240" w:before="0" w:after="0"/>
              <w:jc w:val="left"/>
              <w:rPr/>
            </w:pPr>
            <w:r>
              <w:rPr>
                <w:color w:val="202020"/>
              </w:rPr>
              <w:t>fuera, fuese</w:t>
            </w:r>
          </w:p>
        </w:tc>
      </w:tr>
      <w:tr>
        <w:trPr/>
        <w:tc>
          <w:tcPr>
            <w:tcW w:w="4508" w:type="dxa"/>
            <w:tcBorders/>
            <w:shd w:fill="auto" w:val="clear"/>
            <w:tcMar>
              <w:left w:w="108" w:type="dxa"/>
            </w:tcMar>
          </w:tcPr>
          <w:p>
            <w:pPr>
              <w:pStyle w:val="Normal"/>
              <w:spacing w:lineRule="auto" w:line="240" w:before="0" w:after="0"/>
              <w:jc w:val="left"/>
              <w:rPr/>
            </w:pPr>
            <w:r>
              <w:rPr>
                <w:i/>
                <w:iCs/>
                <w:color w:val="202020"/>
              </w:rPr>
              <w:t>tú</w:t>
            </w:r>
          </w:p>
        </w:tc>
        <w:tc>
          <w:tcPr>
            <w:tcW w:w="4507" w:type="dxa"/>
            <w:tcBorders/>
            <w:shd w:fill="auto" w:val="clear"/>
            <w:tcMar>
              <w:left w:w="108" w:type="dxa"/>
            </w:tcMar>
          </w:tcPr>
          <w:p>
            <w:pPr>
              <w:pStyle w:val="Normal"/>
              <w:spacing w:lineRule="auto" w:line="240" w:before="0" w:after="0"/>
              <w:jc w:val="left"/>
              <w:rPr/>
            </w:pPr>
            <w:r>
              <w:rPr>
                <w:color w:val="202020"/>
              </w:rPr>
              <w:t>fueras, fueses</w:t>
            </w:r>
          </w:p>
        </w:tc>
      </w:tr>
      <w:tr>
        <w:trPr/>
        <w:tc>
          <w:tcPr>
            <w:tcW w:w="4508" w:type="dxa"/>
            <w:tcBorders/>
            <w:shd w:fill="auto" w:val="clear"/>
            <w:tcMar>
              <w:left w:w="108" w:type="dxa"/>
            </w:tcMar>
          </w:tcPr>
          <w:p>
            <w:pPr>
              <w:pStyle w:val="Normal"/>
              <w:spacing w:lineRule="auto" w:line="240" w:before="0" w:after="0"/>
              <w:jc w:val="left"/>
              <w:rPr/>
            </w:pPr>
            <w:r>
              <w:rPr>
                <w:i/>
                <w:iCs/>
                <w:color w:val="202020"/>
              </w:rPr>
              <w:t>él, ella, usted</w:t>
            </w:r>
          </w:p>
        </w:tc>
        <w:tc>
          <w:tcPr>
            <w:tcW w:w="4507" w:type="dxa"/>
            <w:tcBorders/>
            <w:shd w:fill="auto" w:val="clear"/>
            <w:tcMar>
              <w:left w:w="108" w:type="dxa"/>
            </w:tcMar>
          </w:tcPr>
          <w:p>
            <w:pPr>
              <w:pStyle w:val="Normal"/>
              <w:spacing w:lineRule="auto" w:line="240" w:before="0" w:after="0"/>
              <w:jc w:val="left"/>
              <w:rPr/>
            </w:pPr>
            <w:r>
              <w:rPr>
                <w:color w:val="202020"/>
              </w:rPr>
              <w:t>fuera, fuese</w:t>
            </w:r>
          </w:p>
        </w:tc>
      </w:tr>
      <w:tr>
        <w:trPr/>
        <w:tc>
          <w:tcPr>
            <w:tcW w:w="4508" w:type="dxa"/>
            <w:tcBorders/>
            <w:shd w:fill="auto" w:val="clear"/>
            <w:tcMar>
              <w:left w:w="108" w:type="dxa"/>
            </w:tcMar>
          </w:tcPr>
          <w:p>
            <w:pPr>
              <w:pStyle w:val="Normal"/>
              <w:spacing w:lineRule="auto" w:line="240" w:before="0" w:after="0"/>
              <w:jc w:val="left"/>
              <w:rPr/>
            </w:pPr>
            <w:r>
              <w:rPr>
                <w:i/>
                <w:iCs/>
                <w:color w:val="202020"/>
              </w:rPr>
              <w:t>nosotros/-as</w:t>
            </w:r>
          </w:p>
        </w:tc>
        <w:tc>
          <w:tcPr>
            <w:tcW w:w="4507" w:type="dxa"/>
            <w:tcBorders/>
            <w:shd w:fill="auto" w:val="clear"/>
            <w:tcMar>
              <w:left w:w="108" w:type="dxa"/>
            </w:tcMar>
          </w:tcPr>
          <w:p>
            <w:pPr>
              <w:pStyle w:val="Normal"/>
              <w:spacing w:lineRule="auto" w:line="240" w:before="0" w:after="0"/>
              <w:jc w:val="left"/>
              <w:rPr/>
            </w:pPr>
            <w:r>
              <w:rPr>
                <w:color w:val="202020"/>
              </w:rPr>
              <w:t>fuéramos, fuésemos</w:t>
            </w:r>
          </w:p>
        </w:tc>
      </w:tr>
      <w:tr>
        <w:trPr/>
        <w:tc>
          <w:tcPr>
            <w:tcW w:w="4508" w:type="dxa"/>
            <w:tcBorders/>
            <w:shd w:fill="auto" w:val="clear"/>
            <w:tcMar>
              <w:left w:w="108" w:type="dxa"/>
            </w:tcMar>
          </w:tcPr>
          <w:p>
            <w:pPr>
              <w:pStyle w:val="Normal"/>
              <w:spacing w:lineRule="auto" w:line="240" w:before="0" w:after="0"/>
              <w:jc w:val="left"/>
              <w:rPr/>
            </w:pPr>
            <w:r>
              <w:rPr>
                <w:i/>
                <w:iCs/>
                <w:color w:val="202020"/>
              </w:rPr>
              <w:t>vosotros/-as</w:t>
            </w:r>
          </w:p>
        </w:tc>
        <w:tc>
          <w:tcPr>
            <w:tcW w:w="4507" w:type="dxa"/>
            <w:tcBorders/>
            <w:shd w:fill="auto" w:val="clear"/>
            <w:tcMar>
              <w:left w:w="108" w:type="dxa"/>
            </w:tcMar>
          </w:tcPr>
          <w:p>
            <w:pPr>
              <w:pStyle w:val="Normal"/>
              <w:spacing w:lineRule="auto" w:line="240" w:before="0" w:after="0"/>
              <w:jc w:val="left"/>
              <w:rPr/>
            </w:pPr>
            <w:r>
              <w:rPr>
                <w:color w:val="202020"/>
              </w:rPr>
              <w:t>fuerais, fueseis</w:t>
            </w:r>
          </w:p>
        </w:tc>
      </w:tr>
      <w:tr>
        <w:trPr/>
        <w:tc>
          <w:tcPr>
            <w:tcW w:w="4508" w:type="dxa"/>
            <w:tcBorders/>
            <w:shd w:fill="auto" w:val="clear"/>
            <w:tcMar>
              <w:left w:w="108" w:type="dxa"/>
            </w:tcMar>
          </w:tcPr>
          <w:p>
            <w:pPr>
              <w:pStyle w:val="Normal"/>
              <w:spacing w:lineRule="auto" w:line="240" w:before="0" w:after="0"/>
              <w:jc w:val="left"/>
              <w:rPr/>
            </w:pPr>
            <w:r>
              <w:rPr>
                <w:i/>
                <w:iCs/>
                <w:color w:val="202020"/>
              </w:rPr>
              <w:t>ellos/-as, ustedes</w:t>
            </w:r>
          </w:p>
        </w:tc>
        <w:tc>
          <w:tcPr>
            <w:tcW w:w="4507" w:type="dxa"/>
            <w:tcBorders/>
            <w:shd w:fill="auto" w:val="clear"/>
            <w:tcMar>
              <w:left w:w="108" w:type="dxa"/>
            </w:tcMar>
          </w:tcPr>
          <w:p>
            <w:pPr>
              <w:pStyle w:val="Normal"/>
              <w:spacing w:lineRule="auto" w:line="240" w:before="0" w:after="0"/>
              <w:jc w:val="left"/>
              <w:rPr/>
            </w:pPr>
            <w:r>
              <w:rPr>
                <w:color w:val="202020"/>
              </w:rPr>
              <w:t>fueran, fuesen</w:t>
            </w:r>
          </w:p>
        </w:tc>
      </w:tr>
    </w:tbl>
    <w:p>
      <w:pPr>
        <w:pStyle w:val="Ttulo3"/>
        <w:jc w:val="center"/>
        <w:rPr>
          <w:rFonts w:ascii="Georgia" w:hAnsi="Georgia" w:eastAsia="Georgia" w:cs="Georgia"/>
          <w:b/>
          <w:b/>
          <w:bCs/>
          <w:i/>
          <w:i/>
          <w:iCs/>
          <w:color w:val="7030A0"/>
          <w:sz w:val="24"/>
          <w:szCs w:val="24"/>
          <w:u w:val="single"/>
          <w:lang w:val="pt-BR"/>
        </w:rPr>
      </w:pPr>
      <w:r>
        <w:rPr>
          <w:rFonts w:eastAsia="Georgia" w:cs="Georgia" w:ascii="Georgia" w:hAnsi="Georgia"/>
          <w:b/>
          <w:bCs/>
          <w:i/>
          <w:iCs/>
          <w:color w:val="7030A0"/>
          <w:sz w:val="24"/>
          <w:szCs w:val="24"/>
          <w:u w:val="single"/>
          <w:lang w:val="pt-BR"/>
        </w:rPr>
      </w:r>
    </w:p>
    <w:p>
      <w:pPr>
        <w:pStyle w:val="Ttulo3"/>
        <w:jc w:val="center"/>
        <w:rPr>
          <w:rFonts w:ascii="Georgia" w:hAnsi="Georgia" w:eastAsia="Georgia" w:cs="Georgia"/>
          <w:b/>
          <w:b/>
          <w:bCs/>
          <w:i/>
          <w:i/>
          <w:iCs/>
          <w:color w:val="7030A0"/>
          <w:sz w:val="24"/>
          <w:szCs w:val="24"/>
          <w:u w:val="single"/>
          <w:lang w:val="pt-BR"/>
        </w:rPr>
      </w:pPr>
      <w:r>
        <w:rPr>
          <w:rFonts w:eastAsia="Georgia" w:cs="Georgia" w:ascii="Georgia" w:hAnsi="Georgia"/>
          <w:b/>
          <w:bCs/>
          <w:i/>
          <w:iCs/>
          <w:color w:val="7030A0"/>
          <w:sz w:val="24"/>
          <w:szCs w:val="24"/>
          <w:u w:val="single"/>
          <w:lang w:val="pt-BR"/>
        </w:rPr>
        <w:t>Verbos con cambio vocálico</w:t>
      </w:r>
    </w:p>
    <w:p>
      <w:pPr>
        <w:pStyle w:val="Normal"/>
        <w:rPr/>
      </w:pPr>
      <w:r>
        <w:rPr>
          <w:rFonts w:eastAsia="Georgia" w:cs="Georgia" w:ascii="Georgia" w:hAnsi="Georgia"/>
          <w:b w:val="false"/>
          <w:bCs w:val="false"/>
          <w:i w:val="false"/>
          <w:iCs w:val="false"/>
          <w:color w:val="000000" w:themeColor="text1" w:themeShade="ff" w:themeTint="ff"/>
          <w:sz w:val="24"/>
          <w:szCs w:val="24"/>
          <w:lang w:val="pt-BR"/>
        </w:rPr>
        <w:t>Algunos verbos cambian la última vocal de la raíz: a</w:t>
      </w:r>
      <w:r>
        <w:rPr>
          <w:rFonts w:eastAsia="Georgia" w:cs="Georgia" w:ascii="Georgia" w:hAnsi="Georgia"/>
          <w:b w:val="false"/>
          <w:bCs w:val="false"/>
          <w:i/>
          <w:iCs/>
          <w:color w:val="000000" w:themeColor="text1" w:themeShade="ff" w:themeTint="ff"/>
          <w:sz w:val="24"/>
          <w:szCs w:val="24"/>
          <w:lang w:val="pt-BR"/>
        </w:rPr>
        <w:t xml:space="preserve"> → i</w:t>
      </w:r>
      <w:r>
        <w:rPr>
          <w:rFonts w:eastAsia="Georgia" w:cs="Georgia" w:ascii="Georgia" w:hAnsi="Georgia"/>
          <w:b w:val="false"/>
          <w:bCs w:val="false"/>
          <w:i w:val="false"/>
          <w:iCs w:val="false"/>
          <w:color w:val="000000" w:themeColor="text1" w:themeShade="ff" w:themeTint="ff"/>
          <w:sz w:val="24"/>
          <w:szCs w:val="24"/>
          <w:lang w:val="pt-BR"/>
        </w:rPr>
        <w:t>,</w:t>
      </w:r>
      <w:r>
        <w:rPr>
          <w:rFonts w:eastAsia="Georgia" w:cs="Georgia" w:ascii="Georgia" w:hAnsi="Georgia"/>
          <w:b w:val="false"/>
          <w:bCs w:val="false"/>
          <w:i/>
          <w:iCs/>
          <w:color w:val="000000" w:themeColor="text1" w:themeShade="ff" w:themeTint="ff"/>
          <w:sz w:val="24"/>
          <w:szCs w:val="24"/>
          <w:lang w:val="pt-BR"/>
        </w:rPr>
        <w:t xml:space="preserve"> e → i, a → u, o → u</w:t>
      </w:r>
      <w:r>
        <w:rPr>
          <w:rFonts w:eastAsia="Georgia" w:cs="Georgia" w:ascii="Georgia" w:hAnsi="Georgia"/>
          <w:b w:val="false"/>
          <w:bCs w:val="false"/>
          <w:i w:val="false"/>
          <w:iCs w:val="false"/>
          <w:color w:val="000000" w:themeColor="text1" w:themeShade="ff" w:themeTint="ff"/>
          <w:sz w:val="24"/>
          <w:szCs w:val="24"/>
          <w:lang w:val="pt-BR"/>
        </w:rPr>
        <w:t>. Las terminaciones para la conjugación son las mismas que para los verbos regulares.</w:t>
      </w:r>
    </w:p>
    <w:p>
      <w:pPr>
        <w:pStyle w:val="ListParagraph"/>
        <w:numPr>
          <w:ilvl w:val="0"/>
          <w:numId w:val="7"/>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Georgia" w:cs="Georgia" w:ascii="Georgia" w:hAnsi="Georgia"/>
          <w:b w:val="false"/>
          <w:bCs w:val="false"/>
          <w:i w:val="false"/>
          <w:iCs w:val="false"/>
          <w:color w:val="000000" w:themeColor="text1" w:themeShade="ff" w:themeTint="ff"/>
          <w:sz w:val="24"/>
          <w:szCs w:val="24"/>
          <w:lang w:val="pt-BR"/>
        </w:rPr>
        <w:t>Verbos con cambio vocálcio</w:t>
      </w:r>
      <w:r>
        <w:rPr>
          <w:rFonts w:eastAsia="Georgia" w:cs="Georgia" w:ascii="Georgia" w:hAnsi="Georgia"/>
          <w:b w:val="false"/>
          <w:bCs w:val="false"/>
          <w:i/>
          <w:iCs/>
          <w:color w:val="000000" w:themeColor="text1" w:themeShade="ff" w:themeTint="ff"/>
          <w:sz w:val="24"/>
          <w:szCs w:val="24"/>
          <w:lang w:val="pt-BR"/>
        </w:rPr>
        <w:t xml:space="preserve"> a → i</w:t>
      </w:r>
      <w:r>
        <w:rPr>
          <w:rFonts w:eastAsia="Georgia" w:cs="Georgia" w:ascii="Georgia" w:hAnsi="Georgia"/>
          <w:b w:val="false"/>
          <w:bCs w:val="false"/>
          <w:i w:val="false"/>
          <w:iCs w:val="false"/>
          <w:color w:val="000000" w:themeColor="text1" w:themeShade="ff" w:themeTint="ff"/>
          <w:sz w:val="24"/>
          <w:szCs w:val="24"/>
          <w:lang w:val="pt-BR"/>
        </w:rPr>
        <w:t>:</w:t>
      </w:r>
      <w:r>
        <w:rPr>
          <w:rFonts w:eastAsia="Georgia" w:cs="Georgia" w:ascii="Georgia" w:hAnsi="Georgia"/>
          <w:b w:val="false"/>
          <w:bCs w:val="false"/>
          <w:i/>
          <w:iCs/>
          <w:color w:val="000000" w:themeColor="text1" w:themeShade="ff" w:themeTint="ff"/>
          <w:sz w:val="24"/>
          <w:szCs w:val="24"/>
          <w:lang w:val="pt-BR"/>
        </w:rPr>
        <w:t xml:space="preserve"> h</w:t>
      </w:r>
      <w:r>
        <w:rPr>
          <w:rFonts w:eastAsia="Georgia" w:cs="Georgia" w:ascii="Georgia" w:hAnsi="Georgia"/>
          <w:b w:val="false"/>
          <w:bCs w:val="false"/>
          <w:i/>
          <w:iCs/>
          <w:strike w:val="false"/>
          <w:dstrike w:val="false"/>
          <w:color w:val="000000" w:themeColor="text1" w:themeShade="ff" w:themeTint="ff"/>
          <w:sz w:val="24"/>
          <w:szCs w:val="24"/>
          <w:u w:val="single"/>
          <w:lang w:val="pt-BR"/>
        </w:rPr>
        <w:t>a</w:t>
      </w:r>
      <w:r>
        <w:rPr>
          <w:rFonts w:eastAsia="Georgia" w:cs="Georgia" w:ascii="Georgia" w:hAnsi="Georgia"/>
          <w:b w:val="false"/>
          <w:bCs w:val="false"/>
          <w:i/>
          <w:iCs/>
          <w:color w:val="000000" w:themeColor="text1" w:themeShade="ff" w:themeTint="ff"/>
          <w:sz w:val="24"/>
          <w:szCs w:val="24"/>
          <w:lang w:val="pt-BR"/>
        </w:rPr>
        <w:t>cer.</w:t>
      </w:r>
    </w:p>
    <w:p>
      <w:pPr>
        <w:pStyle w:val="ListParagraph"/>
        <w:numPr>
          <w:ilvl w:val="0"/>
          <w:numId w:val="7"/>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Georgia" w:cs="Georgia" w:ascii="Georgia" w:hAnsi="Georgia"/>
          <w:b w:val="false"/>
          <w:bCs w:val="false"/>
          <w:i w:val="false"/>
          <w:iCs w:val="false"/>
          <w:color w:val="000000" w:themeColor="text1" w:themeShade="ff" w:themeTint="ff"/>
          <w:sz w:val="24"/>
          <w:szCs w:val="24"/>
          <w:lang w:val="pt-BR"/>
        </w:rPr>
        <w:t xml:space="preserve">Verbos con cambio vocálico </w:t>
      </w:r>
      <w:r>
        <w:rPr>
          <w:rFonts w:eastAsia="Georgia" w:cs="Georgia" w:ascii="Georgia" w:hAnsi="Georgia"/>
          <w:b w:val="false"/>
          <w:bCs w:val="false"/>
          <w:i/>
          <w:iCs/>
          <w:color w:val="000000" w:themeColor="text1" w:themeShade="ff" w:themeTint="ff"/>
          <w:sz w:val="24"/>
          <w:szCs w:val="24"/>
          <w:lang w:val="pt-BR"/>
        </w:rPr>
        <w:t>e → i</w:t>
      </w:r>
      <w:r>
        <w:rPr>
          <w:rFonts w:eastAsia="Georgia" w:cs="Georgia" w:ascii="Georgia" w:hAnsi="Georgia"/>
          <w:b w:val="false"/>
          <w:bCs w:val="false"/>
          <w:i w:val="false"/>
          <w:iCs w:val="false"/>
          <w:color w:val="000000" w:themeColor="text1" w:themeShade="ff" w:themeTint="ff"/>
          <w:sz w:val="24"/>
          <w:szCs w:val="24"/>
          <w:lang w:val="pt-BR"/>
        </w:rPr>
        <w:t xml:space="preserve">: </w:t>
      </w:r>
      <w:r>
        <w:rPr>
          <w:rFonts w:eastAsia="Georgia" w:cs="Georgia" w:ascii="Georgia" w:hAnsi="Georgia"/>
          <w:b w:val="false"/>
          <w:bCs w:val="false"/>
          <w:i/>
          <w:iCs/>
          <w:color w:val="000000" w:themeColor="text1" w:themeShade="ff" w:themeTint="ff"/>
          <w:sz w:val="24"/>
          <w:szCs w:val="24"/>
          <w:lang w:val="pt-BR"/>
        </w:rPr>
        <w:t>el</w:t>
      </w:r>
      <w:r>
        <w:rPr>
          <w:rFonts w:eastAsia="Georgia" w:cs="Georgia" w:ascii="Georgia" w:hAnsi="Georgia"/>
          <w:b w:val="false"/>
          <w:bCs w:val="false"/>
          <w:i/>
          <w:iCs/>
          <w:strike w:val="false"/>
          <w:dstrike w:val="false"/>
          <w:color w:val="000000" w:themeColor="text1" w:themeShade="ff" w:themeTint="ff"/>
          <w:sz w:val="24"/>
          <w:szCs w:val="24"/>
          <w:u w:val="single"/>
          <w:lang w:val="pt-BR"/>
        </w:rPr>
        <w:t>e</w:t>
      </w:r>
      <w:r>
        <w:rPr>
          <w:rFonts w:eastAsia="Georgia" w:cs="Georgia" w:ascii="Georgia" w:hAnsi="Georgia"/>
          <w:b w:val="false"/>
          <w:bCs w:val="false"/>
          <w:i/>
          <w:iCs/>
          <w:color w:val="000000" w:themeColor="text1" w:themeShade="ff" w:themeTint="ff"/>
          <w:sz w:val="24"/>
          <w:szCs w:val="24"/>
          <w:lang w:val="pt-BR"/>
        </w:rPr>
        <w:t>gir, p</w:t>
      </w:r>
      <w:r>
        <w:rPr>
          <w:rFonts w:eastAsia="Georgia" w:cs="Georgia" w:ascii="Georgia" w:hAnsi="Georgia"/>
          <w:b w:val="false"/>
          <w:bCs w:val="false"/>
          <w:i/>
          <w:iCs/>
          <w:strike w:val="false"/>
          <w:dstrike w:val="false"/>
          <w:color w:val="000000" w:themeColor="text1" w:themeShade="ff" w:themeTint="ff"/>
          <w:sz w:val="24"/>
          <w:szCs w:val="24"/>
          <w:u w:val="single"/>
          <w:lang w:val="pt-BR"/>
        </w:rPr>
        <w:t>e</w:t>
      </w:r>
      <w:r>
        <w:rPr>
          <w:rFonts w:eastAsia="Georgia" w:cs="Georgia" w:ascii="Georgia" w:hAnsi="Georgia"/>
          <w:b w:val="false"/>
          <w:bCs w:val="false"/>
          <w:i/>
          <w:iCs/>
          <w:color w:val="000000" w:themeColor="text1" w:themeShade="ff" w:themeTint="ff"/>
          <w:sz w:val="24"/>
          <w:szCs w:val="24"/>
          <w:lang w:val="pt-BR"/>
        </w:rPr>
        <w:t>dir, s</w:t>
      </w:r>
      <w:r>
        <w:rPr>
          <w:rFonts w:eastAsia="Georgia" w:cs="Georgia" w:ascii="Georgia" w:hAnsi="Georgia"/>
          <w:b w:val="false"/>
          <w:bCs w:val="false"/>
          <w:i/>
          <w:iCs/>
          <w:strike w:val="false"/>
          <w:dstrike w:val="false"/>
          <w:color w:val="000000" w:themeColor="text1" w:themeShade="ff" w:themeTint="ff"/>
          <w:sz w:val="24"/>
          <w:szCs w:val="24"/>
          <w:u w:val="single"/>
          <w:lang w:val="pt-BR"/>
        </w:rPr>
        <w:t>e</w:t>
      </w:r>
      <w:r>
        <w:rPr>
          <w:rFonts w:eastAsia="Georgia" w:cs="Georgia" w:ascii="Georgia" w:hAnsi="Georgia"/>
          <w:b w:val="false"/>
          <w:bCs w:val="false"/>
          <w:i/>
          <w:iCs/>
          <w:color w:val="000000" w:themeColor="text1" w:themeShade="ff" w:themeTint="ff"/>
          <w:sz w:val="24"/>
          <w:szCs w:val="24"/>
          <w:lang w:val="pt-BR"/>
        </w:rPr>
        <w:t>ntir, v</w:t>
      </w:r>
      <w:r>
        <w:rPr>
          <w:rFonts w:eastAsia="Georgia" w:cs="Georgia" w:ascii="Georgia" w:hAnsi="Georgia"/>
          <w:b w:val="false"/>
          <w:bCs w:val="false"/>
          <w:i/>
          <w:iCs/>
          <w:strike w:val="false"/>
          <w:dstrike w:val="false"/>
          <w:color w:val="000000" w:themeColor="text1" w:themeShade="ff" w:themeTint="ff"/>
          <w:sz w:val="24"/>
          <w:szCs w:val="24"/>
          <w:u w:val="single"/>
          <w:lang w:val="pt-BR"/>
        </w:rPr>
        <w:t>e</w:t>
      </w:r>
      <w:r>
        <w:rPr>
          <w:rFonts w:eastAsia="Georgia" w:cs="Georgia" w:ascii="Georgia" w:hAnsi="Georgia"/>
          <w:b w:val="false"/>
          <w:bCs w:val="false"/>
          <w:i/>
          <w:iCs/>
          <w:color w:val="000000" w:themeColor="text1" w:themeShade="ff" w:themeTint="ff"/>
          <w:sz w:val="24"/>
          <w:szCs w:val="24"/>
          <w:lang w:val="pt-BR"/>
        </w:rPr>
        <w:t>nir.</w:t>
      </w:r>
    </w:p>
    <w:p>
      <w:pPr>
        <w:pStyle w:val="ListParagraph"/>
        <w:numPr>
          <w:ilvl w:val="0"/>
          <w:numId w:val="7"/>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Georgia" w:cs="Georgia" w:ascii="Georgia" w:hAnsi="Georgia"/>
          <w:b w:val="false"/>
          <w:bCs w:val="false"/>
          <w:i w:val="false"/>
          <w:iCs w:val="false"/>
          <w:color w:val="000000" w:themeColor="text1" w:themeShade="ff" w:themeTint="ff"/>
          <w:sz w:val="24"/>
          <w:szCs w:val="24"/>
          <w:lang w:val="pt-BR"/>
        </w:rPr>
        <w:t>Verbos con cambio vocálcio</w:t>
      </w:r>
      <w:r>
        <w:rPr>
          <w:rFonts w:eastAsia="Georgia" w:cs="Georgia" w:ascii="Georgia" w:hAnsi="Georgia"/>
          <w:b w:val="false"/>
          <w:bCs w:val="false"/>
          <w:i/>
          <w:iCs/>
          <w:color w:val="000000" w:themeColor="text1" w:themeShade="ff" w:themeTint="ff"/>
          <w:sz w:val="24"/>
          <w:szCs w:val="24"/>
          <w:lang w:val="pt-BR"/>
        </w:rPr>
        <w:t xml:space="preserve"> a → u</w:t>
      </w:r>
      <w:r>
        <w:rPr>
          <w:rFonts w:eastAsia="Georgia" w:cs="Georgia" w:ascii="Georgia" w:hAnsi="Georgia"/>
          <w:b w:val="false"/>
          <w:bCs w:val="false"/>
          <w:i w:val="false"/>
          <w:iCs w:val="false"/>
          <w:color w:val="000000" w:themeColor="text1" w:themeShade="ff" w:themeTint="ff"/>
          <w:sz w:val="24"/>
          <w:szCs w:val="24"/>
          <w:lang w:val="pt-BR"/>
        </w:rPr>
        <w:t>:</w:t>
      </w:r>
      <w:r>
        <w:rPr>
          <w:rFonts w:eastAsia="Georgia" w:cs="Georgia" w:ascii="Georgia" w:hAnsi="Georgia"/>
          <w:b w:val="false"/>
          <w:bCs w:val="false"/>
          <w:i/>
          <w:iCs/>
          <w:color w:val="000000" w:themeColor="text1" w:themeShade="ff" w:themeTint="ff"/>
          <w:sz w:val="24"/>
          <w:szCs w:val="24"/>
          <w:lang w:val="pt-BR"/>
        </w:rPr>
        <w:t xml:space="preserve"> h</w:t>
      </w:r>
      <w:r>
        <w:rPr>
          <w:rFonts w:eastAsia="Georgia" w:cs="Georgia" w:ascii="Georgia" w:hAnsi="Georgia"/>
          <w:b w:val="false"/>
          <w:bCs w:val="false"/>
          <w:i/>
          <w:iCs/>
          <w:strike w:val="false"/>
          <w:dstrike w:val="false"/>
          <w:color w:val="000000" w:themeColor="text1" w:themeShade="ff" w:themeTint="ff"/>
          <w:sz w:val="24"/>
          <w:szCs w:val="24"/>
          <w:u w:val="single"/>
          <w:lang w:val="pt-BR"/>
        </w:rPr>
        <w:t>a</w:t>
      </w:r>
      <w:r>
        <w:rPr>
          <w:rFonts w:eastAsia="Georgia" w:cs="Georgia" w:ascii="Georgia" w:hAnsi="Georgia"/>
          <w:b w:val="false"/>
          <w:bCs w:val="false"/>
          <w:i/>
          <w:iCs/>
          <w:color w:val="000000" w:themeColor="text1" w:themeShade="ff" w:themeTint="ff"/>
          <w:sz w:val="24"/>
          <w:szCs w:val="24"/>
          <w:lang w:val="pt-BR"/>
        </w:rPr>
        <w:t>ber.</w:t>
      </w:r>
    </w:p>
    <w:p>
      <w:pPr>
        <w:pStyle w:val="ListParagraph"/>
        <w:numPr>
          <w:ilvl w:val="0"/>
          <w:numId w:val="7"/>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4"/>
          <w:szCs w:val="24"/>
        </w:rPr>
      </w:pPr>
      <w:r>
        <w:rPr>
          <w:rFonts w:eastAsia="Georgia" w:cs="Georgia" w:ascii="Georgia" w:hAnsi="Georgia"/>
          <w:b w:val="false"/>
          <w:bCs w:val="false"/>
          <w:i w:val="false"/>
          <w:iCs w:val="false"/>
          <w:color w:val="000000" w:themeColor="text1" w:themeShade="ff" w:themeTint="ff"/>
          <w:sz w:val="24"/>
          <w:szCs w:val="24"/>
          <w:lang w:val="pt-BR"/>
        </w:rPr>
        <w:t xml:space="preserve">Verbos con cambio vocálico </w:t>
      </w:r>
      <w:r>
        <w:rPr>
          <w:rFonts w:eastAsia="Georgia" w:cs="Georgia" w:ascii="Georgia" w:hAnsi="Georgia"/>
          <w:b w:val="false"/>
          <w:bCs w:val="false"/>
          <w:i/>
          <w:iCs/>
          <w:color w:val="000000" w:themeColor="text1" w:themeShade="ff" w:themeTint="ff"/>
          <w:sz w:val="24"/>
          <w:szCs w:val="24"/>
          <w:lang w:val="pt-BR"/>
        </w:rPr>
        <w:t>o → u</w:t>
      </w:r>
      <w:r>
        <w:rPr>
          <w:rFonts w:eastAsia="Georgia" w:cs="Georgia" w:ascii="Georgia" w:hAnsi="Georgia"/>
          <w:b w:val="false"/>
          <w:bCs w:val="false"/>
          <w:i w:val="false"/>
          <w:iCs w:val="false"/>
          <w:color w:val="000000" w:themeColor="text1" w:themeShade="ff" w:themeTint="ff"/>
          <w:sz w:val="24"/>
          <w:szCs w:val="24"/>
          <w:lang w:val="pt-BR"/>
        </w:rPr>
        <w:t>:</w:t>
      </w:r>
      <w:r>
        <w:rPr>
          <w:rFonts w:eastAsia="Georgia" w:cs="Georgia" w:ascii="Georgia" w:hAnsi="Georgia"/>
          <w:b w:val="false"/>
          <w:bCs w:val="false"/>
          <w:i/>
          <w:iCs/>
          <w:color w:val="000000" w:themeColor="text1" w:themeShade="ff" w:themeTint="ff"/>
          <w:sz w:val="24"/>
          <w:szCs w:val="24"/>
          <w:lang w:val="pt-BR"/>
        </w:rPr>
        <w:t xml:space="preserve"> d</w:t>
      </w:r>
      <w:r>
        <w:rPr>
          <w:rFonts w:eastAsia="Georgia" w:cs="Georgia" w:ascii="Georgia" w:hAnsi="Georgia"/>
          <w:b w:val="false"/>
          <w:bCs w:val="false"/>
          <w:i/>
          <w:iCs/>
          <w:strike w:val="false"/>
          <w:dstrike w:val="false"/>
          <w:color w:val="000000" w:themeColor="text1" w:themeShade="ff" w:themeTint="ff"/>
          <w:sz w:val="24"/>
          <w:szCs w:val="24"/>
          <w:u w:val="single"/>
          <w:lang w:val="pt-BR"/>
        </w:rPr>
        <w:t>o</w:t>
      </w:r>
      <w:r>
        <w:rPr>
          <w:rFonts w:eastAsia="Georgia" w:cs="Georgia" w:ascii="Georgia" w:hAnsi="Georgia"/>
          <w:b w:val="false"/>
          <w:bCs w:val="false"/>
          <w:i/>
          <w:iCs/>
          <w:color w:val="000000" w:themeColor="text1" w:themeShade="ff" w:themeTint="ff"/>
          <w:sz w:val="24"/>
          <w:szCs w:val="24"/>
          <w:lang w:val="pt-BR"/>
        </w:rPr>
        <w:t>rmir, m</w:t>
      </w:r>
      <w:r>
        <w:rPr>
          <w:rFonts w:eastAsia="Georgia" w:cs="Georgia" w:ascii="Georgia" w:hAnsi="Georgia"/>
          <w:b w:val="false"/>
          <w:bCs w:val="false"/>
          <w:i/>
          <w:iCs/>
          <w:strike w:val="false"/>
          <w:dstrike w:val="false"/>
          <w:color w:val="000000" w:themeColor="text1" w:themeShade="ff" w:themeTint="ff"/>
          <w:sz w:val="24"/>
          <w:szCs w:val="24"/>
          <w:u w:val="single"/>
          <w:lang w:val="pt-BR"/>
        </w:rPr>
        <w:t>o</w:t>
      </w:r>
      <w:r>
        <w:rPr>
          <w:rFonts w:eastAsia="Georgia" w:cs="Georgia" w:ascii="Georgia" w:hAnsi="Georgia"/>
          <w:b w:val="false"/>
          <w:bCs w:val="false"/>
          <w:i/>
          <w:iCs/>
          <w:color w:val="000000" w:themeColor="text1" w:themeShade="ff" w:themeTint="ff"/>
          <w:sz w:val="24"/>
          <w:szCs w:val="24"/>
          <w:lang w:val="pt-BR"/>
        </w:rPr>
        <w:t>rir, p</w:t>
      </w:r>
      <w:r>
        <w:rPr>
          <w:rFonts w:eastAsia="Georgia" w:cs="Georgia" w:ascii="Georgia" w:hAnsi="Georgia"/>
          <w:b w:val="false"/>
          <w:bCs w:val="false"/>
          <w:i/>
          <w:iCs/>
          <w:strike w:val="false"/>
          <w:dstrike w:val="false"/>
          <w:color w:val="000000" w:themeColor="text1" w:themeShade="ff" w:themeTint="ff"/>
          <w:sz w:val="24"/>
          <w:szCs w:val="24"/>
          <w:u w:val="single"/>
          <w:lang w:val="pt-BR"/>
        </w:rPr>
        <w:t>o</w:t>
      </w:r>
      <w:r>
        <w:rPr>
          <w:rFonts w:eastAsia="Georgia" w:cs="Georgia" w:ascii="Georgia" w:hAnsi="Georgia"/>
          <w:b w:val="false"/>
          <w:bCs w:val="false"/>
          <w:i/>
          <w:iCs/>
          <w:color w:val="000000" w:themeColor="text1" w:themeShade="ff" w:themeTint="ff"/>
          <w:sz w:val="24"/>
          <w:szCs w:val="24"/>
          <w:lang w:val="pt-BR"/>
        </w:rPr>
        <w:t>der.</w:t>
      </w:r>
    </w:p>
    <w:tbl>
      <w:tblPr>
        <w:tblStyle w:val="TableGrid"/>
        <w:tblW w:w="9014" w:type="dxa"/>
        <w:jc w:val="left"/>
        <w:tblInd w:w="0" w:type="dxa"/>
        <w:tblCellMar>
          <w:top w:w="0" w:type="dxa"/>
          <w:left w:w="108" w:type="dxa"/>
          <w:bottom w:w="0" w:type="dxa"/>
          <w:right w:w="108" w:type="dxa"/>
        </w:tblCellMar>
        <w:tblLook w:val="06a0" w:noVBand="1" w:noHBand="1" w:lastColumn="0" w:firstColumn="1" w:lastRow="0" w:firstRow="1"/>
      </w:tblPr>
      <w:tblGrid>
        <w:gridCol w:w="1802"/>
        <w:gridCol w:w="1803"/>
        <w:gridCol w:w="1803"/>
        <w:gridCol w:w="1803"/>
        <w:gridCol w:w="1803"/>
      </w:tblGrid>
      <w:tr>
        <w:trPr/>
        <w:tc>
          <w:tcPr>
            <w:tcW w:w="1802"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Personas</w:t>
            </w:r>
          </w:p>
        </w:tc>
        <w:tc>
          <w:tcPr>
            <w:tcW w:w="1803"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a → i</w:t>
            </w:r>
            <w:r>
              <w:rPr/>
              <w:br/>
            </w:r>
            <w:r>
              <w:rPr>
                <w:b w:val="false"/>
                <w:bCs w:val="false"/>
                <w:color w:val="FFFFFF" w:themeColor="background1" w:themeShade="ff" w:themeTint="ff"/>
              </w:rPr>
              <w:t>h</w:t>
            </w:r>
            <w:r>
              <w:rPr>
                <w:b w:val="false"/>
                <w:bCs w:val="false"/>
                <w:i/>
                <w:iCs/>
                <w:strike w:val="false"/>
                <w:dstrike w:val="false"/>
                <w:color w:val="FFFFFF" w:themeColor="background1" w:themeShade="ff" w:themeTint="ff"/>
                <w:u w:val="single"/>
              </w:rPr>
              <w:t>a</w:t>
            </w:r>
            <w:r>
              <w:rPr>
                <w:b w:val="false"/>
                <w:bCs w:val="false"/>
                <w:i/>
                <w:iCs/>
                <w:color w:val="FFFFFF" w:themeColor="background1" w:themeShade="ff" w:themeTint="ff"/>
              </w:rPr>
              <w:t>cer</w:t>
            </w:r>
          </w:p>
        </w:tc>
        <w:tc>
          <w:tcPr>
            <w:tcW w:w="1803"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e → i</w:t>
            </w:r>
            <w:r>
              <w:rPr/>
              <w:br/>
            </w:r>
            <w:r>
              <w:rPr>
                <w:b w:val="false"/>
                <w:bCs w:val="false"/>
                <w:color w:val="FFFFFF" w:themeColor="background1" w:themeShade="ff" w:themeTint="ff"/>
              </w:rPr>
              <w:t>p</w:t>
            </w:r>
            <w:r>
              <w:rPr>
                <w:b w:val="false"/>
                <w:bCs w:val="false"/>
                <w:i/>
                <w:iCs/>
                <w:strike w:val="false"/>
                <w:dstrike w:val="false"/>
                <w:color w:val="FFFFFF" w:themeColor="background1" w:themeShade="ff" w:themeTint="ff"/>
                <w:u w:val="single"/>
              </w:rPr>
              <w:t>e</w:t>
            </w:r>
            <w:r>
              <w:rPr>
                <w:b w:val="false"/>
                <w:bCs w:val="false"/>
                <w:i/>
                <w:iCs/>
                <w:color w:val="FFFFFF" w:themeColor="background1" w:themeShade="ff" w:themeTint="ff"/>
              </w:rPr>
              <w:t>dir</w:t>
            </w:r>
          </w:p>
        </w:tc>
        <w:tc>
          <w:tcPr>
            <w:tcW w:w="1803"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a → u</w:t>
            </w:r>
            <w:r>
              <w:rPr/>
              <w:br/>
            </w:r>
            <w:r>
              <w:rPr>
                <w:b w:val="false"/>
                <w:bCs w:val="false"/>
                <w:color w:val="FFFFFF" w:themeColor="background1" w:themeShade="ff" w:themeTint="ff"/>
              </w:rPr>
              <w:t>h</w:t>
            </w:r>
            <w:r>
              <w:rPr>
                <w:b w:val="false"/>
                <w:bCs w:val="false"/>
                <w:i/>
                <w:iCs/>
                <w:strike w:val="false"/>
                <w:dstrike w:val="false"/>
                <w:color w:val="FFFFFF" w:themeColor="background1" w:themeShade="ff" w:themeTint="ff"/>
                <w:u w:val="single"/>
              </w:rPr>
              <w:t>a</w:t>
            </w:r>
            <w:r>
              <w:rPr>
                <w:b w:val="false"/>
                <w:bCs w:val="false"/>
                <w:i/>
                <w:iCs/>
                <w:color w:val="FFFFFF" w:themeColor="background1" w:themeShade="ff" w:themeTint="ff"/>
              </w:rPr>
              <w:t>ber</w:t>
            </w:r>
          </w:p>
        </w:tc>
        <w:tc>
          <w:tcPr>
            <w:tcW w:w="1803"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o → u</w:t>
            </w:r>
            <w:r>
              <w:rPr/>
              <w:br/>
            </w:r>
            <w:r>
              <w:rPr>
                <w:b w:val="false"/>
                <w:bCs w:val="false"/>
                <w:color w:val="FFFFFF" w:themeColor="background1" w:themeShade="ff" w:themeTint="ff"/>
              </w:rPr>
              <w:t>d</w:t>
            </w:r>
            <w:r>
              <w:rPr>
                <w:b w:val="false"/>
                <w:bCs w:val="false"/>
                <w:i/>
                <w:iCs/>
                <w:strike w:val="false"/>
                <w:dstrike w:val="false"/>
                <w:color w:val="FFFFFF" w:themeColor="background1" w:themeShade="ff" w:themeTint="ff"/>
                <w:u w:val="single"/>
              </w:rPr>
              <w:t>o</w:t>
            </w:r>
            <w:r>
              <w:rPr>
                <w:b w:val="false"/>
                <w:bCs w:val="false"/>
                <w:i/>
                <w:iCs/>
                <w:color w:val="FFFFFF" w:themeColor="background1" w:themeShade="ff" w:themeTint="ff"/>
              </w:rPr>
              <w:t>rmir</w:t>
            </w:r>
          </w:p>
        </w:tc>
      </w:tr>
      <w:tr>
        <w:trPr/>
        <w:tc>
          <w:tcPr>
            <w:tcW w:w="1802" w:type="dxa"/>
            <w:tcBorders/>
            <w:shd w:fill="auto" w:val="clear"/>
            <w:tcMar>
              <w:left w:w="108" w:type="dxa"/>
            </w:tcMar>
          </w:tcPr>
          <w:p>
            <w:pPr>
              <w:pStyle w:val="Normal"/>
              <w:spacing w:lineRule="auto" w:line="240" w:before="0" w:after="0"/>
              <w:jc w:val="left"/>
              <w:rPr/>
            </w:pPr>
            <w:r>
              <w:rPr>
                <w:i/>
                <w:iCs/>
                <w:color w:val="202020"/>
              </w:rPr>
              <w:t>yo</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i</w:t>
            </w:r>
            <w:r>
              <w:rPr>
                <w:color w:val="202020"/>
              </w:rPr>
              <w:t>ciera / hiciese</w:t>
            </w:r>
          </w:p>
        </w:tc>
        <w:tc>
          <w:tcPr>
            <w:tcW w:w="1803" w:type="dxa"/>
            <w:tcBorders/>
            <w:shd w:fill="auto" w:val="clear"/>
            <w:tcMar>
              <w:left w:w="108" w:type="dxa"/>
            </w:tcMar>
          </w:tcPr>
          <w:p>
            <w:pPr>
              <w:pStyle w:val="Normal"/>
              <w:spacing w:lineRule="auto" w:line="240" w:before="0" w:after="0"/>
              <w:jc w:val="left"/>
              <w:rPr/>
            </w:pPr>
            <w:r>
              <w:rPr>
                <w:color w:val="202020"/>
              </w:rPr>
              <w:t>p</w:t>
            </w:r>
            <w:r>
              <w:rPr>
                <w:strike w:val="false"/>
                <w:dstrike w:val="false"/>
                <w:color w:val="202020"/>
                <w:u w:val="single"/>
              </w:rPr>
              <w:t>i</w:t>
            </w:r>
            <w:r>
              <w:rPr>
                <w:color w:val="202020"/>
              </w:rPr>
              <w:t>diera / pidiese</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u</w:t>
            </w:r>
            <w:r>
              <w:rPr>
                <w:color w:val="202020"/>
              </w:rPr>
              <w:t>biera / hubiese</w:t>
            </w:r>
          </w:p>
        </w:tc>
        <w:tc>
          <w:tcPr>
            <w:tcW w:w="1803" w:type="dxa"/>
            <w:tcBorders/>
            <w:shd w:fill="auto" w:val="clear"/>
            <w:tcMar>
              <w:left w:w="108" w:type="dxa"/>
            </w:tcMar>
          </w:tcPr>
          <w:p>
            <w:pPr>
              <w:pStyle w:val="Normal"/>
              <w:spacing w:lineRule="auto" w:line="240" w:before="0" w:after="0"/>
              <w:jc w:val="left"/>
              <w:rPr/>
            </w:pPr>
            <w:r>
              <w:rPr>
                <w:color w:val="202020"/>
              </w:rPr>
              <w:t>d</w:t>
            </w:r>
            <w:r>
              <w:rPr>
                <w:strike w:val="false"/>
                <w:dstrike w:val="false"/>
                <w:color w:val="202020"/>
                <w:u w:val="single"/>
              </w:rPr>
              <w:t>u</w:t>
            </w:r>
            <w:r>
              <w:rPr>
                <w:color w:val="202020"/>
              </w:rPr>
              <w:t>rmiera / durmiese</w:t>
            </w:r>
          </w:p>
        </w:tc>
      </w:tr>
      <w:tr>
        <w:trPr/>
        <w:tc>
          <w:tcPr>
            <w:tcW w:w="1802" w:type="dxa"/>
            <w:tcBorders/>
            <w:shd w:fill="auto" w:val="clear"/>
            <w:tcMar>
              <w:left w:w="108" w:type="dxa"/>
            </w:tcMar>
          </w:tcPr>
          <w:p>
            <w:pPr>
              <w:pStyle w:val="Normal"/>
              <w:spacing w:lineRule="auto" w:line="240" w:before="0" w:after="0"/>
              <w:jc w:val="left"/>
              <w:rPr/>
            </w:pPr>
            <w:r>
              <w:rPr>
                <w:i/>
                <w:iCs/>
                <w:color w:val="202020"/>
              </w:rPr>
              <w:t>tú</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i</w:t>
            </w:r>
            <w:r>
              <w:rPr>
                <w:color w:val="202020"/>
              </w:rPr>
              <w:t>cieras / hicieses</w:t>
            </w:r>
          </w:p>
        </w:tc>
        <w:tc>
          <w:tcPr>
            <w:tcW w:w="1803" w:type="dxa"/>
            <w:tcBorders/>
            <w:shd w:fill="auto" w:val="clear"/>
            <w:tcMar>
              <w:left w:w="108" w:type="dxa"/>
            </w:tcMar>
          </w:tcPr>
          <w:p>
            <w:pPr>
              <w:pStyle w:val="Normal"/>
              <w:spacing w:lineRule="auto" w:line="240" w:before="0" w:after="0"/>
              <w:jc w:val="left"/>
              <w:rPr/>
            </w:pPr>
            <w:r>
              <w:rPr>
                <w:color w:val="202020"/>
              </w:rPr>
              <w:t>p</w:t>
            </w:r>
            <w:r>
              <w:rPr>
                <w:strike w:val="false"/>
                <w:dstrike w:val="false"/>
                <w:color w:val="202020"/>
                <w:u w:val="single"/>
              </w:rPr>
              <w:t>i</w:t>
            </w:r>
            <w:r>
              <w:rPr>
                <w:color w:val="202020"/>
              </w:rPr>
              <w:t>dieras / pidieses</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u</w:t>
            </w:r>
            <w:r>
              <w:rPr>
                <w:color w:val="202020"/>
              </w:rPr>
              <w:t>bieras / hubieses</w:t>
            </w:r>
          </w:p>
        </w:tc>
        <w:tc>
          <w:tcPr>
            <w:tcW w:w="1803" w:type="dxa"/>
            <w:tcBorders/>
            <w:shd w:fill="auto" w:val="clear"/>
            <w:tcMar>
              <w:left w:w="108" w:type="dxa"/>
            </w:tcMar>
          </w:tcPr>
          <w:p>
            <w:pPr>
              <w:pStyle w:val="Normal"/>
              <w:spacing w:lineRule="auto" w:line="240" w:before="0" w:after="0"/>
              <w:jc w:val="left"/>
              <w:rPr/>
            </w:pPr>
            <w:r>
              <w:rPr>
                <w:color w:val="202020"/>
              </w:rPr>
              <w:t>d</w:t>
            </w:r>
            <w:r>
              <w:rPr>
                <w:strike w:val="false"/>
                <w:dstrike w:val="false"/>
                <w:color w:val="202020"/>
                <w:u w:val="single"/>
              </w:rPr>
              <w:t>u</w:t>
            </w:r>
            <w:r>
              <w:rPr>
                <w:color w:val="202020"/>
              </w:rPr>
              <w:t>rmieras / durmieses</w:t>
            </w:r>
          </w:p>
        </w:tc>
      </w:tr>
      <w:tr>
        <w:trPr/>
        <w:tc>
          <w:tcPr>
            <w:tcW w:w="1802" w:type="dxa"/>
            <w:tcBorders/>
            <w:shd w:fill="auto" w:val="clear"/>
            <w:tcMar>
              <w:left w:w="108" w:type="dxa"/>
            </w:tcMar>
          </w:tcPr>
          <w:p>
            <w:pPr>
              <w:pStyle w:val="Normal"/>
              <w:spacing w:lineRule="auto" w:line="240" w:before="0" w:after="0"/>
              <w:jc w:val="left"/>
              <w:rPr/>
            </w:pPr>
            <w:r>
              <w:rPr>
                <w:i/>
                <w:iCs/>
                <w:color w:val="202020"/>
              </w:rPr>
              <w:t>él, ella, usted</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i</w:t>
            </w:r>
            <w:r>
              <w:rPr>
                <w:color w:val="202020"/>
              </w:rPr>
              <w:t>ciera / hiciese</w:t>
            </w:r>
          </w:p>
        </w:tc>
        <w:tc>
          <w:tcPr>
            <w:tcW w:w="1803" w:type="dxa"/>
            <w:tcBorders/>
            <w:shd w:fill="auto" w:val="clear"/>
            <w:tcMar>
              <w:left w:w="108" w:type="dxa"/>
            </w:tcMar>
          </w:tcPr>
          <w:p>
            <w:pPr>
              <w:pStyle w:val="Normal"/>
              <w:spacing w:lineRule="auto" w:line="240" w:before="0" w:after="0"/>
              <w:jc w:val="left"/>
              <w:rPr/>
            </w:pPr>
            <w:r>
              <w:rPr>
                <w:color w:val="202020"/>
              </w:rPr>
              <w:t>p</w:t>
            </w:r>
            <w:r>
              <w:rPr>
                <w:strike w:val="false"/>
                <w:dstrike w:val="false"/>
                <w:color w:val="202020"/>
                <w:u w:val="single"/>
              </w:rPr>
              <w:t>i</w:t>
            </w:r>
            <w:r>
              <w:rPr>
                <w:color w:val="202020"/>
              </w:rPr>
              <w:t>diera / pidiese</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u</w:t>
            </w:r>
            <w:r>
              <w:rPr>
                <w:color w:val="202020"/>
              </w:rPr>
              <w:t>biera / hubiese</w:t>
            </w:r>
          </w:p>
        </w:tc>
        <w:tc>
          <w:tcPr>
            <w:tcW w:w="1803" w:type="dxa"/>
            <w:tcBorders/>
            <w:shd w:fill="auto" w:val="clear"/>
            <w:tcMar>
              <w:left w:w="108" w:type="dxa"/>
            </w:tcMar>
          </w:tcPr>
          <w:p>
            <w:pPr>
              <w:pStyle w:val="Normal"/>
              <w:spacing w:lineRule="auto" w:line="240" w:before="0" w:after="0"/>
              <w:jc w:val="left"/>
              <w:rPr/>
            </w:pPr>
            <w:r>
              <w:rPr>
                <w:color w:val="202020"/>
              </w:rPr>
              <w:t>d</w:t>
            </w:r>
            <w:r>
              <w:rPr>
                <w:strike w:val="false"/>
                <w:dstrike w:val="false"/>
                <w:color w:val="202020"/>
                <w:u w:val="single"/>
              </w:rPr>
              <w:t>u</w:t>
            </w:r>
            <w:r>
              <w:rPr>
                <w:color w:val="202020"/>
              </w:rPr>
              <w:t>rmiera / durmiese</w:t>
            </w:r>
          </w:p>
        </w:tc>
      </w:tr>
      <w:tr>
        <w:trPr/>
        <w:tc>
          <w:tcPr>
            <w:tcW w:w="1802" w:type="dxa"/>
            <w:tcBorders/>
            <w:shd w:fill="auto" w:val="clear"/>
            <w:tcMar>
              <w:left w:w="108" w:type="dxa"/>
            </w:tcMar>
          </w:tcPr>
          <w:p>
            <w:pPr>
              <w:pStyle w:val="Normal"/>
              <w:spacing w:lineRule="auto" w:line="240" w:before="0" w:after="0"/>
              <w:jc w:val="left"/>
              <w:rPr/>
            </w:pPr>
            <w:r>
              <w:rPr>
                <w:i/>
                <w:iCs/>
                <w:color w:val="202020"/>
              </w:rPr>
              <w:t>nosotros/-as</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i</w:t>
            </w:r>
            <w:r>
              <w:rPr>
                <w:color w:val="202020"/>
              </w:rPr>
              <w:t>ciéramos / hiciésemos</w:t>
            </w:r>
          </w:p>
        </w:tc>
        <w:tc>
          <w:tcPr>
            <w:tcW w:w="1803" w:type="dxa"/>
            <w:tcBorders/>
            <w:shd w:fill="auto" w:val="clear"/>
            <w:tcMar>
              <w:left w:w="108" w:type="dxa"/>
            </w:tcMar>
          </w:tcPr>
          <w:p>
            <w:pPr>
              <w:pStyle w:val="Normal"/>
              <w:spacing w:lineRule="auto" w:line="240" w:before="0" w:after="0"/>
              <w:jc w:val="left"/>
              <w:rPr/>
            </w:pPr>
            <w:r>
              <w:rPr>
                <w:color w:val="202020"/>
              </w:rPr>
              <w:t>p</w:t>
            </w:r>
            <w:r>
              <w:rPr>
                <w:strike w:val="false"/>
                <w:dstrike w:val="false"/>
                <w:color w:val="202020"/>
                <w:u w:val="single"/>
              </w:rPr>
              <w:t>i</w:t>
            </w:r>
            <w:r>
              <w:rPr>
                <w:color w:val="202020"/>
              </w:rPr>
              <w:t>diéramos / pidiésemos</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u</w:t>
            </w:r>
            <w:r>
              <w:rPr>
                <w:color w:val="202020"/>
              </w:rPr>
              <w:t>biéramos / hubiésemos</w:t>
            </w:r>
          </w:p>
        </w:tc>
        <w:tc>
          <w:tcPr>
            <w:tcW w:w="1803" w:type="dxa"/>
            <w:tcBorders/>
            <w:shd w:fill="auto" w:val="clear"/>
            <w:tcMar>
              <w:left w:w="108" w:type="dxa"/>
            </w:tcMar>
          </w:tcPr>
          <w:p>
            <w:pPr>
              <w:pStyle w:val="Normal"/>
              <w:spacing w:lineRule="auto" w:line="240" w:before="0" w:after="0"/>
              <w:jc w:val="left"/>
              <w:rPr/>
            </w:pPr>
            <w:r>
              <w:rPr>
                <w:color w:val="202020"/>
              </w:rPr>
              <w:t>d</w:t>
            </w:r>
            <w:r>
              <w:rPr>
                <w:strike w:val="false"/>
                <w:dstrike w:val="false"/>
                <w:color w:val="202020"/>
                <w:u w:val="single"/>
              </w:rPr>
              <w:t>u</w:t>
            </w:r>
            <w:r>
              <w:rPr>
                <w:color w:val="202020"/>
              </w:rPr>
              <w:t>rmiéramos / durmiésemos</w:t>
            </w:r>
          </w:p>
        </w:tc>
      </w:tr>
      <w:tr>
        <w:trPr/>
        <w:tc>
          <w:tcPr>
            <w:tcW w:w="1802" w:type="dxa"/>
            <w:tcBorders/>
            <w:shd w:fill="auto" w:val="clear"/>
            <w:tcMar>
              <w:left w:w="108" w:type="dxa"/>
            </w:tcMar>
          </w:tcPr>
          <w:p>
            <w:pPr>
              <w:pStyle w:val="Normal"/>
              <w:spacing w:lineRule="auto" w:line="240" w:before="0" w:after="0"/>
              <w:jc w:val="left"/>
              <w:rPr/>
            </w:pPr>
            <w:r>
              <w:rPr>
                <w:i/>
                <w:iCs/>
                <w:color w:val="202020"/>
              </w:rPr>
              <w:t>vosotros /-as</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i</w:t>
            </w:r>
            <w:r>
              <w:rPr>
                <w:color w:val="202020"/>
              </w:rPr>
              <w:t>cierais / hicieseis</w:t>
            </w:r>
          </w:p>
        </w:tc>
        <w:tc>
          <w:tcPr>
            <w:tcW w:w="1803" w:type="dxa"/>
            <w:tcBorders/>
            <w:shd w:fill="auto" w:val="clear"/>
            <w:tcMar>
              <w:left w:w="108" w:type="dxa"/>
            </w:tcMar>
          </w:tcPr>
          <w:p>
            <w:pPr>
              <w:pStyle w:val="Normal"/>
              <w:spacing w:lineRule="auto" w:line="240" w:before="0" w:after="0"/>
              <w:jc w:val="left"/>
              <w:rPr/>
            </w:pPr>
            <w:r>
              <w:rPr>
                <w:color w:val="202020"/>
              </w:rPr>
              <w:t>p</w:t>
            </w:r>
            <w:r>
              <w:rPr>
                <w:strike w:val="false"/>
                <w:dstrike w:val="false"/>
                <w:color w:val="202020"/>
                <w:u w:val="single"/>
              </w:rPr>
              <w:t>i</w:t>
            </w:r>
            <w:r>
              <w:rPr>
                <w:color w:val="202020"/>
              </w:rPr>
              <w:t>dierais / pidieseis</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u</w:t>
            </w:r>
            <w:r>
              <w:rPr>
                <w:color w:val="202020"/>
              </w:rPr>
              <w:t>bierais / hubieseis</w:t>
            </w:r>
          </w:p>
        </w:tc>
        <w:tc>
          <w:tcPr>
            <w:tcW w:w="1803" w:type="dxa"/>
            <w:tcBorders/>
            <w:shd w:fill="auto" w:val="clear"/>
            <w:tcMar>
              <w:left w:w="108" w:type="dxa"/>
            </w:tcMar>
          </w:tcPr>
          <w:p>
            <w:pPr>
              <w:pStyle w:val="Normal"/>
              <w:spacing w:lineRule="auto" w:line="240" w:before="0" w:after="0"/>
              <w:jc w:val="left"/>
              <w:rPr/>
            </w:pPr>
            <w:r>
              <w:rPr>
                <w:color w:val="202020"/>
              </w:rPr>
              <w:t>d</w:t>
            </w:r>
            <w:r>
              <w:rPr>
                <w:strike w:val="false"/>
                <w:dstrike w:val="false"/>
                <w:color w:val="202020"/>
                <w:u w:val="single"/>
              </w:rPr>
              <w:t>u</w:t>
            </w:r>
            <w:r>
              <w:rPr>
                <w:color w:val="202020"/>
              </w:rPr>
              <w:t>rmierais / durmieseis</w:t>
            </w:r>
          </w:p>
        </w:tc>
      </w:tr>
      <w:tr>
        <w:trPr/>
        <w:tc>
          <w:tcPr>
            <w:tcW w:w="1802" w:type="dxa"/>
            <w:tcBorders/>
            <w:shd w:fill="auto" w:val="clear"/>
            <w:tcMar>
              <w:left w:w="108" w:type="dxa"/>
            </w:tcMar>
          </w:tcPr>
          <w:p>
            <w:pPr>
              <w:pStyle w:val="Normal"/>
              <w:spacing w:lineRule="auto" w:line="240" w:before="0" w:after="0"/>
              <w:jc w:val="left"/>
              <w:rPr/>
            </w:pPr>
            <w:r>
              <w:rPr>
                <w:i/>
                <w:iCs/>
                <w:color w:val="202020"/>
              </w:rPr>
              <w:t>ellos/-as, ustedes</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i</w:t>
            </w:r>
            <w:r>
              <w:rPr>
                <w:color w:val="202020"/>
              </w:rPr>
              <w:t>cieran / hiciesen</w:t>
            </w:r>
          </w:p>
        </w:tc>
        <w:tc>
          <w:tcPr>
            <w:tcW w:w="1803" w:type="dxa"/>
            <w:tcBorders/>
            <w:shd w:fill="auto" w:val="clear"/>
            <w:tcMar>
              <w:left w:w="108" w:type="dxa"/>
            </w:tcMar>
          </w:tcPr>
          <w:p>
            <w:pPr>
              <w:pStyle w:val="Normal"/>
              <w:spacing w:lineRule="auto" w:line="240" w:before="0" w:after="0"/>
              <w:jc w:val="left"/>
              <w:rPr/>
            </w:pPr>
            <w:r>
              <w:rPr>
                <w:color w:val="202020"/>
              </w:rPr>
              <w:t>p</w:t>
            </w:r>
            <w:r>
              <w:rPr>
                <w:strike w:val="false"/>
                <w:dstrike w:val="false"/>
                <w:color w:val="202020"/>
                <w:u w:val="single"/>
              </w:rPr>
              <w:t>i</w:t>
            </w:r>
            <w:r>
              <w:rPr>
                <w:color w:val="202020"/>
              </w:rPr>
              <w:t>dieran / pidiesen</w:t>
            </w:r>
          </w:p>
        </w:tc>
        <w:tc>
          <w:tcPr>
            <w:tcW w:w="1803" w:type="dxa"/>
            <w:tcBorders/>
            <w:shd w:fill="auto" w:val="clear"/>
            <w:tcMar>
              <w:left w:w="108" w:type="dxa"/>
            </w:tcMar>
          </w:tcPr>
          <w:p>
            <w:pPr>
              <w:pStyle w:val="Normal"/>
              <w:spacing w:lineRule="auto" w:line="240" w:before="0" w:after="0"/>
              <w:jc w:val="left"/>
              <w:rPr/>
            </w:pPr>
            <w:r>
              <w:rPr>
                <w:color w:val="202020"/>
              </w:rPr>
              <w:t>h</w:t>
            </w:r>
            <w:r>
              <w:rPr>
                <w:strike w:val="false"/>
                <w:dstrike w:val="false"/>
                <w:color w:val="202020"/>
                <w:u w:val="single"/>
              </w:rPr>
              <w:t>u</w:t>
            </w:r>
            <w:r>
              <w:rPr>
                <w:color w:val="202020"/>
              </w:rPr>
              <w:t>bieran / hubiesen</w:t>
            </w:r>
          </w:p>
        </w:tc>
        <w:tc>
          <w:tcPr>
            <w:tcW w:w="1803" w:type="dxa"/>
            <w:tcBorders/>
            <w:shd w:fill="auto" w:val="clear"/>
            <w:tcMar>
              <w:left w:w="108" w:type="dxa"/>
            </w:tcMar>
          </w:tcPr>
          <w:p>
            <w:pPr>
              <w:pStyle w:val="Normal"/>
              <w:spacing w:lineRule="auto" w:line="240" w:before="0" w:after="0"/>
              <w:jc w:val="left"/>
              <w:rPr/>
            </w:pPr>
            <w:r>
              <w:rPr>
                <w:color w:val="202020"/>
              </w:rPr>
              <w:t>d</w:t>
            </w:r>
            <w:r>
              <w:rPr>
                <w:strike w:val="false"/>
                <w:dstrike w:val="false"/>
                <w:color w:val="202020"/>
                <w:u w:val="single"/>
              </w:rPr>
              <w:t>u</w:t>
            </w:r>
            <w:r>
              <w:rPr>
                <w:color w:val="202020"/>
              </w:rPr>
              <w:t>rmieran / durmiesen</w:t>
            </w:r>
          </w:p>
        </w:tc>
      </w:tr>
    </w:tbl>
    <w:p>
      <w:pPr>
        <w:pStyle w:val="Ttulo3"/>
        <w:rPr>
          <w:rFonts w:ascii="Georgia" w:hAnsi="Georgia" w:eastAsia="Georgia" w:cs="Georgia"/>
          <w:b w:val="false"/>
          <w:b w:val="false"/>
          <w:bCs w:val="false"/>
          <w:i w:val="false"/>
          <w:i w:val="false"/>
          <w:iCs w:val="false"/>
          <w:color w:val="7030A0"/>
          <w:sz w:val="24"/>
          <w:szCs w:val="24"/>
          <w:lang w:val="pt-BR"/>
        </w:rPr>
      </w:pPr>
      <w:r>
        <w:rPr>
          <w:rFonts w:eastAsia="Georgia" w:cs="Georgia" w:ascii="Georgia" w:hAnsi="Georgia"/>
          <w:b w:val="false"/>
          <w:bCs w:val="false"/>
          <w:i w:val="false"/>
          <w:iCs w:val="false"/>
          <w:color w:val="7030A0"/>
          <w:sz w:val="24"/>
          <w:szCs w:val="24"/>
          <w:lang w:val="pt-BR"/>
        </w:rPr>
      </w:r>
    </w:p>
    <w:p>
      <w:pPr>
        <w:pStyle w:val="Ttulo3"/>
        <w:jc w:val="center"/>
        <w:rPr>
          <w:rFonts w:ascii="Georgia" w:hAnsi="Georgia" w:eastAsia="Georgia" w:cs="Georgia"/>
          <w:b/>
          <w:b/>
          <w:bCs/>
          <w:i/>
          <w:i/>
          <w:iCs/>
          <w:color w:val="7030A0"/>
          <w:sz w:val="24"/>
          <w:szCs w:val="24"/>
          <w:u w:val="single"/>
          <w:lang w:val="pt-BR"/>
        </w:rPr>
      </w:pPr>
      <w:r>
        <w:rPr>
          <w:rFonts w:eastAsia="Georgia" w:cs="Georgia" w:ascii="Georgia" w:hAnsi="Georgia"/>
          <w:b/>
          <w:bCs/>
          <w:i/>
          <w:iCs/>
          <w:color w:val="7030A0"/>
          <w:sz w:val="24"/>
          <w:szCs w:val="24"/>
          <w:u w:val="single"/>
          <w:lang w:val="pt-BR"/>
        </w:rPr>
        <w:t>Verbos con la raíz irregular</w:t>
      </w:r>
    </w:p>
    <w:p>
      <w:pPr>
        <w:pStyle w:val="Normal"/>
        <w:rPr>
          <w:lang w:val="pt-BR"/>
        </w:rPr>
      </w:pPr>
      <w:r>
        <w:rPr>
          <w:lang w:val="pt-BR"/>
        </w:rPr>
      </w:r>
    </w:p>
    <w:p>
      <w:pPr>
        <w:pStyle w:val="Normal"/>
        <w:rPr/>
      </w:pPr>
      <w:r>
        <w:rPr>
          <w:rFonts w:eastAsia="Georgia" w:cs="Georgia" w:ascii="Georgia" w:hAnsi="Georgia"/>
          <w:b w:val="false"/>
          <w:bCs w:val="false"/>
          <w:i w:val="false"/>
          <w:iCs w:val="false"/>
          <w:color w:val="000000" w:themeColor="text1" w:themeShade="ff" w:themeTint="ff"/>
          <w:sz w:val="24"/>
          <w:szCs w:val="24"/>
          <w:lang w:val="pt-BR"/>
        </w:rPr>
        <w:t>Algunos verbos modifican la raíz y se conjugan con las terminaciones de imperfecto de subjuntivo de los verbos terminados en -</w:t>
      </w:r>
      <w:r>
        <w:rPr>
          <w:rFonts w:eastAsia="Georgia" w:cs="Georgia" w:ascii="Georgia" w:hAnsi="Georgia"/>
          <w:b w:val="false"/>
          <w:bCs w:val="false"/>
          <w:i/>
          <w:iCs/>
          <w:color w:val="000000" w:themeColor="text1" w:themeShade="ff" w:themeTint="ff"/>
          <w:sz w:val="24"/>
          <w:szCs w:val="24"/>
          <w:lang w:val="pt-BR"/>
        </w:rPr>
        <w:t>er/-ir</w:t>
      </w:r>
      <w:r>
        <w:rPr>
          <w:rFonts w:eastAsia="Georgia" w:cs="Georgia" w:ascii="Georgia" w:hAnsi="Georgia"/>
          <w:b w:val="false"/>
          <w:bCs w:val="false"/>
          <w:i w:val="false"/>
          <w:iCs w:val="false"/>
          <w:color w:val="000000" w:themeColor="text1" w:themeShade="ff" w:themeTint="ff"/>
          <w:sz w:val="24"/>
          <w:szCs w:val="24"/>
          <w:lang w:val="pt-BR"/>
        </w:rPr>
        <w:t>.</w:t>
      </w:r>
    </w:p>
    <w:tbl>
      <w:tblPr>
        <w:tblStyle w:val="TableGrid"/>
        <w:tblW w:w="10305" w:type="dxa"/>
        <w:jc w:val="left"/>
        <w:tblInd w:w="0" w:type="dxa"/>
        <w:tblCellMar>
          <w:top w:w="0" w:type="dxa"/>
          <w:left w:w="108" w:type="dxa"/>
          <w:bottom w:w="0" w:type="dxa"/>
          <w:right w:w="108" w:type="dxa"/>
        </w:tblCellMar>
        <w:tblLook w:val="06a0" w:noVBand="1" w:noHBand="1" w:lastColumn="0" w:firstColumn="1" w:lastRow="0" w:firstRow="1"/>
      </w:tblPr>
      <w:tblGrid>
        <w:gridCol w:w="1709"/>
        <w:gridCol w:w="1710"/>
        <w:gridCol w:w="1500"/>
        <w:gridCol w:w="1275"/>
        <w:gridCol w:w="1485"/>
        <w:gridCol w:w="1305"/>
        <w:gridCol w:w="1320"/>
      </w:tblGrid>
      <w:tr>
        <w:trPr/>
        <w:tc>
          <w:tcPr>
            <w:tcW w:w="1709"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Personas</w:t>
            </w:r>
          </w:p>
        </w:tc>
        <w:tc>
          <w:tcPr>
            <w:tcW w:w="1710"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andar → anduv-</w:t>
            </w:r>
          </w:p>
        </w:tc>
        <w:tc>
          <w:tcPr>
            <w:tcW w:w="1500"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estar → estuv-</w:t>
            </w:r>
          </w:p>
        </w:tc>
        <w:tc>
          <w:tcPr>
            <w:tcW w:w="1275"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poner → pus-</w:t>
            </w:r>
          </w:p>
        </w:tc>
        <w:tc>
          <w:tcPr>
            <w:tcW w:w="1485"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querer → quis-</w:t>
            </w:r>
          </w:p>
        </w:tc>
        <w:tc>
          <w:tcPr>
            <w:tcW w:w="1305"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saber → sup-</w:t>
            </w:r>
          </w:p>
        </w:tc>
        <w:tc>
          <w:tcPr>
            <w:tcW w:w="1320" w:type="dxa"/>
            <w:tcBorders/>
            <w:shd w:fill="auto" w:val="clear"/>
            <w:tcMar>
              <w:left w:w="108" w:type="dxa"/>
            </w:tcMar>
          </w:tcPr>
          <w:p>
            <w:pPr>
              <w:pStyle w:val="Normal"/>
              <w:spacing w:lineRule="auto" w:line="240" w:before="0" w:after="0"/>
              <w:jc w:val="center"/>
              <w:rPr/>
            </w:pPr>
            <w:r>
              <w:rPr>
                <w:b w:val="false"/>
                <w:bCs w:val="false"/>
                <w:color w:val="FFFFFF" w:themeColor="background1" w:themeShade="ff" w:themeTint="ff"/>
              </w:rPr>
              <w:t>tener → tuv-</w:t>
            </w:r>
          </w:p>
        </w:tc>
      </w:tr>
      <w:tr>
        <w:trPr/>
        <w:tc>
          <w:tcPr>
            <w:tcW w:w="1709" w:type="dxa"/>
            <w:tcBorders/>
            <w:shd w:fill="auto" w:val="clear"/>
            <w:tcMar>
              <w:left w:w="108" w:type="dxa"/>
            </w:tcMar>
          </w:tcPr>
          <w:p>
            <w:pPr>
              <w:pStyle w:val="Normal"/>
              <w:spacing w:lineRule="auto" w:line="240" w:before="0" w:after="0"/>
              <w:jc w:val="left"/>
              <w:rPr/>
            </w:pPr>
            <w:r>
              <w:rPr>
                <w:i/>
                <w:iCs/>
                <w:color w:val="202020"/>
              </w:rPr>
              <w:t>yo</w:t>
            </w:r>
          </w:p>
        </w:tc>
        <w:tc>
          <w:tcPr>
            <w:tcW w:w="1710" w:type="dxa"/>
            <w:tcBorders/>
            <w:shd w:fill="auto" w:val="clear"/>
            <w:tcMar>
              <w:left w:w="108" w:type="dxa"/>
            </w:tcMar>
          </w:tcPr>
          <w:p>
            <w:pPr>
              <w:pStyle w:val="Normal"/>
              <w:spacing w:lineRule="auto" w:line="240" w:before="0" w:after="0"/>
              <w:jc w:val="left"/>
              <w:rPr/>
            </w:pPr>
            <w:r>
              <w:rPr>
                <w:color w:val="202020"/>
              </w:rPr>
              <w:t>anduviera / anduviese</w:t>
            </w:r>
          </w:p>
        </w:tc>
        <w:tc>
          <w:tcPr>
            <w:tcW w:w="1500" w:type="dxa"/>
            <w:tcBorders/>
            <w:shd w:fill="auto" w:val="clear"/>
            <w:tcMar>
              <w:left w:w="108" w:type="dxa"/>
            </w:tcMar>
          </w:tcPr>
          <w:p>
            <w:pPr>
              <w:pStyle w:val="Normal"/>
              <w:spacing w:lineRule="auto" w:line="240" w:before="0" w:after="0"/>
              <w:jc w:val="left"/>
              <w:rPr/>
            </w:pPr>
            <w:r>
              <w:rPr>
                <w:color w:val="202020"/>
              </w:rPr>
              <w:t>estuviera / estuviese</w:t>
            </w:r>
          </w:p>
        </w:tc>
        <w:tc>
          <w:tcPr>
            <w:tcW w:w="1275" w:type="dxa"/>
            <w:tcBorders/>
            <w:shd w:fill="auto" w:val="clear"/>
            <w:tcMar>
              <w:left w:w="108" w:type="dxa"/>
            </w:tcMar>
          </w:tcPr>
          <w:p>
            <w:pPr>
              <w:pStyle w:val="Normal"/>
              <w:spacing w:lineRule="auto" w:line="240" w:before="0" w:after="0"/>
              <w:jc w:val="left"/>
              <w:rPr/>
            </w:pPr>
            <w:r>
              <w:rPr>
                <w:color w:val="202020"/>
              </w:rPr>
              <w:t>pusiera / pusiese</w:t>
            </w:r>
          </w:p>
        </w:tc>
        <w:tc>
          <w:tcPr>
            <w:tcW w:w="1485" w:type="dxa"/>
            <w:tcBorders/>
            <w:shd w:fill="auto" w:val="clear"/>
            <w:tcMar>
              <w:left w:w="108" w:type="dxa"/>
            </w:tcMar>
          </w:tcPr>
          <w:p>
            <w:pPr>
              <w:pStyle w:val="Normal"/>
              <w:spacing w:lineRule="auto" w:line="240" w:before="0" w:after="0"/>
              <w:jc w:val="left"/>
              <w:rPr/>
            </w:pPr>
            <w:r>
              <w:rPr>
                <w:color w:val="202020"/>
              </w:rPr>
              <w:t>quisiera / quisiese</w:t>
            </w:r>
          </w:p>
        </w:tc>
        <w:tc>
          <w:tcPr>
            <w:tcW w:w="1305" w:type="dxa"/>
            <w:tcBorders/>
            <w:shd w:fill="auto" w:val="clear"/>
            <w:tcMar>
              <w:left w:w="108" w:type="dxa"/>
            </w:tcMar>
          </w:tcPr>
          <w:p>
            <w:pPr>
              <w:pStyle w:val="Normal"/>
              <w:spacing w:lineRule="auto" w:line="240" w:before="0" w:after="0"/>
              <w:jc w:val="left"/>
              <w:rPr/>
            </w:pPr>
            <w:r>
              <w:rPr>
                <w:color w:val="202020"/>
              </w:rPr>
              <w:t>supiera / supiese</w:t>
            </w:r>
          </w:p>
        </w:tc>
        <w:tc>
          <w:tcPr>
            <w:tcW w:w="1320" w:type="dxa"/>
            <w:tcBorders/>
            <w:shd w:fill="auto" w:val="clear"/>
            <w:tcMar>
              <w:left w:w="108" w:type="dxa"/>
            </w:tcMar>
          </w:tcPr>
          <w:p>
            <w:pPr>
              <w:pStyle w:val="Normal"/>
              <w:spacing w:lineRule="auto" w:line="240" w:before="0" w:after="0"/>
              <w:jc w:val="left"/>
              <w:rPr/>
            </w:pPr>
            <w:r>
              <w:rPr>
                <w:color w:val="202020"/>
              </w:rPr>
              <w:t>tuviera / tuviese</w:t>
            </w:r>
          </w:p>
        </w:tc>
      </w:tr>
      <w:tr>
        <w:trPr/>
        <w:tc>
          <w:tcPr>
            <w:tcW w:w="1709" w:type="dxa"/>
            <w:tcBorders/>
            <w:shd w:fill="auto" w:val="clear"/>
            <w:tcMar>
              <w:left w:w="108" w:type="dxa"/>
            </w:tcMar>
          </w:tcPr>
          <w:p>
            <w:pPr>
              <w:pStyle w:val="Normal"/>
              <w:spacing w:lineRule="auto" w:line="240" w:before="0" w:after="0"/>
              <w:jc w:val="left"/>
              <w:rPr/>
            </w:pPr>
            <w:r>
              <w:rPr>
                <w:i/>
                <w:iCs/>
                <w:color w:val="202020"/>
              </w:rPr>
              <w:t>tú</w:t>
            </w:r>
          </w:p>
        </w:tc>
        <w:tc>
          <w:tcPr>
            <w:tcW w:w="1710" w:type="dxa"/>
            <w:tcBorders/>
            <w:shd w:fill="auto" w:val="clear"/>
            <w:tcMar>
              <w:left w:w="108" w:type="dxa"/>
            </w:tcMar>
          </w:tcPr>
          <w:p>
            <w:pPr>
              <w:pStyle w:val="Normal"/>
              <w:spacing w:lineRule="auto" w:line="240" w:before="0" w:after="0"/>
              <w:jc w:val="left"/>
              <w:rPr/>
            </w:pPr>
            <w:r>
              <w:rPr>
                <w:color w:val="202020"/>
              </w:rPr>
              <w:t>anduvieras / anduvieses</w:t>
            </w:r>
          </w:p>
        </w:tc>
        <w:tc>
          <w:tcPr>
            <w:tcW w:w="1500" w:type="dxa"/>
            <w:tcBorders/>
            <w:shd w:fill="auto" w:val="clear"/>
            <w:tcMar>
              <w:left w:w="108" w:type="dxa"/>
            </w:tcMar>
          </w:tcPr>
          <w:p>
            <w:pPr>
              <w:pStyle w:val="Normal"/>
              <w:spacing w:lineRule="auto" w:line="240" w:before="0" w:after="0"/>
              <w:jc w:val="left"/>
              <w:rPr/>
            </w:pPr>
            <w:r>
              <w:rPr>
                <w:color w:val="202020"/>
              </w:rPr>
              <w:t>estuvieras / estuvieses</w:t>
            </w:r>
          </w:p>
        </w:tc>
        <w:tc>
          <w:tcPr>
            <w:tcW w:w="1275" w:type="dxa"/>
            <w:tcBorders/>
            <w:shd w:fill="auto" w:val="clear"/>
            <w:tcMar>
              <w:left w:w="108" w:type="dxa"/>
            </w:tcMar>
          </w:tcPr>
          <w:p>
            <w:pPr>
              <w:pStyle w:val="Normal"/>
              <w:spacing w:lineRule="auto" w:line="240" w:before="0" w:after="0"/>
              <w:jc w:val="left"/>
              <w:rPr/>
            </w:pPr>
            <w:r>
              <w:rPr>
                <w:color w:val="202020"/>
              </w:rPr>
              <w:t>pusieras / pusieses</w:t>
            </w:r>
          </w:p>
        </w:tc>
        <w:tc>
          <w:tcPr>
            <w:tcW w:w="1485" w:type="dxa"/>
            <w:tcBorders/>
            <w:shd w:fill="auto" w:val="clear"/>
            <w:tcMar>
              <w:left w:w="108" w:type="dxa"/>
            </w:tcMar>
          </w:tcPr>
          <w:p>
            <w:pPr>
              <w:pStyle w:val="Normal"/>
              <w:spacing w:lineRule="auto" w:line="240" w:before="0" w:after="0"/>
              <w:jc w:val="left"/>
              <w:rPr/>
            </w:pPr>
            <w:r>
              <w:rPr>
                <w:color w:val="202020"/>
              </w:rPr>
              <w:t>quisieras / quisieses</w:t>
            </w:r>
          </w:p>
        </w:tc>
        <w:tc>
          <w:tcPr>
            <w:tcW w:w="1305" w:type="dxa"/>
            <w:tcBorders/>
            <w:shd w:fill="auto" w:val="clear"/>
            <w:tcMar>
              <w:left w:w="108" w:type="dxa"/>
            </w:tcMar>
          </w:tcPr>
          <w:p>
            <w:pPr>
              <w:pStyle w:val="Normal"/>
              <w:spacing w:lineRule="auto" w:line="240" w:before="0" w:after="0"/>
              <w:jc w:val="left"/>
              <w:rPr/>
            </w:pPr>
            <w:r>
              <w:rPr>
                <w:color w:val="202020"/>
              </w:rPr>
              <w:t>supieras / supieses</w:t>
            </w:r>
          </w:p>
        </w:tc>
        <w:tc>
          <w:tcPr>
            <w:tcW w:w="1320" w:type="dxa"/>
            <w:tcBorders/>
            <w:shd w:fill="auto" w:val="clear"/>
            <w:tcMar>
              <w:left w:w="108" w:type="dxa"/>
            </w:tcMar>
          </w:tcPr>
          <w:p>
            <w:pPr>
              <w:pStyle w:val="Normal"/>
              <w:spacing w:lineRule="auto" w:line="240" w:before="0" w:after="0"/>
              <w:jc w:val="left"/>
              <w:rPr/>
            </w:pPr>
            <w:r>
              <w:rPr>
                <w:color w:val="202020"/>
              </w:rPr>
              <w:t>tuvieras / tuvieses</w:t>
            </w:r>
          </w:p>
        </w:tc>
      </w:tr>
      <w:tr>
        <w:trPr/>
        <w:tc>
          <w:tcPr>
            <w:tcW w:w="1709" w:type="dxa"/>
            <w:tcBorders/>
            <w:shd w:fill="auto" w:val="clear"/>
            <w:tcMar>
              <w:left w:w="108" w:type="dxa"/>
            </w:tcMar>
          </w:tcPr>
          <w:p>
            <w:pPr>
              <w:pStyle w:val="Normal"/>
              <w:spacing w:lineRule="auto" w:line="240" w:before="0" w:after="0"/>
              <w:jc w:val="left"/>
              <w:rPr/>
            </w:pPr>
            <w:r>
              <w:rPr>
                <w:i/>
                <w:iCs/>
                <w:color w:val="202020"/>
              </w:rPr>
              <w:t>él, ella, usted</w:t>
            </w:r>
          </w:p>
        </w:tc>
        <w:tc>
          <w:tcPr>
            <w:tcW w:w="1710" w:type="dxa"/>
            <w:tcBorders/>
            <w:shd w:fill="auto" w:val="clear"/>
            <w:tcMar>
              <w:left w:w="108" w:type="dxa"/>
            </w:tcMar>
          </w:tcPr>
          <w:p>
            <w:pPr>
              <w:pStyle w:val="Normal"/>
              <w:spacing w:lineRule="auto" w:line="240" w:before="0" w:after="0"/>
              <w:jc w:val="left"/>
              <w:rPr/>
            </w:pPr>
            <w:r>
              <w:rPr>
                <w:color w:val="202020"/>
              </w:rPr>
              <w:t>anduviera / anduviese</w:t>
            </w:r>
          </w:p>
        </w:tc>
        <w:tc>
          <w:tcPr>
            <w:tcW w:w="1500" w:type="dxa"/>
            <w:tcBorders/>
            <w:shd w:fill="auto" w:val="clear"/>
            <w:tcMar>
              <w:left w:w="108" w:type="dxa"/>
            </w:tcMar>
          </w:tcPr>
          <w:p>
            <w:pPr>
              <w:pStyle w:val="Normal"/>
              <w:spacing w:lineRule="auto" w:line="240" w:before="0" w:after="0"/>
              <w:jc w:val="left"/>
              <w:rPr/>
            </w:pPr>
            <w:r>
              <w:rPr>
                <w:color w:val="202020"/>
              </w:rPr>
              <w:t>estuviera / estuviese</w:t>
            </w:r>
          </w:p>
        </w:tc>
        <w:tc>
          <w:tcPr>
            <w:tcW w:w="1275" w:type="dxa"/>
            <w:tcBorders/>
            <w:shd w:fill="auto" w:val="clear"/>
            <w:tcMar>
              <w:left w:w="108" w:type="dxa"/>
            </w:tcMar>
          </w:tcPr>
          <w:p>
            <w:pPr>
              <w:pStyle w:val="Normal"/>
              <w:spacing w:lineRule="auto" w:line="240" w:before="0" w:after="0"/>
              <w:jc w:val="left"/>
              <w:rPr/>
            </w:pPr>
            <w:r>
              <w:rPr>
                <w:color w:val="202020"/>
              </w:rPr>
              <w:t>pusiera / pusiese</w:t>
            </w:r>
          </w:p>
        </w:tc>
        <w:tc>
          <w:tcPr>
            <w:tcW w:w="1485" w:type="dxa"/>
            <w:tcBorders/>
            <w:shd w:fill="auto" w:val="clear"/>
            <w:tcMar>
              <w:left w:w="108" w:type="dxa"/>
            </w:tcMar>
          </w:tcPr>
          <w:p>
            <w:pPr>
              <w:pStyle w:val="Normal"/>
              <w:spacing w:lineRule="auto" w:line="240" w:before="0" w:after="0"/>
              <w:jc w:val="left"/>
              <w:rPr/>
            </w:pPr>
            <w:r>
              <w:rPr>
                <w:color w:val="202020"/>
              </w:rPr>
              <w:t>quisiera / quisiese</w:t>
            </w:r>
          </w:p>
        </w:tc>
        <w:tc>
          <w:tcPr>
            <w:tcW w:w="1305" w:type="dxa"/>
            <w:tcBorders/>
            <w:shd w:fill="auto" w:val="clear"/>
            <w:tcMar>
              <w:left w:w="108" w:type="dxa"/>
            </w:tcMar>
          </w:tcPr>
          <w:p>
            <w:pPr>
              <w:pStyle w:val="Normal"/>
              <w:spacing w:lineRule="auto" w:line="240" w:before="0" w:after="0"/>
              <w:jc w:val="left"/>
              <w:rPr/>
            </w:pPr>
            <w:r>
              <w:rPr>
                <w:color w:val="202020"/>
              </w:rPr>
              <w:t>supiera / supiese</w:t>
            </w:r>
          </w:p>
        </w:tc>
        <w:tc>
          <w:tcPr>
            <w:tcW w:w="1320" w:type="dxa"/>
            <w:tcBorders/>
            <w:shd w:fill="auto" w:val="clear"/>
            <w:tcMar>
              <w:left w:w="108" w:type="dxa"/>
            </w:tcMar>
          </w:tcPr>
          <w:p>
            <w:pPr>
              <w:pStyle w:val="Normal"/>
              <w:spacing w:lineRule="auto" w:line="240" w:before="0" w:after="0"/>
              <w:jc w:val="left"/>
              <w:rPr/>
            </w:pPr>
            <w:r>
              <w:rPr>
                <w:color w:val="202020"/>
              </w:rPr>
              <w:t>tuviera / tuviese</w:t>
            </w:r>
          </w:p>
        </w:tc>
      </w:tr>
      <w:tr>
        <w:trPr/>
        <w:tc>
          <w:tcPr>
            <w:tcW w:w="1709" w:type="dxa"/>
            <w:tcBorders/>
            <w:shd w:fill="auto" w:val="clear"/>
            <w:tcMar>
              <w:left w:w="108" w:type="dxa"/>
            </w:tcMar>
          </w:tcPr>
          <w:p>
            <w:pPr>
              <w:pStyle w:val="Normal"/>
              <w:spacing w:lineRule="auto" w:line="240" w:before="0" w:after="0"/>
              <w:jc w:val="left"/>
              <w:rPr/>
            </w:pPr>
            <w:r>
              <w:rPr>
                <w:i/>
                <w:iCs/>
                <w:color w:val="202020"/>
              </w:rPr>
              <w:t>nosotros/-as</w:t>
            </w:r>
          </w:p>
        </w:tc>
        <w:tc>
          <w:tcPr>
            <w:tcW w:w="1710" w:type="dxa"/>
            <w:tcBorders/>
            <w:shd w:fill="auto" w:val="clear"/>
            <w:tcMar>
              <w:left w:w="108" w:type="dxa"/>
            </w:tcMar>
          </w:tcPr>
          <w:p>
            <w:pPr>
              <w:pStyle w:val="Normal"/>
              <w:spacing w:lineRule="auto" w:line="240" w:before="0" w:after="0"/>
              <w:jc w:val="left"/>
              <w:rPr/>
            </w:pPr>
            <w:r>
              <w:rPr>
                <w:color w:val="202020"/>
              </w:rPr>
              <w:t>anduviéramos / anduviésemos</w:t>
            </w:r>
          </w:p>
        </w:tc>
        <w:tc>
          <w:tcPr>
            <w:tcW w:w="1500" w:type="dxa"/>
            <w:tcBorders/>
            <w:shd w:fill="auto" w:val="clear"/>
            <w:tcMar>
              <w:left w:w="108" w:type="dxa"/>
            </w:tcMar>
          </w:tcPr>
          <w:p>
            <w:pPr>
              <w:pStyle w:val="Normal"/>
              <w:spacing w:lineRule="auto" w:line="240" w:before="0" w:after="0"/>
              <w:jc w:val="left"/>
              <w:rPr/>
            </w:pPr>
            <w:r>
              <w:rPr>
                <w:color w:val="202020"/>
              </w:rPr>
              <w:t>estuviéramos / estuviésemos</w:t>
            </w:r>
          </w:p>
        </w:tc>
        <w:tc>
          <w:tcPr>
            <w:tcW w:w="1275" w:type="dxa"/>
            <w:tcBorders/>
            <w:shd w:fill="auto" w:val="clear"/>
            <w:tcMar>
              <w:left w:w="108" w:type="dxa"/>
            </w:tcMar>
          </w:tcPr>
          <w:p>
            <w:pPr>
              <w:pStyle w:val="Normal"/>
              <w:spacing w:lineRule="auto" w:line="240" w:before="0" w:after="0"/>
              <w:jc w:val="left"/>
              <w:rPr/>
            </w:pPr>
            <w:r>
              <w:rPr>
                <w:color w:val="202020"/>
              </w:rPr>
              <w:t>pusiéramos / pusieseis</w:t>
            </w:r>
          </w:p>
        </w:tc>
        <w:tc>
          <w:tcPr>
            <w:tcW w:w="1485" w:type="dxa"/>
            <w:tcBorders/>
            <w:shd w:fill="auto" w:val="clear"/>
            <w:tcMar>
              <w:left w:w="108" w:type="dxa"/>
            </w:tcMar>
          </w:tcPr>
          <w:p>
            <w:pPr>
              <w:pStyle w:val="Normal"/>
              <w:spacing w:lineRule="auto" w:line="240" w:before="0" w:after="0"/>
              <w:jc w:val="left"/>
              <w:rPr/>
            </w:pPr>
            <w:r>
              <w:rPr>
                <w:color w:val="202020"/>
              </w:rPr>
              <w:t>quisiéramos / quisiésemos</w:t>
            </w:r>
          </w:p>
        </w:tc>
        <w:tc>
          <w:tcPr>
            <w:tcW w:w="1305" w:type="dxa"/>
            <w:tcBorders/>
            <w:shd w:fill="auto" w:val="clear"/>
            <w:tcMar>
              <w:left w:w="108" w:type="dxa"/>
            </w:tcMar>
          </w:tcPr>
          <w:p>
            <w:pPr>
              <w:pStyle w:val="Normal"/>
              <w:spacing w:lineRule="auto" w:line="240" w:before="0" w:after="0"/>
              <w:jc w:val="left"/>
              <w:rPr/>
            </w:pPr>
            <w:r>
              <w:rPr>
                <w:color w:val="202020"/>
              </w:rPr>
              <w:t>supiéramos / supiésemos</w:t>
            </w:r>
          </w:p>
        </w:tc>
        <w:tc>
          <w:tcPr>
            <w:tcW w:w="1320" w:type="dxa"/>
            <w:tcBorders/>
            <w:shd w:fill="auto" w:val="clear"/>
            <w:tcMar>
              <w:left w:w="108" w:type="dxa"/>
            </w:tcMar>
          </w:tcPr>
          <w:p>
            <w:pPr>
              <w:pStyle w:val="Normal"/>
              <w:spacing w:lineRule="auto" w:line="240" w:before="0" w:after="0"/>
              <w:jc w:val="left"/>
              <w:rPr/>
            </w:pPr>
            <w:r>
              <w:rPr>
                <w:color w:val="202020"/>
              </w:rPr>
              <w:t>tuviéramos / tuviésemos</w:t>
            </w:r>
          </w:p>
        </w:tc>
      </w:tr>
      <w:tr>
        <w:trPr/>
        <w:tc>
          <w:tcPr>
            <w:tcW w:w="1709" w:type="dxa"/>
            <w:tcBorders/>
            <w:shd w:fill="auto" w:val="clear"/>
            <w:tcMar>
              <w:left w:w="108" w:type="dxa"/>
            </w:tcMar>
          </w:tcPr>
          <w:p>
            <w:pPr>
              <w:pStyle w:val="Normal"/>
              <w:spacing w:lineRule="auto" w:line="240" w:before="0" w:after="0"/>
              <w:jc w:val="left"/>
              <w:rPr/>
            </w:pPr>
            <w:r>
              <w:rPr>
                <w:i/>
                <w:iCs/>
                <w:color w:val="202020"/>
              </w:rPr>
              <w:t>vosotros/-as</w:t>
            </w:r>
          </w:p>
        </w:tc>
        <w:tc>
          <w:tcPr>
            <w:tcW w:w="1710" w:type="dxa"/>
            <w:tcBorders/>
            <w:shd w:fill="auto" w:val="clear"/>
            <w:tcMar>
              <w:left w:w="108" w:type="dxa"/>
            </w:tcMar>
          </w:tcPr>
          <w:p>
            <w:pPr>
              <w:pStyle w:val="Normal"/>
              <w:spacing w:lineRule="auto" w:line="240" w:before="0" w:after="0"/>
              <w:jc w:val="left"/>
              <w:rPr/>
            </w:pPr>
            <w:r>
              <w:rPr>
                <w:color w:val="202020"/>
              </w:rPr>
              <w:t>anduvierais / anduvieseis</w:t>
            </w:r>
          </w:p>
        </w:tc>
        <w:tc>
          <w:tcPr>
            <w:tcW w:w="1500" w:type="dxa"/>
            <w:tcBorders/>
            <w:shd w:fill="auto" w:val="clear"/>
            <w:tcMar>
              <w:left w:w="108" w:type="dxa"/>
            </w:tcMar>
          </w:tcPr>
          <w:p>
            <w:pPr>
              <w:pStyle w:val="Normal"/>
              <w:spacing w:lineRule="auto" w:line="240" w:before="0" w:after="0"/>
              <w:jc w:val="left"/>
              <w:rPr/>
            </w:pPr>
            <w:r>
              <w:rPr>
                <w:color w:val="202020"/>
              </w:rPr>
              <w:t>estuvierais / estuvieseis</w:t>
            </w:r>
          </w:p>
        </w:tc>
        <w:tc>
          <w:tcPr>
            <w:tcW w:w="1275" w:type="dxa"/>
            <w:tcBorders/>
            <w:shd w:fill="auto" w:val="clear"/>
            <w:tcMar>
              <w:left w:w="108" w:type="dxa"/>
            </w:tcMar>
          </w:tcPr>
          <w:p>
            <w:pPr>
              <w:pStyle w:val="Normal"/>
              <w:spacing w:lineRule="auto" w:line="240" w:before="0" w:after="0"/>
              <w:jc w:val="left"/>
              <w:rPr/>
            </w:pPr>
            <w:r>
              <w:rPr>
                <w:color w:val="202020"/>
              </w:rPr>
              <w:t>pusierais / pusieseis</w:t>
            </w:r>
          </w:p>
        </w:tc>
        <w:tc>
          <w:tcPr>
            <w:tcW w:w="1485" w:type="dxa"/>
            <w:tcBorders/>
            <w:shd w:fill="auto" w:val="clear"/>
            <w:tcMar>
              <w:left w:w="108" w:type="dxa"/>
            </w:tcMar>
          </w:tcPr>
          <w:p>
            <w:pPr>
              <w:pStyle w:val="Normal"/>
              <w:spacing w:lineRule="auto" w:line="240" w:before="0" w:after="0"/>
              <w:jc w:val="left"/>
              <w:rPr/>
            </w:pPr>
            <w:r>
              <w:rPr>
                <w:color w:val="202020"/>
              </w:rPr>
              <w:t>quisierais / quisieseis</w:t>
            </w:r>
          </w:p>
        </w:tc>
        <w:tc>
          <w:tcPr>
            <w:tcW w:w="1305" w:type="dxa"/>
            <w:tcBorders/>
            <w:shd w:fill="auto" w:val="clear"/>
            <w:tcMar>
              <w:left w:w="108" w:type="dxa"/>
            </w:tcMar>
          </w:tcPr>
          <w:p>
            <w:pPr>
              <w:pStyle w:val="Normal"/>
              <w:spacing w:lineRule="auto" w:line="240" w:before="0" w:after="0"/>
              <w:jc w:val="left"/>
              <w:rPr/>
            </w:pPr>
            <w:r>
              <w:rPr>
                <w:color w:val="202020"/>
              </w:rPr>
              <w:t>supierais / supieseis</w:t>
            </w:r>
          </w:p>
        </w:tc>
        <w:tc>
          <w:tcPr>
            <w:tcW w:w="1320" w:type="dxa"/>
            <w:tcBorders/>
            <w:shd w:fill="auto" w:val="clear"/>
            <w:tcMar>
              <w:left w:w="108" w:type="dxa"/>
            </w:tcMar>
          </w:tcPr>
          <w:p>
            <w:pPr>
              <w:pStyle w:val="Normal"/>
              <w:spacing w:lineRule="auto" w:line="240" w:before="0" w:after="0"/>
              <w:jc w:val="left"/>
              <w:rPr/>
            </w:pPr>
            <w:r>
              <w:rPr>
                <w:color w:val="202020"/>
              </w:rPr>
              <w:t>tuvierais / tuvieseis</w:t>
            </w:r>
          </w:p>
        </w:tc>
      </w:tr>
      <w:tr>
        <w:trPr/>
        <w:tc>
          <w:tcPr>
            <w:tcW w:w="1709" w:type="dxa"/>
            <w:tcBorders/>
            <w:shd w:fill="auto" w:val="clear"/>
            <w:tcMar>
              <w:left w:w="108" w:type="dxa"/>
            </w:tcMar>
          </w:tcPr>
          <w:p>
            <w:pPr>
              <w:pStyle w:val="Normal"/>
              <w:spacing w:lineRule="auto" w:line="240" w:before="0" w:after="0"/>
              <w:jc w:val="left"/>
              <w:rPr/>
            </w:pPr>
            <w:r>
              <w:rPr>
                <w:i/>
                <w:iCs/>
                <w:color w:val="202020"/>
              </w:rPr>
              <w:t>ellos/-as, ustedes</w:t>
            </w:r>
          </w:p>
        </w:tc>
        <w:tc>
          <w:tcPr>
            <w:tcW w:w="1710" w:type="dxa"/>
            <w:tcBorders/>
            <w:shd w:fill="auto" w:val="clear"/>
            <w:tcMar>
              <w:left w:w="108" w:type="dxa"/>
            </w:tcMar>
          </w:tcPr>
          <w:p>
            <w:pPr>
              <w:pStyle w:val="Normal"/>
              <w:spacing w:lineRule="auto" w:line="240" w:before="0" w:after="0"/>
              <w:jc w:val="left"/>
              <w:rPr/>
            </w:pPr>
            <w:r>
              <w:rPr>
                <w:color w:val="202020"/>
              </w:rPr>
              <w:t>anduvieran / anduviesen</w:t>
            </w:r>
          </w:p>
        </w:tc>
        <w:tc>
          <w:tcPr>
            <w:tcW w:w="1500" w:type="dxa"/>
            <w:tcBorders/>
            <w:shd w:fill="auto" w:val="clear"/>
            <w:tcMar>
              <w:left w:w="108" w:type="dxa"/>
            </w:tcMar>
          </w:tcPr>
          <w:p>
            <w:pPr>
              <w:pStyle w:val="Normal"/>
              <w:spacing w:lineRule="auto" w:line="240" w:before="0" w:after="0"/>
              <w:jc w:val="left"/>
              <w:rPr/>
            </w:pPr>
            <w:r>
              <w:rPr>
                <w:color w:val="202020"/>
              </w:rPr>
              <w:t>estuvieran / estuviesen</w:t>
            </w:r>
          </w:p>
        </w:tc>
        <w:tc>
          <w:tcPr>
            <w:tcW w:w="1275" w:type="dxa"/>
            <w:tcBorders/>
            <w:shd w:fill="auto" w:val="clear"/>
            <w:tcMar>
              <w:left w:w="108" w:type="dxa"/>
            </w:tcMar>
          </w:tcPr>
          <w:p>
            <w:pPr>
              <w:pStyle w:val="Normal"/>
              <w:spacing w:lineRule="auto" w:line="240" w:before="0" w:after="0"/>
              <w:jc w:val="left"/>
              <w:rPr/>
            </w:pPr>
            <w:r>
              <w:rPr>
                <w:color w:val="202020"/>
              </w:rPr>
              <w:t>pusieran / pusiesen</w:t>
            </w:r>
          </w:p>
        </w:tc>
        <w:tc>
          <w:tcPr>
            <w:tcW w:w="1485" w:type="dxa"/>
            <w:tcBorders/>
            <w:shd w:fill="auto" w:val="clear"/>
            <w:tcMar>
              <w:left w:w="108" w:type="dxa"/>
            </w:tcMar>
          </w:tcPr>
          <w:p>
            <w:pPr>
              <w:pStyle w:val="Normal"/>
              <w:spacing w:lineRule="auto" w:line="240" w:before="0" w:after="0"/>
              <w:jc w:val="left"/>
              <w:rPr/>
            </w:pPr>
            <w:r>
              <w:rPr>
                <w:color w:val="202020"/>
              </w:rPr>
              <w:t>quisieran / quisiesen</w:t>
            </w:r>
          </w:p>
        </w:tc>
        <w:tc>
          <w:tcPr>
            <w:tcW w:w="1305" w:type="dxa"/>
            <w:tcBorders/>
            <w:shd w:fill="auto" w:val="clear"/>
            <w:tcMar>
              <w:left w:w="108" w:type="dxa"/>
            </w:tcMar>
          </w:tcPr>
          <w:p>
            <w:pPr>
              <w:pStyle w:val="Normal"/>
              <w:spacing w:lineRule="auto" w:line="240" w:before="0" w:after="0"/>
              <w:jc w:val="left"/>
              <w:rPr/>
            </w:pPr>
            <w:r>
              <w:rPr>
                <w:color w:val="202020"/>
              </w:rPr>
              <w:t>supieran / supiesen</w:t>
            </w:r>
          </w:p>
        </w:tc>
        <w:tc>
          <w:tcPr>
            <w:tcW w:w="1320" w:type="dxa"/>
            <w:tcBorders/>
            <w:shd w:fill="auto" w:val="clear"/>
            <w:tcMar>
              <w:left w:w="108" w:type="dxa"/>
            </w:tcMar>
          </w:tcPr>
          <w:p>
            <w:pPr>
              <w:pStyle w:val="Normal"/>
              <w:spacing w:lineRule="auto" w:line="240" w:before="0" w:after="0"/>
              <w:jc w:val="left"/>
              <w:rPr/>
            </w:pPr>
            <w:r>
              <w:rPr>
                <w:color w:val="202020"/>
              </w:rPr>
              <w:t>tuvieran / tuviesen</w:t>
            </w:r>
          </w:p>
        </w:tc>
      </w:tr>
    </w:tbl>
    <w:p>
      <w:pPr>
        <w:pStyle w:val="Ttulo3"/>
        <w:rPr>
          <w:rFonts w:ascii="Georgia" w:hAnsi="Georgia" w:eastAsia="Georgia" w:cs="Georgia"/>
          <w:b w:val="false"/>
          <w:b w:val="false"/>
          <w:bCs w:val="false"/>
          <w:i w:val="false"/>
          <w:i w:val="false"/>
          <w:iCs w:val="false"/>
          <w:color w:val="00996F"/>
          <w:sz w:val="24"/>
          <w:szCs w:val="24"/>
          <w:lang w:val="pt-BR"/>
        </w:rPr>
      </w:pPr>
      <w:r>
        <w:rPr>
          <w:rFonts w:eastAsia="Georgia" w:cs="Georgia" w:ascii="Georgia" w:hAnsi="Georgia"/>
          <w:b w:val="false"/>
          <w:bCs w:val="false"/>
          <w:i w:val="false"/>
          <w:iCs w:val="false"/>
          <w:color w:val="00996F"/>
          <w:sz w:val="24"/>
          <w:szCs w:val="24"/>
          <w:lang w:val="pt-BR"/>
        </w:rPr>
      </w:r>
    </w:p>
    <w:p>
      <w:pPr>
        <w:pStyle w:val="Ttulo3"/>
        <w:jc w:val="center"/>
        <w:rPr>
          <w:rFonts w:ascii="Georgia" w:hAnsi="Georgia" w:eastAsia="Georgia" w:cs="Georgia"/>
          <w:b w:val="false"/>
          <w:b w:val="false"/>
          <w:bCs w:val="false"/>
          <w:i/>
          <w:i/>
          <w:iCs/>
          <w:color w:val="00996F"/>
          <w:sz w:val="24"/>
          <w:szCs w:val="24"/>
          <w:lang w:val="pt-BR"/>
        </w:rPr>
      </w:pPr>
      <w:r>
        <w:rPr>
          <w:rFonts w:eastAsia="Georgia" w:cs="Georgia" w:ascii="Georgia" w:hAnsi="Georgia"/>
          <w:b/>
          <w:bCs/>
          <w:i/>
          <w:iCs/>
          <w:color w:val="7030A0"/>
          <w:sz w:val="36"/>
          <w:szCs w:val="36"/>
          <w:u w:val="single"/>
          <w:lang w:val="pt-BR"/>
        </w:rPr>
        <w:t>Verbos que añaden j o y</w:t>
      </w:r>
      <w:r>
        <w:rPr/>
        <w:br/>
      </w:r>
    </w:p>
    <w:p>
      <w:pPr>
        <w:pStyle w:val="Normal"/>
        <w:rPr>
          <w:rFonts w:ascii="Georgia" w:hAnsi="Georgia" w:eastAsia="Georgia" w:cs="Georgia"/>
          <w:b w:val="false"/>
          <w:b w:val="false"/>
          <w:bCs w:val="false"/>
          <w:i/>
          <w:i/>
          <w:iCs/>
          <w:color w:val="000000" w:themeColor="text1" w:themeShade="ff" w:themeTint="ff"/>
          <w:sz w:val="24"/>
          <w:szCs w:val="24"/>
          <w:lang w:val="pt-BR"/>
        </w:rPr>
      </w:pPr>
      <w:r>
        <w:rPr>
          <w:rFonts w:eastAsia="Georgia" w:cs="Georgia" w:ascii="Georgia" w:hAnsi="Georgia"/>
          <w:b w:val="false"/>
          <w:bCs w:val="false"/>
          <w:i w:val="false"/>
          <w:iCs w:val="false"/>
          <w:color w:val="000000" w:themeColor="text1" w:themeShade="ff" w:themeTint="ff"/>
          <w:sz w:val="24"/>
          <w:szCs w:val="24"/>
          <w:lang w:val="pt-BR"/>
        </w:rPr>
        <w:t xml:space="preserve">Algunos verbos añaden un </w:t>
      </w:r>
      <w:r>
        <w:rPr>
          <w:rFonts w:eastAsia="Georgia" w:cs="Georgia" w:ascii="Georgia" w:hAnsi="Georgia"/>
          <w:b w:val="false"/>
          <w:bCs w:val="false"/>
          <w:i/>
          <w:iCs/>
          <w:color w:val="000000" w:themeColor="text1" w:themeShade="ff" w:themeTint="ff"/>
          <w:sz w:val="24"/>
          <w:szCs w:val="24"/>
          <w:lang w:val="pt-BR"/>
        </w:rPr>
        <w:t>j</w:t>
      </w:r>
      <w:r>
        <w:rPr>
          <w:rFonts w:eastAsia="Georgia" w:cs="Georgia" w:ascii="Georgia" w:hAnsi="Georgia"/>
          <w:b w:val="false"/>
          <w:bCs w:val="false"/>
          <w:i w:val="false"/>
          <w:iCs w:val="false"/>
          <w:color w:val="000000" w:themeColor="text1" w:themeShade="ff" w:themeTint="ff"/>
          <w:sz w:val="24"/>
          <w:szCs w:val="24"/>
          <w:lang w:val="pt-BR"/>
        </w:rPr>
        <w:t xml:space="preserve"> o </w:t>
      </w:r>
      <w:r>
        <w:rPr>
          <w:rFonts w:eastAsia="Georgia" w:cs="Georgia" w:ascii="Georgia" w:hAnsi="Georgia"/>
          <w:b w:val="false"/>
          <w:bCs w:val="false"/>
          <w:i/>
          <w:iCs/>
          <w:color w:val="000000" w:themeColor="text1" w:themeShade="ff" w:themeTint="ff"/>
          <w:sz w:val="24"/>
          <w:szCs w:val="24"/>
          <w:lang w:val="pt-BR"/>
        </w:rPr>
        <w:t xml:space="preserve">y </w:t>
      </w:r>
      <w:r>
        <w:rPr>
          <w:rFonts w:eastAsia="Georgia" w:cs="Georgia" w:ascii="Georgia" w:hAnsi="Georgia"/>
          <w:b w:val="false"/>
          <w:bCs w:val="false"/>
          <w:i w:val="false"/>
          <w:iCs w:val="false"/>
          <w:color w:val="000000" w:themeColor="text1" w:themeShade="ff" w:themeTint="ff"/>
          <w:sz w:val="24"/>
          <w:szCs w:val="24"/>
          <w:lang w:val="pt-BR"/>
        </w:rPr>
        <w:t xml:space="preserve">antes de las terminaciones de imperfecto de subjuntivo sin </w:t>
      </w:r>
      <w:r>
        <w:rPr>
          <w:rFonts w:eastAsia="Georgia" w:cs="Georgia" w:ascii="Georgia" w:hAnsi="Georgia"/>
          <w:b w:val="false"/>
          <w:bCs w:val="false"/>
          <w:i/>
          <w:iCs/>
          <w:color w:val="000000" w:themeColor="text1" w:themeShade="ff" w:themeTint="ff"/>
          <w:sz w:val="24"/>
          <w:szCs w:val="24"/>
          <w:lang w:val="pt-BR"/>
        </w:rPr>
        <w:t>i</w:t>
      </w:r>
      <w:r>
        <w:rPr>
          <w:rFonts w:eastAsia="Georgia" w:cs="Georgia" w:ascii="Georgia" w:hAnsi="Georgia"/>
          <w:b w:val="false"/>
          <w:bCs w:val="false"/>
          <w:i w:val="false"/>
          <w:iCs w:val="false"/>
          <w:color w:val="000000" w:themeColor="text1" w:themeShade="ff" w:themeTint="ff"/>
          <w:sz w:val="24"/>
          <w:szCs w:val="24"/>
          <w:lang w:val="pt-BR"/>
        </w:rPr>
        <w:t xml:space="preserve">: </w:t>
      </w:r>
      <w:r>
        <w:rPr>
          <w:rFonts w:eastAsia="Georgia" w:cs="Georgia" w:ascii="Georgia" w:hAnsi="Georgia"/>
          <w:b w:val="false"/>
          <w:bCs w:val="false"/>
          <w:i/>
          <w:iCs/>
          <w:color w:val="000000" w:themeColor="text1" w:themeShade="ff" w:themeTint="ff"/>
          <w:sz w:val="24"/>
          <w:szCs w:val="24"/>
          <w:lang w:val="pt-BR"/>
        </w:rPr>
        <w:t>(yo) -era, -ese; (tú) -eras, -eses; (él) -era, -ese; (nosotros) -éramos, -ésemos; (vosotros) -erais, eseis; (ellos) -eran, -esen.</w:t>
      </w:r>
      <w:r>
        <w:rPr/>
        <w:br/>
      </w:r>
    </w:p>
    <w:p>
      <w:pPr>
        <w:pStyle w:val="Normal"/>
        <w:ind w:left="720" w:hanging="0"/>
        <w:rPr>
          <w:rFonts w:ascii="Georgia" w:hAnsi="Georgia" w:eastAsia="Georgia" w:cs="Georgia"/>
          <w:b w:val="false"/>
          <w:b w:val="false"/>
          <w:bCs w:val="false"/>
          <w:i w:val="false"/>
          <w:i w:val="false"/>
          <w:iCs w:val="false"/>
          <w:color w:val="00000A"/>
          <w:sz w:val="24"/>
          <w:szCs w:val="24"/>
          <w:lang w:val="pt-BR"/>
        </w:rPr>
      </w:pPr>
      <w:r>
        <w:rPr>
          <w:rFonts w:eastAsia="Georgia" w:cs="Georgia" w:ascii="Georgia" w:hAnsi="Georgia"/>
          <w:b w:val="false"/>
          <w:bCs w:val="false"/>
          <w:i w:val="false"/>
          <w:iCs w:val="false"/>
          <w:color w:val="00000A"/>
          <w:sz w:val="24"/>
          <w:szCs w:val="24"/>
          <w:lang w:val="pt-BR"/>
        </w:rPr>
        <w:t xml:space="preserve">traducir → traduj- </w:t>
      </w:r>
      <w:r>
        <w:rPr>
          <w:rFonts w:eastAsia="Georgia" w:cs="Georgia" w:ascii="Georgia" w:hAnsi="Georgia"/>
          <w:b w:val="false"/>
          <w:bCs w:val="false"/>
          <w:i/>
          <w:iCs/>
          <w:color w:val="00000A"/>
          <w:sz w:val="24"/>
          <w:szCs w:val="24"/>
          <w:lang w:val="pt-BR"/>
        </w:rPr>
        <w:t>Ejemplo: y</w:t>
      </w:r>
      <w:r>
        <w:rPr>
          <w:rFonts w:eastAsia="Georgia" w:cs="Georgia" w:ascii="Georgia" w:hAnsi="Georgia"/>
          <w:b w:val="false"/>
          <w:bCs w:val="false"/>
          <w:i w:val="false"/>
          <w:iCs w:val="false"/>
          <w:color w:val="00000A"/>
          <w:sz w:val="24"/>
          <w:szCs w:val="24"/>
          <w:lang w:val="pt-BR"/>
        </w:rPr>
        <w:t>o tradujera o tradujese</w:t>
      </w:r>
    </w:p>
    <w:p>
      <w:pPr>
        <w:pStyle w:val="Normal"/>
        <w:ind w:left="720" w:hanging="0"/>
        <w:rPr>
          <w:rFonts w:ascii="Georgia" w:hAnsi="Georgia" w:eastAsia="Georgia" w:cs="Georgia"/>
          <w:b w:val="false"/>
          <w:b w:val="false"/>
          <w:bCs w:val="false"/>
          <w:i w:val="false"/>
          <w:i w:val="false"/>
          <w:iCs w:val="false"/>
          <w:color w:val="00000A"/>
          <w:sz w:val="24"/>
          <w:szCs w:val="24"/>
          <w:lang w:val="pt-BR"/>
        </w:rPr>
      </w:pPr>
      <w:r>
        <w:rPr>
          <w:rFonts w:eastAsia="Georgia" w:cs="Georgia" w:ascii="Georgia" w:hAnsi="Georgia"/>
          <w:b w:val="false"/>
          <w:bCs w:val="false"/>
          <w:i w:val="false"/>
          <w:iCs w:val="false"/>
          <w:color w:val="00000A"/>
          <w:sz w:val="24"/>
          <w:szCs w:val="24"/>
          <w:lang w:val="pt-BR"/>
        </w:rPr>
        <w:t>traer → traj-</w:t>
      </w:r>
      <w:r>
        <w:rPr>
          <w:rFonts w:eastAsia="Georgia" w:cs="Georgia" w:ascii="Georgia" w:hAnsi="Georgia"/>
          <w:b w:val="false"/>
          <w:bCs w:val="false"/>
          <w:i/>
          <w:iCs/>
          <w:color w:val="00000A"/>
          <w:sz w:val="24"/>
          <w:szCs w:val="24"/>
          <w:lang w:val="pt-BR"/>
        </w:rPr>
        <w:t xml:space="preserve">Ejemplo: </w:t>
      </w:r>
      <w:r>
        <w:rPr>
          <w:rFonts w:eastAsia="Georgia" w:cs="Georgia" w:ascii="Georgia" w:hAnsi="Georgia"/>
          <w:b w:val="false"/>
          <w:bCs w:val="false"/>
          <w:i w:val="false"/>
          <w:iCs w:val="false"/>
          <w:color w:val="00000A"/>
          <w:sz w:val="24"/>
          <w:szCs w:val="24"/>
          <w:lang w:val="pt-BR"/>
        </w:rPr>
        <w:t>tú trajeras o trajeses</w:t>
      </w:r>
    </w:p>
    <w:p>
      <w:pPr>
        <w:pStyle w:val="Normal"/>
        <w:ind w:left="720" w:hanging="0"/>
        <w:rPr>
          <w:rFonts w:ascii="Georgia" w:hAnsi="Georgia" w:eastAsia="Georgia" w:cs="Georgia"/>
          <w:b w:val="false"/>
          <w:b w:val="false"/>
          <w:bCs w:val="false"/>
          <w:i w:val="false"/>
          <w:i w:val="false"/>
          <w:iCs w:val="false"/>
          <w:color w:val="00000A"/>
          <w:sz w:val="24"/>
          <w:szCs w:val="24"/>
          <w:lang w:val="pt-BR"/>
        </w:rPr>
      </w:pPr>
      <w:r>
        <w:rPr>
          <w:rFonts w:eastAsia="Georgia" w:cs="Georgia" w:ascii="Georgia" w:hAnsi="Georgia"/>
          <w:b w:val="false"/>
          <w:bCs w:val="false"/>
          <w:i w:val="false"/>
          <w:iCs w:val="false"/>
          <w:color w:val="00000A"/>
          <w:sz w:val="24"/>
          <w:szCs w:val="24"/>
          <w:lang w:val="pt-BR"/>
        </w:rPr>
        <w:t>decir → dij-</w:t>
      </w:r>
      <w:r>
        <w:rPr>
          <w:rFonts w:eastAsia="Georgia" w:cs="Georgia" w:ascii="Georgia" w:hAnsi="Georgia"/>
          <w:b w:val="false"/>
          <w:bCs w:val="false"/>
          <w:i/>
          <w:iCs/>
          <w:color w:val="00000A"/>
          <w:sz w:val="24"/>
          <w:szCs w:val="24"/>
          <w:lang w:val="pt-BR"/>
        </w:rPr>
        <w:t xml:space="preserve">Ejemplo: </w:t>
      </w:r>
      <w:r>
        <w:rPr>
          <w:rFonts w:eastAsia="Georgia" w:cs="Georgia" w:ascii="Georgia" w:hAnsi="Georgia"/>
          <w:b w:val="false"/>
          <w:bCs w:val="false"/>
          <w:i w:val="false"/>
          <w:iCs w:val="false"/>
          <w:color w:val="00000A"/>
          <w:sz w:val="24"/>
          <w:szCs w:val="24"/>
          <w:lang w:val="pt-BR"/>
        </w:rPr>
        <w:t>ella dijera o dijese</w:t>
      </w:r>
    </w:p>
    <w:p>
      <w:pPr>
        <w:pStyle w:val="Normal"/>
        <w:ind w:left="720" w:hanging="0"/>
        <w:rPr>
          <w:rFonts w:ascii="Georgia" w:hAnsi="Georgia" w:eastAsia="Georgia" w:cs="Georgia"/>
          <w:b w:val="false"/>
          <w:b w:val="false"/>
          <w:bCs w:val="false"/>
          <w:i w:val="false"/>
          <w:i w:val="false"/>
          <w:iCs w:val="false"/>
          <w:color w:val="00000A"/>
          <w:sz w:val="24"/>
          <w:szCs w:val="24"/>
          <w:lang w:val="pt-BR"/>
        </w:rPr>
      </w:pPr>
      <w:r>
        <w:rPr>
          <w:rFonts w:eastAsia="Georgia" w:cs="Georgia" w:ascii="Georgia" w:hAnsi="Georgia"/>
          <w:b w:val="false"/>
          <w:bCs w:val="false"/>
          <w:i w:val="false"/>
          <w:iCs w:val="false"/>
          <w:color w:val="00000A"/>
          <w:sz w:val="24"/>
          <w:szCs w:val="24"/>
          <w:lang w:val="pt-BR"/>
        </w:rPr>
        <w:t xml:space="preserve">caer → cay- </w:t>
      </w:r>
      <w:r>
        <w:rPr>
          <w:rFonts w:eastAsia="Georgia" w:cs="Georgia" w:ascii="Georgia" w:hAnsi="Georgia"/>
          <w:b w:val="false"/>
          <w:bCs w:val="false"/>
          <w:i/>
          <w:iCs/>
          <w:color w:val="00000A"/>
          <w:sz w:val="24"/>
          <w:szCs w:val="24"/>
          <w:lang w:val="pt-BR"/>
        </w:rPr>
        <w:t xml:space="preserve">Ejemplo: </w:t>
      </w:r>
      <w:r>
        <w:rPr>
          <w:rFonts w:eastAsia="Georgia" w:cs="Georgia" w:ascii="Georgia" w:hAnsi="Georgia"/>
          <w:b w:val="false"/>
          <w:bCs w:val="false"/>
          <w:i w:val="false"/>
          <w:iCs w:val="false"/>
          <w:color w:val="00000A"/>
          <w:sz w:val="24"/>
          <w:szCs w:val="24"/>
          <w:lang w:val="pt-BR"/>
        </w:rPr>
        <w:t>nosotros cayéramos o cayésemos</w:t>
      </w:r>
    </w:p>
    <w:p>
      <w:pPr>
        <w:pStyle w:val="Normal"/>
        <w:ind w:left="720" w:hanging="0"/>
        <w:rPr>
          <w:rFonts w:ascii="Georgia" w:hAnsi="Georgia" w:eastAsia="Georgia" w:cs="Georgia"/>
          <w:b w:val="false"/>
          <w:b w:val="false"/>
          <w:bCs w:val="false"/>
          <w:i w:val="false"/>
          <w:i w:val="false"/>
          <w:iCs w:val="false"/>
          <w:color w:val="00000A"/>
          <w:sz w:val="24"/>
          <w:szCs w:val="24"/>
          <w:lang w:val="pt-BR"/>
        </w:rPr>
      </w:pPr>
      <w:r>
        <w:rPr>
          <w:rFonts w:eastAsia="Georgia" w:cs="Georgia" w:ascii="Georgia" w:hAnsi="Georgia"/>
          <w:b w:val="false"/>
          <w:bCs w:val="false"/>
          <w:i w:val="false"/>
          <w:iCs w:val="false"/>
          <w:color w:val="00000A"/>
          <w:sz w:val="24"/>
          <w:szCs w:val="24"/>
          <w:lang w:val="pt-BR"/>
        </w:rPr>
        <w:t xml:space="preserve">leer → ley- </w:t>
      </w:r>
      <w:r>
        <w:rPr>
          <w:rFonts w:eastAsia="Georgia" w:cs="Georgia" w:ascii="Georgia" w:hAnsi="Georgia"/>
          <w:b w:val="false"/>
          <w:bCs w:val="false"/>
          <w:i/>
          <w:iCs/>
          <w:color w:val="00000A"/>
          <w:sz w:val="24"/>
          <w:szCs w:val="24"/>
          <w:lang w:val="pt-BR"/>
        </w:rPr>
        <w:t xml:space="preserve">Ejemplo: </w:t>
      </w:r>
      <w:r>
        <w:rPr>
          <w:rFonts w:eastAsia="Georgia" w:cs="Georgia" w:ascii="Georgia" w:hAnsi="Georgia"/>
          <w:b w:val="false"/>
          <w:bCs w:val="false"/>
          <w:i w:val="false"/>
          <w:iCs w:val="false"/>
          <w:color w:val="00000A"/>
          <w:sz w:val="24"/>
          <w:szCs w:val="24"/>
          <w:lang w:val="pt-BR"/>
        </w:rPr>
        <w:t>vosotros leyerais o leyeseis</w:t>
      </w:r>
    </w:p>
    <w:p>
      <w:pPr>
        <w:pStyle w:val="Normal"/>
        <w:ind w:left="720" w:hanging="0"/>
        <w:rPr>
          <w:rFonts w:ascii="Georgia" w:hAnsi="Georgia" w:eastAsia="Georgia" w:cs="Georgia"/>
          <w:b w:val="false"/>
          <w:b w:val="false"/>
          <w:bCs w:val="false"/>
          <w:i w:val="false"/>
          <w:i w:val="false"/>
          <w:iCs w:val="false"/>
          <w:color w:val="00000A"/>
          <w:sz w:val="24"/>
          <w:szCs w:val="24"/>
          <w:lang w:val="pt-BR"/>
        </w:rPr>
      </w:pPr>
      <w:r>
        <w:rPr>
          <w:rFonts w:eastAsia="Georgia" w:cs="Georgia" w:ascii="Georgia" w:hAnsi="Georgia"/>
          <w:b w:val="false"/>
          <w:bCs w:val="false"/>
          <w:i w:val="false"/>
          <w:iCs w:val="false"/>
          <w:color w:val="00000A"/>
          <w:sz w:val="24"/>
          <w:szCs w:val="24"/>
          <w:lang w:val="pt-BR"/>
        </w:rPr>
        <w:t xml:space="preserve">oír → oy- </w:t>
      </w:r>
      <w:r>
        <w:rPr>
          <w:rFonts w:eastAsia="Georgia" w:cs="Georgia" w:ascii="Georgia" w:hAnsi="Georgia"/>
          <w:b w:val="false"/>
          <w:bCs w:val="false"/>
          <w:i/>
          <w:iCs/>
          <w:color w:val="00000A"/>
          <w:sz w:val="24"/>
          <w:szCs w:val="24"/>
          <w:lang w:val="pt-BR"/>
        </w:rPr>
        <w:t xml:space="preserve">Ejemplo: </w:t>
      </w:r>
      <w:r>
        <w:rPr>
          <w:rFonts w:eastAsia="Georgia" w:cs="Georgia" w:ascii="Georgia" w:hAnsi="Georgia"/>
          <w:b w:val="false"/>
          <w:bCs w:val="false"/>
          <w:i w:val="false"/>
          <w:iCs w:val="false"/>
          <w:color w:val="00000A"/>
          <w:sz w:val="24"/>
          <w:szCs w:val="24"/>
          <w:lang w:val="pt-BR"/>
        </w:rPr>
        <w:t>ellas oyeran u oyesen</w:t>
      </w:r>
    </w:p>
    <w:p>
      <w:pPr>
        <w:pStyle w:val="Normal"/>
        <w:ind w:left="720" w:hanging="0"/>
        <w:rPr>
          <w:rFonts w:ascii="Georgia" w:hAnsi="Georgia" w:eastAsia="Georgia" w:cs="Georgia"/>
          <w:b w:val="false"/>
          <w:b w:val="false"/>
          <w:bCs w:val="false"/>
          <w:i w:val="false"/>
          <w:i w:val="false"/>
          <w:iCs w:val="false"/>
          <w:color w:val="00000A"/>
          <w:sz w:val="24"/>
          <w:szCs w:val="24"/>
          <w:lang w:val="pt-BR"/>
        </w:rPr>
      </w:pPr>
      <w:r>
        <w:rPr>
          <w:rFonts w:eastAsia="Georgia" w:cs="Georgia" w:ascii="Georgia" w:hAnsi="Georgia"/>
          <w:b w:val="false"/>
          <w:bCs w:val="false"/>
          <w:i w:val="false"/>
          <w:iCs w:val="false"/>
          <w:color w:val="00000A"/>
          <w:sz w:val="24"/>
          <w:szCs w:val="24"/>
          <w:lang w:val="pt-BR"/>
        </w:rPr>
        <w:t xml:space="preserve">huir → huy- </w:t>
      </w:r>
      <w:r>
        <w:rPr>
          <w:rFonts w:eastAsia="Georgia" w:cs="Georgia" w:ascii="Georgia" w:hAnsi="Georgia"/>
          <w:b w:val="false"/>
          <w:bCs w:val="false"/>
          <w:i/>
          <w:iCs/>
          <w:color w:val="00000A"/>
          <w:sz w:val="24"/>
          <w:szCs w:val="24"/>
          <w:lang w:val="pt-BR"/>
        </w:rPr>
        <w:t xml:space="preserve">Ejemplo: </w:t>
      </w:r>
      <w:r>
        <w:rPr>
          <w:rFonts w:eastAsia="Georgia" w:cs="Georgia" w:ascii="Georgia" w:hAnsi="Georgia"/>
          <w:b w:val="false"/>
          <w:bCs w:val="false"/>
          <w:i w:val="false"/>
          <w:iCs w:val="false"/>
          <w:color w:val="00000A"/>
          <w:sz w:val="24"/>
          <w:szCs w:val="24"/>
          <w:lang w:val="pt-BR"/>
        </w:rPr>
        <w:t>ustedes huyeran o huyesen</w:t>
      </w:r>
    </w:p>
    <w:p>
      <w:pPr>
        <w:pStyle w:val="Normal"/>
        <w:ind w:left="0" w:hanging="0"/>
        <w:rPr/>
      </w:pPr>
      <w:r>
        <w:rPr/>
        <w:br/>
      </w:r>
    </w:p>
    <w:p>
      <w:pPr>
        <w:pStyle w:val="Normal"/>
        <w:jc w:val="center"/>
        <w:rPr>
          <w:rFonts w:ascii="Georgia" w:hAnsi="Georgia" w:eastAsia="Georgia" w:cs="Georgia"/>
          <w:b/>
          <w:b/>
          <w:bCs/>
          <w:i/>
          <w:i/>
          <w:iCs/>
          <w:color w:val="00000A"/>
          <w:sz w:val="23"/>
          <w:szCs w:val="23"/>
          <w:u w:val="single"/>
          <w:lang w:val="pt-BR"/>
        </w:rPr>
      </w:pPr>
      <w:r>
        <w:rPr>
          <w:rFonts w:eastAsia="Georgia" w:cs="Georgia" w:ascii="Georgia" w:hAnsi="Georgia"/>
          <w:b/>
          <w:bCs/>
          <w:i/>
          <w:iCs/>
          <w:color w:val="00000A"/>
          <w:sz w:val="23"/>
          <w:szCs w:val="23"/>
          <w:u w:val="single"/>
          <w:lang w:val="pt-BR"/>
        </w:rPr>
        <w:t>EJERCICIOS</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Dudaban que (tú/decir) __________________ la verdad acerca de lo sucedido.</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Te prohibí que (tú/ver) ___________________ la televisión hasta tan tarde.</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Nos pidieron que les (traer) _____________________ un regalo.</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Me gustaría que tú y tu amigo (venir) ___________________ a la fiesta.</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Mamá nos dijo que (nosotras/poner) _____________________ la mesa para las tres.</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No sabía que (vosotros/estar) ______________________ aquí de vacaciones.</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Es posible que la mercancía (llegar) ___________________ ayer.</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Me propuso que (nosotros/pasar) ___________________ un fin de semana juntos en Madrid.</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Me gustaría que alguna vez me (tú/hacer) ________________ caso.</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Hizo como si (él/no/saber) ____________________ nada.</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Me invitó para que (yo/ir) __________________ a visitarlo a Florencia.</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Me pidió que no le (nosotros/dar) __________________ más caramelos al niño.</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Estamos muy felices de que (tú/casarse) ____________________ en Cuenca.</w:t>
      </w:r>
    </w:p>
    <w:p>
      <w:pPr>
        <w:pStyle w:val="ListParagraph"/>
        <w:numPr>
          <w:ilvl w:val="1"/>
          <w:numId w:val="8"/>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Si </w:t>
      </w:r>
      <w:r>
        <w:rPr>
          <w:rFonts w:eastAsia="Georgia" w:cs="Georgia" w:ascii="Georgia" w:hAnsi="Georgia"/>
          <w:b w:val="false"/>
          <w:bCs w:val="false"/>
          <w:i/>
          <w:iCs/>
          <w:color w:val="666666"/>
          <w:sz w:val="23"/>
          <w:szCs w:val="23"/>
          <w:lang w:val="pt-BR"/>
        </w:rPr>
        <w:t>(</w:t>
      </w:r>
      <w:r>
        <w:rPr>
          <w:rFonts w:eastAsia="Georgia" w:cs="Georgia" w:ascii="Georgia" w:hAnsi="Georgia"/>
          <w:b w:val="false"/>
          <w:bCs w:val="false"/>
          <w:i w:val="false"/>
          <w:iCs w:val="false"/>
          <w:color w:val="666666"/>
          <w:sz w:val="23"/>
          <w:szCs w:val="23"/>
          <w:lang w:val="pt-BR"/>
        </w:rPr>
        <w:t>yo/saber</w:t>
      </w:r>
      <w:r>
        <w:rPr>
          <w:rFonts w:eastAsia="Georgia" w:cs="Georgia" w:ascii="Georgia" w:hAnsi="Georgia"/>
          <w:b w:val="false"/>
          <w:bCs w:val="false"/>
          <w:i/>
          <w:iCs/>
          <w:color w:val="666666"/>
          <w:sz w:val="23"/>
          <w:szCs w:val="23"/>
          <w:lang w:val="pt-BR"/>
        </w:rPr>
        <w:t>) ______________</w:t>
      </w:r>
      <w:r>
        <w:rPr>
          <w:rFonts w:eastAsia="Georgia" w:cs="Georgia" w:ascii="Georgia" w:hAnsi="Georgia"/>
          <w:b w:val="false"/>
          <w:bCs w:val="false"/>
          <w:i w:val="false"/>
          <w:iCs w:val="false"/>
          <w:color w:val="666666"/>
          <w:sz w:val="23"/>
          <w:szCs w:val="23"/>
          <w:lang w:val="pt-BR"/>
        </w:rPr>
        <w:t xml:space="preserve"> la verdad, te lo diría.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b/>
          <w:bCs/>
          <w:i/>
          <w:i/>
          <w:iCs/>
          <w:color w:val="7030A0"/>
          <w:sz w:val="36"/>
          <w:szCs w:val="36"/>
          <w:u w:val="single"/>
        </w:rPr>
      </w:pPr>
      <w:r>
        <w:rPr>
          <w:b/>
          <w:bCs/>
          <w:i/>
          <w:iCs/>
          <w:color w:val="7030A0"/>
          <w:sz w:val="36"/>
          <w:szCs w:val="36"/>
          <w:u w:val="single"/>
        </w:rPr>
        <w:t>CLASE 7- EL IMPERATIVO- VERBOS REGULARES E IRREGULARES</w:t>
      </w:r>
    </w:p>
    <w:p>
      <w:pPr>
        <w:pStyle w:val="Normal"/>
        <w:rPr/>
      </w:pPr>
      <w:r>
        <w:rPr/>
      </w:r>
    </w:p>
    <w:p>
      <w:pPr>
        <w:pStyle w:val="Normal"/>
        <w:rPr/>
      </w:pPr>
      <w:r>
        <w:rPr/>
        <w:drawing>
          <wp:inline distT="0" distB="0" distL="114935" distR="114935">
            <wp:extent cx="6107430" cy="7581900"/>
            <wp:effectExtent l="0" t="0" r="0" b="0"/>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12"/>
                    <a:stretch>
                      <a:fillRect/>
                    </a:stretch>
                  </pic:blipFill>
                  <pic:spPr bwMode="auto">
                    <a:xfrm>
                      <a:off x="0" y="0"/>
                      <a:ext cx="6107430" cy="758190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inline distT="0" distB="0" distL="114935" distR="114935">
            <wp:extent cx="6374765" cy="9153525"/>
            <wp:effectExtent l="0" t="0" r="0" b="0"/>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13"/>
                    <a:stretch>
                      <a:fillRect/>
                    </a:stretch>
                  </pic:blipFill>
                  <pic:spPr bwMode="auto">
                    <a:xfrm>
                      <a:off x="0" y="0"/>
                      <a:ext cx="6374765" cy="9153525"/>
                    </a:xfrm>
                    <a:prstGeom prst="rect">
                      <a:avLst/>
                    </a:prstGeom>
                  </pic:spPr>
                </pic:pic>
              </a:graphicData>
            </a:graphic>
          </wp:inline>
        </w:drawing>
      </w:r>
    </w:p>
    <w:p>
      <w:pPr>
        <w:pStyle w:val="Normal"/>
        <w:rPr/>
      </w:pPr>
      <w:r>
        <w:rPr/>
      </w:r>
    </w:p>
    <w:p>
      <w:pPr>
        <w:pStyle w:val="Normal"/>
        <w:rPr/>
      </w:pPr>
      <w:r>
        <w:rPr/>
        <w:drawing>
          <wp:inline distT="0" distB="0" distL="114935" distR="114935">
            <wp:extent cx="5981700" cy="3219450"/>
            <wp:effectExtent l="0" t="0" r="0" b="0"/>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14"/>
                    <a:stretch>
                      <a:fillRect/>
                    </a:stretch>
                  </pic:blipFill>
                  <pic:spPr bwMode="auto">
                    <a:xfrm>
                      <a:off x="0" y="0"/>
                      <a:ext cx="5981700" cy="3219450"/>
                    </a:xfrm>
                    <a:prstGeom prst="rect">
                      <a:avLst/>
                    </a:prstGeom>
                  </pic:spPr>
                </pic:pic>
              </a:graphicData>
            </a:graphic>
          </wp:inline>
        </w:drawing>
      </w:r>
      <w:r>
        <w:rPr/>
        <w:drawing>
          <wp:inline distT="0" distB="0" distL="114935" distR="114935">
            <wp:extent cx="6172200" cy="5397500"/>
            <wp:effectExtent l="0" t="0" r="0" b="0"/>
            <wp:docPr id="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descr=""/>
                    <pic:cNvPicPr>
                      <a:picLocks noChangeAspect="1" noChangeArrowheads="1"/>
                    </pic:cNvPicPr>
                  </pic:nvPicPr>
                  <pic:blipFill>
                    <a:blip r:embed="rId15"/>
                    <a:stretch>
                      <a:fillRect/>
                    </a:stretch>
                  </pic:blipFill>
                  <pic:spPr bwMode="auto">
                    <a:xfrm>
                      <a:off x="0" y="0"/>
                      <a:ext cx="6172200" cy="5397500"/>
                    </a:xfrm>
                    <a:prstGeom prst="rect">
                      <a:avLst/>
                    </a:prstGeom>
                  </pic:spPr>
                </pic:pic>
              </a:graphicData>
            </a:graphic>
          </wp:inline>
        </w:drawing>
      </w:r>
    </w:p>
    <w:p>
      <w:pPr>
        <w:pStyle w:val="Normal"/>
        <w:rPr/>
      </w:pPr>
      <w:r>
        <w:rPr/>
      </w:r>
    </w:p>
    <w:p>
      <w:pPr>
        <w:pStyle w:val="Normal"/>
        <w:rPr/>
      </w:pPr>
      <w:r>
        <w:rPr/>
      </w:r>
    </w:p>
    <w:p>
      <w:pPr>
        <w:pStyle w:val="Normal"/>
        <w:jc w:val="center"/>
        <w:rPr>
          <w:b/>
          <w:b/>
          <w:bCs/>
          <w:i/>
          <w:i/>
          <w:iCs/>
          <w:color w:val="7030A0"/>
          <w:sz w:val="36"/>
          <w:szCs w:val="36"/>
          <w:u w:val="single"/>
        </w:rPr>
      </w:pPr>
      <w:r>
        <w:rPr>
          <w:b/>
          <w:bCs/>
          <w:i/>
          <w:iCs/>
          <w:color w:val="7030A0"/>
          <w:sz w:val="36"/>
          <w:szCs w:val="36"/>
          <w:u w:val="single"/>
        </w:rPr>
        <w:t>CLASE 9: GRADOS DEL ADJETIVO Y DEL ADVERBIO</w:t>
      </w:r>
    </w:p>
    <w:p>
      <w:pPr>
        <w:pStyle w:val="Normal"/>
        <w:jc w:val="center"/>
        <w:rPr>
          <w:b/>
          <w:b/>
          <w:bCs/>
          <w:i/>
          <w:i/>
          <w:iCs/>
          <w:color w:val="7030A0"/>
          <w:sz w:val="36"/>
          <w:szCs w:val="36"/>
          <w:u w:val="single"/>
        </w:rPr>
      </w:pPr>
      <w:r>
        <w:rPr>
          <w:b/>
          <w:bCs/>
          <w:i/>
          <w:iCs/>
          <w:color w:val="7030A0"/>
          <w:sz w:val="36"/>
          <w:szCs w:val="36"/>
          <w:u w:val="single"/>
        </w:rPr>
        <w:t>GRADOS COMPARATIVOS</w:t>
      </w:r>
    </w:p>
    <w:p>
      <w:pPr>
        <w:pStyle w:val="Normal"/>
        <w:rPr/>
      </w:pPr>
      <w:r>
        <w:rPr/>
        <w:drawing>
          <wp:inline distT="0" distB="0" distL="114935" distR="114935">
            <wp:extent cx="5657850" cy="4686300"/>
            <wp:effectExtent l="0" t="0" r="0" b="0"/>
            <wp:docPr id="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descr=""/>
                    <pic:cNvPicPr>
                      <a:picLocks noChangeAspect="1" noChangeArrowheads="1"/>
                    </pic:cNvPicPr>
                  </pic:nvPicPr>
                  <pic:blipFill>
                    <a:blip r:embed="rId16"/>
                    <a:stretch>
                      <a:fillRect/>
                    </a:stretch>
                  </pic:blipFill>
                  <pic:spPr bwMode="auto">
                    <a:xfrm>
                      <a:off x="0" y="0"/>
                      <a:ext cx="5657850" cy="4686300"/>
                    </a:xfrm>
                    <a:prstGeom prst="rect">
                      <a:avLst/>
                    </a:prstGeom>
                  </pic:spPr>
                </pic:pic>
              </a:graphicData>
            </a:graphic>
          </wp:inline>
        </w:drawing>
      </w:r>
    </w:p>
    <w:p>
      <w:pPr>
        <w:pStyle w:val="Normal"/>
        <w:rPr/>
      </w:pPr>
      <w:r>
        <w:rPr/>
        <w:drawing>
          <wp:inline distT="0" distB="0" distL="114935" distR="114935">
            <wp:extent cx="5686425" cy="9134475"/>
            <wp:effectExtent l="0" t="0" r="0" b="0"/>
            <wp:docPr id="9"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descr=""/>
                    <pic:cNvPicPr>
                      <a:picLocks noChangeAspect="1" noChangeArrowheads="1"/>
                    </pic:cNvPicPr>
                  </pic:nvPicPr>
                  <pic:blipFill>
                    <a:blip r:embed="rId17"/>
                    <a:stretch>
                      <a:fillRect/>
                    </a:stretch>
                  </pic:blipFill>
                  <pic:spPr bwMode="auto">
                    <a:xfrm>
                      <a:off x="0" y="0"/>
                      <a:ext cx="5686425" cy="913447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jc w:val="center"/>
        <w:rPr>
          <w:b/>
          <w:b/>
          <w:bCs/>
          <w:i/>
          <w:i/>
          <w:iCs/>
          <w:color w:val="7030A0"/>
          <w:sz w:val="36"/>
          <w:szCs w:val="36"/>
          <w:u w:val="single"/>
        </w:rPr>
      </w:pPr>
      <w:r>
        <w:rPr>
          <w:b/>
          <w:bCs/>
          <w:i/>
          <w:iCs/>
          <w:color w:val="7030A0"/>
          <w:sz w:val="36"/>
          <w:szCs w:val="36"/>
          <w:u w:val="single"/>
        </w:rPr>
        <w:t>CLASE 10: GRADOS DEL ADJETIVO Y DEL ADVERBIO</w:t>
      </w:r>
    </w:p>
    <w:p>
      <w:pPr>
        <w:pStyle w:val="Normal"/>
        <w:jc w:val="center"/>
        <w:rPr>
          <w:b/>
          <w:b/>
          <w:bCs/>
          <w:i/>
          <w:i/>
          <w:iCs/>
          <w:color w:val="7030A0"/>
          <w:sz w:val="36"/>
          <w:szCs w:val="36"/>
          <w:u w:val="single"/>
        </w:rPr>
      </w:pPr>
      <w:r>
        <w:rPr>
          <w:b/>
          <w:bCs/>
          <w:i/>
          <w:iCs/>
          <w:color w:val="7030A0"/>
          <w:sz w:val="36"/>
          <w:szCs w:val="36"/>
          <w:u w:val="single"/>
        </w:rPr>
        <w:t>GRADO SUPERLATIVO</w:t>
      </w:r>
    </w:p>
    <w:p>
      <w:pPr>
        <w:pStyle w:val="Normal"/>
        <w:rPr/>
      </w:pPr>
      <w:r>
        <w:rPr/>
        <w:drawing>
          <wp:inline distT="0" distB="0" distL="114935" distR="114935">
            <wp:extent cx="5829300" cy="3279140"/>
            <wp:effectExtent l="0" t="0" r="0" b="0"/>
            <wp:docPr id="10"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descr=""/>
                    <pic:cNvPicPr>
                      <a:picLocks noChangeAspect="1" noChangeArrowheads="1"/>
                    </pic:cNvPicPr>
                  </pic:nvPicPr>
                  <pic:blipFill>
                    <a:blip r:embed="rId18"/>
                    <a:stretch>
                      <a:fillRect/>
                    </a:stretch>
                  </pic:blipFill>
                  <pic:spPr bwMode="auto">
                    <a:xfrm>
                      <a:off x="0" y="0"/>
                      <a:ext cx="5829300" cy="3279140"/>
                    </a:xfrm>
                    <a:prstGeom prst="rect">
                      <a:avLst/>
                    </a:prstGeom>
                  </pic:spPr>
                </pic:pic>
              </a:graphicData>
            </a:graphic>
          </wp:inline>
        </w:drawing>
      </w:r>
    </w:p>
    <w:p>
      <w:pPr>
        <w:pStyle w:val="Normal"/>
        <w:rPr/>
      </w:pPr>
      <w:r>
        <w:rPr/>
        <w:drawing>
          <wp:inline distT="0" distB="0" distL="114935" distR="114935">
            <wp:extent cx="5629275" cy="2266950"/>
            <wp:effectExtent l="0" t="0" r="0" b="0"/>
            <wp:docPr id="11"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descr=""/>
                    <pic:cNvPicPr>
                      <a:picLocks noChangeAspect="1" noChangeArrowheads="1"/>
                    </pic:cNvPicPr>
                  </pic:nvPicPr>
                  <pic:blipFill>
                    <a:blip r:embed="rId19"/>
                    <a:stretch>
                      <a:fillRect/>
                    </a:stretch>
                  </pic:blipFill>
                  <pic:spPr bwMode="auto">
                    <a:xfrm>
                      <a:off x="0" y="0"/>
                      <a:ext cx="5629275" cy="226695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b/>
          <w:b/>
          <w:bCs/>
          <w:i/>
          <w:i/>
          <w:iCs/>
          <w:color w:val="7030A0"/>
          <w:sz w:val="36"/>
          <w:szCs w:val="36"/>
          <w:u w:val="single"/>
        </w:rPr>
      </w:pPr>
      <w:r>
        <w:rPr>
          <w:b/>
          <w:bCs/>
          <w:i/>
          <w:iCs/>
          <w:color w:val="7030A0"/>
          <w:sz w:val="36"/>
          <w:szCs w:val="36"/>
          <w:u w:val="single"/>
        </w:rPr>
        <w:t>EJERCICIOS</w:t>
      </w:r>
    </w:p>
    <w:p>
      <w:pPr>
        <w:pStyle w:val="Normal"/>
        <w:rPr/>
      </w:pPr>
      <w:r>
        <w:rPr/>
      </w:r>
    </w:p>
    <w:p>
      <w:pPr>
        <w:pStyle w:val="ListParagraph"/>
        <w:numPr>
          <w:ilvl w:val="0"/>
          <w:numId w:val="4"/>
        </w:numPr>
        <w:rPr>
          <w:rFonts w:ascii="Calibri" w:hAnsi="Calibri" w:eastAsia="Calibri" w:cs="Calibri" w:asciiTheme="minorAscii" w:cstheme="minorAscii" w:eastAsiaTheme="minorAscii" w:hAnsiTheme="minorAscii"/>
          <w:b w:val="false"/>
          <w:b w:val="false"/>
          <w:bCs w:val="false"/>
          <w:i w:val="false"/>
          <w:i w:val="false"/>
          <w:iCs w:val="false"/>
          <w:color w:val="00000A"/>
          <w:sz w:val="23"/>
          <w:szCs w:val="23"/>
          <w:lang w:val="pt-BR"/>
        </w:rPr>
      </w:pPr>
      <w:r>
        <w:rPr>
          <w:rFonts w:eastAsia="Georgia" w:cs="Georgia" w:ascii="Georgia" w:hAnsi="Georgia"/>
          <w:b w:val="false"/>
          <w:bCs w:val="false"/>
          <w:i w:val="false"/>
          <w:iCs w:val="false"/>
          <w:color w:val="00000A"/>
          <w:sz w:val="23"/>
          <w:szCs w:val="23"/>
          <w:lang w:val="pt-BR"/>
        </w:rPr>
        <w:t xml:space="preserve">Elige la forma correcta (comparativa o superlativa). </w:t>
      </w:r>
    </w:p>
    <w:p>
      <w:pPr>
        <w:pStyle w:val="ListParagraph"/>
        <w:numPr>
          <w:ilvl w:val="0"/>
          <w:numId w:val="3"/>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Rebeca es </w:t>
      </w:r>
      <w:r>
        <w:rPr>
          <w:rFonts w:eastAsia="Georgia" w:cs="Georgia" w:ascii="Georgia" w:hAnsi="Georgia"/>
          <w:b/>
          <w:bCs/>
          <w:i w:val="false"/>
          <w:iCs w:val="false"/>
          <w:color w:val="666666"/>
          <w:sz w:val="23"/>
          <w:szCs w:val="23"/>
          <w:lang w:val="pt-BR"/>
        </w:rPr>
        <w:t>tan alta / más alta / la más alta</w:t>
      </w:r>
      <w:r>
        <w:rPr>
          <w:rFonts w:eastAsia="Georgia" w:cs="Georgia" w:ascii="Georgia" w:hAnsi="Georgia"/>
          <w:b w:val="false"/>
          <w:bCs w:val="false"/>
          <w:i w:val="false"/>
          <w:iCs w:val="false"/>
          <w:color w:val="666666"/>
          <w:sz w:val="23"/>
          <w:szCs w:val="23"/>
          <w:lang w:val="pt-BR"/>
        </w:rPr>
        <w:t xml:space="preserve"> como su hermana.</w:t>
      </w:r>
    </w:p>
    <w:p>
      <w:pPr>
        <w:pStyle w:val="ListParagraph"/>
        <w:numPr>
          <w:ilvl w:val="0"/>
          <w:numId w:val="3"/>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Mi bicileta es </w:t>
      </w:r>
      <w:r>
        <w:rPr>
          <w:rFonts w:eastAsia="Georgia" w:cs="Georgia" w:ascii="Georgia" w:hAnsi="Georgia"/>
          <w:b/>
          <w:bCs/>
          <w:i w:val="false"/>
          <w:iCs w:val="false"/>
          <w:color w:val="666666"/>
          <w:sz w:val="23"/>
          <w:szCs w:val="23"/>
          <w:lang w:val="pt-BR"/>
        </w:rPr>
        <w:t>tan vieja / más vieja / la más vieja</w:t>
      </w:r>
      <w:r>
        <w:rPr>
          <w:rFonts w:eastAsia="Georgia" w:cs="Georgia" w:ascii="Georgia" w:hAnsi="Georgia"/>
          <w:b w:val="false"/>
          <w:bCs w:val="false"/>
          <w:i w:val="false"/>
          <w:iCs w:val="false"/>
          <w:color w:val="666666"/>
          <w:sz w:val="23"/>
          <w:szCs w:val="23"/>
          <w:lang w:val="pt-BR"/>
        </w:rPr>
        <w:t xml:space="preserve"> que las vuestras.</w:t>
      </w:r>
    </w:p>
    <w:p>
      <w:pPr>
        <w:pStyle w:val="ListParagraph"/>
        <w:numPr>
          <w:ilvl w:val="0"/>
          <w:numId w:val="3"/>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Ella es </w:t>
      </w:r>
      <w:r>
        <w:rPr>
          <w:rFonts w:eastAsia="Georgia" w:cs="Georgia" w:ascii="Georgia" w:hAnsi="Georgia"/>
          <w:b/>
          <w:bCs/>
          <w:i w:val="false"/>
          <w:iCs w:val="false"/>
          <w:color w:val="666666"/>
          <w:sz w:val="23"/>
          <w:szCs w:val="23"/>
          <w:lang w:val="pt-BR"/>
        </w:rPr>
        <w:t>tan alta / más alta / la más alta</w:t>
      </w:r>
      <w:r>
        <w:rPr>
          <w:rFonts w:eastAsia="Georgia" w:cs="Georgia" w:ascii="Georgia" w:hAnsi="Georgia"/>
          <w:b w:val="false"/>
          <w:bCs w:val="false"/>
          <w:i w:val="false"/>
          <w:iCs w:val="false"/>
          <w:color w:val="666666"/>
          <w:sz w:val="23"/>
          <w:szCs w:val="23"/>
          <w:lang w:val="pt-BR"/>
        </w:rPr>
        <w:t xml:space="preserve"> que sus padres.</w:t>
      </w:r>
    </w:p>
    <w:p>
      <w:pPr>
        <w:pStyle w:val="ListParagraph"/>
        <w:numPr>
          <w:ilvl w:val="0"/>
          <w:numId w:val="3"/>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Los García son </w:t>
      </w:r>
      <w:r>
        <w:rPr>
          <w:rFonts w:eastAsia="Georgia" w:cs="Georgia" w:ascii="Georgia" w:hAnsi="Georgia"/>
          <w:b/>
          <w:bCs/>
          <w:i w:val="false"/>
          <w:iCs w:val="false"/>
          <w:color w:val="666666"/>
          <w:sz w:val="23"/>
          <w:szCs w:val="23"/>
          <w:lang w:val="pt-BR"/>
        </w:rPr>
        <w:t>tan ricos / más ricos / los más ricos</w:t>
      </w:r>
      <w:r>
        <w:rPr>
          <w:rFonts w:eastAsia="Georgia" w:cs="Georgia" w:ascii="Georgia" w:hAnsi="Georgia"/>
          <w:b w:val="false"/>
          <w:bCs w:val="false"/>
          <w:i w:val="false"/>
          <w:iCs w:val="false"/>
          <w:color w:val="666666"/>
          <w:sz w:val="23"/>
          <w:szCs w:val="23"/>
          <w:lang w:val="pt-BR"/>
        </w:rPr>
        <w:t xml:space="preserve"> de la comunidad.</w:t>
      </w:r>
    </w:p>
    <w:p>
      <w:pPr>
        <w:pStyle w:val="ListParagraph"/>
        <w:numPr>
          <w:ilvl w:val="0"/>
          <w:numId w:val="3"/>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Ella es </w:t>
      </w:r>
      <w:r>
        <w:rPr>
          <w:rFonts w:eastAsia="Georgia" w:cs="Georgia" w:ascii="Georgia" w:hAnsi="Georgia"/>
          <w:b/>
          <w:bCs/>
          <w:i w:val="false"/>
          <w:iCs w:val="false"/>
          <w:color w:val="666666"/>
          <w:sz w:val="23"/>
          <w:szCs w:val="23"/>
          <w:lang w:val="pt-BR"/>
        </w:rPr>
        <w:t xml:space="preserve">tan alta / </w:t>
      </w:r>
      <w:r>
        <w:rPr>
          <w:rFonts w:eastAsia="Georgia" w:cs="Georgia" w:ascii="Georgia" w:hAnsi="Georgia"/>
          <w:b/>
          <w:bCs/>
          <w:i w:val="false"/>
          <w:iCs w:val="false"/>
          <w:color w:val="666666"/>
          <w:sz w:val="23"/>
          <w:szCs w:val="23"/>
          <w:u w:val="none"/>
          <w:lang w:val="pt-BR"/>
        </w:rPr>
        <w:t>más alta / la más alta</w:t>
      </w:r>
      <w:r>
        <w:rPr>
          <w:rFonts w:eastAsia="Georgia" w:cs="Georgia" w:ascii="Georgia" w:hAnsi="Georgia"/>
          <w:b w:val="false"/>
          <w:bCs w:val="false"/>
          <w:i w:val="false"/>
          <w:iCs w:val="false"/>
          <w:color w:val="666666"/>
          <w:sz w:val="23"/>
          <w:szCs w:val="23"/>
          <w:lang w:val="pt-BR"/>
        </w:rPr>
        <w:t xml:space="preserve"> de su clase.</w:t>
      </w:r>
    </w:p>
    <w:p>
      <w:pPr>
        <w:pStyle w:val="ListParagraph"/>
        <w:numPr>
          <w:ilvl w:val="0"/>
          <w:numId w:val="13"/>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De todos los coches que hay en el concesionario, este es </w:t>
      </w:r>
      <w:r>
        <w:rPr>
          <w:rFonts w:eastAsia="Georgia" w:cs="Georgia" w:ascii="Georgia" w:hAnsi="Georgia"/>
          <w:b/>
          <w:bCs/>
          <w:i w:val="false"/>
          <w:iCs w:val="false"/>
          <w:color w:val="666666"/>
          <w:sz w:val="23"/>
          <w:szCs w:val="23"/>
          <w:lang w:val="pt-BR"/>
        </w:rPr>
        <w:t>tan bonito / más bonito / el más bonito</w:t>
      </w:r>
      <w:r>
        <w:rPr>
          <w:rFonts w:eastAsia="Georgia" w:cs="Georgia" w:ascii="Georgia" w:hAnsi="Georgia"/>
          <w:b w:val="false"/>
          <w:bCs w:val="false"/>
          <w:i w:val="false"/>
          <w:iCs w:val="false"/>
          <w:color w:val="666666"/>
          <w:sz w:val="23"/>
          <w:szCs w:val="23"/>
          <w:lang w:val="pt-BR"/>
        </w:rPr>
        <w:t>.</w:t>
      </w:r>
    </w:p>
    <w:p>
      <w:pPr>
        <w:pStyle w:val="Normal"/>
        <w:rPr/>
      </w:pPr>
      <w:r>
        <w:rPr>
          <w:rFonts w:eastAsia="Georgia" w:cs="Georgia" w:ascii="Georgia" w:hAnsi="Georgia"/>
          <w:b/>
          <w:bCs/>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 xml:space="preserve"> </w:t>
      </w:r>
    </w:p>
    <w:p>
      <w:pPr>
        <w:pStyle w:val="ListParagraph"/>
        <w:numPr>
          <w:ilvl w:val="0"/>
          <w:numId w:val="4"/>
        </w:numPr>
        <w:rPr>
          <w:rFonts w:ascii="Calibri" w:hAnsi="Calibri" w:eastAsia="Calibri" w:cs="Calibri" w:asciiTheme="minorAscii" w:cstheme="minorAscii" w:eastAsiaTheme="minorAscii" w:hAnsiTheme="minorAscii"/>
          <w:b w:val="false"/>
          <w:b w:val="false"/>
          <w:bCs w:val="false"/>
          <w:i w:val="false"/>
          <w:i w:val="false"/>
          <w:iCs w:val="false"/>
          <w:color w:val="00000A"/>
          <w:sz w:val="23"/>
          <w:szCs w:val="23"/>
        </w:rPr>
      </w:pPr>
      <w:r>
        <w:rPr>
          <w:rFonts w:eastAsia="Georgia" w:cs="Georgia" w:ascii="Georgia" w:hAnsi="Georgia"/>
          <w:b w:val="false"/>
          <w:bCs w:val="false"/>
          <w:i w:val="false"/>
          <w:iCs w:val="false"/>
          <w:color w:val="00000A"/>
          <w:sz w:val="23"/>
          <w:szCs w:val="23"/>
          <w:lang w:val="pt-BR"/>
        </w:rPr>
        <w:t>Escribe la forma correcta del adjetivo (comparativa o superlativa).</w:t>
      </w:r>
    </w:p>
    <w:p>
      <w:pPr>
        <w:pStyle w:val="ListParagraph"/>
        <w:numPr>
          <w:ilvl w:val="0"/>
          <w:numId w:val="2"/>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José y Carlos son </w:t>
      </w:r>
      <w:r>
        <w:rPr>
          <w:rFonts w:eastAsia="Georgia" w:cs="Georgia" w:ascii="Georgia" w:hAnsi="Georgia"/>
          <w:b w:val="false"/>
          <w:bCs w:val="false"/>
          <w:i/>
          <w:iCs/>
          <w:color w:val="666666"/>
          <w:sz w:val="23"/>
          <w:szCs w:val="23"/>
          <w:lang w:val="pt-BR"/>
        </w:rPr>
        <w:t>(altos)</w:t>
      </w:r>
      <w:r>
        <w:rPr>
          <w:rFonts w:eastAsia="Georgia" w:cs="Georgia" w:ascii="Georgia" w:hAnsi="Georgia"/>
          <w:b w:val="false"/>
          <w:bCs w:val="false"/>
          <w:i w:val="false"/>
          <w:iCs w:val="false"/>
          <w:color w:val="666666"/>
          <w:sz w:val="23"/>
          <w:szCs w:val="23"/>
          <w:lang w:val="pt-BR"/>
        </w:rPr>
        <w:t xml:space="preserve"> ______________________ de la clase.</w:t>
      </w:r>
    </w:p>
    <w:p>
      <w:pPr>
        <w:pStyle w:val="ListParagraph"/>
        <w:numPr>
          <w:ilvl w:val="0"/>
          <w:numId w:val="2"/>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La fresa es </w:t>
      </w:r>
      <w:r>
        <w:rPr>
          <w:rFonts w:eastAsia="Georgia" w:cs="Georgia" w:ascii="Georgia" w:hAnsi="Georgia"/>
          <w:b w:val="false"/>
          <w:bCs w:val="false"/>
          <w:i/>
          <w:iCs/>
          <w:color w:val="666666"/>
          <w:sz w:val="23"/>
          <w:szCs w:val="23"/>
          <w:lang w:val="pt-BR"/>
        </w:rPr>
        <w:t xml:space="preserve">(dulce) </w:t>
      </w:r>
      <w:r>
        <w:rPr>
          <w:rFonts w:eastAsia="Georgia" w:cs="Georgia" w:ascii="Georgia" w:hAnsi="Georgia"/>
          <w:b w:val="false"/>
          <w:bCs w:val="false"/>
          <w:i w:val="false"/>
          <w:iCs w:val="false"/>
          <w:color w:val="666666"/>
          <w:sz w:val="23"/>
          <w:szCs w:val="23"/>
          <w:lang w:val="pt-BR"/>
        </w:rPr>
        <w:t>________________________ la naranja.</w:t>
      </w:r>
    </w:p>
    <w:p>
      <w:pPr>
        <w:pStyle w:val="ListParagraph"/>
        <w:numPr>
          <w:ilvl w:val="0"/>
          <w:numId w:val="2"/>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Mi calle es </w:t>
      </w:r>
      <w:r>
        <w:rPr>
          <w:rFonts w:eastAsia="Georgia" w:cs="Georgia" w:ascii="Georgia" w:hAnsi="Georgia"/>
          <w:b w:val="false"/>
          <w:bCs w:val="false"/>
          <w:i/>
          <w:iCs/>
          <w:color w:val="666666"/>
          <w:sz w:val="23"/>
          <w:szCs w:val="23"/>
          <w:lang w:val="pt-BR"/>
        </w:rPr>
        <w:t>(ancha)</w:t>
      </w:r>
      <w:r>
        <w:rPr>
          <w:rFonts w:eastAsia="Georgia" w:cs="Georgia" w:ascii="Georgia" w:hAnsi="Georgia"/>
          <w:b w:val="false"/>
          <w:bCs w:val="false"/>
          <w:i w:val="false"/>
          <w:iCs w:val="false"/>
          <w:color w:val="666666"/>
          <w:sz w:val="23"/>
          <w:szCs w:val="23"/>
          <w:lang w:val="pt-BR"/>
        </w:rPr>
        <w:t xml:space="preserve"> ______________________ la tuya.</w:t>
      </w:r>
    </w:p>
    <w:p>
      <w:pPr>
        <w:pStyle w:val="ListParagraph"/>
        <w:numPr>
          <w:ilvl w:val="0"/>
          <w:numId w:val="2"/>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Esta tarta es </w:t>
      </w:r>
      <w:r>
        <w:rPr>
          <w:rFonts w:eastAsia="Georgia" w:cs="Georgia" w:ascii="Georgia" w:hAnsi="Georgia"/>
          <w:b w:val="false"/>
          <w:bCs w:val="false"/>
          <w:i/>
          <w:iCs/>
          <w:color w:val="666666"/>
          <w:sz w:val="23"/>
          <w:szCs w:val="23"/>
          <w:lang w:val="pt-BR"/>
        </w:rPr>
        <w:t>(buena)</w:t>
      </w:r>
      <w:r>
        <w:rPr>
          <w:rFonts w:eastAsia="Georgia" w:cs="Georgia" w:ascii="Georgia" w:hAnsi="Georgia"/>
          <w:b w:val="false"/>
          <w:bCs w:val="false"/>
          <w:i w:val="false"/>
          <w:iCs w:val="false"/>
          <w:color w:val="666666"/>
          <w:sz w:val="23"/>
          <w:szCs w:val="23"/>
          <w:lang w:val="pt-BR"/>
        </w:rPr>
        <w:t xml:space="preserve"> ____________________ de nuestro menú.</w:t>
      </w:r>
    </w:p>
    <w:p>
      <w:pPr>
        <w:pStyle w:val="ListParagraph"/>
        <w:numPr>
          <w:ilvl w:val="0"/>
          <w:numId w:val="2"/>
        </w:numPr>
        <w:rPr>
          <w:rFonts w:ascii="Calibri" w:hAnsi="Calibri" w:eastAsia="Calibri" w:cs="Calibri" w:asciiTheme="minorAscii" w:cstheme="minorAscii" w:eastAsiaTheme="minorAscii" w:hAnsiTheme="minorAscii"/>
          <w:b w:val="false"/>
          <w:b w:val="false"/>
          <w:bCs w:val="false"/>
          <w:i w:val="false"/>
          <w:i w:val="false"/>
          <w:iCs w:val="false"/>
          <w:color w:val="666666"/>
          <w:sz w:val="23"/>
          <w:szCs w:val="23"/>
        </w:rPr>
      </w:pPr>
      <w:r>
        <w:rPr>
          <w:rFonts w:eastAsia="Georgia" w:cs="Georgia" w:ascii="Georgia" w:hAnsi="Georgia"/>
          <w:b w:val="false"/>
          <w:bCs w:val="false"/>
          <w:i w:val="false"/>
          <w:iCs w:val="false"/>
          <w:color w:val="666666"/>
          <w:sz w:val="23"/>
          <w:szCs w:val="23"/>
          <w:lang w:val="pt-BR"/>
        </w:rPr>
        <w:t xml:space="preserve">La charla de hoy fue </w:t>
      </w:r>
      <w:r>
        <w:rPr>
          <w:rFonts w:eastAsia="Georgia" w:cs="Georgia" w:ascii="Georgia" w:hAnsi="Georgia"/>
          <w:b w:val="false"/>
          <w:bCs w:val="false"/>
          <w:i/>
          <w:iCs/>
          <w:color w:val="666666"/>
          <w:sz w:val="23"/>
          <w:szCs w:val="23"/>
          <w:lang w:val="pt-BR"/>
        </w:rPr>
        <w:t>(mala)</w:t>
      </w:r>
      <w:r>
        <w:rPr>
          <w:rFonts w:eastAsia="Georgia" w:cs="Georgia" w:ascii="Georgia" w:hAnsi="Georgia"/>
          <w:b w:val="false"/>
          <w:bCs w:val="false"/>
          <w:i w:val="false"/>
          <w:iCs w:val="false"/>
          <w:color w:val="666666"/>
          <w:sz w:val="23"/>
          <w:szCs w:val="23"/>
          <w:lang w:val="pt-BR"/>
        </w:rPr>
        <w:t xml:space="preserve"> __________________ de todas.</w:t>
      </w:r>
    </w:p>
    <w:p>
      <w:pPr>
        <w:pStyle w:val="Normal"/>
        <w:rPr/>
      </w:pPr>
      <w:r>
        <w:rPr>
          <w:rFonts w:eastAsia="Calibri" w:cs="Calibri"/>
          <w:b w:val="false"/>
          <w:bCs w:val="false"/>
          <w:i w:val="false"/>
          <w:iCs w:val="false"/>
          <w:color w:val="666666"/>
          <w:sz w:val="23"/>
          <w:szCs w:val="23"/>
          <w:lang w:val="pt-BR"/>
        </w:rPr>
        <w:t xml:space="preserve"> </w:t>
      </w:r>
    </w:p>
    <w:p>
      <w:pPr>
        <w:pStyle w:val="ListParagraph"/>
        <w:numPr>
          <w:ilvl w:val="0"/>
          <w:numId w:val="4"/>
        </w:numPr>
        <w:rPr>
          <w:rFonts w:ascii="Calibri" w:hAnsi="Calibri" w:eastAsia="Calibri" w:cs="Calibri" w:asciiTheme="minorAscii" w:cstheme="minorAscii" w:eastAsiaTheme="minorAscii" w:hAnsiTheme="minorAscii"/>
          <w:b w:val="false"/>
          <w:b w:val="false"/>
          <w:bCs w:val="false"/>
          <w:i w:val="false"/>
          <w:i w:val="false"/>
          <w:iCs w:val="false"/>
          <w:color w:val="000000" w:themeColor="text1" w:themeShade="ff" w:themeTint="ff"/>
          <w:sz w:val="23"/>
          <w:szCs w:val="23"/>
        </w:rPr>
      </w:pPr>
      <w:r>
        <w:rPr>
          <w:rFonts w:eastAsia="Georgia" w:cs="Georgia" w:ascii="Georgia" w:hAnsi="Georgia"/>
          <w:b w:val="false"/>
          <w:bCs w:val="false"/>
          <w:i w:val="false"/>
          <w:iCs w:val="false"/>
          <w:color w:val="00000A"/>
          <w:sz w:val="23"/>
          <w:szCs w:val="23"/>
          <w:lang w:val="pt-BR"/>
        </w:rPr>
        <w:t>Escribe frases usando el comparativo o superlativo de los adjetivos.</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1.   La Torre Eiffel / La Torre de Pisa / bonita.</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inferioridad)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igualdad)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superiodidad)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(superlativo de inferioridad)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(superlativo de superioridad)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2.   Sofía / Clara / inteligente.</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inferioridad)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igualdad)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superiodidad)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(superlativo de inferioridad)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(superlativo de superioridad)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3.   Madrid / Florencia / grande.</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inferioridad)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superiodidad)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(superlativo de inferioridad)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(superlativo de superioridad)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4.   Mi teléfono / tu ordenador / moderno.</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inferioridad)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igualdad)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(comparativo de superiodidad)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(superlativo de inferioridad)</w:t>
      </w:r>
    </w:p>
    <w:p>
      <w:pPr>
        <w:pStyle w:val="Normal"/>
        <w:rPr/>
      </w:pPr>
      <w:r>
        <w:rPr>
          <w:rFonts w:eastAsia="Georgia" w:cs="Georgia" w:ascii="Georgia" w:hAnsi="Georgia"/>
          <w:b w:val="false"/>
          <w:bCs w:val="false"/>
          <w:i w:val="false"/>
          <w:iCs w:val="false"/>
          <w:color w:val="666666"/>
          <w:sz w:val="23"/>
          <w:szCs w:val="23"/>
          <w:lang w:val="pt-BR"/>
        </w:rPr>
        <w:t xml:space="preserve">                </w:t>
      </w:r>
      <w:r>
        <w:rPr>
          <w:rFonts w:eastAsia="Georgia" w:cs="Georgia" w:ascii="Georgia" w:hAnsi="Georgia"/>
          <w:b w:val="false"/>
          <w:bCs w:val="false"/>
          <w:i w:val="false"/>
          <w:iCs w:val="false"/>
          <w:color w:val="666666"/>
          <w:sz w:val="23"/>
          <w:szCs w:val="23"/>
          <w:lang w:val="pt-BR"/>
        </w:rPr>
        <w:t>________________________________________________. (superlativo de superioridad)</w:t>
      </w:r>
    </w:p>
    <w:p>
      <w:pPr>
        <w:pStyle w:val="Normal"/>
        <w:rPr/>
      </w:pPr>
      <w:r>
        <w:rPr/>
      </w:r>
    </w:p>
    <w:p>
      <w:pPr>
        <w:pStyle w:val="Normal"/>
        <w:rPr/>
      </w:pPr>
      <w:r>
        <w:rPr/>
      </w:r>
    </w:p>
    <w:p>
      <w:pPr>
        <w:pStyle w:val="Normal"/>
        <w:widowControl/>
        <w:bidi w:val="0"/>
        <w:spacing w:lineRule="auto" w:line="259" w:before="0" w:after="160"/>
        <w:jc w:val="left"/>
        <w:rPr/>
      </w:pPr>
      <w:r>
        <w:rPr/>
      </w:r>
    </w:p>
    <w:sectPr>
      <w:type w:val="nextPage"/>
      <w:pgSz w:w="11906" w:h="16838"/>
      <w:pgMar w:left="1440" w:right="144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swiss"/>
    <w:pitch w:val="variable"/>
  </w:font>
  <w:font w:name="Verdana">
    <w:charset w:val="01"/>
    <w:family w:val="roman"/>
    <w:pitch w:val="variable"/>
  </w:font>
  <w:font w:name="Georgia">
    <w:charset w:val="01"/>
    <w:family w:val="roman"/>
    <w:pitch w:val="variable"/>
  </w:font>
  <w:font w:name="Symbol">
    <w:charset w:val="02"/>
    <w:family w:val="auto"/>
    <w:pitch w:val="default"/>
  </w:font>
  <w:font w:name="Wingdings">
    <w:charset w:val="02"/>
    <w:family w:val="auto"/>
    <w:pitch w:val="default"/>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pt-BR" w:eastAsia="en-US" w:bidi="ar-SA"/>
    </w:rPr>
  </w:style>
  <w:style w:type="paragraph" w:styleId="Ttulo1">
    <w:name w:val="Heading 1"/>
    <w:basedOn w:val="Normal"/>
    <w:next w:val="Normal"/>
    <w:link w:val="Heading1Char"/>
    <w:uiPriority w:val="9"/>
    <w:qFormat/>
    <w:pPr>
      <w:keepNext/>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tulo2">
    <w:name w:val="Heading 2"/>
    <w:basedOn w:val="Normal"/>
    <w:next w:val="Normal"/>
    <w:link w:val="Heading2Char"/>
    <w:uiPriority w:val="9"/>
    <w:unhideWhenUsed/>
    <w:qFormat/>
    <w:pPr>
      <w:keepNext/>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Ttulo3">
    <w:name w:val="Heading 3"/>
    <w:basedOn w:val="Normal"/>
    <w:next w:val="Normal"/>
    <w:link w:val="Heading3Char"/>
    <w:uiPriority w:val="9"/>
    <w:unhideWhenUsed/>
    <w:qFormat/>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Pr>
      <w:rFonts w:ascii="Calibri Light" w:hAnsi="Calibri Light" w:eastAsia="" w:cs="" w:asciiTheme="majorHAnsi" w:cstheme="majorBidi" w:eastAsiaTheme="majorEastAsia" w:hAnsiTheme="majorHAnsi"/>
      <w:color w:val="2E74B5" w:themeColor="accent1" w:themeShade="bf"/>
      <w:sz w:val="32"/>
      <w:szCs w:val="32"/>
    </w:rPr>
  </w:style>
  <w:style w:type="character" w:styleId="Heading3Char" w:customStyle="1">
    <w:name w:val="Heading 3 Char"/>
    <w:basedOn w:val="DefaultParagraphFont"/>
    <w:link w:val="Heading3"/>
    <w:uiPriority w:val="9"/>
    <w:qFormat/>
    <w:rPr>
      <w:rFonts w:ascii="Calibri Light" w:hAnsi="Calibri Light" w:eastAsia="" w:cs="" w:asciiTheme="majorHAnsi" w:cstheme="majorBidi" w:eastAsiaTheme="majorEastAsia" w:hAnsiTheme="majorHAnsi"/>
      <w:color w:val="1F4D78" w:themeColor="accent1" w:themeShade="7f"/>
      <w:sz w:val="24"/>
      <w:szCs w:val="24"/>
    </w:rPr>
  </w:style>
  <w:style w:type="character" w:styleId="Heading2Char" w:customStyle="1">
    <w:name w:val="Heading 2 Char"/>
    <w:basedOn w:val="DefaultParagraphFont"/>
    <w:link w:val="Heading2"/>
    <w:uiPriority w:val="9"/>
    <w:qFormat/>
    <w:rPr>
      <w:rFonts w:ascii="Calibri Light" w:hAnsi="Calibri Light" w:eastAsia="" w:cs="" w:asciiTheme="majorHAnsi" w:cstheme="majorBidi" w:eastAsiaTheme="majorEastAsia" w:hAnsiTheme="majorHAnsi"/>
      <w:color w:val="2E74B5" w:themeColor="accent1" w:themeShade="bf"/>
      <w:sz w:val="26"/>
      <w:szCs w:val="26"/>
    </w:rPr>
  </w:style>
  <w:style w:type="character" w:styleId="LinkdaInternet">
    <w:name w:val="Link da Internet"/>
    <w:basedOn w:val="DefaultParagraphFont"/>
    <w:uiPriority w:val="99"/>
    <w:unhideWhenUsed/>
    <w:rPr>
      <w:color w:val="0563C1" w:themeColor="hyperlink"/>
      <w:u w:val="single"/>
    </w:rPr>
  </w:style>
  <w:style w:type="paragraph" w:styleId="Ttulo">
    <w:name w:val="Título"/>
    <w:basedOn w:val="Normal"/>
    <w:next w:val="Corpodetexto"/>
    <w:qFormat/>
    <w:pPr>
      <w:keepNext/>
      <w:spacing w:before="240" w:after="120"/>
    </w:pPr>
    <w:rPr>
      <w:rFonts w:ascii="Liberation Sans" w:hAnsi="Liberation Sans" w:eastAsia="WenQuanYi Micro Hei" w:cs="Lohit Devanagari"/>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ListParagraph">
    <w:name w:val="List Paragraph"/>
    <w:basedOn w:val="Normal"/>
    <w:uiPriority w:val="34"/>
    <w:qFormat/>
    <w:pPr>
      <w:spacing w:before="0" w:after="16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fb4123"/>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s://espanol.lingolia.com/es/gramatica/estructura-de-la-oracion" TargetMode="External"/><Relationship Id="rId6" Type="http://schemas.openxmlformats.org/officeDocument/2006/relationships/hyperlink" Target="https://espanol.lingolia.com/es/gramatica/tiempos/preterito-imperfecto" TargetMode="External"/><Relationship Id="rId7" Type="http://schemas.openxmlformats.org/officeDocument/2006/relationships/hyperlink" Target="https://espanol.lingolia.com/es/gramatica/tiempos/condicional-simple" TargetMode="External"/><Relationship Id="rId8" Type="http://schemas.openxmlformats.org/officeDocument/2006/relationships/hyperlink" Target="https://espanol.lingolia.com/es/gramatica/estructura-de-la-oracion/oraciones-condicionales" TargetMode="External"/><Relationship Id="rId9" Type="http://schemas.openxmlformats.org/officeDocument/2006/relationships/hyperlink" Target="https://espanol.lingolia.com/es/gramatica/tiempos-subjuntivo/verbos" TargetMode="External"/><Relationship Id="rId10" Type="http://schemas.openxmlformats.org/officeDocument/2006/relationships/hyperlink" Target="https://espanol.lingolia.com/es/gramatica/tiempos-subjuntivo/expresiones" TargetMode="External"/><Relationship Id="rId11" Type="http://schemas.openxmlformats.org/officeDocument/2006/relationships/hyperlink" Target="https://espanol.lingolia.com/es/gramatica/conjugador"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numbering" Target="numbering.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LibreOffice/5.1.6.2$Linux_X86_64 LibreOffice_project/10m0$Build-2</Application>
  <Pages>26</Pages>
  <Words>2923</Words>
  <Characters>17511</Characters>
  <CharactersWithSpaces>20268</CharactersWithSpaces>
  <Paragraphs>507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2021-01-26T16:09:52Z</dcterms:created>
  <dc:creator>Simone Ivane de Santana</dc:creator>
  <dc:description/>
  <dc:language>pt-BR</dc:language>
  <cp:lastModifiedBy/>
  <dcterms:modified xsi:type="dcterms:W3CDTF">2021-01-30T17:55:07Z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