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8.jpeg" ContentType="image/jpeg"/>
  <Override PartName="/word/media/image27.jpeg" ContentType="image/jpeg"/>
  <Override PartName="/word/media/image26.jpeg" ContentType="image/jpeg"/>
  <Override PartName="/word/media/image25.png" ContentType="image/png"/>
  <Override PartName="/word/media/image24.jpeg" ContentType="image/jpeg"/>
  <Override PartName="/word/media/image23.png" ContentType="image/png"/>
  <Override PartName="/word/media/image8.png" ContentType="image/png"/>
  <Override PartName="/word/media/image10.jpeg" ContentType="image/jpeg"/>
  <Override PartName="/word/media/image9.jpeg" ContentType="image/jpeg"/>
  <Override PartName="/word/media/image1.jpeg" ContentType="image/jpeg"/>
  <Override PartName="/word/media/image2.png" ContentType="image/png"/>
  <Override PartName="/word/media/image7.png" ContentType="image/png"/>
  <Override PartName="/word/media/image22.png" ContentType="image/png"/>
  <Override PartName="/word/media/image3.jpeg" ContentType="image/jpeg"/>
  <Override PartName="/word/media/image16.png" ContentType="image/png"/>
  <Override PartName="/word/media/image21.jpeg" ContentType="image/jpeg"/>
  <Override PartName="/word/media/image4.png" ContentType="image/png"/>
  <Override PartName="/word/media/image11.jpeg" ContentType="image/jpeg"/>
  <Override PartName="/word/media/image12.jpeg" ContentType="image/jpeg"/>
  <Override PartName="/word/media/image13.jpeg" ContentType="image/jpeg"/>
  <Override PartName="/word/media/image6.png" ContentType="image/png"/>
  <Override PartName="/word/media/image14.jpeg" ContentType="image/jpeg"/>
  <Override PartName="/word/media/image5.png" ContentType="image/png"/>
  <Override PartName="/word/media/image20.png" ContentType="image/png"/>
  <Override PartName="/word/media/image15.jpeg" ContentType="image/jpeg"/>
  <Override PartName="/word/media/image17.png" ContentType="image/png"/>
  <Override PartName="/word/media/image18.png" ContentType="image/png"/>
  <Override PartName="/word/media/image19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jc w:val="center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96"/>
          <w:szCs w:val="96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96"/>
          <w:szCs w:val="96"/>
          <w:u w:val="single"/>
          <w:lang w:val="pt-BR"/>
        </w:rPr>
        <w:t>MÓDULO II</w:t>
      </w:r>
    </w:p>
    <w:p>
      <w:pPr>
        <w:pStyle w:val="Normal"/>
        <w:spacing w:lineRule="auto" w:line="259" w:before="0" w:after="160"/>
        <w:ind w:left="708" w:hanging="0"/>
        <w:jc w:val="center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96"/>
          <w:szCs w:val="96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96"/>
          <w:szCs w:val="96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jc w:val="center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96"/>
          <w:szCs w:val="96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88"/>
          <w:szCs w:val="88"/>
          <w:u w:val="single"/>
          <w:lang w:val="pt-BR"/>
        </w:rPr>
        <w:t>NIVEL INTERMEDIARIO</w:t>
      </w:r>
    </w:p>
    <w:p>
      <w:pPr>
        <w:pStyle w:val="Normal"/>
        <w:spacing w:lineRule="auto" w:line="259" w:before="0" w:after="160"/>
        <w:ind w:left="708" w:hanging="0"/>
        <w:jc w:val="center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40"/>
          <w:szCs w:val="40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40"/>
          <w:szCs w:val="40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jc w:val="center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40"/>
          <w:szCs w:val="40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40"/>
          <w:szCs w:val="40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jc w:val="center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40"/>
          <w:szCs w:val="40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40"/>
          <w:szCs w:val="40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jc w:val="center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40"/>
          <w:szCs w:val="40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40"/>
          <w:szCs w:val="40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jc w:val="center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40"/>
          <w:szCs w:val="40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40"/>
          <w:szCs w:val="40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jc w:val="center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40"/>
          <w:szCs w:val="40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40"/>
          <w:szCs w:val="40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jc w:val="center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40"/>
          <w:szCs w:val="40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40"/>
          <w:szCs w:val="40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jc w:val="center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40"/>
          <w:szCs w:val="40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40"/>
          <w:szCs w:val="40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jc w:val="center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40"/>
          <w:szCs w:val="40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40"/>
          <w:szCs w:val="40"/>
          <w:u w:val="single"/>
          <w:lang w:val="pt-BR"/>
        </w:rPr>
        <w:t>PROFESORA: SIMONE IVANE DE SANTANA</w:t>
      </w:r>
    </w:p>
    <w:p>
      <w:pPr>
        <w:pStyle w:val="Normal"/>
        <w:spacing w:lineRule="auto" w:line="259" w:before="0" w:after="160"/>
        <w:ind w:left="708" w:hanging="0"/>
        <w:jc w:val="center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jc w:val="center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30A0"/>
          <w:sz w:val="36"/>
          <w:szCs w:val="36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  <w:t>El pretérito imperfecto- verbos regulares e irregulares- Clase I</w:t>
      </w:r>
    </w:p>
    <w:p>
      <w:pPr>
        <w:pStyle w:val="Ttulo2"/>
        <w:spacing w:lineRule="auto" w:line="259" w:before="40" w:after="0"/>
        <w:jc w:val="both"/>
        <w:rPr>
          <w:rFonts w:ascii="Calibri" w:hAnsi="Calibri" w:eastAsia="Calibri" w:cs="Calibri"/>
          <w:b/>
          <w:b/>
          <w:bCs/>
          <w:i/>
          <w:i/>
          <w:iCs/>
          <w:color w:val="7030A0"/>
          <w:sz w:val="24"/>
          <w:szCs w:val="24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24"/>
          <w:szCs w:val="24"/>
          <w:u w:val="single"/>
          <w:lang w:val="pt-BR"/>
        </w:rPr>
        <w:t>Introducción</w:t>
      </w:r>
    </w:p>
    <w:p>
      <w:pPr>
        <w:pStyle w:val="Normal"/>
        <w:spacing w:lineRule="auto" w:line="259" w:before="0" w:after="16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El pretérito imperfecto de indicativo se utiliza en español para expresar cursos de acciones pasados cuyo principio y fin no se concretan. Del mismo modo, sirve para recalcar la continuidad o regularidad de una acción en el pasado.</w:t>
      </w:r>
    </w:p>
    <w:p>
      <w:pPr>
        <w:pStyle w:val="Normal"/>
        <w:spacing w:lineRule="auto" w:line="259" w:before="0" w:after="16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En este apartado aprenderás a identificar las situaciones en las que se debe emplear en español el pretérito imperfecto y las reglas de </w:t>
      </w:r>
      <w:r>
        <w:rPr>
          <w:rFonts w:eastAsia="Calibri" w:cs="Calibri"/>
          <w:b w:val="false"/>
          <w:bCs w:val="false"/>
          <w:i w:val="false"/>
          <w:iCs w:val="false"/>
          <w:color w:val="00000A"/>
          <w:sz w:val="24"/>
          <w:szCs w:val="24"/>
          <w:lang w:val="pt-BR"/>
        </w:rPr>
        <w:t xml:space="preserve">conjugación 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de los verbos regulares e irregulares. En la sección de ejercicios puedes poner a prueba tus conocimientos.</w:t>
      </w:r>
    </w:p>
    <w:p>
      <w:pPr>
        <w:pStyle w:val="Ttulo2"/>
        <w:spacing w:lineRule="auto" w:line="259" w:before="40" w:after="0"/>
        <w:jc w:val="both"/>
        <w:rPr>
          <w:rFonts w:ascii="Calibri" w:hAnsi="Calibri" w:eastAsia="Calibri" w:cs="Calibri"/>
          <w:b/>
          <w:b/>
          <w:bCs/>
          <w:i/>
          <w:i/>
          <w:iCs/>
          <w:color w:val="7030A0"/>
          <w:sz w:val="24"/>
          <w:szCs w:val="24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24"/>
          <w:szCs w:val="24"/>
          <w:u w:val="single"/>
          <w:lang w:val="pt-BR"/>
        </w:rPr>
        <w:t>Ejemplo</w:t>
      </w:r>
    </w:p>
    <w:p>
      <w:pPr>
        <w:pStyle w:val="Normal"/>
        <w:spacing w:lineRule="auto" w:line="259" w:before="0" w:after="16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</w:pPr>
      <w:r>
        <w:rPr/>
        <w:drawing>
          <wp:inline distT="0" distB="0" distL="114935" distR="114935">
            <wp:extent cx="1057275" cy="1057275"/>
            <wp:effectExtent l="0" t="0" r="0" b="0"/>
            <wp:docPr id="1" name="figura1" descr="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Zeichnu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es"/>
        </w:rPr>
        <w:t xml:space="preserve">A Rubén le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000000" w:themeColor="text1" w:themeShade="ff" w:themeTint="ff"/>
          <w:sz w:val="24"/>
          <w:szCs w:val="24"/>
          <w:u w:val="single"/>
          <w:lang w:val="es"/>
        </w:rPr>
        <w:t>encantaba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es"/>
        </w:rPr>
        <w:t xml:space="preserve"> el fútbol.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000000" w:themeColor="text1" w:themeShade="ff" w:themeTint="ff"/>
          <w:sz w:val="24"/>
          <w:szCs w:val="24"/>
          <w:u w:val="single"/>
          <w:lang w:val="es"/>
        </w:rPr>
        <w:t>Se pasaba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es"/>
        </w:rPr>
        <w:t xml:space="preserve"> el día corriendo detrás de la pelota.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000000" w:themeColor="text1" w:themeShade="ff" w:themeTint="ff"/>
          <w:sz w:val="24"/>
          <w:szCs w:val="24"/>
          <w:u w:val="single"/>
          <w:lang w:val="es"/>
        </w:rPr>
        <w:t>Entrenaba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es"/>
        </w:rPr>
        <w:t xml:space="preserve"> con su equipo los martes y los jueves.</w:t>
      </w:r>
    </w:p>
    <w:p>
      <w:pPr>
        <w:pStyle w:val="Normal"/>
        <w:spacing w:lineRule="auto" w:line="259" w:before="0" w:after="16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es"/>
        </w:rPr>
        <w:t xml:space="preserve">Su madre le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000000" w:themeColor="text1" w:themeShade="ff" w:themeTint="ff"/>
          <w:sz w:val="24"/>
          <w:szCs w:val="24"/>
          <w:u w:val="single"/>
          <w:lang w:val="es"/>
        </w:rPr>
        <w:t>reñía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es"/>
        </w:rPr>
        <w:t xml:space="preserve"> constantemente porque siempre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000000" w:themeColor="text1" w:themeShade="ff" w:themeTint="ff"/>
          <w:sz w:val="24"/>
          <w:szCs w:val="24"/>
          <w:u w:val="single"/>
          <w:lang w:val="es"/>
        </w:rPr>
        <w:t>estaba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es"/>
        </w:rPr>
        <w:t xml:space="preserve">dispuesto a jugar un partido con sus amigos, pero nunca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000000" w:themeColor="text1" w:themeShade="ff" w:themeTint="ff"/>
          <w:sz w:val="24"/>
          <w:szCs w:val="24"/>
          <w:u w:val="single"/>
          <w:lang w:val="es"/>
        </w:rPr>
        <w:t>tenía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es"/>
        </w:rPr>
        <w:t xml:space="preserve"> tiempo para hacer los deberes.</w:t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</w:r>
    </w:p>
    <w:p>
      <w:pPr>
        <w:pStyle w:val="Ttulo2"/>
        <w:spacing w:lineRule="auto" w:line="259" w:before="40" w:after="0"/>
        <w:jc w:val="center"/>
        <w:rPr>
          <w:rFonts w:ascii="Calibri" w:hAnsi="Calibri" w:eastAsia="Calibri" w:cs="Calibri"/>
          <w:b/>
          <w:b/>
          <w:bCs/>
          <w:i/>
          <w:i/>
          <w:iCs/>
          <w:color w:val="7030A0"/>
          <w:sz w:val="24"/>
          <w:szCs w:val="24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24"/>
          <w:szCs w:val="24"/>
          <w:u w:val="single"/>
          <w:lang w:val="pt-BR"/>
        </w:rPr>
        <w:t>El uso del pretérito imperfecto de indicativo en español</w:t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spacing w:lineRule="auto" w:line="259" w:before="0" w:after="16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El pretérito imperfecto en español se emplea para:</w:t>
      </w:r>
    </w:p>
    <w:p>
      <w:pPr>
        <w:pStyle w:val="ListParagraph"/>
        <w:numPr>
          <w:ilvl w:val="1"/>
          <w:numId w:val="10"/>
        </w:numPr>
        <w:spacing w:lineRule="auto" w:line="259" w:before="0" w:after="160"/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describir una situación en el pasado;</w:t>
      </w:r>
    </w:p>
    <w:p>
      <w:pPr>
        <w:pStyle w:val="Normal"/>
        <w:spacing w:lineRule="auto" w:line="259" w:before="0" w:after="160"/>
        <w:ind w:left="1440" w:hanging="0"/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/>
          <w:i/>
          <w:iCs/>
          <w:color w:val="7030A0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/>
          <w:iCs/>
          <w:color w:val="7030A0"/>
          <w:sz w:val="24"/>
          <w:szCs w:val="24"/>
          <w:lang w:val="pt-BR"/>
        </w:rPr>
        <w:t xml:space="preserve">Ejemplo: 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A Rubén le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4"/>
          <w:szCs w:val="24"/>
          <w:u w:val="none"/>
          <w:lang w:val="pt-BR"/>
        </w:rPr>
        <w:t>encantaba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 el fútbol.</w:t>
      </w:r>
    </w:p>
    <w:p>
      <w:pPr>
        <w:pStyle w:val="ListParagraph"/>
        <w:numPr>
          <w:ilvl w:val="2"/>
          <w:numId w:val="8"/>
        </w:numPr>
        <w:spacing w:lineRule="auto" w:line="259" w:before="0" w:after="160"/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relatar rutinas del pasado o cursos de acción pasados que se repiten;</w:t>
      </w:r>
      <w:r>
        <w:rPr/>
        <w:br/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Ejemplo</w:t>
      </w:r>
      <w:r>
        <w:rPr>
          <w:rFonts w:eastAsia="Calibri" w:cs="Calibri"/>
          <w:b w:val="false"/>
          <w:bCs w:val="false"/>
          <w:i/>
          <w:iCs/>
          <w:color w:val="00996F"/>
          <w:sz w:val="24"/>
          <w:szCs w:val="24"/>
          <w:lang w:val="pt-BR"/>
        </w:rPr>
        <w:t>:</w:t>
      </w:r>
      <w:r>
        <w:rPr>
          <w:rFonts w:eastAsia="Calibri" w:cs="Calibri"/>
          <w:b w:val="false"/>
          <w:bCs w:val="false"/>
          <w:i/>
          <w:iCs/>
          <w:color w:val="7030A0"/>
          <w:sz w:val="24"/>
          <w:szCs w:val="24"/>
          <w:lang w:val="pt-BR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4"/>
          <w:szCs w:val="24"/>
          <w:u w:val="none"/>
          <w:lang w:val="pt-BR"/>
        </w:rPr>
        <w:t>Entrenaba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 con su equipo los martes y los jueves.</w:t>
      </w:r>
    </w:p>
    <w:p>
      <w:pPr>
        <w:pStyle w:val="Normal"/>
        <w:spacing w:lineRule="auto" w:line="259" w:before="0" w:after="16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30A0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                                            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Su madre le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4"/>
          <w:szCs w:val="24"/>
          <w:u w:val="none"/>
          <w:lang w:val="pt-BR"/>
        </w:rPr>
        <w:t>reñía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 constantemente.</w:t>
      </w:r>
    </w:p>
    <w:p>
      <w:pPr>
        <w:pStyle w:val="ListParagraph"/>
        <w:numPr>
          <w:ilvl w:val="1"/>
          <w:numId w:val="10"/>
        </w:numPr>
        <w:spacing w:lineRule="auto" w:line="259" w:before="0" w:after="160"/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señalar cursos de acciones pasadas que se pronlongan en el tiempo y cuyo comienzo y fin no se concretan; </w:t>
      </w:r>
    </w:p>
    <w:p>
      <w:pPr>
        <w:pStyle w:val="Normal"/>
        <w:spacing w:lineRule="auto" w:line="259" w:before="0" w:after="160"/>
        <w:ind w:left="1440" w:hanging="0"/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/>
          <w:i/>
          <w:iCs/>
          <w:color w:val="00996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/>
          <w:iCs/>
          <w:color w:val="7030A0"/>
          <w:sz w:val="24"/>
          <w:szCs w:val="24"/>
          <w:lang w:val="pt-BR"/>
        </w:rPr>
        <w:t xml:space="preserve">Ejemplo: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4"/>
          <w:szCs w:val="24"/>
          <w:u w:val="none"/>
          <w:lang w:val="pt-BR"/>
        </w:rPr>
        <w:t>Se pasaba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 el día corriendo detrás de la pelota.</w:t>
      </w:r>
    </w:p>
    <w:p>
      <w:pPr>
        <w:pStyle w:val="ListParagraph"/>
        <w:numPr>
          <w:ilvl w:val="2"/>
          <w:numId w:val="10"/>
        </w:numPr>
        <w:spacing w:lineRule="auto" w:line="259" w:before="0" w:after="160"/>
        <w:jc w:val="both"/>
        <w:rPr/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describir cursos de acciones pasadas que mientras ocurren se ven interrumpidas por una nueva acción puntual que se expresa en </w:t>
      </w:r>
      <w:hyperlink r:id="rId3">
        <w:r>
          <w:rPr>
            <w:rStyle w:val="LinkdaInternet"/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color w:val="7030A0"/>
            <w:sz w:val="24"/>
            <w:szCs w:val="24"/>
            <w:u w:val="none"/>
            <w:lang w:val="pt-BR"/>
          </w:rPr>
          <w:t>pretérito indefinido</w:t>
        </w:r>
      </w:hyperlink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.</w:t>
      </w:r>
      <w:r>
        <w:rPr>
          <w:rFonts w:eastAsia="Calibri" w:cs="Calibri"/>
          <w:b w:val="false"/>
          <w:bCs w:val="false"/>
          <w:i/>
          <w:iCs/>
          <w:color w:val="7030A0"/>
          <w:sz w:val="24"/>
          <w:szCs w:val="24"/>
          <w:lang w:val="pt-BR"/>
        </w:rPr>
        <w:t xml:space="preserve">Ejemplo: 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Mientras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4"/>
          <w:szCs w:val="24"/>
          <w:u w:val="none"/>
          <w:lang w:val="pt-BR"/>
        </w:rPr>
        <w:t>entrenaba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 con su equipo, </w:t>
      </w:r>
      <w:r>
        <w:rPr>
          <w:rFonts w:eastAsia="Calibri" w:cs="Calibri"/>
          <w:b w:val="false"/>
          <w:bCs w:val="false"/>
          <w:i/>
          <w:iCs/>
          <w:color w:val="7030A0"/>
          <w:sz w:val="24"/>
          <w:szCs w:val="24"/>
          <w:lang w:val="pt-BR"/>
        </w:rPr>
        <w:t>se lesionó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 el tobillo.</w:t>
      </w:r>
    </w:p>
    <w:p>
      <w:pPr>
        <w:pStyle w:val="Normal"/>
        <w:spacing w:lineRule="auto" w:line="259" w:before="0" w:after="16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996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996F"/>
          <w:sz w:val="24"/>
          <w:szCs w:val="24"/>
          <w:lang w:val="pt-BR"/>
        </w:rPr>
      </w:r>
    </w:p>
    <w:p>
      <w:pPr>
        <w:pStyle w:val="Ttulo2"/>
        <w:spacing w:lineRule="auto" w:line="259" w:before="40" w:after="0"/>
        <w:jc w:val="center"/>
        <w:rPr>
          <w:rFonts w:ascii="Calibri" w:hAnsi="Calibri" w:eastAsia="Calibri" w:cs="Calibri"/>
          <w:b/>
          <w:b/>
          <w:bCs/>
          <w:i/>
          <w:i/>
          <w:iCs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36"/>
          <w:szCs w:val="36"/>
          <w:u w:val="single"/>
          <w:lang w:val="pt-BR"/>
        </w:rPr>
        <w:t>La conjugación en pretérito imperfecto de indicativo</w:t>
      </w:r>
    </w:p>
    <w:p>
      <w:pPr>
        <w:pStyle w:val="Normal"/>
        <w:spacing w:lineRule="auto" w:line="259" w:before="0" w:after="160"/>
        <w:rPr/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Para </w:t>
      </w:r>
      <w:hyperlink r:id="rId4">
        <w:r>
          <w:rPr>
            <w:rStyle w:val="LinkdaInternet"/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color w:val="7030A0"/>
            <w:sz w:val="24"/>
            <w:szCs w:val="24"/>
            <w:u w:val="none"/>
            <w:lang w:val="pt-BR"/>
          </w:rPr>
          <w:t>conjugar</w:t>
        </w:r>
      </w:hyperlink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un verbo en pretérito imperfecto hay que eliminar las terminaciones -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ar, -er, -ir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del </w:t>
      </w:r>
      <w:hyperlink r:id="rId5">
        <w:r>
          <w:rPr>
            <w:rStyle w:val="LinkdaInternet"/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color w:val="7030A0"/>
            <w:sz w:val="24"/>
            <w:szCs w:val="24"/>
            <w:u w:val="none"/>
            <w:lang w:val="pt-BR"/>
          </w:rPr>
          <w:t>infinitivo</w:t>
        </w:r>
      </w:hyperlink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y añadir las correspondientes a cada persona, como se muestra en la tabla. Los verbos terminados en -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er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e -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ir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adoptan las mismas terminaciones.</w:t>
      </w:r>
    </w:p>
    <w:tbl>
      <w:tblPr>
        <w:tblStyle w:val="TableGrid"/>
        <w:tblW w:w="901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6a0" w:noVBand="1" w:noHBand="1" w:lastColumn="0" w:firstColumn="1" w:lastRow="0" w:firstRow="1"/>
      </w:tblPr>
      <w:tblGrid>
        <w:gridCol w:w="1502"/>
        <w:gridCol w:w="1502"/>
        <w:gridCol w:w="1502"/>
        <w:gridCol w:w="1502"/>
        <w:gridCol w:w="1502"/>
        <w:gridCol w:w="1500"/>
      </w:tblGrid>
      <w:tr>
        <w:trPr/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  <w:lang w:val="pt-BR"/>
              </w:rPr>
              <w:t>Persona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  <w:lang w:val="pt-BR"/>
              </w:rPr>
              <w:t>-ar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z w:val="22"/>
                <w:szCs w:val="22"/>
              </w:rPr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  <w:lang w:val="pt-BR"/>
              </w:rPr>
              <w:t>-er / -ir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z w:val="22"/>
                <w:szCs w:val="22"/>
              </w:rPr>
            </w:r>
          </w:p>
        </w:tc>
        <w:tc>
          <w:tcPr>
            <w:tcW w:w="150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z w:val="22"/>
                <w:szCs w:val="22"/>
              </w:rPr>
            </w:r>
          </w:p>
        </w:tc>
      </w:tr>
      <w:tr>
        <w:trPr/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sz w:val="22"/>
                <w:szCs w:val="22"/>
              </w:rPr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  <w:lang w:val="pt-BR"/>
              </w:rPr>
              <w:t>Terminaciones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  <w:lang w:val="pt-BR"/>
              </w:rPr>
              <w:t>hablar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  <w:lang w:val="pt-BR"/>
              </w:rPr>
              <w:t>Terminaciones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  <w:lang w:val="pt-BR"/>
              </w:rPr>
              <w:t>aprender</w:t>
            </w:r>
          </w:p>
        </w:tc>
        <w:tc>
          <w:tcPr>
            <w:tcW w:w="150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  <w:lang w:val="pt-BR"/>
              </w:rPr>
              <w:t>vivir</w:t>
            </w:r>
          </w:p>
        </w:tc>
      </w:tr>
      <w:tr>
        <w:trPr/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yo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-aba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hablaba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-ía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aprendía</w:t>
            </w:r>
          </w:p>
        </w:tc>
        <w:tc>
          <w:tcPr>
            <w:tcW w:w="150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vivía</w:t>
            </w:r>
          </w:p>
        </w:tc>
      </w:tr>
      <w:tr>
        <w:trPr/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tú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-abas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hablabas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-ías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aprendías</w:t>
            </w:r>
          </w:p>
        </w:tc>
        <w:tc>
          <w:tcPr>
            <w:tcW w:w="150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vivías</w:t>
            </w:r>
          </w:p>
        </w:tc>
      </w:tr>
      <w:tr>
        <w:trPr/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el/ella/usted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-aba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hablaba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-ía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aprendía</w:t>
            </w:r>
          </w:p>
        </w:tc>
        <w:tc>
          <w:tcPr>
            <w:tcW w:w="150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vivía</w:t>
            </w:r>
          </w:p>
        </w:tc>
      </w:tr>
      <w:tr>
        <w:trPr/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nosotros/-as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-ábamos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hablábamos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-íamos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aprendíamos</w:t>
            </w:r>
          </w:p>
        </w:tc>
        <w:tc>
          <w:tcPr>
            <w:tcW w:w="150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vivíamos</w:t>
            </w:r>
          </w:p>
        </w:tc>
      </w:tr>
      <w:tr>
        <w:trPr/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vosotros/-as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-abais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hablabais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-íais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aprendíais</w:t>
            </w:r>
          </w:p>
        </w:tc>
        <w:tc>
          <w:tcPr>
            <w:tcW w:w="150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vivíais</w:t>
            </w:r>
          </w:p>
        </w:tc>
      </w:tr>
      <w:tr>
        <w:trPr/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ellos/ellas/ustedes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-aban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hablaban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-ían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aprendían</w:t>
            </w:r>
          </w:p>
        </w:tc>
        <w:tc>
          <w:tcPr>
            <w:tcW w:w="150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vivían</w:t>
            </w:r>
          </w:p>
        </w:tc>
      </w:tr>
    </w:tbl>
    <w:p>
      <w:pPr>
        <w:pStyle w:val="Normal"/>
        <w:rPr/>
      </w:pPr>
      <w:r>
        <w:rPr/>
      </w:r>
    </w:p>
    <w:p>
      <w:pPr>
        <w:pStyle w:val="Ttulo3"/>
        <w:spacing w:lineRule="auto" w:line="259" w:before="40" w:after="0"/>
        <w:jc w:val="center"/>
        <w:rPr>
          <w:rFonts w:ascii="Calibri" w:hAnsi="Calibri" w:eastAsia="Calibri" w:cs="Calibri"/>
          <w:b/>
          <w:b/>
          <w:bCs/>
          <w:i/>
          <w:i/>
          <w:iCs/>
          <w:color w:val="7030A0"/>
          <w:sz w:val="24"/>
          <w:szCs w:val="24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24"/>
          <w:szCs w:val="24"/>
          <w:u w:val="single"/>
          <w:lang w:val="pt-BR"/>
        </w:rPr>
        <w:t>Verbos reflexivos</w:t>
      </w:r>
    </w:p>
    <w:p>
      <w:pPr>
        <w:pStyle w:val="Normal"/>
        <w:spacing w:lineRule="auto" w:line="259" w:before="0" w:after="160"/>
        <w:rPr/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En el caso de los </w:t>
      </w:r>
      <w:hyperlink r:id="rId6">
        <w:r>
          <w:rPr>
            <w:rStyle w:val="LinkdaInternet"/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color w:val="7030A0"/>
            <w:sz w:val="24"/>
            <w:szCs w:val="24"/>
            <w:lang w:val="pt-BR"/>
          </w:rPr>
          <w:t>verbos reflexivos</w:t>
        </w:r>
      </w:hyperlink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, el </w:t>
      </w:r>
      <w:hyperlink r:id="rId7">
        <w:r>
          <w:rPr>
            <w:rStyle w:val="LinkdaInternet"/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color w:val="7030A0"/>
            <w:sz w:val="24"/>
            <w:szCs w:val="24"/>
            <w:lang w:val="pt-BR"/>
          </w:rPr>
          <w:t>pronombre reflexivo (me, te, se, nos, os, se)</w:t>
        </w:r>
      </w:hyperlink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se coloca siempre delante del verbo. </w:t>
      </w:r>
      <w:r>
        <w:rPr>
          <w:rFonts w:eastAsia="Calibri" w:cs="Calibri"/>
          <w:b w:val="false"/>
          <w:bCs w:val="false"/>
          <w:i/>
          <w:iCs/>
          <w:color w:val="7030A0"/>
          <w:sz w:val="24"/>
          <w:szCs w:val="24"/>
          <w:lang w:val="pt-BR"/>
        </w:rPr>
        <w:t>Ejemplo</w:t>
      </w:r>
      <w:r>
        <w:rPr>
          <w:rFonts w:eastAsia="Calibri" w:cs="Calibri"/>
          <w:b w:val="false"/>
          <w:bCs w:val="false"/>
          <w:i/>
          <w:iCs/>
          <w:color w:val="00996F"/>
          <w:sz w:val="24"/>
          <w:szCs w:val="24"/>
          <w:lang w:val="pt-BR"/>
        </w:rPr>
        <w:t>:</w:t>
      </w:r>
    </w:p>
    <w:p>
      <w:pPr>
        <w:pStyle w:val="Normal"/>
        <w:spacing w:lineRule="auto" w:line="259" w:before="0" w:after="160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30A0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yo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4"/>
          <w:szCs w:val="24"/>
          <w:u w:val="single"/>
          <w:lang w:val="pt-BR"/>
        </w:rPr>
        <w:t>me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 peinaba</w:t>
      </w:r>
    </w:p>
    <w:p>
      <w:pPr>
        <w:pStyle w:val="Normal"/>
        <w:spacing w:lineRule="auto" w:line="259" w:before="0" w:after="160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30A0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tú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4"/>
          <w:szCs w:val="24"/>
          <w:u w:val="single"/>
          <w:lang w:val="pt-BR"/>
        </w:rPr>
        <w:t>te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 peinabas</w:t>
      </w:r>
    </w:p>
    <w:p>
      <w:pPr>
        <w:pStyle w:val="Normal"/>
        <w:spacing w:lineRule="auto" w:line="259" w:before="0" w:after="160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30A0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él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4"/>
          <w:szCs w:val="24"/>
          <w:u w:val="single"/>
          <w:lang w:val="pt-BR"/>
        </w:rPr>
        <w:t>se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 peinaba</w:t>
      </w:r>
    </w:p>
    <w:p>
      <w:pPr>
        <w:pStyle w:val="Normal"/>
        <w:spacing w:lineRule="auto" w:line="259" w:before="0" w:after="160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30A0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nosotros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4"/>
          <w:szCs w:val="24"/>
          <w:u w:val="single"/>
          <w:lang w:val="pt-BR"/>
        </w:rPr>
        <w:t>nos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 peinábamos</w:t>
      </w:r>
    </w:p>
    <w:p>
      <w:pPr>
        <w:pStyle w:val="Normal"/>
        <w:spacing w:lineRule="auto" w:line="259" w:before="0" w:after="160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30A0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vosotros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4"/>
          <w:szCs w:val="24"/>
          <w:u w:val="single"/>
          <w:lang w:val="pt-BR"/>
        </w:rPr>
        <w:t>os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 peinabais</w:t>
      </w:r>
    </w:p>
    <w:p>
      <w:pPr>
        <w:pStyle w:val="Normal"/>
        <w:spacing w:lineRule="auto" w:line="259" w:before="0" w:after="160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30A0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ellos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4"/>
          <w:szCs w:val="24"/>
          <w:u w:val="single"/>
          <w:lang w:val="pt-BR"/>
        </w:rPr>
        <w:t>se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 peinaban</w:t>
      </w:r>
    </w:p>
    <w:p>
      <w:pPr>
        <w:pStyle w:val="Normal"/>
        <w:spacing w:lineRule="auto" w:line="259" w:before="0" w:after="16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996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996F"/>
          <w:sz w:val="24"/>
          <w:szCs w:val="24"/>
          <w:lang w:val="pt-BR"/>
        </w:rPr>
      </w:r>
    </w:p>
    <w:p>
      <w:pPr>
        <w:pStyle w:val="Ttulo2"/>
        <w:spacing w:lineRule="auto" w:line="259" w:before="40" w:after="0"/>
        <w:jc w:val="center"/>
        <w:rPr>
          <w:rFonts w:ascii="Calibri" w:hAnsi="Calibri" w:eastAsia="Calibri" w:cs="Calibri"/>
          <w:b/>
          <w:b/>
          <w:bCs/>
          <w:i/>
          <w:i/>
          <w:iCs/>
          <w:color w:val="7030A0"/>
          <w:sz w:val="24"/>
          <w:szCs w:val="24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24"/>
          <w:szCs w:val="24"/>
          <w:u w:val="single"/>
          <w:lang w:val="pt-BR"/>
        </w:rPr>
        <w:t>Conjugación irregular</w:t>
      </w:r>
    </w:p>
    <w:p>
      <w:pPr>
        <w:pStyle w:val="Normal"/>
        <w:spacing w:lineRule="auto" w:line="259" w:before="0" w:after="16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En español solo hay tres verbos de conjugación irregular en pretérito imperfecto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:</w:t>
      </w:r>
    </w:p>
    <w:tbl>
      <w:tblPr>
        <w:tblStyle w:val="TableGrid"/>
        <w:tblW w:w="901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6a0" w:noVBand="1" w:noHBand="1" w:lastColumn="0" w:firstColumn="1" w:lastRow="0" w:firstRow="1"/>
      </w:tblPr>
      <w:tblGrid>
        <w:gridCol w:w="2254"/>
        <w:gridCol w:w="2254"/>
        <w:gridCol w:w="2254"/>
        <w:gridCol w:w="2253"/>
      </w:tblGrid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  <w:lang w:val="pt-BR"/>
              </w:rPr>
              <w:t>Persona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  <w:lang w:val="pt-BR"/>
              </w:rPr>
              <w:t>ir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  <w:lang w:val="pt-BR"/>
              </w:rPr>
              <w:t>ser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center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  <w:lang w:val="pt-BR"/>
              </w:rPr>
              <w:t>ver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yo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iba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era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veía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tú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ibas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eras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veías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el/ella/usted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iba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era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veía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nosotros/-as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íbamos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éramos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veíamos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vosotros/-as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ibais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erais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veíais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ellos/ellas/ustedes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iban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eran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59" w:before="0" w:after="0"/>
              <w:jc w:val="left"/>
              <w:rPr>
                <w:rFonts w:ascii="Calibri" w:hAnsi="Calibri" w:eastAsia="Calibri" w:cs="Calibri"/>
                <w:b w:val="false"/>
                <w:b w:val="false"/>
                <w:bCs w:val="false"/>
                <w:i w:val="false"/>
                <w:i w:val="false"/>
                <w:iCs w:val="false"/>
                <w:color w:val="202020"/>
                <w:sz w:val="22"/>
                <w:szCs w:val="22"/>
              </w:rPr>
            </w:pPr>
            <w:r>
              <w:rPr>
                <w:rFonts w:eastAsia="Calibri" w:cs="Calibri"/>
                <w:b w:val="false"/>
                <w:bCs w:val="false"/>
                <w:i w:val="false"/>
                <w:iCs w:val="false"/>
                <w:color w:val="202020"/>
                <w:sz w:val="22"/>
                <w:szCs w:val="22"/>
                <w:lang w:val="pt-BR"/>
              </w:rPr>
              <w:t>veían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bCs/>
          <w:i/>
          <w:i/>
          <w:iCs/>
          <w:color w:val="C00000"/>
          <w:sz w:val="32"/>
          <w:szCs w:val="32"/>
          <w:u w:val="single"/>
        </w:rPr>
      </w:pPr>
      <w:r>
        <w:rPr>
          <w:b/>
          <w:bCs/>
          <w:i/>
          <w:iCs/>
          <w:color w:val="C00000"/>
          <w:sz w:val="32"/>
          <w:szCs w:val="32"/>
          <w:u w:val="single"/>
        </w:rPr>
      </w:r>
    </w:p>
    <w:p>
      <w:pPr>
        <w:pStyle w:val="Normal"/>
        <w:jc w:val="center"/>
        <w:rPr>
          <w:b/>
          <w:b/>
          <w:bCs/>
          <w:i/>
          <w:i/>
          <w:iCs/>
          <w:color w:val="C00000"/>
          <w:sz w:val="32"/>
          <w:szCs w:val="32"/>
          <w:u w:val="single"/>
        </w:rPr>
      </w:pPr>
      <w:r>
        <w:rPr>
          <w:b/>
          <w:bCs/>
          <w:i/>
          <w:iCs/>
          <w:color w:val="C00000"/>
          <w:sz w:val="32"/>
          <w:szCs w:val="32"/>
          <w:u w:val="single"/>
        </w:rPr>
        <w:t>Ejercicios</w:t>
      </w:r>
    </w:p>
    <w:p>
      <w:pPr>
        <w:pStyle w:val="Normal"/>
        <w:ind w:left="0" w:hanging="0"/>
        <w:rPr>
          <w:rFonts w:ascii="Georgia" w:hAnsi="Georgia" w:eastAsia="Georgia" w:cs="Georgia"/>
          <w:b/>
          <w:b/>
          <w:bCs/>
          <w:i w:val="false"/>
          <w:i w:val="false"/>
          <w:iCs w:val="false"/>
          <w:color w:val="339966"/>
          <w:sz w:val="22"/>
          <w:szCs w:val="22"/>
          <w:lang w:val="pt-BR"/>
        </w:rPr>
      </w:pPr>
      <w:r>
        <w:rPr>
          <w:rFonts w:eastAsia="Georgia" w:cs="Georgia" w:ascii="Georgia" w:hAnsi="Georgia"/>
          <w:b/>
          <w:bCs/>
          <w:i w:val="false"/>
          <w:iCs w:val="false"/>
          <w:color w:val="339966"/>
          <w:sz w:val="22"/>
          <w:szCs w:val="22"/>
          <w:lang w:val="pt-BR"/>
        </w:rPr>
      </w:r>
    </w:p>
    <w:p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 w:cstheme="minorAscii" w:eastAsiaTheme="minorAscii"/>
          <w:b/>
          <w:bCs/>
          <w:i w:val="false"/>
          <w:iCs w:val="false"/>
          <w:color w:val="00000A"/>
          <w:sz w:val="24"/>
          <w:szCs w:val="24"/>
          <w:lang w:val="pt-BR"/>
        </w:rPr>
        <w:t>Completa las frases con el pretérito imperfecto de los verbos que  aparecen entre paréntesis.</w:t>
      </w:r>
    </w:p>
    <w:p>
      <w:pPr>
        <w:pStyle w:val="Normal"/>
        <w:ind w:left="0" w:hanging="0"/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i w:val="false"/>
          <w:i w:val="false"/>
          <w:iCs w:val="false"/>
          <w:color w:val="00000A"/>
          <w:sz w:val="24"/>
          <w:szCs w:val="24"/>
          <w:lang w:val="pt-BR"/>
        </w:rPr>
      </w:pPr>
      <w:r>
        <w:rPr>
          <w:rFonts w:eastAsia="Calibri" w:cs="Calibri" w:cstheme="minorAscii" w:eastAsiaTheme="minorAscii"/>
          <w:b/>
          <w:bCs/>
          <w:i w:val="false"/>
          <w:iCs w:val="false"/>
          <w:color w:val="00000A"/>
          <w:sz w:val="24"/>
          <w:szCs w:val="24"/>
          <w:lang w:val="pt-BR"/>
        </w:rPr>
      </w:r>
    </w:p>
    <w:p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666666"/>
          <w:sz w:val="24"/>
          <w:szCs w:val="24"/>
        </w:rPr>
      </w:pPr>
      <w:r>
        <w:rPr>
          <w:rFonts w:eastAsia="Calibri" w:cs="Calibri" w:cstheme="minorAscii" w:eastAsiaTheme="minorAscii"/>
          <w:b w:val="false"/>
          <w:bCs w:val="false"/>
          <w:i w:val="false"/>
          <w:iCs w:val="false"/>
          <w:color w:val="666666"/>
          <w:sz w:val="24"/>
          <w:szCs w:val="24"/>
          <w:lang w:val="pt-BR"/>
        </w:rPr>
        <w:t>Cuando (yo/ser) ____________ pequeña, (yo/viajar) _____________ a la playa con mis padres en agosto.</w:t>
      </w:r>
    </w:p>
    <w:p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666666"/>
          <w:sz w:val="24"/>
          <w:szCs w:val="24"/>
        </w:rPr>
      </w:pPr>
      <w:r>
        <w:rPr>
          <w:rFonts w:eastAsia="Calibri" w:cs="Calibri" w:cstheme="minorAscii" w:eastAsiaTheme="minorAscii"/>
          <w:b w:val="false"/>
          <w:bCs w:val="false"/>
          <w:i w:val="false"/>
          <w:iCs w:val="false"/>
          <w:color w:val="666666"/>
          <w:sz w:val="24"/>
          <w:szCs w:val="24"/>
          <w:lang w:val="pt-BR"/>
        </w:rPr>
        <w:t>Mientras él (comer) _______________, yo (ver) _________ la televisión.</w:t>
      </w:r>
    </w:p>
    <w:p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666666"/>
          <w:sz w:val="24"/>
          <w:szCs w:val="24"/>
        </w:rPr>
      </w:pPr>
      <w:r>
        <w:rPr>
          <w:rFonts w:eastAsia="Calibri" w:cs="Calibri" w:cstheme="minorAscii" w:eastAsiaTheme="minorAscii"/>
          <w:b w:val="false"/>
          <w:bCs w:val="false"/>
          <w:i w:val="false"/>
          <w:iCs w:val="false"/>
          <w:color w:val="666666"/>
          <w:sz w:val="24"/>
          <w:szCs w:val="24"/>
          <w:lang w:val="pt-BR"/>
        </w:rPr>
        <w:t>Cada vez que (nosotros/viajar) ______________________, (nosotros/perderse) ______________________.</w:t>
      </w:r>
    </w:p>
    <w:p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666666"/>
          <w:sz w:val="24"/>
          <w:szCs w:val="24"/>
        </w:rPr>
      </w:pPr>
      <w:r>
        <w:rPr>
          <w:rFonts w:eastAsia="Calibri" w:cs="Calibri" w:cstheme="minorAscii" w:eastAsiaTheme="minorAscii"/>
          <w:b w:val="false"/>
          <w:bCs w:val="false"/>
          <w:i w:val="false"/>
          <w:iCs w:val="false"/>
          <w:color w:val="666666"/>
          <w:sz w:val="24"/>
          <w:szCs w:val="24"/>
          <w:lang w:val="pt-BR"/>
        </w:rPr>
        <w:t>Cuando (ellos/escuchar) _____________________ su voz, (ellos/quedarse) _______________________ sin palabras.</w:t>
      </w:r>
    </w:p>
    <w:p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666666"/>
          <w:sz w:val="24"/>
          <w:szCs w:val="24"/>
        </w:rPr>
      </w:pPr>
      <w:r>
        <w:rPr>
          <w:rFonts w:eastAsia="Calibri" w:cs="Calibri" w:cstheme="minorAscii" w:eastAsiaTheme="minorAscii"/>
          <w:b w:val="false"/>
          <w:bCs w:val="false"/>
          <w:i w:val="false"/>
          <w:iCs w:val="false"/>
          <w:color w:val="666666"/>
          <w:sz w:val="24"/>
          <w:szCs w:val="24"/>
          <w:lang w:val="pt-BR"/>
        </w:rPr>
        <w:t>Vosotros (soler) _____________________ ir al cine muy a menudo.</w:t>
      </w:r>
    </w:p>
    <w:p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666666"/>
          <w:sz w:val="24"/>
          <w:szCs w:val="24"/>
        </w:rPr>
      </w:pPr>
      <w:r>
        <w:rPr>
          <w:rFonts w:eastAsia="Calibri" w:cs="Calibri" w:cstheme="minorAscii" w:eastAsiaTheme="minorAscii"/>
          <w:b w:val="false"/>
          <w:bCs w:val="false"/>
          <w:i w:val="false"/>
          <w:iCs w:val="false"/>
          <w:color w:val="666666"/>
          <w:sz w:val="24"/>
          <w:szCs w:val="24"/>
          <w:lang w:val="pt-BR"/>
        </w:rPr>
        <w:t>El verano pasado (tú/salir) ______________ todos los fines de semana.</w:t>
      </w:r>
    </w:p>
    <w:p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666666"/>
          <w:sz w:val="24"/>
          <w:szCs w:val="24"/>
        </w:rPr>
      </w:pPr>
      <w:r>
        <w:rPr>
          <w:rFonts w:eastAsia="Calibri" w:cs="Calibri" w:cstheme="minorAscii" w:eastAsiaTheme="minorAscii"/>
          <w:b w:val="false"/>
          <w:bCs w:val="false"/>
          <w:i w:val="false"/>
          <w:iCs w:val="false"/>
          <w:color w:val="666666"/>
          <w:sz w:val="24"/>
          <w:szCs w:val="24"/>
          <w:lang w:val="pt-BR"/>
        </w:rPr>
        <w:t>(Yo/venir) _________________ para hablar con usted acerca del examen.</w:t>
      </w:r>
    </w:p>
    <w:p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666666"/>
          <w:sz w:val="24"/>
          <w:szCs w:val="24"/>
        </w:rPr>
      </w:pPr>
      <w:r>
        <w:rPr>
          <w:rFonts w:eastAsia="Calibri" w:cs="Calibri" w:cstheme="minorAscii" w:eastAsiaTheme="minorAscii"/>
          <w:b w:val="false"/>
          <w:bCs w:val="false"/>
          <w:i w:val="false"/>
          <w:iCs w:val="false"/>
          <w:color w:val="666666"/>
          <w:sz w:val="24"/>
          <w:szCs w:val="24"/>
          <w:lang w:val="pt-BR"/>
        </w:rPr>
        <w:t>(Ella/estudiar) ____________________ tanto que no (tener) ___________ tiempo para salir con sus amigas.</w:t>
      </w:r>
    </w:p>
    <w:p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666666"/>
          <w:sz w:val="24"/>
          <w:szCs w:val="24"/>
        </w:rPr>
      </w:pPr>
      <w:r>
        <w:rPr>
          <w:rFonts w:eastAsia="Calibri" w:cs="Calibri" w:cstheme="minorAscii" w:eastAsiaTheme="minorAscii"/>
          <w:b w:val="false"/>
          <w:bCs w:val="false"/>
          <w:i w:val="false"/>
          <w:iCs w:val="false"/>
          <w:color w:val="666666"/>
          <w:sz w:val="24"/>
          <w:szCs w:val="24"/>
          <w:lang w:val="pt-BR"/>
        </w:rPr>
        <w:t>Te llamé porque (nosotros/querer) ____________________ saber si la tienda (estar) _____________ abierta por la tarde.</w:t>
      </w:r>
    </w:p>
    <w:p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666666"/>
          <w:sz w:val="24"/>
          <w:szCs w:val="24"/>
        </w:rPr>
      </w:pPr>
      <w:r>
        <w:rPr>
          <w:rFonts w:eastAsia="Calibri" w:cs="Calibri" w:cstheme="minorAscii" w:eastAsiaTheme="minorAscii"/>
          <w:b w:val="false"/>
          <w:bCs w:val="false"/>
          <w:i w:val="false"/>
          <w:iCs w:val="false"/>
          <w:color w:val="666666"/>
          <w:sz w:val="24"/>
          <w:szCs w:val="24"/>
          <w:lang w:val="pt-BR"/>
        </w:rPr>
        <w:t>La película (empezar) ______________ a las 22:30.</w:t>
      </w:r>
    </w:p>
    <w:p>
      <w:pPr>
        <w:pStyle w:val="Normal"/>
        <w:ind w:left="360" w:hanging="0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666666"/>
          <w:sz w:val="24"/>
          <w:szCs w:val="24"/>
          <w:lang w:val="pt-BR"/>
        </w:rPr>
      </w:pPr>
      <w:r>
        <w:rPr>
          <w:rFonts w:eastAsia="Calibri" w:cs="Calibri" w:cstheme="minorAscii" w:eastAsiaTheme="minorAscii"/>
          <w:b w:val="false"/>
          <w:bCs w:val="false"/>
          <w:i w:val="false"/>
          <w:iCs w:val="false"/>
          <w:color w:val="666666"/>
          <w:sz w:val="24"/>
          <w:szCs w:val="24"/>
          <w:lang w:val="pt-BR"/>
        </w:rPr>
      </w:r>
    </w:p>
    <w:p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cstheme="minorAscii" w:eastAsiaTheme="minorAscii" w:hAnsiTheme="minorAscii"/>
          <w:b/>
          <w:b/>
          <w:bCs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 w:cstheme="minorAscii" w:eastAsiaTheme="minorAscii"/>
          <w:b/>
          <w:bCs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Completa las frases con el pretérito imperfecto.</w:t>
      </w:r>
    </w:p>
    <w:p>
      <w:pPr>
        <w:pStyle w:val="Normal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 w:cstheme="minorAscii" w:eastAsiaTheme="minorAsci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1. Mi tío (SER) _______________ una persona muy seria.</w:t>
      </w:r>
      <w:r>
        <w:rPr/>
        <w:br/>
      </w:r>
      <w:r>
        <w:rPr>
          <w:rFonts w:eastAsia="Calibri" w:cs="Calibri" w:cstheme="minorAscii" w:eastAsiaTheme="minorAsci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2. Con mis amigos (IR, nosotros)  ______________al cine si (TENER)  ___________dinero.</w:t>
      </w:r>
      <w:r>
        <w:rPr/>
        <w:br/>
      </w:r>
      <w:r>
        <w:rPr>
          <w:rFonts w:eastAsia="Calibri" w:cs="Calibri" w:cstheme="minorAscii" w:eastAsiaTheme="minorAsci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3. Siempre (HABLAR, él) ________________  de política.</w:t>
      </w:r>
      <w:r>
        <w:rPr/>
        <w:br/>
      </w:r>
      <w:r>
        <w:rPr>
          <w:rFonts w:eastAsia="Calibri" w:cs="Calibri" w:cstheme="minorAscii" w:eastAsiaTheme="minorAsci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4. Nuestra casa (ESTAR)  __________al lado del mercado donde (HABER) __________mucha gente.</w:t>
      </w:r>
      <w:r>
        <w:rPr/>
        <w:br/>
      </w:r>
      <w:r>
        <w:rPr>
          <w:rFonts w:eastAsia="Calibri" w:cs="Calibri" w:cstheme="minorAscii" w:eastAsiaTheme="minorAsci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5. Ahora no fumo, pero antes (FUMAR, yo)   ________________mucho.</w:t>
      </w:r>
      <w:r>
        <w:rPr/>
        <w:br/>
      </w:r>
      <w:r>
        <w:rPr>
          <w:rFonts w:eastAsia="Calibri" w:cs="Calibri" w:cstheme="minorAscii" w:eastAsiaTheme="minorAsci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6. Mientras (COMER, ellos) _______________ (VER, ellos)  _______________la tele.</w:t>
      </w:r>
      <w:r>
        <w:rPr/>
        <w:br/>
      </w:r>
      <w:r>
        <w:rPr>
          <w:rFonts w:eastAsia="Calibri" w:cs="Calibri" w:cstheme="minorAscii" w:eastAsiaTheme="minorAsci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7. (SER) _________ un día frío de invierno. Las estrellas (BRILLAR) ____________ en el cielo.</w:t>
      </w:r>
      <w:r>
        <w:rPr/>
        <w:br/>
      </w:r>
      <w:r>
        <w:rPr>
          <w:rFonts w:eastAsia="Calibri" w:cs="Calibri" w:cstheme="minorAscii" w:eastAsiaTheme="minorAsci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8. (IR, vosotros)  ____________a la escuela de lunes a viernes.</w:t>
      </w:r>
      <w:r>
        <w:rPr/>
        <w:br/>
      </w:r>
      <w:r>
        <w:rPr>
          <w:rFonts w:eastAsia="Calibri" w:cs="Calibri" w:cstheme="minorAscii" w:eastAsiaTheme="minorAsci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9. Pepe (TENER)  ___________un perro agresivo que (LLAMARSE) _____________ Rufo.</w:t>
      </w:r>
      <w:r>
        <w:rPr/>
        <w:br/>
      </w:r>
      <w:r>
        <w:rPr>
          <w:rFonts w:eastAsia="Calibri" w:cs="Calibri" w:cstheme="minorAscii" w:eastAsiaTheme="minorAsci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10. Antes (VER, tú) __________________ programas muy interesantes.</w:t>
      </w:r>
    </w:p>
    <w:p>
      <w:pPr>
        <w:pStyle w:val="Normal"/>
        <w:ind w:left="360" w:hanging="0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666666"/>
          <w:sz w:val="24"/>
          <w:szCs w:val="24"/>
          <w:lang w:val="pt-BR"/>
        </w:rPr>
      </w:pPr>
      <w:r>
        <w:rPr>
          <w:rFonts w:eastAsia="Calibri" w:cs="Calibri" w:cstheme="minorAscii" w:eastAsiaTheme="minorAscii"/>
          <w:b w:val="false"/>
          <w:bCs w:val="false"/>
          <w:i w:val="false"/>
          <w:iCs w:val="false"/>
          <w:color w:val="666666"/>
          <w:sz w:val="24"/>
          <w:szCs w:val="24"/>
          <w:lang w:val="pt-BR"/>
        </w:rPr>
      </w:r>
    </w:p>
    <w:p>
      <w:pPr>
        <w:pStyle w:val="Normal"/>
        <w:rPr>
          <w:rFonts w:ascii="Georgia" w:hAnsi="Georgia" w:eastAsia="Georgia" w:cs="Georgia"/>
          <w:b w:val="false"/>
          <w:b w:val="false"/>
          <w:bCs w:val="false"/>
          <w:i w:val="false"/>
          <w:i w:val="false"/>
          <w:iCs w:val="false"/>
          <w:color w:val="666666"/>
          <w:sz w:val="22"/>
          <w:szCs w:val="22"/>
          <w:lang w:val="pt-BR"/>
        </w:rPr>
      </w:pPr>
      <w:r>
        <w:rPr>
          <w:rFonts w:eastAsia="Georgia" w:cs="Georgia" w:ascii="Georgia" w:hAnsi="Georgia"/>
          <w:b w:val="false"/>
          <w:bCs w:val="false"/>
          <w:i w:val="false"/>
          <w:iCs w:val="false"/>
          <w:color w:val="666666"/>
          <w:sz w:val="22"/>
          <w:szCs w:val="22"/>
          <w:lang w:val="pt-BR"/>
        </w:rPr>
      </w:r>
    </w:p>
    <w:p>
      <w:pPr>
        <w:pStyle w:val="Normal"/>
        <w:rPr/>
      </w:pPr>
      <w:r>
        <w:rPr/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</w:r>
    </w:p>
    <w:p>
      <w:pPr>
        <w:pStyle w:val="Normal"/>
        <w:rPr>
          <w:b/>
          <w:b/>
          <w:bCs/>
          <w:i/>
          <w:i/>
          <w:iCs/>
          <w:color w:val="7030A0"/>
          <w:sz w:val="36"/>
          <w:szCs w:val="36"/>
          <w:u w:val="single"/>
        </w:rPr>
      </w:pPr>
      <w:r>
        <w:rPr>
          <w:b/>
          <w:bCs/>
          <w:i/>
          <w:iCs/>
          <w:color w:val="7030A0"/>
          <w:sz w:val="36"/>
          <w:szCs w:val="36"/>
          <w:u w:val="single"/>
        </w:rPr>
        <w:t>Vocabulario- En el barrio hay.../ Clase 2</w:t>
      </w:r>
    </w:p>
    <w:tbl>
      <w:tblPr>
        <w:tblStyle w:val="TableGrid"/>
        <w:tblW w:w="901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6a0" w:noVBand="1" w:noHBand="1" w:lastColumn="0" w:firstColumn="1" w:lastRow="0" w:firstRow="1"/>
      </w:tblPr>
      <w:tblGrid>
        <w:gridCol w:w="4508"/>
        <w:gridCol w:w="4507"/>
      </w:tblGrid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/>
                <w:b/>
                <w:bCs/>
                <w:i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/>
                <w:bCs/>
                <w:i w:val="false"/>
                <w:iCs w:val="false"/>
                <w:color w:val="FFFFFF" w:themeColor="background1" w:themeShade="ff" w:themeTint="ff"/>
                <w:sz w:val="22"/>
                <w:szCs w:val="22"/>
                <w:lang w:val="pt-BR"/>
              </w:rPr>
              <w:t>ESPANHOL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/>
                <w:b/>
                <w:bCs/>
                <w:i w:val="false"/>
                <w:i w:val="false"/>
                <w:iCs w:val="false"/>
                <w:color w:val="FFFFFF" w:themeColor="background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/>
                <w:bCs/>
                <w:i w:val="false"/>
                <w:iCs w:val="false"/>
                <w:color w:val="FFFFFF" w:themeColor="background1" w:themeShade="ff" w:themeTint="ff"/>
                <w:sz w:val="22"/>
                <w:szCs w:val="22"/>
                <w:lang w:val="pt-BR"/>
              </w:rPr>
              <w:t>PORTUGUÊS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La escuela / el colegio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Escola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El parque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Parque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El hotel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Hotel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El hostal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Hotel mais simples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El mercado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Mercado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El museo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Museu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El cementerio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Cemitério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El hospital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Hospital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El banco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Banco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El restaurante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Restaurante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El supermercado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Supermercado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El cine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Cinema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El centro comercial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center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Centro comercial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El ayuntamiento 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Prefeitura 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El quiosco 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Quiosque 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El club 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Clube 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La biblioteca 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Biblioteca 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La plaza 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Praça 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La iglesia 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Igreja 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La gasolinera 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Posto de gasolina 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La farmacia 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Farmácia 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La cafetería 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Cafeteria 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La Heladería 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Sorveteria 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La barbería 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Barbearia 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La tienda de ropas, zapatos 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Loja de roupas, sapatos 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La estación de metro 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Estação de metro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La frutería 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Frutaria 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La carnicería 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Açougue 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La floristería / la florería 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Floricultura 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La peluquería 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Cabeleireiro 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La papelería 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Papelaria 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La guardería 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Creche 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 xml:space="preserve">La panadería 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exact" w:line="240" w:before="0" w:after="0"/>
              <w:jc w:val="left"/>
              <w:rPr>
                <w:rFonts w:ascii="Segoe UI" w:hAnsi="Segoe UI" w:eastAsia="Segoe UI" w:cs="Segoe UI"/>
                <w:b w:val="false"/>
                <w:b w:val="false"/>
                <w:bCs w:val="false"/>
                <w:i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en-US"/>
              </w:rPr>
            </w:pPr>
            <w:r>
              <w:rPr>
                <w:rFonts w:eastAsia="Segoe UI" w:cs="Segoe UI" w:ascii="Segoe UI" w:hAnsi="Segoe UI"/>
                <w:b w:val="false"/>
                <w:bCs w:val="false"/>
                <w:i w:val="false"/>
                <w:iCs w:val="false"/>
                <w:color w:val="000000" w:themeColor="text1" w:themeShade="ff" w:themeTint="ff"/>
                <w:sz w:val="22"/>
                <w:szCs w:val="22"/>
                <w:lang w:val="pt-BR"/>
              </w:rPr>
              <w:t>Padaria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14935" distR="114935">
            <wp:extent cx="6150610" cy="9631680"/>
            <wp:effectExtent l="0" t="0" r="0" b="0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963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30A0"/>
          <w:sz w:val="36"/>
          <w:szCs w:val="36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  <w:t>Vocabulario: los animales de la tierra, del aire y del agua/ clase 3</w:t>
      </w:r>
    </w:p>
    <w:p>
      <w:pPr>
        <w:pStyle w:val="Normal"/>
        <w:spacing w:lineRule="auto" w:line="259" w:before="0" w:after="160"/>
        <w:jc w:val="left"/>
        <w:rPr/>
      </w:pPr>
      <w:r>
        <w:rPr/>
        <w:drawing>
          <wp:inline distT="0" distB="0" distL="114935" distR="114935">
            <wp:extent cx="2476500" cy="1657350"/>
            <wp:effectExtent l="0" t="0" r="0" b="0"/>
            <wp:docPr id="3" name="figura3" descr="Alt= 50 nombres de animales en español. EFE/EPA/Fototeca . 50 names of animals in Span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Alt= 50 nombres de animales en español. EFE/EPA/Fototeca . 50 names of animals in Spanish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0">
        <w:r>
          <w:rPr>
            <w:rStyle w:val="LinkdaInternet"/>
            <w:rFonts w:eastAsia="Times New Roman" w:cs="Times New Roman" w:ascii="Times New Roman" w:hAnsi="Times New Roman"/>
            <w:b w:val="false"/>
            <w:bCs w:val="false"/>
            <w:i/>
            <w:iCs/>
            <w:strike w:val="false"/>
            <w:dstrike w:val="false"/>
            <w:sz w:val="19"/>
            <w:szCs w:val="19"/>
            <w:lang w:val="pt-BR"/>
          </w:rPr>
          <w:t>50 nombres de animales en español. EFE/EPA/Fototeca.</w:t>
        </w:r>
      </w:hyperlink>
    </w:p>
    <w:p>
      <w:pPr>
        <w:pStyle w:val="Ttulo2"/>
        <w:spacing w:lineRule="auto" w:line="259" w:before="4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333333"/>
          <w:sz w:val="28"/>
          <w:szCs w:val="28"/>
          <w:lang w:val="pt-BR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333333"/>
          <w:sz w:val="28"/>
          <w:szCs w:val="28"/>
          <w:lang w:val="pt-BR"/>
        </w:rPr>
        <w:t>“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333333"/>
          <w:sz w:val="28"/>
          <w:szCs w:val="28"/>
          <w:lang w:val="pt-BR"/>
        </w:rPr>
        <w:t>Águila”, “toro”, “perro” o “gato” son algunos de los nombres en español de los animales que habitan en el planeta Tierra. Aquí tienes un listado de 50 para practicar y ampliar tu vocabulario.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</w:t>
      </w:r>
    </w:p>
    <w:p>
      <w:pPr>
        <w:pStyle w:val="Normal"/>
        <w:spacing w:lineRule="exact" w:line="255" w:before="0" w:after="16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abeja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 xml:space="preserve">abelha   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águila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águia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araña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 xml:space="preserve">aranha  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avispa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vespa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ballena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 xml:space="preserve">baleia  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bisonte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bisonte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búfalo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 xml:space="preserve">búfalo  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burro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burro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caballo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 xml:space="preserve">cavalo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camello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camelo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canario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 xml:space="preserve">canário 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cangrejo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caranguejo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canguro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 xml:space="preserve">canguru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caracol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caracol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cebra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 xml:space="preserve">zebra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cerdo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porco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chimpancé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 xml:space="preserve">chimpanzé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ciervo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veado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cisne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 xml:space="preserve">cisne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cocodrilo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crocodilo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elefante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 xml:space="preserve">elefante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escarabajo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escaravelho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escorpión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 xml:space="preserve">escorpião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foca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foca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gallina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 xml:space="preserve">galinha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gallo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galo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gato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 xml:space="preserve">gato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golondrina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andorinha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hipopótamo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 xml:space="preserve">hipopótamo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hormiga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formiga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jabalí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 xml:space="preserve">javali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jirafa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girafa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león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 xml:space="preserve">leão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loro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papagaio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mosca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 xml:space="preserve">mosca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mosquito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mosquito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oso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 xml:space="preserve">urso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oveja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ovelha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perro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 xml:space="preserve">cão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pingüino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pinguim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pollo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 xml:space="preserve">frango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saltamontes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gafanhotos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serpiente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 xml:space="preserve">serpente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tigre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tigre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topo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toupeira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toro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touro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tortuga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tartaruga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vaca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 xml:space="preserve">vaca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555555"/>
          <w:sz w:val="24"/>
          <w:szCs w:val="24"/>
          <w:lang w:val="pt-BR"/>
        </w:rPr>
        <w:t>zorro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  <w:t xml:space="preserve"> – </w:t>
      </w: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  <w:t>raposa</w:t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/>
          <w:i/>
          <w:iCs/>
          <w:color w:val="555555"/>
          <w:sz w:val="24"/>
          <w:szCs w:val="24"/>
          <w:lang w:val="pt-BR"/>
        </w:rPr>
      </w:pPr>
      <w:r>
        <w:rPr>
          <w:rFonts w:eastAsia="Times New Roman" w:cs="Times New Roman" w:ascii="Times New Roman" w:hAnsi="Times New Roman"/>
          <w:b w:val="false"/>
          <w:bCs w:val="false"/>
          <w:i/>
          <w:iCs/>
          <w:color w:val="555555"/>
          <w:sz w:val="24"/>
          <w:szCs w:val="24"/>
          <w:lang w:val="pt-BR"/>
        </w:rPr>
      </w:r>
    </w:p>
    <w:p>
      <w:pPr>
        <w:pStyle w:val="Normal"/>
        <w:spacing w:lineRule="exact" w:line="255" w:before="0" w:after="160"/>
        <w:jc w:val="left"/>
        <w:rPr/>
      </w:pPr>
      <w:r>
        <w:rPr/>
      </w:r>
    </w:p>
    <w:p>
      <w:pPr>
        <w:pStyle w:val="Normal"/>
        <w:spacing w:lineRule="exact" w:line="255" w:before="0" w:after="160"/>
        <w:jc w:val="left"/>
        <w:rPr>
          <w:rFonts w:ascii="Segoe UI" w:hAnsi="Segoe UI" w:eastAsia="Segoe UI" w:cs="Segoe UI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Segoe UI" w:cs="Segoe UI" w:ascii="Segoe UI" w:hAnsi="Segoe UI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/>
          <w:b/>
          <w:bCs/>
          <w:i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30A0"/>
          <w:sz w:val="36"/>
          <w:szCs w:val="36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  <w:t>Vocabulario: El vestuario- clase 4</w:t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</w:pPr>
      <w:r>
        <w:rPr/>
        <w:drawing>
          <wp:inline distT="0" distB="0" distL="114935" distR="114935">
            <wp:extent cx="5724525" cy="4362450"/>
            <wp:effectExtent l="0" t="0" r="0" b="0"/>
            <wp:docPr id="4" name="figur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</w:pPr>
      <w:r>
        <w:rPr/>
        <w:drawing>
          <wp:inline distT="0" distB="0" distL="114935" distR="114935">
            <wp:extent cx="4772025" cy="3429000"/>
            <wp:effectExtent l="0" t="0" r="0" b="0"/>
            <wp:docPr id="5" name="figur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</w:pPr>
      <w:r>
        <w:rPr/>
        <w:drawing>
          <wp:inline distT="0" distB="0" distL="114935" distR="114935">
            <wp:extent cx="6182360" cy="6146165"/>
            <wp:effectExtent l="0" t="0" r="0" b="0"/>
            <wp:docPr id="6" name="figur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614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255" w:before="0" w:after="160"/>
        <w:jc w:val="left"/>
        <w:rPr>
          <w:rFonts w:ascii="Segoe UI" w:hAnsi="Segoe UI" w:eastAsia="Segoe UI" w:cs="Segoe UI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Segoe UI" w:cs="Segoe UI" w:ascii="Segoe UI" w:hAnsi="Segoe UI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</w:r>
    </w:p>
    <w:p>
      <w:pPr>
        <w:pStyle w:val="Normal"/>
        <w:spacing w:lineRule="exact" w:line="255" w:before="0" w:after="160"/>
        <w:jc w:val="left"/>
        <w:rPr>
          <w:rFonts w:ascii="Segoe UI" w:hAnsi="Segoe UI" w:eastAsia="Segoe UI" w:cs="Segoe UI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Segoe UI" w:cs="Segoe UI" w:ascii="Segoe UI" w:hAnsi="Segoe UI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</w:r>
    </w:p>
    <w:p>
      <w:pPr>
        <w:pStyle w:val="Normal"/>
        <w:spacing w:lineRule="exact" w:line="255" w:before="0" w:after="160"/>
        <w:jc w:val="left"/>
        <w:rPr/>
      </w:pPr>
      <w:r>
        <w:rPr/>
      </w:r>
    </w:p>
    <w:p>
      <w:pPr>
        <w:pStyle w:val="Normal"/>
        <w:spacing w:lineRule="exact" w:line="255" w:before="0" w:after="160"/>
        <w:jc w:val="left"/>
        <w:rPr>
          <w:rFonts w:ascii="Segoe UI" w:hAnsi="Segoe UI" w:eastAsia="Segoe UI" w:cs="Segoe UI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Segoe UI" w:cs="Segoe UI" w:ascii="Segoe UI" w:hAnsi="Segoe UI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</w:r>
    </w:p>
    <w:p>
      <w:pPr>
        <w:pStyle w:val="Normal"/>
        <w:spacing w:lineRule="exact" w:line="255" w:before="0" w:after="160"/>
        <w:jc w:val="left"/>
        <w:rPr>
          <w:rFonts w:ascii="Segoe UI" w:hAnsi="Segoe UI" w:eastAsia="Segoe UI" w:cs="Segoe UI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Segoe UI" w:cs="Segoe UI" w:ascii="Segoe UI" w:hAnsi="Segoe UI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</w:r>
    </w:p>
    <w:p>
      <w:pPr>
        <w:pStyle w:val="Normal"/>
        <w:spacing w:lineRule="exact" w:line="255" w:before="0" w:after="160"/>
        <w:jc w:val="left"/>
        <w:rPr>
          <w:rFonts w:ascii="Segoe UI" w:hAnsi="Segoe UI" w:eastAsia="Segoe UI" w:cs="Segoe UI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Segoe UI" w:cs="Segoe UI" w:ascii="Segoe UI" w:hAnsi="Segoe UI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</w:r>
    </w:p>
    <w:p>
      <w:pPr>
        <w:pStyle w:val="Normal"/>
        <w:spacing w:lineRule="exact" w:line="255" w:before="0" w:after="160"/>
        <w:jc w:val="left"/>
        <w:rPr>
          <w:rFonts w:ascii="Segoe UI" w:hAnsi="Segoe UI" w:eastAsia="Segoe UI" w:cs="Segoe UI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Segoe UI" w:cs="Segoe UI" w:ascii="Segoe UI" w:hAnsi="Segoe UI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</w:r>
    </w:p>
    <w:p>
      <w:pPr>
        <w:pStyle w:val="Normal"/>
        <w:spacing w:lineRule="exact" w:line="255" w:before="0" w:after="160"/>
        <w:jc w:val="left"/>
        <w:rPr>
          <w:rFonts w:ascii="Segoe UI" w:hAnsi="Segoe UI" w:eastAsia="Segoe UI" w:cs="Segoe UI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Segoe UI" w:cs="Segoe UI" w:ascii="Segoe UI" w:hAnsi="Segoe UI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</w:r>
    </w:p>
    <w:p>
      <w:pPr>
        <w:pStyle w:val="Normal"/>
        <w:spacing w:lineRule="exact" w:line="255" w:before="0" w:after="160"/>
        <w:jc w:val="left"/>
        <w:rPr>
          <w:rFonts w:ascii="Segoe UI" w:hAnsi="Segoe UI" w:eastAsia="Segoe UI" w:cs="Segoe UI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Segoe UI" w:cs="Segoe UI" w:ascii="Segoe UI" w:hAnsi="Segoe UI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7070"/>
          <w:sz w:val="24"/>
          <w:szCs w:val="24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40"/>
          <w:szCs w:val="40"/>
          <w:u w:val="single"/>
          <w:lang w:val="pt-BR"/>
        </w:rPr>
        <w:t>Vocabulario: la carta/ en el restaurante- clase 5</w:t>
      </w:r>
    </w:p>
    <w:p>
      <w:pPr>
        <w:pStyle w:val="Normal"/>
        <w:spacing w:lineRule="auto" w:line="259" w:before="0" w:after="16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7070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707070"/>
          <w:sz w:val="24"/>
          <w:szCs w:val="24"/>
          <w:lang w:val="pt-BR"/>
        </w:rPr>
      </w:r>
    </w:p>
    <w:p>
      <w:pPr>
        <w:pStyle w:val="Ttulo3"/>
        <w:jc w:val="center"/>
        <w:rPr>
          <w:rFonts w:ascii="Calibri" w:hAnsi="Calibri" w:eastAsia="Calibri" w:cs="Calibri"/>
          <w:b/>
          <w:b/>
          <w:bCs/>
          <w:i/>
          <w:i/>
          <w:iCs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36"/>
          <w:szCs w:val="36"/>
          <w:u w:val="single"/>
          <w:lang w:val="pt-BR"/>
        </w:rPr>
        <w:t>Frases útiles de conversación en el restaurante.</w:t>
      </w:r>
    </w:p>
    <w:p>
      <w:pPr>
        <w:pStyle w:val="Ttulo4"/>
        <w:jc w:val="center"/>
        <w:rPr>
          <w:rFonts w:ascii="Calibri" w:hAnsi="Calibri" w:eastAsia="Calibri" w:cs="Calibri"/>
          <w:b/>
          <w:b/>
          <w:bCs/>
          <w:i/>
          <w:i/>
          <w:iCs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36"/>
          <w:szCs w:val="36"/>
          <w:u w:val="single"/>
          <w:lang w:val="pt-BR"/>
        </w:rPr>
        <w:t>Frases del camarero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Buenos días/tardes ¿Ha/han reservado mesa?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Le/les traigo la carta/ el menú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¿Ha/han elegido ya? o  ¿Qué va/van a tomar?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¿Qué va/van a tomar de primero/segundo?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El plato del día es…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¿Qué desea/desean de postre?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¿Le/les ha gustado la comida?</w:t>
      </w:r>
    </w:p>
    <w:p>
      <w:pPr>
        <w:pStyle w:val="Ttulo4"/>
        <w:jc w:val="center"/>
        <w:rPr>
          <w:rFonts w:ascii="Calibri" w:hAnsi="Calibri" w:eastAsia="Calibri" w:cs="Calibri"/>
          <w:b/>
          <w:b/>
          <w:bCs/>
          <w:i/>
          <w:i/>
          <w:iCs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36"/>
          <w:szCs w:val="36"/>
          <w:u w:val="single"/>
          <w:lang w:val="pt-BR"/>
        </w:rPr>
        <w:t xml:space="preserve">Respuestas del cliente 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¡Hola! Buenos días/tardes.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Sí, he/hemos reservado una mesa para … personas.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No, no he/hemos reservado ¿Tiene mesa para … personas?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No, todavía no.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Un momento, por favor.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¿Puede traer la carta/menú, por favor? o ¿Me toma nota por favor?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De primero/para empezar quiero… De segundo…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Para mí, como entrante tomaré la ensalada mixta…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Para beber…</w:t>
      </w:r>
    </w:p>
    <w:p>
      <w:pPr>
        <w:pStyle w:val="Ttulo4"/>
        <w:jc w:val="center"/>
        <w:rPr>
          <w:rFonts w:ascii="Calibri" w:hAnsi="Calibri" w:eastAsia="Calibri" w:cs="Calibri"/>
          <w:b/>
          <w:b/>
          <w:bCs/>
          <w:i/>
          <w:i/>
          <w:iCs/>
          <w:color w:val="FF0000"/>
          <w:sz w:val="36"/>
          <w:szCs w:val="36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36"/>
          <w:szCs w:val="36"/>
          <w:u w:val="single"/>
          <w:lang w:val="pt-BR"/>
        </w:rPr>
        <w:t>Para preguntar sobre un plato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¿Qué es esto?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¿Qué lleva el cocido madrileño?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¿Qué ingredientes lleva el salmorejo?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¿Cómo está hecho el solomillo?</w:t>
      </w:r>
    </w:p>
    <w:p>
      <w:pPr>
        <w:pStyle w:val="Ttulo4"/>
        <w:jc w:val="center"/>
        <w:rPr>
          <w:rFonts w:ascii="Calibri" w:hAnsi="Calibri" w:eastAsia="Calibri" w:cs="Calibri"/>
          <w:b/>
          <w:b/>
          <w:bCs/>
          <w:i/>
          <w:i/>
          <w:iCs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36"/>
          <w:szCs w:val="36"/>
          <w:u w:val="single"/>
          <w:lang w:val="pt-BR"/>
        </w:rPr>
        <w:t>Pedir algo que falta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Oiga/perdone/camarero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¿Me/nos puede traer unos cubiertos, por favor?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Me/nos falta el pan ¿lo puede traer por favor?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Me trae otra botella de agua, por favor.</w:t>
      </w:r>
    </w:p>
    <w:p>
      <w:pPr>
        <w:pStyle w:val="Ttulo4"/>
        <w:jc w:val="center"/>
        <w:rPr>
          <w:rFonts w:ascii="Calibri" w:hAnsi="Calibri" w:eastAsia="Calibri" w:cs="Calibri"/>
          <w:b/>
          <w:b/>
          <w:bCs/>
          <w:i/>
          <w:i/>
          <w:iCs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36"/>
          <w:szCs w:val="36"/>
          <w:u w:val="single"/>
          <w:lang w:val="pt-BR"/>
        </w:rPr>
      </w:r>
    </w:p>
    <w:p>
      <w:pPr>
        <w:pStyle w:val="Ttulo4"/>
        <w:jc w:val="center"/>
        <w:rPr>
          <w:rFonts w:ascii="Calibri" w:hAnsi="Calibri" w:eastAsia="Calibri" w:cs="Calibri"/>
          <w:b/>
          <w:b/>
          <w:bCs/>
          <w:i/>
          <w:i/>
          <w:iCs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36"/>
          <w:szCs w:val="36"/>
          <w:u w:val="single"/>
          <w:lang w:val="pt-BR"/>
        </w:rPr>
        <w:t>Preferencias y alergias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Para la carne: ¿La quiere bien hecha, poco hecha o en su punto?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Está muy caliente/templado (a)/frío (a)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¿Tienen/hacen comida sin gluten?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¿Me podría/puede quitar el … (tomate/queso…) del plato, por favor?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¿Tienen algún plato vegetariano?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Este plato ¿lleva mariscos?</w:t>
      </w:r>
    </w:p>
    <w:p>
      <w:pPr>
        <w:pStyle w:val="Ttulo4"/>
        <w:jc w:val="center"/>
        <w:rPr>
          <w:rFonts w:ascii="Calibri" w:hAnsi="Calibri" w:eastAsia="Calibri" w:cs="Calibri"/>
          <w:b/>
          <w:b/>
          <w:bCs/>
          <w:i/>
          <w:i/>
          <w:iCs/>
          <w:color w:val="FF0000"/>
          <w:sz w:val="36"/>
          <w:szCs w:val="36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36"/>
          <w:szCs w:val="36"/>
          <w:u w:val="single"/>
          <w:lang w:val="pt-BR"/>
        </w:rPr>
        <w:t>Expresar gusto o disgusto.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Lo siento, no me/nos ha gustado el plato.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La carne/pescado… estaba soso (a).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A mi comida le falta sal.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Me/nos ha encantado la comida.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Estaba deliciosa.</w:t>
      </w:r>
    </w:p>
    <w:p>
      <w:pPr>
        <w:pStyle w:val="ListParagraph"/>
        <w:numPr>
          <w:ilvl w:val="0"/>
          <w:numId w:val="10"/>
        </w:numPr>
        <w:jc w:val="left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Lo que más me/nos ha gustado ha sido…</w:t>
      </w:r>
    </w:p>
    <w:p>
      <w:pPr>
        <w:pStyle w:val="Normal"/>
        <w:spacing w:lineRule="exact" w:line="255" w:before="0" w:after="160"/>
        <w:jc w:val="center"/>
        <w:rPr>
          <w:rFonts w:ascii="Segoe UI" w:hAnsi="Segoe UI" w:eastAsia="Segoe UI" w:cs="Segoe UI"/>
          <w:b/>
          <w:b/>
          <w:bCs/>
          <w:i/>
          <w:i/>
          <w:iCs/>
          <w:color w:val="7030A0"/>
          <w:sz w:val="36"/>
          <w:szCs w:val="36"/>
          <w:u w:val="single"/>
          <w:lang w:val="pt-BR"/>
        </w:rPr>
      </w:pPr>
      <w:r>
        <w:rPr>
          <w:rFonts w:eastAsia="Segoe UI" w:cs="Segoe UI" w:ascii="Segoe UI" w:hAnsi="Segoe UI"/>
          <w:b/>
          <w:bCs/>
          <w:i/>
          <w:iCs/>
          <w:color w:val="7030A0"/>
          <w:sz w:val="36"/>
          <w:szCs w:val="36"/>
          <w:u w:val="single"/>
          <w:lang w:val="pt-BR"/>
        </w:rPr>
      </w:r>
    </w:p>
    <w:p>
      <w:pPr>
        <w:pStyle w:val="Normal"/>
        <w:spacing w:lineRule="exact" w:line="255" w:before="0" w:after="160"/>
        <w:jc w:val="center"/>
        <w:rPr/>
      </w:pPr>
      <w:r>
        <w:rPr>
          <w:rFonts w:eastAsia="Segoe UI" w:cs="Segoe UI" w:ascii="Segoe UI" w:hAnsi="Segoe UI"/>
          <w:b/>
          <w:bCs/>
          <w:i/>
          <w:iCs/>
          <w:color w:val="7030A0"/>
          <w:sz w:val="36"/>
          <w:szCs w:val="36"/>
          <w:u w:val="single"/>
          <w:lang w:val="pt-BR"/>
        </w:rPr>
        <w:t>Vocabulario: las comidas</w:t>
      </w:r>
    </w:p>
    <w:p>
      <w:pPr>
        <w:pStyle w:val="Normal"/>
        <w:spacing w:lineRule="exact" w:line="255" w:before="0" w:after="160"/>
        <w:jc w:val="left"/>
        <w:rPr/>
      </w:pPr>
      <w:r>
        <w:rPr/>
      </w:r>
    </w:p>
    <w:p>
      <w:pPr>
        <w:pStyle w:val="Corpodetexto"/>
        <w:spacing w:lineRule="exact" w:line="255" w:before="0" w:after="160"/>
        <w:jc w:val="left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Ensalada -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salada;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Papa, patata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batata;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Patatas fritas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batatas fritas;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Perrito caliente</w:t>
      </w:r>
      <w:r>
        <w:rPr>
          <w:rStyle w:val="Nfase"/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cachorro-quente;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Pastel</w:t>
      </w:r>
      <w:r>
        <w:rPr>
          <w:rStyle w:val="Nfase"/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bolo;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Pescado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peixe;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Queso</w:t>
      </w:r>
      <w:r>
        <w:rPr>
          <w:rStyle w:val="Nfase"/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queijo;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Salsa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molho;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Bistec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bife;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Jamón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presunto;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Pollo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frango;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Cerdo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porco;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Carne de vacuno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carne de vaca;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Salchicha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salsicha;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Bacalao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bacalhau;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Mantequilla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manteiga;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Huevo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ovo;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Harina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farinha;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Miel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mel;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Carne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carne;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Arroz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arroz;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Frijol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feijão;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Empanada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torta;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Palomitas de maíz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pipoca;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Helado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sorvete;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Chocolate</w:t>
      </w:r>
      <w:r>
        <w:rPr>
          <w:rStyle w:val="Nfase"/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chocolate;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Caramelo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doce/bala;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Manzana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maçã;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Plátano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banana;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Fresa</w:t>
      </w: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s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morango;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Bróc</w:t>
      </w: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o</w:t>
      </w: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li</w:t>
      </w:r>
      <w:r>
        <w:rPr>
          <w:rStyle w:val="Nfase"/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brócolis;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Zanahoria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cenoura;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Pan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pão;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Maíz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milho;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Ajo</w:t>
      </w:r>
      <w:r>
        <w:rPr>
          <w:rStyle w:val="Nfase"/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alho;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Limón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limão;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Naranja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laranja;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Sand</w:t>
      </w: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í</w:t>
      </w: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a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melancia;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Cebolla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cebola;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Tomate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tomate;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Chorizo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chouriço;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Bac</w:t>
      </w: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o</w:t>
      </w: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n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bacon;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Atún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atum;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Salmón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salmão;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Sardina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sardinha;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Camarón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camarão;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Mariscos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frutos do mar;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Lasaña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lasanha;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Macarrón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macarrão;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Ñoqui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nhoque;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Tortilla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omelete;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Panqueque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panqueca;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Piñon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pinhão;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Aceite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azeite;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Pimienta</w:t>
      </w:r>
      <w:r>
        <w:rPr>
          <w:rStyle w:val="Nfase"/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pimenta;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Jalea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geléia;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Mayonesa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maionese;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Pan de molde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pão de forma;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Aguacate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abacate;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Melón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melão;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Higo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figo;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Cereza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cereja;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Lechuga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alface;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Zapallo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abóbora;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Arveja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ervilha;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Repollo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repolho;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Leche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leite;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Yogur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iogurte;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Galleta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biscoito;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Hamburguesa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hambúrguer;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Torta frita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pastel;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Sándwich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sanduíche;</w:t>
      </w:r>
    </w:p>
    <w:p>
      <w:pPr>
        <w:pStyle w:val="Corpodetexto"/>
        <w:widowControl/>
        <w:spacing w:before="0" w:after="150"/>
        <w:ind w:left="0" w:right="0" w:hanging="0"/>
        <w:jc w:val="both"/>
        <w:rPr/>
      </w:pPr>
      <w:r>
        <w:rPr>
          <w:rStyle w:val="Nfase"/>
          <w:rFonts w:ascii="Roboto;sans-serif" w:hAnsi="Roboto;sans-serif"/>
          <w:b/>
          <w:i w:val="false"/>
          <w:caps w:val="false"/>
          <w:smallCaps w:val="false"/>
          <w:color w:val="333333"/>
          <w:spacing w:val="0"/>
          <w:sz w:val="21"/>
        </w:rPr>
        <w:t>Tostada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- torrada.</w:t>
      </w:r>
    </w:p>
    <w:p>
      <w:pPr>
        <w:pStyle w:val="Normal"/>
        <w:spacing w:lineRule="exact" w:line="255" w:before="0" w:after="160"/>
        <w:jc w:val="left"/>
        <w:rPr/>
      </w:pPr>
      <w:r>
        <w:rPr/>
      </w:r>
    </w:p>
    <w:p>
      <w:pPr>
        <w:pStyle w:val="Normal"/>
        <w:spacing w:lineRule="exact" w:line="255" w:before="0" w:after="16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</w:pPr>
      <w:r>
        <w:rPr/>
      </w:r>
    </w:p>
    <w:p>
      <w:pPr>
        <w:pStyle w:val="Normal"/>
        <w:spacing w:lineRule="exact" w:line="255" w:before="0" w:after="160"/>
        <w:jc w:val="left"/>
        <w:rPr>
          <w:rFonts w:ascii="Segoe UI" w:hAnsi="Segoe UI" w:eastAsia="Segoe UI" w:cs="Segoe UI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Segoe UI" w:cs="Segoe UI" w:ascii="Segoe UI" w:hAnsi="Segoe UI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</w:r>
    </w:p>
    <w:p>
      <w:pPr>
        <w:pStyle w:val="Normal"/>
        <w:spacing w:lineRule="exact" w:line="255" w:before="0" w:after="160"/>
        <w:jc w:val="left"/>
        <w:rPr/>
      </w:pPr>
      <w:r>
        <w:rPr/>
      </w:r>
    </w:p>
    <w:p>
      <w:pPr>
        <w:pStyle w:val="Normal"/>
        <w:spacing w:lineRule="exact" w:line="255" w:before="0" w:after="160"/>
        <w:jc w:val="left"/>
        <w:rPr>
          <w:rFonts w:ascii="Segoe UI" w:hAnsi="Segoe UI" w:eastAsia="Segoe UI" w:cs="Segoe UI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Segoe UI" w:cs="Segoe UI" w:ascii="Segoe UI" w:hAnsi="Segoe UI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</w:r>
    </w:p>
    <w:p>
      <w:pPr>
        <w:pStyle w:val="Normal"/>
        <w:spacing w:lineRule="exact" w:line="255" w:before="0" w:after="160"/>
        <w:jc w:val="left"/>
        <w:rPr>
          <w:rFonts w:ascii="Segoe UI" w:hAnsi="Segoe UI" w:eastAsia="Segoe UI" w:cs="Segoe UI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Segoe UI" w:cs="Segoe UI" w:ascii="Segoe UI" w:hAnsi="Segoe UI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</w:r>
    </w:p>
    <w:p>
      <w:pPr>
        <w:pStyle w:val="Normal"/>
        <w:spacing w:lineRule="exact" w:line="255" w:before="0" w:after="160"/>
        <w:jc w:val="left"/>
        <w:rPr>
          <w:rFonts w:ascii="Segoe UI" w:hAnsi="Segoe UI" w:eastAsia="Segoe UI" w:cs="Segoe UI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Segoe UI" w:cs="Segoe UI" w:ascii="Segoe UI" w:hAnsi="Segoe UI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</w:r>
    </w:p>
    <w:p>
      <w:pPr>
        <w:pStyle w:val="Normal"/>
        <w:spacing w:lineRule="exact" w:line="255" w:before="0" w:after="160"/>
        <w:jc w:val="left"/>
        <w:rPr>
          <w:rFonts w:ascii="Segoe UI" w:hAnsi="Segoe UI" w:eastAsia="Segoe UI" w:cs="Segoe UI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Segoe UI" w:cs="Segoe UI" w:ascii="Segoe UI" w:hAnsi="Segoe UI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</w:r>
    </w:p>
    <w:p>
      <w:pPr>
        <w:pStyle w:val="Normal"/>
        <w:spacing w:lineRule="exact" w:line="255" w:before="0" w:after="160"/>
        <w:jc w:val="left"/>
        <w:rPr>
          <w:rFonts w:ascii="Segoe UI" w:hAnsi="Segoe UI" w:eastAsia="Segoe UI" w:cs="Segoe UI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Segoe UI" w:cs="Segoe UI" w:ascii="Segoe UI" w:hAnsi="Segoe UI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</w:r>
    </w:p>
    <w:p>
      <w:pPr>
        <w:pStyle w:val="Normal"/>
        <w:spacing w:lineRule="exact" w:line="255" w:before="0" w:after="160"/>
        <w:jc w:val="left"/>
        <w:rPr>
          <w:rFonts w:ascii="Segoe UI" w:hAnsi="Segoe UI" w:eastAsia="Segoe UI" w:cs="Segoe UI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Segoe UI" w:cs="Segoe UI" w:ascii="Segoe UI" w:hAnsi="Segoe UI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</w:r>
    </w:p>
    <w:p>
      <w:pPr>
        <w:pStyle w:val="Normal"/>
        <w:spacing w:lineRule="exact" w:line="255" w:before="0" w:after="160"/>
        <w:jc w:val="left"/>
        <w:rPr>
          <w:rFonts w:ascii="Segoe UI" w:hAnsi="Segoe UI" w:eastAsia="Segoe UI" w:cs="Segoe UI"/>
          <w:b w:val="false"/>
          <w:b w:val="false"/>
          <w:bCs w:val="false"/>
          <w:i w:val="false"/>
          <w:i w:val="false"/>
          <w:iCs w:val="false"/>
          <w:color w:val="555555"/>
          <w:sz w:val="24"/>
          <w:szCs w:val="24"/>
          <w:lang w:val="pt-BR"/>
        </w:rPr>
      </w:pPr>
      <w:r>
        <w:rPr>
          <w:rFonts w:eastAsia="Segoe UI" w:cs="Segoe UI" w:ascii="Segoe UI" w:hAnsi="Segoe UI"/>
          <w:b w:val="false"/>
          <w:bCs w:val="false"/>
          <w:i w:val="false"/>
          <w:iCs w:val="false"/>
          <w:color w:val="555555"/>
          <w:sz w:val="24"/>
          <w:szCs w:val="24"/>
          <w:lang w:val="pt-BR"/>
        </w:rPr>
      </w:r>
    </w:p>
    <w:p>
      <w:pPr>
        <w:pStyle w:val="Normal"/>
        <w:spacing w:lineRule="auto" w:line="259" w:before="0" w:after="160"/>
        <w:ind w:left="708" w:hanging="0"/>
        <w:rPr/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  <w:t>El PPC- Verbos regulares / clase 6</w:t>
      </w:r>
    </w:p>
    <w:p>
      <w:pPr>
        <w:pStyle w:val="Normal"/>
        <w:spacing w:lineRule="auto" w:line="259" w:before="0" w:after="160"/>
        <w:ind w:left="708" w:hanging="0"/>
        <w:rPr/>
      </w:pPr>
      <w:r>
        <w:rPr/>
      </w:r>
    </w:p>
    <w:p>
      <w:pPr>
        <w:pStyle w:val="Ttulo1"/>
        <w:rPr/>
      </w:pPr>
      <w:r>
        <w:rPr>
          <w:rFonts w:eastAsia="Trebuchet MS" w:cs="Trebuchet MS" w:ascii="Trebuchet MS" w:hAnsi="Trebuchet MS"/>
          <w:b/>
          <w:bCs/>
          <w:i w:val="false"/>
          <w:iCs w:val="false"/>
          <w:strike w:val="false"/>
          <w:dstrike w:val="false"/>
          <w:color w:val="333333"/>
          <w:sz w:val="24"/>
          <w:szCs w:val="24"/>
          <w:u w:val="none"/>
          <w:lang w:val="pt-BR"/>
        </w:rPr>
        <w:t xml:space="preserve">Pretérito Perfecto Compuesto </w:t>
      </w:r>
    </w:p>
    <w:p>
      <w:pPr>
        <w:pStyle w:val="Normal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r>
    </w:p>
    <w:p>
      <w:pPr>
        <w:pStyle w:val="Normal"/>
        <w:jc w:val="both"/>
        <w:rPr>
          <w:rFonts w:ascii="Calibri" w:hAnsi="Calibri" w:eastAsia="Calibri" w:cs="Calibri"/>
          <w:b w:val="false"/>
          <w:b w:val="false"/>
          <w:bCs w:val="false"/>
          <w:i/>
          <w:i/>
          <w:iCs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El Pretérito Perfecto Compuesto se forma con el Presente de Indicativo del auxiliar </w:t>
      </w:r>
      <w:r>
        <w:rPr>
          <w:rFonts w:eastAsia="Calibri" w:cs="Calibri"/>
          <w:b/>
          <w:bCs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HABER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y el participio* del verbo que se conjuga. </w:t>
      </w:r>
    </w:p>
    <w:tbl>
      <w:tblPr>
        <w:tblStyle w:val="TableGrid"/>
        <w:tblW w:w="901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6a0" w:noVBand="1" w:noHBand="1" w:lastColumn="0" w:firstColumn="1" w:lastRow="0" w:firstRow="1"/>
      </w:tblPr>
      <w:tblGrid>
        <w:gridCol w:w="2254"/>
        <w:gridCol w:w="2254"/>
        <w:gridCol w:w="2254"/>
        <w:gridCol w:w="2253"/>
      </w:tblGrid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  <w:bCs/>
              </w:rPr>
              <w:t>HABLAR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  <w:bCs/>
              </w:rPr>
              <w:t>BEBER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  <w:bCs/>
              </w:rPr>
              <w:t>SALIR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YO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He hablado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He  bebido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He salido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TÚ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Has hablado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Has bebido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Has salido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ÉL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 hablado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 bebido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 salido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ELLA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 hablado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 bebido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 salido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USTED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 hablado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  bebido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 salido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NOSOTROS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Hemos  hablado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Hemos bebido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Hemos  salido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NOSOTRAS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Hemos  hablado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Hemos  bebido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Hemos  salido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VOSOTROS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Habéis hablado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Habéis bebido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Habéis salido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VOSOTRAS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Habéis hablado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Habéis bebido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Habéis salido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ELLOS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Han hablado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Han  bebido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Han salido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ELLAS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Han hablado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Han bebido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Han salido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USTEDES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Han hablado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Han bebido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Han salido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jc w:val="both"/>
        <w:rPr>
          <w:rFonts w:ascii="Calibri" w:hAnsi="Calibri" w:eastAsia="Calibri" w:cs="Calibri"/>
          <w:b w:val="false"/>
          <w:b w:val="false"/>
          <w:bCs w:val="false"/>
          <w:i/>
          <w:i/>
          <w:iCs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En español este tiempo sirve para hablar de hechos de un pasado reciente o que no sea fechado.</w:t>
      </w:r>
    </w:p>
    <w:p>
      <w:pPr>
        <w:pStyle w:val="Normal"/>
        <w:jc w:val="both"/>
        <w:rPr/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Se usa con los siguientes </w:t>
      </w:r>
      <w:hyperlink r:id="rId14">
        <w:r>
          <w:rPr>
            <w:rStyle w:val="LinkdaInternet"/>
            <w:rFonts w:eastAsia="Calibri" w:cs="Calibri"/>
            <w:b w:val="false"/>
            <w:bCs w:val="false"/>
            <w:i w:val="false"/>
            <w:iCs w:val="false"/>
            <w:strike w:val="false"/>
            <w:dstrike w:val="false"/>
            <w:sz w:val="24"/>
            <w:szCs w:val="24"/>
            <w:lang w:val="pt-BR"/>
          </w:rPr>
          <w:t>marcadores temporales</w:t>
        </w:r>
      </w:hyperlink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:</w:t>
      </w:r>
    </w:p>
    <w:p>
      <w:pPr>
        <w:pStyle w:val="Normal"/>
        <w:jc w:val="both"/>
        <w:rPr/>
      </w:pPr>
      <w:r>
        <w:rPr>
          <w:rFonts w:eastAsia="Calibri" w:cs="Calibri"/>
          <w:b/>
          <w:bCs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HOY, ESTA MAÑANA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(si es durante la tarde o la noche)</w:t>
      </w:r>
      <w:r>
        <w:rPr>
          <w:rFonts w:eastAsia="Calibri" w:cs="Calibri"/>
          <w:b/>
          <w:bCs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, ESTA TARDE 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(si es denoche), </w:t>
      </w:r>
      <w:r>
        <w:rPr>
          <w:rFonts w:eastAsia="Calibri" w:cs="Calibri"/>
          <w:b/>
          <w:bCs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ESTE AÑO, ESTE MES, AÚN, SIEMPRE, AHORA, TODAVÍA…ETC.</w:t>
      </w:r>
    </w:p>
    <w:p>
      <w:pPr>
        <w:pStyle w:val="Normal"/>
        <w:jc w:val="both"/>
        <w:rPr/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EJEMPLOS:</w:t>
      </w:r>
    </w:p>
    <w:p>
      <w:pPr>
        <w:pStyle w:val="ListParagraph"/>
        <w:numPr>
          <w:ilvl w:val="0"/>
          <w:numId w:val="7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Hoy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000000" w:themeColor="text1" w:themeShade="ff" w:themeTint="ff"/>
          <w:sz w:val="24"/>
          <w:szCs w:val="24"/>
          <w:u w:val="single"/>
          <w:lang w:val="pt-BR"/>
        </w:rPr>
        <w:t>he estudiado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y pesquisado en muchos libros y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000000" w:themeColor="text1" w:themeShade="ff" w:themeTint="ff"/>
          <w:sz w:val="24"/>
          <w:szCs w:val="24"/>
          <w:u w:val="single"/>
          <w:lang w:val="pt-BR"/>
        </w:rPr>
        <w:t>ha sido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muy provechoso. </w:t>
      </w:r>
    </w:p>
    <w:p>
      <w:pPr>
        <w:pStyle w:val="ListParagraph"/>
        <w:numPr>
          <w:ilvl w:val="0"/>
          <w:numId w:val="7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Esta mañana te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000000" w:themeColor="text1" w:themeShade="ff" w:themeTint="ff"/>
          <w:sz w:val="24"/>
          <w:szCs w:val="24"/>
          <w:u w:val="single"/>
          <w:lang w:val="pt-BR"/>
        </w:rPr>
        <w:t>he dicho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que me quedaría en casa, pero estoy saliendo. </w:t>
      </w:r>
    </w:p>
    <w:p>
      <w:pPr>
        <w:pStyle w:val="ListParagraph"/>
        <w:numPr>
          <w:ilvl w:val="0"/>
          <w:numId w:val="7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Esta tarde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000000" w:themeColor="text1" w:themeShade="ff" w:themeTint="ff"/>
          <w:sz w:val="24"/>
          <w:szCs w:val="24"/>
          <w:u w:val="single"/>
          <w:lang w:val="pt-BR"/>
        </w:rPr>
        <w:t>he estado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en la casa de María y enseguida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000000" w:themeColor="text1" w:themeShade="ff" w:themeTint="ff"/>
          <w:sz w:val="24"/>
          <w:szCs w:val="24"/>
          <w:u w:val="single"/>
          <w:lang w:val="pt-BR"/>
        </w:rPr>
        <w:t>hemos salido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,  para comprar unos regalos para el ‘cumple’ de Juan. </w:t>
      </w:r>
    </w:p>
    <w:p>
      <w:pPr>
        <w:pStyle w:val="ListParagraph"/>
        <w:numPr>
          <w:ilvl w:val="0"/>
          <w:numId w:val="7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Este año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000000" w:themeColor="text1" w:themeShade="ff" w:themeTint="ff"/>
          <w:sz w:val="24"/>
          <w:szCs w:val="24"/>
          <w:u w:val="single"/>
          <w:lang w:val="pt-BR"/>
        </w:rPr>
        <w:t>hemos prometido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estudiar…pero sólo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000000" w:themeColor="text1" w:themeShade="ff" w:themeTint="ff"/>
          <w:sz w:val="24"/>
          <w:szCs w:val="24"/>
          <w:u w:val="single"/>
          <w:lang w:val="pt-BR"/>
        </w:rPr>
        <w:t>hemos ido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a fiestas y de marcha. </w:t>
      </w:r>
    </w:p>
    <w:p>
      <w:pPr>
        <w:pStyle w:val="ListParagraph"/>
        <w:numPr>
          <w:ilvl w:val="0"/>
          <w:numId w:val="7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Siempre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000000" w:themeColor="text1" w:themeShade="ff" w:themeTint="ff"/>
          <w:sz w:val="24"/>
          <w:szCs w:val="24"/>
          <w:u w:val="single"/>
          <w:lang w:val="pt-BR"/>
        </w:rPr>
        <w:t>has mentido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para todos, no me espanta que te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000000" w:themeColor="text1" w:themeShade="ff" w:themeTint="ff"/>
          <w:sz w:val="24"/>
          <w:szCs w:val="24"/>
          <w:u w:val="single"/>
          <w:lang w:val="pt-BR"/>
        </w:rPr>
        <w:t>has quedado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sola. </w:t>
      </w:r>
    </w:p>
    <w:p>
      <w:pPr>
        <w:pStyle w:val="ListParagraph"/>
        <w:numPr>
          <w:ilvl w:val="0"/>
          <w:numId w:val="7"/>
        </w:numPr>
        <w:jc w:val="both"/>
        <w:rPr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Todavía no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000000" w:themeColor="text1" w:themeShade="ff" w:themeTint="ff"/>
          <w:sz w:val="24"/>
          <w:szCs w:val="24"/>
          <w:u w:val="single"/>
          <w:lang w:val="pt-BR"/>
        </w:rPr>
        <w:t>han llegado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y tenemos que irnos porque es tarde.</w:t>
      </w:r>
    </w:p>
    <w:p>
      <w:pPr>
        <w:pStyle w:val="Normal"/>
        <w:ind w:left="36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r>
    </w:p>
    <w:p>
      <w:pPr>
        <w:pStyle w:val="Normal"/>
        <w:ind w:left="36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r>
    </w:p>
    <w:p>
      <w:pPr>
        <w:pStyle w:val="Normal"/>
        <w:ind w:left="360" w:hanging="0"/>
        <w:jc w:val="both"/>
        <w:rPr>
          <w:rFonts w:ascii="Calibri" w:hAnsi="Calibri" w:eastAsia="Calibri" w:cs="Calibri"/>
          <w:b w:val="false"/>
          <w:b w:val="false"/>
          <w:bCs w:val="false"/>
          <w:i/>
          <w:i/>
          <w:iCs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Este tiempo es más utilizado en el español peninsular y en algunas regiones de Hispanoamérica. En Asturias (España) y en otras regiones americanas hispanohablantes  se usa casi exclusivamente el pretérito indefinido.</w:t>
      </w:r>
    </w:p>
    <w:p>
      <w:pPr>
        <w:pStyle w:val="Normal"/>
        <w:spacing w:lineRule="auto" w:line="259" w:before="0" w:after="160"/>
        <w:ind w:left="708" w:hanging="0"/>
        <w:rPr/>
      </w:pPr>
      <w:r>
        <w:rPr/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30A0"/>
          <w:sz w:val="36"/>
          <w:szCs w:val="36"/>
          <w:lang w:val="pt-BR"/>
        </w:rPr>
      </w:pPr>
      <w:r>
        <w:rPr>
          <w:rFonts w:eastAsia="Calibri" w:cs="Calibri"/>
          <w:b/>
          <w:bCs/>
          <w:i/>
          <w:iCs/>
          <w:strike w:val="false"/>
          <w:dstrike w:val="false"/>
          <w:color w:val="7030A0"/>
          <w:sz w:val="36"/>
          <w:szCs w:val="36"/>
          <w:u w:val="single"/>
          <w:lang w:val="pt-BR"/>
        </w:rPr>
        <w:t>El PPC- Verbos irregulares</w:t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</w:pPr>
      <w:r>
        <w:rPr/>
        <w:drawing>
          <wp:inline distT="0" distB="0" distL="114935" distR="114935">
            <wp:extent cx="5391150" cy="1666875"/>
            <wp:effectExtent l="0" t="0" r="0" b="0"/>
            <wp:docPr id="7" name="figura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1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ind w:left="708" w:hanging="0"/>
        <w:rPr/>
      </w:pPr>
      <w:r>
        <w:rPr/>
        <w:drawing>
          <wp:inline distT="0" distB="0" distL="114935" distR="114935">
            <wp:extent cx="5956300" cy="6457950"/>
            <wp:effectExtent l="0" t="0" r="0" b="0"/>
            <wp:docPr id="8" name="figura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1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left"/>
        <w:rPr>
          <w:rFonts w:ascii="Trebuchet MS" w:hAnsi="Trebuchet MS" w:eastAsia="Trebuchet MS" w:cs="Trebuchet MS"/>
          <w:b w:val="false"/>
          <w:b w:val="false"/>
          <w:bCs w:val="false"/>
          <w:i w:val="false"/>
          <w:i w:val="false"/>
          <w:iCs w:val="false"/>
          <w:color w:val="20124D"/>
          <w:sz w:val="22"/>
          <w:szCs w:val="22"/>
          <w:lang w:val="pt-BR"/>
        </w:rPr>
      </w:pPr>
      <w:r>
        <w:rPr>
          <w:rFonts w:eastAsia="Trebuchet MS" w:cs="Trebuchet MS" w:ascii="Trebuchet MS" w:hAnsi="Trebuchet MS"/>
          <w:b/>
          <w:bCs/>
          <w:i/>
          <w:iCs/>
          <w:color w:val="7030A0"/>
          <w:sz w:val="36"/>
          <w:szCs w:val="36"/>
          <w:u w:val="single"/>
          <w:lang w:val="pt-BR"/>
        </w:rPr>
        <w:t>La apócope / clase 7</w:t>
      </w:r>
      <w:r>
        <w:rPr/>
        <w:br/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20124D"/>
          <w:sz w:val="22"/>
          <w:szCs w:val="22"/>
          <w:lang w:val="pt-BR"/>
        </w:rPr>
        <w:t xml:space="preserve">   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es"/>
        </w:rPr>
        <w:t xml:space="preserve">La palabra </w:t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20124D"/>
          <w:sz w:val="22"/>
          <w:szCs w:val="22"/>
          <w:lang w:val="es"/>
        </w:rPr>
        <w:t>apócope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es"/>
        </w:rPr>
        <w:t xml:space="preserve"> proviene del griego </w:t>
      </w:r>
      <w:r>
        <w:rPr>
          <w:rFonts w:eastAsia="Trebuchet MS" w:cs="Trebuchet MS" w:ascii="Trebuchet MS" w:hAnsi="Trebuchet MS"/>
          <w:b w:val="false"/>
          <w:bCs w:val="false"/>
          <w:i/>
          <w:iCs/>
          <w:color w:val="20124D"/>
          <w:sz w:val="22"/>
          <w:szCs w:val="22"/>
          <w:lang w:val="es"/>
        </w:rPr>
        <w:t>apokope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es"/>
        </w:rPr>
        <w:t xml:space="preserve"> = suprimir, cortar. El verbo apocopar significa hacer uso de la apócope (</w:t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20124D"/>
          <w:sz w:val="22"/>
          <w:szCs w:val="22"/>
          <w:lang w:val="es"/>
        </w:rPr>
        <w:t>supresión de algún sonido al final de la palabra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es"/>
        </w:rPr>
        <w:t xml:space="preserve">). 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es"/>
        </w:rPr>
        <w:t xml:space="preserve"> 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Las </w:t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20124D"/>
          <w:sz w:val="22"/>
          <w:szCs w:val="22"/>
          <w:lang w:val="pt-BR"/>
        </w:rPr>
        <w:t>apócopes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 consisten en la eliminación de algún sonido al final de una palabra. De ello resulta una forma distinta de la misma palabra, pero regida por un uso especial.</w:t>
      </w:r>
      <w:r>
        <w:rPr/>
        <w:br/>
        <w:br/>
        <w:br/>
      </w:r>
    </w:p>
    <w:p>
      <w:pPr>
        <w:pStyle w:val="Normal"/>
        <w:jc w:val="both"/>
        <w:rPr/>
      </w:pPr>
      <w:r>
        <w:rPr>
          <w:rFonts w:eastAsia="Trebuchet MS" w:cs="Trebuchet MS" w:ascii="Trebuchet MS" w:hAnsi="Trebuchet MS"/>
          <w:b/>
          <w:bCs/>
          <w:i w:val="false"/>
          <w:iCs w:val="false"/>
          <w:color w:val="741B47"/>
          <w:sz w:val="22"/>
          <w:szCs w:val="22"/>
          <w:lang w:val="pt-BR"/>
        </w:rPr>
        <w:t>1 . Apócope de algunos adjetivos:</w:t>
      </w:r>
      <w:r>
        <w:rPr/>
        <w:br/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741B47"/>
          <w:sz w:val="22"/>
          <w:szCs w:val="22"/>
          <w:lang w:val="pt-BR"/>
        </w:rPr>
        <w:t xml:space="preserve"> Los adjetivos</w:t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20124D"/>
          <w:sz w:val="22"/>
          <w:szCs w:val="22"/>
          <w:lang w:val="pt-BR"/>
        </w:rPr>
        <w:t>: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 </w:t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20124D"/>
          <w:sz w:val="22"/>
          <w:szCs w:val="22"/>
          <w:lang w:val="pt-BR"/>
        </w:rPr>
        <w:t>santo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, </w:t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20124D"/>
          <w:sz w:val="22"/>
          <w:szCs w:val="22"/>
          <w:lang w:val="pt-BR"/>
        </w:rPr>
        <w:t>bueno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, </w:t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20124D"/>
          <w:sz w:val="22"/>
          <w:szCs w:val="22"/>
          <w:lang w:val="pt-BR"/>
        </w:rPr>
        <w:t>malo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, </w:t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20124D"/>
          <w:sz w:val="22"/>
          <w:szCs w:val="22"/>
          <w:lang w:val="pt-BR"/>
        </w:rPr>
        <w:t>alguno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, </w:t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20124D"/>
          <w:sz w:val="22"/>
          <w:szCs w:val="22"/>
          <w:lang w:val="pt-BR"/>
        </w:rPr>
        <w:t>ninguno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, </w:t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20124D"/>
          <w:sz w:val="22"/>
          <w:szCs w:val="22"/>
          <w:lang w:val="pt-BR"/>
        </w:rPr>
        <w:t>primero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,</w:t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20124D"/>
          <w:sz w:val="22"/>
          <w:szCs w:val="22"/>
          <w:lang w:val="pt-BR"/>
        </w:rPr>
        <w:t xml:space="preserve"> tercero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 , </w:t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20124D"/>
          <w:sz w:val="22"/>
          <w:szCs w:val="22"/>
          <w:lang w:val="pt-BR"/>
        </w:rPr>
        <w:t>cualquira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, </w:t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20124D"/>
          <w:sz w:val="22"/>
          <w:szCs w:val="22"/>
          <w:lang w:val="pt-BR"/>
        </w:rPr>
        <w:t>uno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 y </w:t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20124D"/>
          <w:sz w:val="22"/>
          <w:szCs w:val="22"/>
          <w:lang w:val="pt-BR"/>
        </w:rPr>
        <w:t>postrero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 (último dia), se apocopan cuando van inmediatamente delante del sustantivo. Esto sucede sólo en las formas masculinas de esta forma:</w:t>
      </w:r>
    </w:p>
    <w:p>
      <w:pPr>
        <w:pStyle w:val="Normal"/>
        <w:jc w:val="both"/>
        <w:rPr>
          <w:rFonts w:ascii="Trebuchet MS" w:hAnsi="Trebuchet MS" w:eastAsia="Trebuchet MS" w:cs="Trebuchet MS"/>
          <w:b w:val="false"/>
          <w:b w:val="false"/>
          <w:bCs w:val="false"/>
          <w:i w:val="false"/>
          <w:i w:val="false"/>
          <w:iCs w:val="false"/>
          <w:color w:val="20124D"/>
          <w:sz w:val="22"/>
          <w:szCs w:val="22"/>
          <w:lang w:val="pt-BR"/>
        </w:rPr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Veamos estos adjetivos con ejemplos:</w:t>
      </w:r>
      <w:r>
        <w:rPr/>
        <w:br/>
        <w:br/>
      </w:r>
    </w:p>
    <w:p>
      <w:pPr>
        <w:pStyle w:val="Normal"/>
        <w:jc w:val="center"/>
        <w:rPr/>
      </w:pPr>
      <w:r>
        <w:rPr/>
        <w:drawing>
          <wp:inline distT="0" distB="0" distL="114935" distR="114935">
            <wp:extent cx="5724525" cy="2409825"/>
            <wp:effectExtent l="0" t="0" r="0" b="0"/>
            <wp:docPr id="9" name="figura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13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Como han observado este fenómeno ocurre solo cuando el adjetivo va delante de un nombre masculino; en femenino adquiere la forma femenina igual que el sustantivo al que precede. </w:t>
      </w:r>
    </w:p>
    <w:p>
      <w:pPr>
        <w:pStyle w:val="Normal"/>
        <w:jc w:val="both"/>
        <w:rPr/>
      </w:pPr>
      <w:r>
        <w:rPr>
          <w:rFonts w:eastAsia="Trebuchet MS" w:cs="Trebuchet MS" w:ascii="Trebuchet MS" w:hAnsi="Trebuchet MS"/>
          <w:b/>
          <w:bCs/>
          <w:i w:val="false"/>
          <w:iCs w:val="false"/>
          <w:color w:val="741B47"/>
          <w:sz w:val="22"/>
          <w:szCs w:val="22"/>
          <w:lang w:val="pt-BR"/>
        </w:rPr>
        <w:t xml:space="preserve">2. Apócope de GRANDE </w:t>
      </w:r>
      <w:r>
        <w:rPr/>
        <w:br/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741B47"/>
          <w:sz w:val="22"/>
          <w:szCs w:val="22"/>
          <w:lang w:val="pt-BR"/>
        </w:rPr>
        <w:t xml:space="preserve">El adjetivo  </w:t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20124D"/>
          <w:sz w:val="22"/>
          <w:szCs w:val="22"/>
          <w:lang w:val="pt-BR"/>
        </w:rPr>
        <w:t>Grande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, como invariable, se apocopa ante sustantivos masculinos y femeninos también cuando significa que algo o alguien es "notable" o "famoso".</w:t>
      </w:r>
    </w:p>
    <w:p>
      <w:pPr>
        <w:pStyle w:val="Normal"/>
        <w:jc w:val="center"/>
        <w:rPr/>
      </w:pPr>
      <w:r>
        <w:rPr/>
        <w:drawing>
          <wp:inline distT="0" distB="0" distL="114935" distR="114935">
            <wp:extent cx="4572000" cy="552450"/>
            <wp:effectExtent l="0" t="0" r="0" b="0"/>
            <wp:docPr id="10" name="figura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14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rebuchet MS" w:hAnsi="Trebuchet MS" w:eastAsia="Trebuchet MS" w:cs="Trebuchet MS"/>
          <w:b w:val="false"/>
          <w:b w:val="false"/>
          <w:bCs w:val="false"/>
          <w:i w:val="false"/>
          <w:i w:val="false"/>
          <w:iCs w:val="false"/>
          <w:color w:val="20124D"/>
          <w:sz w:val="22"/>
          <w:szCs w:val="22"/>
          <w:lang w:val="pt-BR"/>
        </w:rPr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Sin embargo cuándo </w:t>
      </w:r>
      <w:r>
        <w:rPr>
          <w:rFonts w:eastAsia="Trebuchet MS" w:cs="Trebuchet MS" w:ascii="Trebuchet MS" w:hAnsi="Trebuchet MS"/>
          <w:b/>
          <w:bCs/>
          <w:i/>
          <w:iCs/>
          <w:color w:val="20124D"/>
          <w:sz w:val="22"/>
          <w:szCs w:val="22"/>
          <w:lang w:val="pt-BR"/>
        </w:rPr>
        <w:t>Grande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 se refiere al tamaño de algo, normalmente va después del sustantivo y no se apocopa:</w:t>
      </w:r>
      <w:r>
        <w:rPr/>
        <w:br/>
      </w:r>
    </w:p>
    <w:p>
      <w:pPr>
        <w:pStyle w:val="ListParagraph"/>
        <w:numPr>
          <w:ilvl w:val="0"/>
          <w:numId w:val="10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20124D"/>
          <w:sz w:val="22"/>
          <w:szCs w:val="22"/>
        </w:rPr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Vivo en una ciudad </w:t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20124D"/>
          <w:sz w:val="22"/>
          <w:szCs w:val="22"/>
          <w:lang w:val="pt-BR"/>
        </w:rPr>
        <w:t>grande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.</w:t>
      </w:r>
    </w:p>
    <w:p>
      <w:pPr>
        <w:pStyle w:val="ListParagraph"/>
        <w:numPr>
          <w:ilvl w:val="0"/>
          <w:numId w:val="10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20124D"/>
          <w:sz w:val="22"/>
          <w:szCs w:val="22"/>
        </w:rPr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Quiero comprar un </w:t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20124D"/>
          <w:sz w:val="22"/>
          <w:szCs w:val="22"/>
          <w:lang w:val="pt-BR"/>
        </w:rPr>
        <w:t>cohe grande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.</w:t>
      </w:r>
    </w:p>
    <w:p>
      <w:pPr>
        <w:pStyle w:val="Normal"/>
        <w:jc w:val="both"/>
        <w:rPr>
          <w:rFonts w:ascii="Trebuchet MS" w:hAnsi="Trebuchet MS" w:eastAsia="Trebuchet MS" w:cs="Trebuchet MS"/>
          <w:b w:val="false"/>
          <w:b w:val="false"/>
          <w:bCs w:val="false"/>
          <w:i w:val="false"/>
          <w:i w:val="false"/>
          <w:iCs w:val="false"/>
          <w:color w:val="20124D"/>
          <w:sz w:val="22"/>
          <w:szCs w:val="22"/>
          <w:lang w:val="pt-BR"/>
        </w:rPr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 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Hay que señalar que la posición antepuesta o pospuesta del adjetivo respecto al sustantivo cambia el significado de la frase: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- No es lo mismo decir: Un hombre grande  / Un gran Un gran hombre. </w:t>
      </w:r>
      <w:r>
        <w:rPr/>
        <w:b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Si decimos: "</w:t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20124D"/>
          <w:sz w:val="22"/>
          <w:szCs w:val="22"/>
          <w:lang w:val="pt-BR"/>
        </w:rPr>
        <w:t>El hombre grande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", hacemos referencia a su tamaño o forma física. 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En cambio, si decimos, "</w:t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20124D"/>
          <w:sz w:val="22"/>
          <w:szCs w:val="22"/>
          <w:lang w:val="pt-BR"/>
        </w:rPr>
        <w:t>El gran hombre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" quiere decir que su forma de ser es buena y tiene buen carácter. </w:t>
      </w:r>
      <w:r>
        <w:rPr/>
        <w:b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 Excepción: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* Si el adjetivo Grande va precedido del adverbio MÁS o forma parte de un comparativo no se apocopa:  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Por ejemplo: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  - La</w:t>
      </w:r>
      <w:r>
        <w:rPr>
          <w:rFonts w:eastAsia="Trebuchet MS" w:cs="Trebuchet MS" w:ascii="Trebuchet MS" w:hAnsi="Trebuchet MS"/>
          <w:b w:val="false"/>
          <w:bCs w:val="false"/>
          <w:i/>
          <w:iCs/>
          <w:color w:val="20124D"/>
          <w:sz w:val="22"/>
          <w:szCs w:val="22"/>
          <w:lang w:val="pt-BR"/>
        </w:rPr>
        <w:t xml:space="preserve"> más grande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 historia. 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  - Es una novela interesante; es la más grande de todas. </w:t>
      </w:r>
      <w:r>
        <w:rPr/>
        <w:b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3.  Apócope de CUALQUIERA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El adjetivo "Cualquiera" también se apocopa cuando va delante de un sustantivo sea masculino o femenino:</w:t>
      </w:r>
      <w:r>
        <w:rPr/>
        <w:br/>
        <w:br/>
      </w:r>
    </w:p>
    <w:p>
      <w:pPr>
        <w:pStyle w:val="Normal"/>
        <w:jc w:val="center"/>
        <w:rPr/>
      </w:pPr>
      <w:r>
        <w:rPr/>
        <w:drawing>
          <wp:inline distT="0" distB="0" distL="114935" distR="114935">
            <wp:extent cx="5724525" cy="561975"/>
            <wp:effectExtent l="0" t="0" r="0" b="0"/>
            <wp:docPr id="11" name="figura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15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rebuchet MS" w:hAnsi="Trebuchet MS" w:eastAsia="Trebuchet MS" w:cs="Trebuchet MS"/>
          <w:b w:val="false"/>
          <w:b w:val="false"/>
          <w:bCs w:val="false"/>
          <w:i w:val="false"/>
          <w:i w:val="false"/>
          <w:iCs w:val="false"/>
          <w:color w:val="20124D"/>
          <w:sz w:val="22"/>
          <w:szCs w:val="22"/>
          <w:lang w:val="pt-BR"/>
        </w:rPr>
      </w:pPr>
      <w:r>
        <w:rPr/>
        <w:br/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741B47"/>
          <w:sz w:val="22"/>
          <w:szCs w:val="22"/>
          <w:lang w:val="pt-BR"/>
        </w:rPr>
        <w:t xml:space="preserve"> 4.  Apócope de SANTO:</w:t>
      </w:r>
      <w:r>
        <w:rPr/>
        <w:br/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741B47"/>
          <w:sz w:val="22"/>
          <w:szCs w:val="22"/>
          <w:lang w:val="pt-BR"/>
        </w:rPr>
        <w:t xml:space="preserve">El adjetivo "Santo" se apocopa a SAN normalmente antes de sustantivos </w:t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20124D"/>
          <w:sz w:val="22"/>
          <w:szCs w:val="22"/>
          <w:lang w:val="pt-BR"/>
        </w:rPr>
        <w:t xml:space="preserve">masculinos 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que se refieren a nombres propios de los santos. 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Veamos estos ejemplos:</w:t>
      </w:r>
      <w:r>
        <w:rPr/>
        <w:br/>
      </w:r>
    </w:p>
    <w:p>
      <w:pPr>
        <w:pStyle w:val="Normal"/>
        <w:jc w:val="center"/>
        <w:rPr/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SAN PEDRO / SAN MIGUEL. </w:t>
      </w:r>
    </w:p>
    <w:p>
      <w:pPr>
        <w:pStyle w:val="Normal"/>
        <w:jc w:val="center"/>
        <w:rPr/>
      </w:pPr>
      <w:r>
        <w:rPr/>
        <w:drawing>
          <wp:inline distT="0" distB="0" distL="114935" distR="114935">
            <wp:extent cx="5724525" cy="571500"/>
            <wp:effectExtent l="0" t="0" r="0" b="0"/>
            <wp:docPr id="12" name="figura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16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- Como habrán notado la apócope no se produce cuando el adjetivo va delante de sustantivos femeninos. </w:t>
      </w:r>
    </w:p>
    <w:p>
      <w:pPr>
        <w:pStyle w:val="Normal"/>
        <w:jc w:val="both"/>
        <w:rPr>
          <w:rFonts w:ascii="Trebuchet MS" w:hAnsi="Trebuchet MS" w:eastAsia="Trebuchet MS" w:cs="Trebuchet MS"/>
          <w:b w:val="false"/>
          <w:b w:val="false"/>
          <w:bCs w:val="false"/>
          <w:i w:val="false"/>
          <w:i w:val="false"/>
          <w:iCs w:val="false"/>
          <w:color w:val="20124D"/>
          <w:sz w:val="22"/>
          <w:szCs w:val="22"/>
          <w:lang w:val="pt-BR"/>
        </w:rPr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**Excepción: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 - Si el nombre de santo empieza por D o T no se apocopa: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 Santo domingo / Santo tomás....etc. </w:t>
      </w:r>
      <w:r>
        <w:rPr/>
        <w:b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5.  Apócope del número cardinal CIEN. 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El adjetivo cardinal "Ciento" se apocopa como "Cien" cuando va delante de un susantivo sea masculino o femenino,</w:t>
      </w:r>
      <w:r>
        <w:rPr>
          <w:rFonts w:eastAsia="Trebuchet MS" w:cs="Trebuchet MS" w:ascii="Trebuchet MS" w:hAnsi="Trebuchet MS"/>
          <w:b/>
          <w:bCs/>
          <w:i/>
          <w:iCs/>
          <w:color w:val="20124D"/>
          <w:sz w:val="22"/>
          <w:szCs w:val="22"/>
          <w:u w:val="single"/>
          <w:lang w:val="pt-BR"/>
        </w:rPr>
        <w:t xml:space="preserve"> aunque vaya precedido de otro adjetivo.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 </w:t>
      </w:r>
      <w:r>
        <w:rPr/>
        <w:b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Veamos estos ejemplos:</w:t>
      </w:r>
      <w:r>
        <w:rPr/>
        <w:br/>
        <w:br/>
      </w:r>
      <w:r>
        <w:rPr/>
        <w:drawing>
          <wp:inline distT="0" distB="0" distL="114935" distR="114935">
            <wp:extent cx="5724525" cy="1019175"/>
            <wp:effectExtent l="0" t="0" r="0" b="0"/>
            <wp:docPr id="13" name="figura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a17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Los numerales se apocopan como hemos visto el caso de UN que se apocopa como UN y todos los números que terminan con "un" como por ejemplo VEINTIUNO que se apocopa como "veintiún" delante de un nombre masculino como en el ejemplo: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Veintuno + libros= veintiún libros. </w:t>
      </w:r>
      <w:r>
        <w:rPr/>
        <w:b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6. Apócope de algunos adverbios: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En español los adverbios también también se apocopan cuando preceden (van delante de) un adjetivo , a otro adverbio , o una frase preposicional:</w:t>
      </w:r>
      <w:r>
        <w:rPr/>
        <w:br/>
      </w:r>
    </w:p>
    <w:p>
      <w:pPr>
        <w:pStyle w:val="Normal"/>
        <w:jc w:val="center"/>
        <w:rPr/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 </w:t>
      </w:r>
    </w:p>
    <w:p>
      <w:pPr>
        <w:pStyle w:val="Normal"/>
        <w:jc w:val="both"/>
        <w:rPr>
          <w:rFonts w:ascii="Trebuchet MS" w:hAnsi="Trebuchet MS" w:eastAsia="Trebuchet MS" w:cs="Trebuchet MS"/>
          <w:b w:val="false"/>
          <w:b w:val="false"/>
          <w:bCs w:val="false"/>
          <w:i w:val="false"/>
          <w:i w:val="false"/>
          <w:iCs w:val="false"/>
          <w:color w:val="20124D"/>
          <w:sz w:val="22"/>
          <w:szCs w:val="22"/>
          <w:lang w:val="pt-BR"/>
        </w:rPr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¿Qué son estos adverbios que se apocopan? 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 Son los adverbios: TANTO / CUÁNTO / MUY / RECIENTEMENTE. </w:t>
      </w:r>
      <w:r>
        <w:rPr/>
        <w:b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Veamos estos ejemplos: </w:t>
      </w:r>
      <w:r>
        <w:rPr/>
        <w:br/>
        <w:br/>
      </w:r>
    </w:p>
    <w:p>
      <w:pPr>
        <w:pStyle w:val="Normal"/>
        <w:jc w:val="center"/>
        <w:rPr/>
      </w:pPr>
      <w:r>
        <w:rPr/>
        <w:drawing>
          <wp:inline distT="0" distB="0" distL="114935" distR="114935">
            <wp:extent cx="5724525" cy="1247775"/>
            <wp:effectExtent l="0" t="0" r="0" b="0"/>
            <wp:docPr id="14" name="figura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a18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rebuchet MS" w:hAnsi="Trebuchet MS" w:eastAsia="Trebuchet MS" w:cs="Trebuchet MS"/>
          <w:b w:val="false"/>
          <w:b w:val="false"/>
          <w:bCs w:val="false"/>
          <w:i w:val="false"/>
          <w:i w:val="false"/>
          <w:iCs w:val="false"/>
          <w:color w:val="20124D"/>
          <w:sz w:val="22"/>
          <w:szCs w:val="22"/>
          <w:lang w:val="pt-BR"/>
        </w:rPr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</w:r>
    </w:p>
    <w:p>
      <w:pPr>
        <w:pStyle w:val="Normal"/>
        <w:jc w:val="center"/>
        <w:rPr/>
      </w:pPr>
      <w:r>
        <w:rPr>
          <w:rFonts w:eastAsia="Courier New" w:cs="Courier New" w:ascii="Courier New" w:hAnsi="Courier New"/>
          <w:b/>
          <w:bCs/>
          <w:i/>
          <w:iCs/>
          <w:color w:val="134F5C"/>
          <w:sz w:val="22"/>
          <w:szCs w:val="22"/>
          <w:lang w:val="pt-BR"/>
        </w:rPr>
        <w:t>PRÁCTICA</w:t>
      </w:r>
    </w:p>
    <w:p>
      <w:pPr>
        <w:pStyle w:val="Normal"/>
        <w:jc w:val="both"/>
        <w:rPr>
          <w:rFonts w:ascii="Trebuchet MS" w:hAnsi="Trebuchet MS" w:eastAsia="Trebuchet MS" w:cs="Trebuchet MS"/>
          <w:b w:val="false"/>
          <w:b w:val="false"/>
          <w:bCs w:val="false"/>
          <w:i w:val="false"/>
          <w:i w:val="false"/>
          <w:iCs w:val="false"/>
          <w:color w:val="20124D"/>
          <w:sz w:val="22"/>
          <w:szCs w:val="22"/>
          <w:lang w:val="pt-BR"/>
        </w:rPr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Ahora les propongo practicar la apócope con estos ejercicios:</w:t>
      </w:r>
      <w:r>
        <w:rPr/>
        <w:b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u w:val="none"/>
          <w:lang w:val="pt-BR"/>
        </w:rPr>
        <w:t>1. Completa las siguientes frases</w:t>
      </w:r>
    </w:p>
    <w:p>
      <w:pPr>
        <w:pStyle w:val="ListParagraph"/>
        <w:numPr>
          <w:ilvl w:val="0"/>
          <w:numId w:val="9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20124D"/>
          <w:sz w:val="22"/>
          <w:szCs w:val="22"/>
        </w:rPr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Tiene ______________ buenas ideas (ALGUNO)</w:t>
      </w:r>
    </w:p>
    <w:p>
      <w:pPr>
        <w:pStyle w:val="ListParagraph"/>
        <w:numPr>
          <w:ilvl w:val="0"/>
          <w:numId w:val="9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20124D"/>
          <w:sz w:val="22"/>
          <w:szCs w:val="22"/>
        </w:rPr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No he comprado __________ libro(NINGUNO)</w:t>
      </w:r>
    </w:p>
    <w:p>
      <w:pPr>
        <w:pStyle w:val="ListParagraph"/>
        <w:numPr>
          <w:ilvl w:val="0"/>
          <w:numId w:val="9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20124D"/>
          <w:sz w:val="22"/>
          <w:szCs w:val="22"/>
        </w:rPr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__________ chicos estudian mucho (ALGUNO)</w:t>
      </w:r>
    </w:p>
    <w:p>
      <w:pPr>
        <w:pStyle w:val="ListParagraph"/>
        <w:numPr>
          <w:ilvl w:val="0"/>
          <w:numId w:val="9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20124D"/>
          <w:sz w:val="22"/>
          <w:szCs w:val="22"/>
        </w:rPr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Juan es un ________ amigo porque siempre ayuda a los demás (BUENO)</w:t>
      </w:r>
    </w:p>
    <w:p>
      <w:pPr>
        <w:pStyle w:val="ListParagraph"/>
        <w:numPr>
          <w:ilvl w:val="0"/>
          <w:numId w:val="9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20124D"/>
          <w:sz w:val="22"/>
          <w:szCs w:val="22"/>
        </w:rPr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María está de vacaciones en __________ Domingo (SANTO)</w:t>
      </w:r>
    </w:p>
    <w:p>
      <w:pPr>
        <w:pStyle w:val="ListParagraph"/>
        <w:numPr>
          <w:ilvl w:val="0"/>
          <w:numId w:val="9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20124D"/>
          <w:sz w:val="22"/>
          <w:szCs w:val="22"/>
        </w:rPr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Mañana es _______ Juan (SANTO)</w:t>
      </w:r>
    </w:p>
    <w:p>
      <w:pPr>
        <w:pStyle w:val="ListParagraph"/>
        <w:numPr>
          <w:ilvl w:val="0"/>
          <w:numId w:val="9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20124D"/>
          <w:sz w:val="22"/>
          <w:szCs w:val="22"/>
        </w:rPr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He traído ________ revistas porque no había _______ periódico (ALGUNO,NINGUNO)</w:t>
      </w:r>
    </w:p>
    <w:p>
      <w:pPr>
        <w:pStyle w:val="ListParagraph"/>
        <w:numPr>
          <w:ilvl w:val="0"/>
          <w:numId w:val="9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20124D"/>
          <w:sz w:val="22"/>
          <w:szCs w:val="22"/>
        </w:rPr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Es la __________ vez que veo esta película.(TERCERO)</w:t>
      </w:r>
    </w:p>
    <w:p>
      <w:pPr>
        <w:pStyle w:val="ListParagraph"/>
        <w:numPr>
          <w:ilvl w:val="0"/>
          <w:numId w:val="9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20124D"/>
          <w:sz w:val="22"/>
          <w:szCs w:val="22"/>
        </w:rPr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La pareja de __________ casados está de vacaciones en la India.(RECIENTEMENTE).</w:t>
      </w:r>
    </w:p>
    <w:p>
      <w:pPr>
        <w:pStyle w:val="ListParagraph"/>
        <w:numPr>
          <w:ilvl w:val="0"/>
          <w:numId w:val="9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20124D"/>
          <w:sz w:val="22"/>
          <w:szCs w:val="22"/>
        </w:rPr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Es el _________ año que puedo ir de vacaciones desde que trabajo (PRIMERO). </w:t>
      </w:r>
    </w:p>
    <w:p>
      <w:pPr>
        <w:pStyle w:val="Normal"/>
        <w:jc w:val="both"/>
        <w:rPr>
          <w:rFonts w:ascii="Trebuchet MS" w:hAnsi="Trebuchet MS" w:eastAsia="Trebuchet MS" w:cs="Trebuchet MS"/>
          <w:b/>
          <w:b/>
          <w:bCs/>
          <w:i w:val="false"/>
          <w:i w:val="false"/>
          <w:iCs w:val="false"/>
          <w:color w:val="20124D"/>
          <w:sz w:val="22"/>
          <w:szCs w:val="22"/>
          <w:u w:val="single"/>
          <w:lang w:val="pt-BR"/>
        </w:rPr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u w:val="none"/>
          <w:lang w:val="pt-BR"/>
        </w:rPr>
        <w:t>2. Pon las siguientes frases en singular:</w:t>
      </w:r>
      <w:r>
        <w:rPr/>
        <w:b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a. Todo se dijo durante los primeros días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_____________________________________________________________</w:t>
      </w:r>
    </w:p>
    <w:p>
      <w:pPr>
        <w:pStyle w:val="Normal"/>
        <w:jc w:val="both"/>
        <w:rPr/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b.  Manuel viene algunas veces a comer con nosotros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_____________________________________________________________</w:t>
      </w:r>
    </w:p>
    <w:p>
      <w:pPr>
        <w:pStyle w:val="Normal"/>
        <w:jc w:val="both"/>
        <w:rPr/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c. Mis primeros recuerdos no son muy claros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_____________________________________________________________</w:t>
      </w:r>
    </w:p>
    <w:p>
      <w:pPr>
        <w:pStyle w:val="Normal"/>
        <w:jc w:val="both"/>
        <w:rPr/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d. Es necesario que pases por estos malos momentos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_____________________________________________________________</w:t>
      </w:r>
    </w:p>
    <w:p>
      <w:pPr>
        <w:pStyle w:val="Normal"/>
        <w:jc w:val="both"/>
        <w:rPr/>
      </w:pP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e. Los niños son buenos amigos de los animales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_____________________________________________________________</w:t>
      </w:r>
    </w:p>
    <w:p>
      <w:pPr>
        <w:pStyle w:val="Normal"/>
        <w:jc w:val="both"/>
        <w:rPr/>
      </w:pP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u w:val="none"/>
          <w:lang w:val="pt-BR"/>
        </w:rPr>
        <w:t>3. Tacha la hipótesis errada de las oraciones:</w:t>
      </w:r>
      <w:r>
        <w:rPr/>
        <w:br/>
      </w:r>
      <w:r>
        <w:rPr>
          <w:rFonts w:eastAsia="Trebuchet MS" w:cs="Trebuchet MS" w:ascii="Trebuchet MS" w:hAnsi="Trebuchet MS"/>
          <w:b/>
          <w:bCs/>
          <w:i w:val="false"/>
          <w:iCs w:val="false"/>
          <w:color w:val="20124D"/>
          <w:sz w:val="22"/>
          <w:szCs w:val="22"/>
          <w:u w:val="none"/>
          <w:lang w:val="pt-BR"/>
        </w:rPr>
        <w:t xml:space="preserve">1. 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u w:val="none"/>
          <w:lang w:val="pt-BR"/>
        </w:rPr>
        <w:t>U</w:t>
      </w:r>
      <w:r>
        <w:rPr>
          <w:rFonts w:eastAsia="Trebuchet MS" w:cs="Trebuchet MS" w:ascii="Trebuchet MS" w:hAnsi="Trebuchet MS"/>
          <w:b w:val="false"/>
          <w:bCs w:val="false"/>
          <w:i/>
          <w:iCs/>
          <w:color w:val="20124D"/>
          <w:sz w:val="22"/>
          <w:szCs w:val="22"/>
          <w:lang w:val="pt-BR"/>
        </w:rPr>
        <w:t xml:space="preserve">no/Un 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de mis vecinos tiene un </w:t>
      </w:r>
      <w:r>
        <w:rPr>
          <w:rFonts w:eastAsia="Trebuchet MS" w:cs="Trebuchet MS" w:ascii="Trebuchet MS" w:hAnsi="Trebuchet MS"/>
          <w:b w:val="false"/>
          <w:bCs w:val="false"/>
          <w:i/>
          <w:iCs/>
          <w:color w:val="20124D"/>
          <w:sz w:val="22"/>
          <w:szCs w:val="22"/>
          <w:lang w:val="pt-BR"/>
        </w:rPr>
        <w:t xml:space="preserve">grande/gran 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problema.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2. </w:t>
      </w:r>
      <w:r>
        <w:rPr>
          <w:rFonts w:eastAsia="Trebuchet MS" w:cs="Trebuchet MS" w:ascii="Trebuchet MS" w:hAnsi="Trebuchet MS"/>
          <w:b w:val="false"/>
          <w:bCs w:val="false"/>
          <w:i/>
          <w:iCs/>
          <w:color w:val="20124D"/>
          <w:sz w:val="22"/>
          <w:szCs w:val="22"/>
          <w:lang w:val="pt-BR"/>
        </w:rPr>
        <w:t xml:space="preserve">Cualquiera/Cualquier 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día me enfado con los de arriba.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3. La del piso </w:t>
      </w:r>
      <w:r>
        <w:rPr>
          <w:rFonts w:eastAsia="Trebuchet MS" w:cs="Trebuchet MS" w:ascii="Trebuchet MS" w:hAnsi="Trebuchet MS"/>
          <w:b w:val="false"/>
          <w:bCs w:val="false"/>
          <w:i/>
          <w:iCs/>
          <w:color w:val="20124D"/>
          <w:sz w:val="22"/>
          <w:szCs w:val="22"/>
          <w:lang w:val="pt-BR"/>
        </w:rPr>
        <w:t xml:space="preserve">veintiuno/veintiún 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es profesora de piano.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4. Vivimos en una época de </w:t>
      </w:r>
      <w:r>
        <w:rPr>
          <w:rFonts w:eastAsia="Trebuchet MS" w:cs="Trebuchet MS" w:ascii="Trebuchet MS" w:hAnsi="Trebuchet MS"/>
          <w:b w:val="false"/>
          <w:bCs w:val="false"/>
          <w:i/>
          <w:iCs/>
          <w:color w:val="20124D"/>
          <w:sz w:val="22"/>
          <w:szCs w:val="22"/>
          <w:lang w:val="pt-BR"/>
        </w:rPr>
        <w:t xml:space="preserve">grandes/gran 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conflictos.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5. Mi vecino del </w:t>
      </w:r>
      <w:r>
        <w:rPr>
          <w:rFonts w:eastAsia="Trebuchet MS" w:cs="Trebuchet MS" w:ascii="Trebuchet MS" w:hAnsi="Trebuchet MS"/>
          <w:b w:val="false"/>
          <w:bCs w:val="false"/>
          <w:i/>
          <w:iCs/>
          <w:color w:val="20124D"/>
          <w:sz w:val="22"/>
          <w:szCs w:val="22"/>
          <w:lang w:val="pt-BR"/>
        </w:rPr>
        <w:t xml:space="preserve">primero/primer 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se pasa el día tocando batería.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6. Estuve un </w:t>
      </w:r>
      <w:r>
        <w:rPr>
          <w:rFonts w:eastAsia="Trebuchet MS" w:cs="Trebuchet MS" w:ascii="Trebuchet MS" w:hAnsi="Trebuchet MS"/>
          <w:b w:val="false"/>
          <w:bCs w:val="false"/>
          <w:i/>
          <w:iCs/>
          <w:color w:val="20124D"/>
          <w:sz w:val="22"/>
          <w:szCs w:val="22"/>
          <w:lang w:val="pt-BR"/>
        </w:rPr>
        <w:t xml:space="preserve">bueno/buen 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rato charlando con los de abajo.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7. Nos llevamos bien entre los vecinos, pero tenemos </w:t>
      </w:r>
      <w:r>
        <w:rPr>
          <w:rFonts w:eastAsia="Trebuchet MS" w:cs="Trebuchet MS" w:ascii="Trebuchet MS" w:hAnsi="Trebuchet MS"/>
          <w:b w:val="false"/>
          <w:bCs w:val="false"/>
          <w:i/>
          <w:iCs/>
          <w:color w:val="20124D"/>
          <w:sz w:val="22"/>
          <w:szCs w:val="22"/>
          <w:lang w:val="pt-BR"/>
        </w:rPr>
        <w:t xml:space="preserve">algunos/algún 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problemas con el conserje.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8. La señora de al lado es </w:t>
      </w:r>
      <w:r>
        <w:rPr>
          <w:rFonts w:eastAsia="Trebuchet MS" w:cs="Trebuchet MS" w:ascii="Trebuchet MS" w:hAnsi="Trebuchet MS"/>
          <w:b w:val="false"/>
          <w:bCs w:val="false"/>
          <w:i/>
          <w:iCs/>
          <w:color w:val="20124D"/>
          <w:sz w:val="22"/>
          <w:szCs w:val="22"/>
          <w:lang w:val="pt-BR"/>
        </w:rPr>
        <w:t xml:space="preserve">buena/buen 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cocinera.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9. Nos llevamos un </w:t>
      </w:r>
      <w:r>
        <w:rPr>
          <w:rFonts w:eastAsia="Trebuchet MS" w:cs="Trebuchet MS" w:ascii="Trebuchet MS" w:hAnsi="Trebuchet MS"/>
          <w:b w:val="false"/>
          <w:bCs w:val="false"/>
          <w:i/>
          <w:iCs/>
          <w:color w:val="20124D"/>
          <w:sz w:val="22"/>
          <w:szCs w:val="22"/>
          <w:lang w:val="pt-BR"/>
        </w:rPr>
        <w:t xml:space="preserve">grande/gran 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susto cuando se incendió el ascensor.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10. El </w:t>
      </w:r>
      <w:r>
        <w:rPr>
          <w:rFonts w:eastAsia="Trebuchet MS" w:cs="Trebuchet MS" w:ascii="Trebuchet MS" w:hAnsi="Trebuchet MS"/>
          <w:b w:val="false"/>
          <w:bCs w:val="false"/>
          <w:i/>
          <w:iCs/>
          <w:color w:val="20124D"/>
          <w:sz w:val="22"/>
          <w:szCs w:val="22"/>
          <w:lang w:val="pt-BR"/>
        </w:rPr>
        <w:t xml:space="preserve">primero/primer 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día, nadie vino a recibirnos.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11. El anciano del piso </w:t>
      </w:r>
      <w:r>
        <w:rPr>
          <w:rFonts w:eastAsia="Trebuchet MS" w:cs="Trebuchet MS" w:ascii="Trebuchet MS" w:hAnsi="Trebuchet MS"/>
          <w:b w:val="false"/>
          <w:bCs w:val="false"/>
          <w:i/>
          <w:iCs/>
          <w:color w:val="20124D"/>
          <w:sz w:val="22"/>
          <w:szCs w:val="22"/>
          <w:lang w:val="pt-BR"/>
        </w:rPr>
        <w:t xml:space="preserve">tercero/tercer 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es muy simpático.</w:t>
      </w:r>
      <w:r>
        <w:rPr/>
        <w:br/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 xml:space="preserve">12. Todavía no sabemos quién vive en el </w:t>
      </w:r>
      <w:r>
        <w:rPr>
          <w:rFonts w:eastAsia="Trebuchet MS" w:cs="Trebuchet MS" w:ascii="Trebuchet MS" w:hAnsi="Trebuchet MS"/>
          <w:b w:val="false"/>
          <w:bCs w:val="false"/>
          <w:i/>
          <w:iCs/>
          <w:color w:val="20124D"/>
          <w:sz w:val="22"/>
          <w:szCs w:val="22"/>
          <w:lang w:val="pt-BR"/>
        </w:rPr>
        <w:t xml:space="preserve">tercero/tercer </w:t>
      </w:r>
      <w:r>
        <w:rPr>
          <w:rFonts w:eastAsia="Trebuchet MS" w:cs="Trebuchet MS" w:ascii="Trebuchet MS" w:hAnsi="Trebuchet MS"/>
          <w:b w:val="false"/>
          <w:bCs w:val="false"/>
          <w:i w:val="false"/>
          <w:iCs w:val="false"/>
          <w:color w:val="20124D"/>
          <w:sz w:val="22"/>
          <w:szCs w:val="22"/>
          <w:lang w:val="pt-BR"/>
        </w:rPr>
        <w:t>piso.</w:t>
      </w:r>
    </w:p>
    <w:p>
      <w:pPr>
        <w:pStyle w:val="Normal"/>
        <w:spacing w:lineRule="auto" w:line="259" w:before="0" w:after="160"/>
        <w:ind w:left="708" w:hanging="0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</w:r>
    </w:p>
    <w:p>
      <w:pPr>
        <w:pStyle w:val="Normal"/>
        <w:spacing w:lineRule="exact" w:line="255" w:before="0" w:after="160"/>
        <w:jc w:val="left"/>
        <w:rPr/>
      </w:pPr>
      <w:r>
        <w:rPr/>
        <w:br/>
      </w:r>
    </w:p>
    <w:p>
      <w:pPr>
        <w:pStyle w:val="Normal"/>
        <w:spacing w:lineRule="exact" w:line="255" w:before="0" w:after="160"/>
        <w:jc w:val="left"/>
        <w:rPr/>
      </w:pPr>
      <w:r>
        <w:rPr/>
      </w:r>
    </w:p>
    <w:p>
      <w:pPr>
        <w:pStyle w:val="Normal"/>
        <w:spacing w:lineRule="exact" w:line="255" w:before="0" w:after="160"/>
        <w:jc w:val="left"/>
        <w:rPr/>
      </w:pPr>
      <w:r>
        <w:rPr/>
      </w:r>
    </w:p>
    <w:p>
      <w:pPr>
        <w:pStyle w:val="Normal"/>
        <w:spacing w:lineRule="exact" w:line="255" w:before="0" w:after="160"/>
        <w:jc w:val="left"/>
        <w:rPr/>
      </w:pPr>
      <w:r>
        <w:rPr/>
      </w:r>
    </w:p>
    <w:p>
      <w:pPr>
        <w:pStyle w:val="Normal"/>
        <w:spacing w:lineRule="exact" w:line="255" w:before="0" w:after="160"/>
        <w:jc w:val="left"/>
        <w:rPr/>
      </w:pPr>
      <w:r>
        <w:rPr/>
      </w:r>
    </w:p>
    <w:p>
      <w:pPr>
        <w:pStyle w:val="Normal"/>
        <w:spacing w:lineRule="exact" w:line="255" w:before="0" w:after="160"/>
        <w:jc w:val="left"/>
        <w:rPr/>
      </w:pPr>
      <w:r>
        <w:rPr/>
      </w:r>
    </w:p>
    <w:p>
      <w:pPr>
        <w:pStyle w:val="Normal"/>
        <w:spacing w:lineRule="exact" w:line="255" w:before="0" w:after="160"/>
        <w:jc w:val="left"/>
        <w:rPr/>
      </w:pPr>
      <w:r>
        <w:rPr/>
      </w:r>
    </w:p>
    <w:p>
      <w:pPr>
        <w:pStyle w:val="Normal"/>
        <w:spacing w:lineRule="exact" w:line="255" w:before="0" w:after="160"/>
        <w:jc w:val="left"/>
        <w:rPr/>
      </w:pPr>
      <w:r>
        <w:rPr/>
      </w:r>
    </w:p>
    <w:p>
      <w:pPr>
        <w:pStyle w:val="Normal"/>
        <w:spacing w:lineRule="exact" w:line="255" w:before="0" w:after="160"/>
        <w:jc w:val="left"/>
        <w:rPr/>
      </w:pPr>
      <w:r>
        <w:rPr/>
      </w:r>
    </w:p>
    <w:p>
      <w:pPr>
        <w:pStyle w:val="Normal"/>
        <w:spacing w:lineRule="exact" w:line="255" w:before="0" w:after="160"/>
        <w:jc w:val="left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bCs/>
          <w:i/>
          <w:i/>
          <w:iCs/>
          <w:color w:val="7030A0"/>
          <w:sz w:val="36"/>
          <w:szCs w:val="36"/>
          <w:u w:val="single"/>
        </w:rPr>
      </w:pPr>
      <w:r>
        <w:rPr>
          <w:b/>
          <w:bCs/>
          <w:i/>
          <w:iCs/>
          <w:color w:val="7030A0"/>
          <w:sz w:val="36"/>
          <w:szCs w:val="36"/>
          <w:u w:val="single"/>
        </w:rPr>
        <w:t>Los deportes- clase 8</w:t>
      </w:r>
    </w:p>
    <w:p>
      <w:pPr>
        <w:pStyle w:val="Normal"/>
        <w:rPr/>
      </w:pPr>
      <w:r>
        <w:rPr/>
      </w:r>
    </w:p>
    <w:p>
      <w:pPr>
        <w:pStyle w:val="Normal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</w:pPr>
      <w:r>
        <w:rPr/>
        <w:drawing>
          <wp:inline distT="0" distB="0" distL="114935" distR="114935">
            <wp:extent cx="5753100" cy="7098030"/>
            <wp:effectExtent l="0" t="0" r="0" b="0"/>
            <wp:docPr id="15" name="figura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a19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0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14935" distR="114935">
            <wp:extent cx="6313170" cy="6562725"/>
            <wp:effectExtent l="0" t="0" r="0" b="0"/>
            <wp:docPr id="16" name="figura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a20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i/>
          <w:i/>
          <w:iCs/>
          <w:color w:val="7030A0"/>
          <w:sz w:val="36"/>
          <w:szCs w:val="36"/>
          <w:u w:val="single"/>
        </w:rPr>
      </w:pPr>
      <w:r>
        <w:rPr>
          <w:b/>
          <w:bCs/>
          <w:i/>
          <w:iCs/>
          <w:color w:val="7030A0"/>
          <w:sz w:val="36"/>
          <w:szCs w:val="36"/>
          <w:u w:val="single"/>
        </w:rPr>
        <w:t>Partes y muebles de la casa- clase 9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14935" distR="114935">
            <wp:extent cx="4572000" cy="3429000"/>
            <wp:effectExtent l="0" t="0" r="0" b="0"/>
            <wp:docPr id="17" name="figura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a21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14935" distR="114935">
            <wp:extent cx="4572000" cy="3562350"/>
            <wp:effectExtent l="0" t="0" r="0" b="0"/>
            <wp:docPr id="18" name="figura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a22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</w:pPr>
      <w:r>
        <w:rPr/>
        <w:drawing>
          <wp:inline distT="0" distB="0" distL="114935" distR="114935">
            <wp:extent cx="4572000" cy="2028825"/>
            <wp:effectExtent l="0" t="0" r="0" b="0"/>
            <wp:docPr id="19" name="figura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a23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bCs/>
          <w:i/>
          <w:i/>
          <w:iCs/>
          <w:color w:val="7030A0"/>
          <w:u w:val="single"/>
        </w:rPr>
      </w:pPr>
      <w:r>
        <w:rPr>
          <w:b/>
          <w:bCs/>
          <w:i/>
          <w:iCs/>
          <w:color w:val="7030A0"/>
          <w:u w:val="single"/>
        </w:rPr>
      </w:r>
    </w:p>
    <w:p>
      <w:pPr>
        <w:pStyle w:val="Normal"/>
        <w:jc w:val="center"/>
        <w:rPr>
          <w:b/>
          <w:b/>
          <w:bCs/>
          <w:i/>
          <w:i/>
          <w:iCs/>
          <w:color w:val="7030A0"/>
          <w:u w:val="single"/>
        </w:rPr>
      </w:pPr>
      <w:r>
        <w:rPr>
          <w:b/>
          <w:bCs/>
          <w:i/>
          <w:iCs/>
          <w:color w:val="7030A0"/>
          <w:u w:val="single"/>
        </w:rPr>
      </w:r>
    </w:p>
    <w:p>
      <w:pPr>
        <w:pStyle w:val="Normal"/>
        <w:jc w:val="center"/>
        <w:rPr>
          <w:b/>
          <w:b/>
          <w:bCs/>
          <w:i/>
          <w:i/>
          <w:iCs/>
          <w:color w:val="7030A0"/>
          <w:u w:val="single"/>
        </w:rPr>
      </w:pPr>
      <w:r>
        <w:rPr>
          <w:b/>
          <w:bCs/>
          <w:i/>
          <w:iCs/>
          <w:color w:val="7030A0"/>
          <w:u w:val="single"/>
        </w:rPr>
      </w:r>
    </w:p>
    <w:p>
      <w:pPr>
        <w:pStyle w:val="Normal"/>
        <w:jc w:val="center"/>
        <w:rPr>
          <w:b/>
          <w:b/>
          <w:bCs/>
          <w:i/>
          <w:i/>
          <w:iCs/>
          <w:color w:val="7030A0"/>
          <w:u w:val="single"/>
        </w:rPr>
      </w:pPr>
      <w:r>
        <w:rPr>
          <w:b/>
          <w:bCs/>
          <w:i/>
          <w:iCs/>
          <w:color w:val="7030A0"/>
          <w:u w:val="single"/>
        </w:rPr>
      </w:r>
    </w:p>
    <w:p>
      <w:pPr>
        <w:pStyle w:val="Normal"/>
        <w:jc w:val="center"/>
        <w:rPr/>
      </w:pPr>
      <w:r>
        <w:rPr/>
        <w:drawing>
          <wp:inline distT="0" distB="0" distL="114935" distR="114935">
            <wp:extent cx="4834890" cy="6845935"/>
            <wp:effectExtent l="0" t="0" r="0" b="0"/>
            <wp:docPr id="20" name="figura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a24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684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bCs/>
          <w:i/>
          <w:i/>
          <w:iCs/>
          <w:color w:val="7030A0"/>
          <w:u w:val="single"/>
        </w:rPr>
      </w:pPr>
      <w:r>
        <w:rPr>
          <w:b/>
          <w:bCs/>
          <w:i/>
          <w:iCs/>
          <w:color w:val="7030A0"/>
          <w:u w:val="single"/>
        </w:rPr>
      </w:r>
    </w:p>
    <w:p>
      <w:pPr>
        <w:pStyle w:val="Normal"/>
        <w:jc w:val="center"/>
        <w:rPr>
          <w:b/>
          <w:b/>
          <w:bCs/>
          <w:i/>
          <w:i/>
          <w:iCs/>
          <w:color w:val="7030A0"/>
          <w:u w:val="single"/>
        </w:rPr>
      </w:pPr>
      <w:r>
        <w:rPr>
          <w:b/>
          <w:bCs/>
          <w:i/>
          <w:iCs/>
          <w:color w:val="7030A0"/>
          <w:u w:val="single"/>
        </w:rPr>
      </w:r>
    </w:p>
    <w:p>
      <w:pPr>
        <w:pStyle w:val="Normal"/>
        <w:jc w:val="center"/>
        <w:rPr>
          <w:b/>
          <w:b/>
          <w:bCs/>
          <w:i/>
          <w:i/>
          <w:iCs/>
          <w:color w:val="7030A0"/>
          <w:u w:val="single"/>
        </w:rPr>
      </w:pPr>
      <w:r>
        <w:rPr>
          <w:b/>
          <w:bCs/>
          <w:i/>
          <w:iCs/>
          <w:color w:val="7030A0"/>
          <w:u w:val="single"/>
        </w:rPr>
      </w:r>
    </w:p>
    <w:p>
      <w:pPr>
        <w:pStyle w:val="Normal"/>
        <w:jc w:val="center"/>
        <w:rPr>
          <w:b/>
          <w:b/>
          <w:bCs/>
          <w:i/>
          <w:i/>
          <w:iCs/>
          <w:color w:val="7030A0"/>
          <w:u w:val="single"/>
        </w:rPr>
      </w:pPr>
      <w:r>
        <w:rPr>
          <w:b/>
          <w:bCs/>
          <w:i/>
          <w:iCs/>
          <w:color w:val="7030A0"/>
          <w:u w:val="single"/>
        </w:rPr>
      </w:r>
    </w:p>
    <w:p>
      <w:pPr>
        <w:pStyle w:val="Normal"/>
        <w:jc w:val="center"/>
        <w:rPr>
          <w:b/>
          <w:b/>
          <w:bCs/>
          <w:i/>
          <w:i/>
          <w:iCs/>
          <w:color w:val="7030A0"/>
          <w:u w:val="single"/>
        </w:rPr>
      </w:pPr>
      <w:r>
        <w:rPr>
          <w:b/>
          <w:bCs/>
          <w:i/>
          <w:iCs/>
          <w:color w:val="7030A0"/>
          <w:u w:val="single"/>
        </w:rPr>
      </w:r>
    </w:p>
    <w:p>
      <w:pPr>
        <w:pStyle w:val="Normal"/>
        <w:jc w:val="center"/>
        <w:rPr>
          <w:b/>
          <w:b/>
          <w:bCs/>
          <w:i/>
          <w:i/>
          <w:iCs/>
          <w:color w:val="7030A0"/>
          <w:u w:val="single"/>
        </w:rPr>
      </w:pPr>
      <w:r>
        <w:rPr>
          <w:b/>
          <w:bCs/>
          <w:i/>
          <w:iCs/>
          <w:color w:val="7030A0"/>
          <w:u w:val="single"/>
        </w:rPr>
        <w:t>El Pretérito Indefinido- Verbos regulares- Clase 10</w:t>
      </w:r>
    </w:p>
    <w:p>
      <w:pPr>
        <w:pStyle w:val="Ttulo1"/>
        <w:jc w:val="center"/>
        <w:rPr>
          <w:rFonts w:ascii="Calibri" w:hAnsi="Calibri" w:eastAsia="Calibri" w:cs="Calibri"/>
          <w:b/>
          <w:b/>
          <w:bCs/>
          <w:i/>
          <w:i/>
          <w:iCs/>
          <w:color w:val="7030A0"/>
          <w:sz w:val="22"/>
          <w:szCs w:val="22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22"/>
          <w:szCs w:val="22"/>
          <w:u w:val="single"/>
          <w:lang w:val="pt-BR"/>
        </w:rPr>
        <w:t>El pretérito indefinido de indicativo</w:t>
      </w:r>
    </w:p>
    <w:p>
      <w:pPr>
        <w:pStyle w:val="Ttulo2"/>
        <w:jc w:val="center"/>
        <w:rPr>
          <w:rFonts w:ascii="Calibri" w:hAnsi="Calibri" w:eastAsia="Calibri" w:cs="Calibri"/>
          <w:b/>
          <w:b/>
          <w:bCs/>
          <w:i/>
          <w:i/>
          <w:iCs/>
          <w:color w:val="7030A0"/>
          <w:sz w:val="22"/>
          <w:szCs w:val="22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22"/>
          <w:szCs w:val="22"/>
          <w:u w:val="single"/>
          <w:lang w:val="pt-BR"/>
        </w:rPr>
      </w:r>
    </w:p>
    <w:p>
      <w:pPr>
        <w:pStyle w:val="Ttulo2"/>
        <w:jc w:val="center"/>
        <w:rPr>
          <w:rFonts w:ascii="Calibri" w:hAnsi="Calibri" w:eastAsia="Calibri" w:cs="Calibri"/>
          <w:b/>
          <w:b/>
          <w:bCs/>
          <w:i/>
          <w:i/>
          <w:iCs/>
          <w:color w:val="7030A0"/>
          <w:sz w:val="22"/>
          <w:szCs w:val="22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22"/>
          <w:szCs w:val="22"/>
          <w:u w:val="single"/>
          <w:lang w:val="pt-BR"/>
        </w:rPr>
        <w:t>Introducción</w:t>
      </w:r>
    </w:p>
    <w:p>
      <w:pPr>
        <w:pStyle w:val="Normal"/>
        <w:rPr/>
      </w:pPr>
      <w:r>
        <w:rPr>
          <w:rFonts w:eastAsia="Calibri" w:cs="Calibri"/>
          <w:b w:val="false"/>
          <w:bCs w:val="false"/>
          <w:i w:val="false"/>
          <w:iCs w:val="false"/>
          <w:sz w:val="22"/>
          <w:szCs w:val="22"/>
          <w:lang w:val="pt-BR"/>
        </w:rPr>
        <w:t xml:space="preserve">El pretérito indefinido, o pretérito perfecto simple, de indicativo se utiliza en español para expresar acciones que comenzaron y finalizaron en el pasado y tuvieron lugar de manera puntual o en un espacio temporal delimitado, o que interrumpieron a otro curso de acción también pasado y que se expresa en </w:t>
      </w:r>
      <w:hyperlink r:id="rId29">
        <w:r>
          <w:rPr>
            <w:rStyle w:val="LinkdaInternet"/>
            <w:rFonts w:eastAsia="Calibri" w:cs="Calibri"/>
            <w:b w:val="false"/>
            <w:bCs w:val="false"/>
            <w:i w:val="false"/>
            <w:iCs w:val="false"/>
            <w:color w:val="7030A0"/>
            <w:sz w:val="22"/>
            <w:szCs w:val="22"/>
            <w:u w:val="none"/>
            <w:lang w:val="pt-BR"/>
          </w:rPr>
          <w:t>pretérito imperfecto</w:t>
        </w:r>
      </w:hyperlink>
      <w:r>
        <w:rPr>
          <w:rFonts w:eastAsia="Calibri" w:cs="Calibri"/>
          <w:b w:val="false"/>
          <w:bCs w:val="false"/>
          <w:i w:val="false"/>
          <w:iCs w:val="false"/>
          <w:color w:val="7030A0"/>
          <w:sz w:val="22"/>
          <w:szCs w:val="22"/>
          <w:u w:val="none"/>
          <w:lang w:val="pt-BR"/>
        </w:rPr>
        <w:t>.</w:t>
      </w:r>
    </w:p>
    <w:p>
      <w:pPr>
        <w:pStyle w:val="Normal"/>
        <w:rPr/>
      </w:pPr>
      <w:r>
        <w:rPr>
          <w:rFonts w:eastAsia="Calibri" w:cs="Calibri"/>
          <w:b w:val="false"/>
          <w:bCs w:val="false"/>
          <w:i w:val="false"/>
          <w:iCs w:val="false"/>
          <w:sz w:val="22"/>
          <w:szCs w:val="22"/>
          <w:lang w:val="pt-BR"/>
        </w:rPr>
        <w:t>En este apartado aprenderás a identificar las situaciones en las que se debe emplear en español el pretérito indefinido y las reglas de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2"/>
          <w:szCs w:val="22"/>
          <w:lang w:val="pt-BR"/>
        </w:rPr>
        <w:t xml:space="preserve"> </w:t>
      </w:r>
      <w:hyperlink r:id="rId30">
        <w:r>
          <w:rPr>
            <w:rStyle w:val="LinkdaInternet"/>
            <w:rFonts w:eastAsia="Calibri" w:cs="Calibri"/>
            <w:b w:val="false"/>
            <w:bCs w:val="false"/>
            <w:i w:val="false"/>
            <w:iCs w:val="false"/>
            <w:color w:val="7030A0"/>
            <w:sz w:val="22"/>
            <w:szCs w:val="22"/>
            <w:u w:val="none"/>
            <w:lang w:val="pt-BR"/>
          </w:rPr>
          <w:t>conjugación</w:t>
        </w:r>
      </w:hyperlink>
      <w:r>
        <w:rPr>
          <w:rFonts w:eastAsia="Calibri" w:cs="Calibri"/>
          <w:b w:val="false"/>
          <w:bCs w:val="false"/>
          <w:i w:val="false"/>
          <w:iCs w:val="false"/>
          <w:color w:val="7030A0"/>
          <w:sz w:val="22"/>
          <w:szCs w:val="22"/>
          <w:lang w:val="pt-BR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z w:val="22"/>
          <w:szCs w:val="22"/>
          <w:lang w:val="pt-BR"/>
        </w:rPr>
        <w:t>de los verbos regulares e irregulares. En la sección de ejercicios puedes poner a prueba tus conocimientos.</w:t>
      </w:r>
    </w:p>
    <w:p>
      <w:pPr>
        <w:pStyle w:val="Ttulo2"/>
        <w:rPr>
          <w:rFonts w:ascii="Calibri" w:hAnsi="Calibri" w:eastAsia="Calibri" w:cs="Calibri"/>
          <w:b w:val="false"/>
          <w:b w:val="false"/>
          <w:bCs w:val="false"/>
          <w:color w:val="7030A0"/>
          <w:sz w:val="22"/>
          <w:szCs w:val="22"/>
          <w:lang w:val="pt-BR"/>
        </w:rPr>
      </w:pPr>
      <w:r>
        <w:rPr>
          <w:rFonts w:eastAsia="Calibri" w:cs="Calibri" w:ascii="Calibri" w:hAnsi="Calibri"/>
          <w:b w:val="false"/>
          <w:bCs w:val="false"/>
          <w:color w:val="7030A0"/>
          <w:sz w:val="22"/>
          <w:szCs w:val="22"/>
          <w:lang w:val="pt-BR"/>
        </w:rPr>
        <w:t>Ejemplo</w:t>
      </w:r>
    </w:p>
    <w:p>
      <w:pPr>
        <w:pStyle w:val="Normal"/>
        <w:rPr/>
      </w:pPr>
      <w:r>
        <w:rPr/>
        <w:drawing>
          <wp:inline distT="0" distB="0" distL="114935" distR="114935">
            <wp:extent cx="2114550" cy="1428750"/>
            <wp:effectExtent l="0" t="0" r="0" b="0"/>
            <wp:docPr id="21" name="figura25" descr="Zeich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a25" descr="Zeichnu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rFonts w:eastAsia="Calibri" w:cs="Calibri"/>
          <w:b w:val="false"/>
          <w:bCs w:val="false"/>
          <w:i w:val="false"/>
          <w:iCs w:val="false"/>
          <w:sz w:val="22"/>
          <w:szCs w:val="22"/>
          <w:lang w:val="es"/>
        </w:rPr>
        <w:t xml:space="preserve">El año pasado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sz w:val="22"/>
          <w:szCs w:val="22"/>
          <w:u w:val="single"/>
          <w:lang w:val="es"/>
        </w:rPr>
        <w:t>llegó</w:t>
      </w:r>
      <w:r>
        <w:rPr>
          <w:rFonts w:eastAsia="Calibri" w:cs="Calibri"/>
          <w:b w:val="false"/>
          <w:bCs w:val="false"/>
          <w:i w:val="false"/>
          <w:iCs w:val="false"/>
          <w:sz w:val="22"/>
          <w:szCs w:val="22"/>
          <w:lang w:val="es"/>
        </w:rPr>
        <w:t xml:space="preserve"> una chica nueva a clase. Era china, de Pekín. Con un mapa nos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sz w:val="22"/>
          <w:szCs w:val="22"/>
          <w:u w:val="single"/>
          <w:lang w:val="es"/>
        </w:rPr>
        <w:t>explicó</w:t>
      </w:r>
      <w:r>
        <w:rPr>
          <w:rFonts w:eastAsia="Calibri" w:cs="Calibri"/>
          <w:b w:val="false"/>
          <w:bCs w:val="false"/>
          <w:i w:val="false"/>
          <w:iCs w:val="false"/>
          <w:sz w:val="22"/>
          <w:szCs w:val="22"/>
          <w:lang w:val="es"/>
        </w:rPr>
        <w:t xml:space="preserve"> todo sobre su país y su ciudad.</w:t>
      </w:r>
    </w:p>
    <w:p>
      <w:pPr>
        <w:pStyle w:val="Normal"/>
        <w:rPr/>
      </w:pPr>
      <w:r>
        <w:rPr>
          <w:rFonts w:eastAsia="Calibri" w:cs="Calibri"/>
          <w:b w:val="false"/>
          <w:bCs w:val="false"/>
          <w:i w:val="false"/>
          <w:iCs w:val="false"/>
          <w:sz w:val="22"/>
          <w:szCs w:val="22"/>
          <w:lang w:val="es"/>
        </w:rPr>
        <w:t xml:space="preserve">Me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sz w:val="22"/>
          <w:szCs w:val="22"/>
          <w:u w:val="single"/>
          <w:lang w:val="es"/>
        </w:rPr>
        <w:t>encantó</w:t>
      </w:r>
      <w:r>
        <w:rPr>
          <w:rFonts w:eastAsia="Calibri" w:cs="Calibri"/>
          <w:b w:val="false"/>
          <w:bCs w:val="false"/>
          <w:i w:val="false"/>
          <w:iCs w:val="false"/>
          <w:sz w:val="22"/>
          <w:szCs w:val="22"/>
          <w:lang w:val="es"/>
        </w:rPr>
        <w:t xml:space="preserve"> conocerla, pero justo cuando empezábamos a ser amigos de verdad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sz w:val="22"/>
          <w:szCs w:val="22"/>
          <w:u w:val="single"/>
          <w:lang w:val="es"/>
        </w:rPr>
        <w:t>tuvo</w:t>
      </w:r>
      <w:r>
        <w:rPr>
          <w:rFonts w:eastAsia="Calibri" w:cs="Calibri"/>
          <w:b w:val="false"/>
          <w:bCs w:val="false"/>
          <w:i w:val="false"/>
          <w:iCs w:val="false"/>
          <w:sz w:val="22"/>
          <w:szCs w:val="22"/>
          <w:lang w:val="es"/>
        </w:rPr>
        <w:t xml:space="preserve"> que marcharse.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sz w:val="22"/>
          <w:szCs w:val="22"/>
          <w:u w:val="single"/>
          <w:lang w:val="es"/>
        </w:rPr>
        <w:t>Fue</w:t>
      </w:r>
      <w:r>
        <w:rPr>
          <w:rFonts w:eastAsia="Calibri" w:cs="Calibri"/>
          <w:b w:val="false"/>
          <w:bCs w:val="false"/>
          <w:i w:val="false"/>
          <w:iCs w:val="false"/>
          <w:sz w:val="22"/>
          <w:szCs w:val="22"/>
          <w:lang w:val="es"/>
        </w:rPr>
        <w:t xml:space="preserve"> una verdadera lástima. Me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sz w:val="22"/>
          <w:szCs w:val="22"/>
          <w:u w:val="single"/>
          <w:lang w:val="es"/>
        </w:rPr>
        <w:t xml:space="preserve">quedé </w:t>
      </w:r>
      <w:r>
        <w:rPr>
          <w:rFonts w:eastAsia="Calibri" w:cs="Calibri"/>
          <w:b w:val="false"/>
          <w:bCs w:val="false"/>
          <w:i w:val="false"/>
          <w:iCs w:val="false"/>
          <w:sz w:val="22"/>
          <w:szCs w:val="22"/>
          <w:lang w:val="es"/>
        </w:rPr>
        <w:t>muy triste.</w:t>
      </w:r>
    </w:p>
    <w:p>
      <w:pPr>
        <w:pStyle w:val="Ttulo2"/>
        <w:jc w:val="center"/>
        <w:rPr>
          <w:rFonts w:ascii="Calibri" w:hAnsi="Calibri" w:eastAsia="Calibri" w:cs="Calibri"/>
          <w:b/>
          <w:b/>
          <w:bCs/>
          <w:i/>
          <w:i/>
          <w:iCs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36"/>
          <w:szCs w:val="36"/>
          <w:u w:val="single"/>
          <w:lang w:val="pt-BR"/>
        </w:rPr>
        <w:t>El uso del pretérito indefinido de indicativo en español</w:t>
      </w:r>
    </w:p>
    <w:p>
      <w:pPr>
        <w:pStyle w:val="Normal"/>
        <w:rPr/>
      </w:pPr>
      <w:r>
        <w:rPr>
          <w:rFonts w:eastAsia="Calibri" w:cs="Calibri"/>
          <w:b w:val="false"/>
          <w:bCs w:val="false"/>
          <w:i w:val="false"/>
          <w:iCs w:val="false"/>
          <w:sz w:val="22"/>
          <w:szCs w:val="22"/>
          <w:lang w:val="pt-BR"/>
        </w:rPr>
        <w:t>El pretérito indefinido se emplea en español para expresar:</w:t>
      </w:r>
    </w:p>
    <w:p>
      <w:pPr>
        <w:pStyle w:val="ListParagraph"/>
        <w:numPr>
          <w:ilvl w:val="1"/>
          <w:numId w:val="10"/>
        </w:numPr>
        <w:rPr>
          <w:rFonts w:ascii="Calibri" w:hAnsi="Calibri" w:eastAsia="Calibri" w:cs="Calibri" w:asciiTheme="minorAscii" w:cstheme="minorAscii" w:eastAsiaTheme="minorAscii" w:hAnsiTheme="minorAscii"/>
          <w:color w:val="7030A0"/>
          <w:sz w:val="22"/>
          <w:szCs w:val="22"/>
          <w:lang w:val="pt-BR"/>
        </w:rPr>
      </w:pPr>
      <w:r>
        <w:rPr>
          <w:rFonts w:eastAsia="Calibri" w:cs="Calibri"/>
          <w:sz w:val="22"/>
          <w:szCs w:val="22"/>
          <w:lang w:val="pt-BR"/>
        </w:rPr>
        <w:t>acciones que tienen lugar en un determinado momento del pasado de manera puntual;</w:t>
      </w:r>
      <w:r>
        <w:rPr/>
        <w:br/>
      </w:r>
      <w:r>
        <w:rPr>
          <w:rFonts w:eastAsia="Calibri" w:cs="Calibri"/>
          <w:b w:val="false"/>
          <w:bCs w:val="false"/>
          <w:i/>
          <w:iCs/>
          <w:color w:val="7030A0"/>
          <w:sz w:val="22"/>
          <w:szCs w:val="22"/>
          <w:lang w:val="pt-BR"/>
        </w:rPr>
        <w:t>Ejemplo:</w:t>
      </w:r>
    </w:p>
    <w:p>
      <w:pPr>
        <w:pStyle w:val="Normal"/>
        <w:numPr>
          <w:ilvl w:val="2"/>
          <w:numId w:val="10"/>
        </w:numPr>
        <w:rPr>
          <w:color w:val="7030A0"/>
          <w:sz w:val="22"/>
          <w:szCs w:val="22"/>
        </w:rPr>
      </w:pPr>
      <w:r>
        <w:rPr>
          <w:rFonts w:eastAsia="Calibri" w:cs="Calibri"/>
          <w:color w:val="7030A0"/>
          <w:sz w:val="22"/>
          <w:szCs w:val="22"/>
          <w:lang w:val="pt-BR"/>
        </w:rPr>
        <w:t xml:space="preserve">El año pasado </w:t>
      </w:r>
      <w:r>
        <w:rPr>
          <w:rFonts w:eastAsia="Calibri" w:cs="Calibri"/>
          <w:strike w:val="false"/>
          <w:dstrike w:val="false"/>
          <w:color w:val="7030A0"/>
          <w:sz w:val="22"/>
          <w:szCs w:val="22"/>
          <w:u w:val="single"/>
          <w:lang w:val="pt-BR"/>
        </w:rPr>
        <w:t>llegó</w:t>
      </w:r>
      <w:r>
        <w:rPr>
          <w:rFonts w:eastAsia="Calibri" w:cs="Calibri"/>
          <w:color w:val="7030A0"/>
          <w:sz w:val="22"/>
          <w:szCs w:val="22"/>
          <w:lang w:val="pt-BR"/>
        </w:rPr>
        <w:t xml:space="preserve"> una chica nueva a clase.</w:t>
      </w:r>
    </w:p>
    <w:p>
      <w:pPr>
        <w:pStyle w:val="Normal"/>
        <w:numPr>
          <w:ilvl w:val="2"/>
          <w:numId w:val="10"/>
        </w:numPr>
        <w:rPr>
          <w:color w:val="7030A0"/>
          <w:sz w:val="22"/>
          <w:szCs w:val="22"/>
        </w:rPr>
      </w:pPr>
      <w:r>
        <w:rPr>
          <w:rFonts w:eastAsia="Calibri" w:cs="Calibri"/>
          <w:color w:val="7030A0"/>
          <w:sz w:val="22"/>
          <w:szCs w:val="22"/>
          <w:lang w:val="pt-BR"/>
        </w:rPr>
        <w:t xml:space="preserve">Con un mapa, nos </w:t>
      </w:r>
      <w:r>
        <w:rPr>
          <w:rFonts w:eastAsia="Calibri" w:cs="Calibri"/>
          <w:strike w:val="false"/>
          <w:dstrike w:val="false"/>
          <w:color w:val="7030A0"/>
          <w:sz w:val="22"/>
          <w:szCs w:val="22"/>
          <w:u w:val="single"/>
          <w:lang w:val="pt-BR"/>
        </w:rPr>
        <w:t>explicó</w:t>
      </w:r>
      <w:r>
        <w:rPr>
          <w:rFonts w:eastAsia="Calibri" w:cs="Calibri"/>
          <w:color w:val="7030A0"/>
          <w:sz w:val="22"/>
          <w:szCs w:val="22"/>
          <w:lang w:val="pt-BR"/>
        </w:rPr>
        <w:t xml:space="preserve"> todo sobre su país y su ciudad.</w:t>
      </w:r>
    </w:p>
    <w:p>
      <w:pPr>
        <w:pStyle w:val="Normal"/>
        <w:numPr>
          <w:ilvl w:val="2"/>
          <w:numId w:val="10"/>
        </w:numPr>
        <w:rPr>
          <w:color w:val="7030A0"/>
          <w:sz w:val="22"/>
          <w:szCs w:val="22"/>
        </w:rPr>
      </w:pPr>
      <w:r>
        <w:rPr>
          <w:rFonts w:eastAsia="Calibri" w:cs="Calibri"/>
          <w:color w:val="7030A0"/>
          <w:sz w:val="22"/>
          <w:szCs w:val="22"/>
          <w:lang w:val="pt-BR"/>
        </w:rPr>
        <w:t xml:space="preserve">Me </w:t>
      </w:r>
      <w:r>
        <w:rPr>
          <w:rFonts w:eastAsia="Calibri" w:cs="Calibri"/>
          <w:strike w:val="false"/>
          <w:dstrike w:val="false"/>
          <w:color w:val="7030A0"/>
          <w:sz w:val="22"/>
          <w:szCs w:val="22"/>
          <w:u w:val="single"/>
          <w:lang w:val="pt-BR"/>
        </w:rPr>
        <w:t>encantó</w:t>
      </w:r>
      <w:r>
        <w:rPr>
          <w:rFonts w:eastAsia="Calibri" w:cs="Calibri"/>
          <w:color w:val="7030A0"/>
          <w:sz w:val="22"/>
          <w:szCs w:val="22"/>
          <w:lang w:val="pt-BR"/>
        </w:rPr>
        <w:t xml:space="preserve"> conocerla, …</w:t>
      </w:r>
    </w:p>
    <w:p>
      <w:pPr>
        <w:pStyle w:val="Normal"/>
        <w:numPr>
          <w:ilvl w:val="2"/>
          <w:numId w:val="10"/>
        </w:numPr>
        <w:rPr>
          <w:color w:val="7030A0"/>
          <w:sz w:val="22"/>
          <w:szCs w:val="22"/>
        </w:rPr>
      </w:pPr>
      <w:r>
        <w:rPr>
          <w:rFonts w:eastAsia="Calibri" w:cs="Calibri"/>
          <w:strike w:val="false"/>
          <w:dstrike w:val="false"/>
          <w:color w:val="7030A0"/>
          <w:sz w:val="22"/>
          <w:szCs w:val="22"/>
          <w:u w:val="single"/>
          <w:lang w:val="pt-BR"/>
        </w:rPr>
        <w:t>Fue</w:t>
      </w:r>
      <w:r>
        <w:rPr>
          <w:rFonts w:eastAsia="Calibri" w:cs="Calibri"/>
          <w:color w:val="7030A0"/>
          <w:sz w:val="22"/>
          <w:szCs w:val="22"/>
          <w:lang w:val="pt-BR"/>
        </w:rPr>
        <w:t xml:space="preserve"> una verdadera lástima.</w:t>
      </w:r>
    </w:p>
    <w:p>
      <w:pPr>
        <w:pStyle w:val="Normal"/>
        <w:numPr>
          <w:ilvl w:val="2"/>
          <w:numId w:val="10"/>
        </w:numPr>
        <w:rPr>
          <w:color w:val="7030A0"/>
          <w:sz w:val="22"/>
          <w:szCs w:val="22"/>
        </w:rPr>
      </w:pPr>
      <w:r>
        <w:rPr>
          <w:rFonts w:eastAsia="Calibri" w:cs="Calibri"/>
          <w:color w:val="7030A0"/>
          <w:sz w:val="22"/>
          <w:szCs w:val="22"/>
          <w:lang w:val="pt-BR"/>
        </w:rPr>
        <w:t xml:space="preserve">Me </w:t>
      </w:r>
      <w:r>
        <w:rPr>
          <w:rFonts w:eastAsia="Calibri" w:cs="Calibri"/>
          <w:strike w:val="false"/>
          <w:dstrike w:val="false"/>
          <w:color w:val="7030A0"/>
          <w:sz w:val="22"/>
          <w:szCs w:val="22"/>
          <w:u w:val="single"/>
          <w:lang w:val="pt-BR"/>
        </w:rPr>
        <w:t>quedé</w:t>
      </w:r>
      <w:r>
        <w:rPr>
          <w:rFonts w:eastAsia="Calibri" w:cs="Calibri"/>
          <w:color w:val="7030A0"/>
          <w:sz w:val="22"/>
          <w:szCs w:val="22"/>
          <w:lang w:val="pt-BR"/>
        </w:rPr>
        <w:t xml:space="preserve"> muy triste.</w:t>
      </w:r>
    </w:p>
    <w:p>
      <w:pPr>
        <w:pStyle w:val="ListParagraph"/>
        <w:numPr>
          <w:ilvl w:val="1"/>
          <w:numId w:val="10"/>
        </w:numPr>
        <w:rPr/>
      </w:pPr>
      <w:r>
        <w:rPr>
          <w:rFonts w:eastAsia="Calibri" w:cs="Calibri"/>
          <w:sz w:val="22"/>
          <w:szCs w:val="22"/>
          <w:lang w:val="pt-BR"/>
        </w:rPr>
        <w:t xml:space="preserve">una nueva acción que ocurre en el pasado y que interrumpe a un curso de acción que ya estaba en progreso y que se expresa en </w:t>
      </w:r>
      <w:hyperlink r:id="rId32">
        <w:r>
          <w:rPr>
            <w:rStyle w:val="LinkdaInternet"/>
            <w:rFonts w:eastAsia="Calibri" w:cs="Calibri"/>
            <w:color w:val="7030A0"/>
            <w:sz w:val="22"/>
            <w:szCs w:val="22"/>
            <w:u w:val="none"/>
            <w:lang w:val="pt-BR"/>
          </w:rPr>
          <w:t>pretérito imperfecto</w:t>
        </w:r>
      </w:hyperlink>
      <w:r>
        <w:rPr>
          <w:rFonts w:eastAsia="Calibri" w:cs="Calibri"/>
          <w:color w:val="7030A0"/>
          <w:sz w:val="22"/>
          <w:szCs w:val="22"/>
          <w:u w:val="none"/>
          <w:lang w:val="pt-BR"/>
        </w:rPr>
        <w:t>.</w:t>
      </w:r>
      <w:r>
        <w:rPr/>
        <w:br/>
      </w:r>
      <w:r>
        <w:rPr>
          <w:rFonts w:eastAsia="Calibri" w:cs="Calibri"/>
          <w:b w:val="false"/>
          <w:bCs w:val="false"/>
          <w:i/>
          <w:iCs/>
          <w:color w:val="7030A0"/>
          <w:sz w:val="22"/>
          <w:szCs w:val="22"/>
          <w:lang w:val="pt-BR"/>
        </w:rPr>
        <w:t>Ejemplo:</w:t>
      </w:r>
    </w:p>
    <w:p>
      <w:pPr>
        <w:pStyle w:val="Normal"/>
        <w:numPr>
          <w:ilvl w:val="2"/>
          <w:numId w:val="10"/>
        </w:numPr>
        <w:rPr>
          <w:color w:val="7030A0"/>
          <w:sz w:val="22"/>
          <w:szCs w:val="22"/>
        </w:rPr>
      </w:pPr>
      <w:r>
        <w:rPr>
          <w:rFonts w:eastAsia="Calibri" w:cs="Calibri"/>
          <w:color w:val="7030A0"/>
          <w:sz w:val="22"/>
          <w:szCs w:val="22"/>
          <w:lang w:val="pt-BR"/>
        </w:rPr>
        <w:t xml:space="preserve">Justo cuando empezábamos a ser amigos de verdad </w:t>
      </w:r>
      <w:r>
        <w:rPr>
          <w:rFonts w:eastAsia="Calibri" w:cs="Calibri"/>
          <w:strike w:val="false"/>
          <w:dstrike w:val="false"/>
          <w:color w:val="7030A0"/>
          <w:sz w:val="22"/>
          <w:szCs w:val="22"/>
          <w:u w:val="single"/>
          <w:lang w:val="pt-BR"/>
        </w:rPr>
        <w:t>tuvo</w:t>
      </w:r>
      <w:r>
        <w:rPr>
          <w:rFonts w:eastAsia="Calibri" w:cs="Calibri"/>
          <w:color w:val="7030A0"/>
          <w:sz w:val="22"/>
          <w:szCs w:val="22"/>
          <w:lang w:val="pt-BR"/>
        </w:rPr>
        <w:t xml:space="preserve"> que marcharse.</w:t>
      </w:r>
    </w:p>
    <w:p>
      <w:pPr>
        <w:pStyle w:val="Ttulo2"/>
        <w:jc w:val="center"/>
        <w:rPr>
          <w:rFonts w:ascii="Calibri" w:hAnsi="Calibri" w:eastAsia="Calibri" w:cs="Calibri"/>
          <w:b/>
          <w:b/>
          <w:bCs/>
          <w:i/>
          <w:i/>
          <w:iCs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36"/>
          <w:szCs w:val="36"/>
          <w:u w:val="single"/>
          <w:lang w:val="pt-BR"/>
        </w:rPr>
      </w:r>
    </w:p>
    <w:p>
      <w:pPr>
        <w:pStyle w:val="Ttulo2"/>
        <w:jc w:val="center"/>
        <w:rPr>
          <w:rFonts w:ascii="Calibri" w:hAnsi="Calibri" w:eastAsia="Calibri" w:cs="Calibri"/>
          <w:b/>
          <w:b/>
          <w:bCs/>
          <w:i/>
          <w:i/>
          <w:iCs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36"/>
          <w:szCs w:val="36"/>
          <w:u w:val="single"/>
          <w:lang w:val="pt-BR"/>
        </w:rPr>
        <w:t>La conjugación en pretérito indefinido de indicativo</w:t>
      </w:r>
    </w:p>
    <w:p>
      <w:pPr>
        <w:pStyle w:val="Normal"/>
        <w:rPr/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  <w:t xml:space="preserve">Para </w:t>
      </w:r>
      <w:hyperlink r:id="rId33">
        <w:r>
          <w:rPr>
            <w:rStyle w:val="LinkdaInternet"/>
            <w:rFonts w:eastAsia="Calibri" w:cs="Calibri"/>
            <w:b w:val="false"/>
            <w:bCs w:val="false"/>
            <w:i w:val="false"/>
            <w:iCs w:val="false"/>
            <w:color w:val="7030A0"/>
            <w:sz w:val="22"/>
            <w:szCs w:val="22"/>
            <w:u w:val="none"/>
            <w:lang w:val="pt-BR"/>
          </w:rPr>
          <w:t>conjugar</w:t>
        </w:r>
      </w:hyperlink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  <w:t xml:space="preserve"> un verbo en pretérito indefinido hay que suprimir las terminaciones -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2"/>
          <w:szCs w:val="22"/>
          <w:lang w:val="pt-BR"/>
        </w:rPr>
        <w:t>ar, -er, -ir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  <w:t xml:space="preserve"> de </w:t>
      </w:r>
      <w:hyperlink r:id="rId34">
        <w:r>
          <w:rPr>
            <w:rStyle w:val="LinkdaInternet"/>
            <w:rFonts w:eastAsia="Calibri" w:cs="Calibri"/>
            <w:b w:val="false"/>
            <w:bCs w:val="false"/>
            <w:i w:val="false"/>
            <w:iCs w:val="false"/>
            <w:color w:val="7030A0"/>
            <w:sz w:val="22"/>
            <w:szCs w:val="22"/>
            <w:u w:val="none"/>
            <w:lang w:val="pt-BR"/>
          </w:rPr>
          <w:t>infinitivo</w:t>
        </w:r>
      </w:hyperlink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  <w:t xml:space="preserve"> y añadir las correspondientes a cada persona, como se muestra en la tabla. Los verbos que acaban en -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2"/>
          <w:szCs w:val="22"/>
          <w:lang w:val="pt-BR"/>
        </w:rPr>
        <w:t>er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  <w:t xml:space="preserve"> e -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2"/>
          <w:szCs w:val="22"/>
          <w:lang w:val="pt-BR"/>
        </w:rPr>
        <w:t>ir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  <w:t xml:space="preserve"> adoptan las mismas terminaciones.</w:t>
      </w:r>
    </w:p>
    <w:tbl>
      <w:tblPr>
        <w:tblStyle w:val="TableGrid"/>
        <w:tblW w:w="901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6a0" w:noVBand="1" w:noHBand="1" w:lastColumn="0" w:firstColumn="1" w:lastRow="0" w:firstRow="1"/>
      </w:tblPr>
      <w:tblGrid>
        <w:gridCol w:w="1502"/>
        <w:gridCol w:w="1502"/>
        <w:gridCol w:w="1502"/>
        <w:gridCol w:w="1502"/>
        <w:gridCol w:w="1502"/>
        <w:gridCol w:w="1500"/>
      </w:tblGrid>
      <w:tr>
        <w:trPr/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 w:val="false"/>
                <w:bCs w:val="false"/>
                <w:color w:val="FFFFFF" w:themeColor="background1" w:themeShade="ff" w:themeTint="ff"/>
              </w:rPr>
              <w:t>Persona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 w:val="false"/>
                <w:bCs w:val="false"/>
                <w:color w:val="FFFFFF" w:themeColor="background1" w:themeShade="ff" w:themeTint="ff"/>
              </w:rPr>
              <w:t>-ar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 w:val="false"/>
                <w:bCs w:val="false"/>
                <w:color w:val="FFFFFF" w:themeColor="background1" w:themeShade="ff" w:themeTint="ff"/>
              </w:rPr>
              <w:t>-er / -ir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50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 w:val="false"/>
                <w:bCs w:val="false"/>
                <w:color w:val="FFFFFF" w:themeColor="background1" w:themeShade="ff" w:themeTint="ff"/>
              </w:rPr>
              <w:t>Terminaciones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 w:val="false"/>
                <w:bCs w:val="false"/>
                <w:i/>
                <w:iCs/>
                <w:color w:val="FFFFFF" w:themeColor="background1" w:themeShade="ff" w:themeTint="ff"/>
              </w:rPr>
              <w:t>hablar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 w:val="false"/>
                <w:bCs w:val="false"/>
                <w:color w:val="FFFFFF" w:themeColor="background1" w:themeShade="ff" w:themeTint="ff"/>
              </w:rPr>
              <w:t>Terminaciones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 w:val="false"/>
                <w:bCs w:val="false"/>
                <w:i/>
                <w:iCs/>
                <w:color w:val="FFFFFF" w:themeColor="background1" w:themeShade="ff" w:themeTint="ff"/>
              </w:rPr>
              <w:t>aprender</w:t>
            </w:r>
          </w:p>
        </w:tc>
        <w:tc>
          <w:tcPr>
            <w:tcW w:w="150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 w:val="false"/>
                <w:bCs w:val="false"/>
                <w:i/>
                <w:iCs/>
                <w:color w:val="FFFFFF" w:themeColor="background1" w:themeShade="ff" w:themeTint="ff"/>
              </w:rPr>
              <w:t>vivir</w:t>
            </w:r>
          </w:p>
        </w:tc>
      </w:tr>
      <w:tr>
        <w:trPr/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yo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b w:val="false"/>
                <w:bCs w:val="false"/>
                <w:color w:val="202020"/>
              </w:rPr>
              <w:t>-é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hablé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b w:val="false"/>
                <w:bCs w:val="false"/>
                <w:color w:val="202020"/>
              </w:rPr>
              <w:t>-í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aprendí</w:t>
            </w:r>
          </w:p>
        </w:tc>
        <w:tc>
          <w:tcPr>
            <w:tcW w:w="150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viví</w:t>
            </w:r>
          </w:p>
        </w:tc>
      </w:tr>
      <w:tr>
        <w:trPr/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tú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b w:val="false"/>
                <w:bCs w:val="false"/>
                <w:color w:val="202020"/>
              </w:rPr>
              <w:t>-aste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hablaste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b w:val="false"/>
                <w:bCs w:val="false"/>
                <w:color w:val="202020"/>
              </w:rPr>
              <w:t>-iste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aprendiste</w:t>
            </w:r>
          </w:p>
        </w:tc>
        <w:tc>
          <w:tcPr>
            <w:tcW w:w="150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viviste</w:t>
            </w:r>
          </w:p>
        </w:tc>
      </w:tr>
      <w:tr>
        <w:trPr/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el/ella/usted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b w:val="false"/>
                <w:bCs w:val="false"/>
                <w:color w:val="202020"/>
              </w:rPr>
              <w:t>-ó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habló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b w:val="false"/>
                <w:bCs w:val="false"/>
                <w:color w:val="202020"/>
              </w:rPr>
              <w:t>-ió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aprendió</w:t>
            </w:r>
          </w:p>
        </w:tc>
        <w:tc>
          <w:tcPr>
            <w:tcW w:w="150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vivió</w:t>
            </w:r>
          </w:p>
        </w:tc>
      </w:tr>
      <w:tr>
        <w:trPr/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nosotros/-as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b w:val="false"/>
                <w:bCs w:val="false"/>
                <w:color w:val="202020"/>
              </w:rPr>
              <w:t>-amos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hablamos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b w:val="false"/>
                <w:bCs w:val="false"/>
                <w:color w:val="202020"/>
              </w:rPr>
              <w:t>-imos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aprendimos</w:t>
            </w:r>
          </w:p>
        </w:tc>
        <w:tc>
          <w:tcPr>
            <w:tcW w:w="150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vivimos</w:t>
            </w:r>
          </w:p>
        </w:tc>
      </w:tr>
      <w:tr>
        <w:trPr/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vosotros/-as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b w:val="false"/>
                <w:bCs w:val="false"/>
                <w:color w:val="202020"/>
              </w:rPr>
              <w:t>-asteis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hablasteis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b w:val="false"/>
                <w:bCs w:val="false"/>
                <w:color w:val="202020"/>
              </w:rPr>
              <w:t>-isteis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aprendisteis</w:t>
            </w:r>
          </w:p>
        </w:tc>
        <w:tc>
          <w:tcPr>
            <w:tcW w:w="150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vivisteis</w:t>
            </w:r>
          </w:p>
        </w:tc>
      </w:tr>
      <w:tr>
        <w:trPr/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ellos/-as/ustedes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b w:val="false"/>
                <w:bCs w:val="false"/>
                <w:color w:val="202020"/>
              </w:rPr>
              <w:t>-aron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hablaron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b w:val="false"/>
                <w:bCs w:val="false"/>
                <w:color w:val="202020"/>
              </w:rPr>
              <w:t>-ieron</w:t>
            </w:r>
          </w:p>
        </w:tc>
        <w:tc>
          <w:tcPr>
            <w:tcW w:w="15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aprendieron</w:t>
            </w:r>
          </w:p>
        </w:tc>
        <w:tc>
          <w:tcPr>
            <w:tcW w:w="150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vivieron</w:t>
            </w:r>
          </w:p>
        </w:tc>
      </w:tr>
    </w:tbl>
    <w:p>
      <w:pPr>
        <w:pStyle w:val="Ttulo3"/>
        <w:jc w:val="center"/>
        <w:rPr>
          <w:rFonts w:ascii="Calibri" w:hAnsi="Calibri" w:eastAsia="Calibri" w:cs="Calibri"/>
          <w:b/>
          <w:b/>
          <w:bCs/>
          <w:i/>
          <w:i/>
          <w:iCs/>
          <w:color w:val="7030A0"/>
          <w:sz w:val="22"/>
          <w:szCs w:val="22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22"/>
          <w:szCs w:val="22"/>
          <w:u w:val="single"/>
          <w:lang w:val="pt-BR"/>
        </w:rPr>
      </w:r>
    </w:p>
    <w:p>
      <w:pPr>
        <w:pStyle w:val="Ttulo3"/>
        <w:jc w:val="center"/>
        <w:rPr>
          <w:rFonts w:ascii="Calibri" w:hAnsi="Calibri" w:eastAsia="Calibri" w:cs="Calibri"/>
          <w:b/>
          <w:b/>
          <w:bCs/>
          <w:i/>
          <w:i/>
          <w:iCs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36"/>
          <w:szCs w:val="36"/>
          <w:u w:val="single"/>
          <w:lang w:val="pt-BR"/>
        </w:rPr>
        <w:t>Verbos reflexivos</w:t>
      </w:r>
    </w:p>
    <w:p>
      <w:pPr>
        <w:pStyle w:val="Normal"/>
        <w:rPr/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  <w:t xml:space="preserve">En el caso de los </w:t>
      </w:r>
      <w:hyperlink r:id="rId35">
        <w:r>
          <w:rPr>
            <w:rStyle w:val="LinkdaInternet"/>
            <w:rFonts w:eastAsia="Calibri" w:cs="Calibri"/>
            <w:b w:val="false"/>
            <w:bCs w:val="false"/>
            <w:i w:val="false"/>
            <w:iCs w:val="false"/>
            <w:color w:val="7030A0"/>
            <w:sz w:val="22"/>
            <w:szCs w:val="22"/>
            <w:u w:val="none"/>
            <w:lang w:val="pt-BR"/>
          </w:rPr>
          <w:t>verbos reflexivos</w:t>
        </w:r>
      </w:hyperlink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  <w:t xml:space="preserve">, el </w:t>
      </w:r>
      <w:hyperlink r:id="rId36">
        <w:r>
          <w:rPr>
            <w:rStyle w:val="LinkdaInternet"/>
            <w:rFonts w:eastAsia="Calibri" w:cs="Calibri"/>
            <w:b w:val="false"/>
            <w:bCs w:val="false"/>
            <w:i w:val="false"/>
            <w:iCs w:val="false"/>
            <w:color w:val="7030A0"/>
            <w:sz w:val="22"/>
            <w:szCs w:val="22"/>
            <w:lang w:val="pt-BR"/>
          </w:rPr>
          <w:t>pronombre reflexivo (me, te, se, nos, os, se)</w:t>
        </w:r>
      </w:hyperlink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  <w:t xml:space="preserve"> se coloca siempre delante del verbo. </w:t>
      </w:r>
      <w:r>
        <w:rPr>
          <w:rFonts w:eastAsia="Calibri" w:cs="Calibri"/>
          <w:b w:val="false"/>
          <w:bCs w:val="false"/>
          <w:i/>
          <w:iCs/>
          <w:color w:val="7030A0"/>
          <w:sz w:val="22"/>
          <w:szCs w:val="22"/>
          <w:lang w:val="pt-BR"/>
        </w:rPr>
        <w:t>Ejemplo:</w:t>
      </w:r>
    </w:p>
    <w:p>
      <w:pPr>
        <w:pStyle w:val="Normal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30A0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2"/>
          <w:szCs w:val="22"/>
          <w:lang w:val="pt-BR"/>
        </w:rPr>
        <w:t xml:space="preserve">yo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2"/>
          <w:szCs w:val="22"/>
          <w:u w:val="single"/>
          <w:lang w:val="pt-BR"/>
        </w:rPr>
        <w:t>me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2"/>
          <w:szCs w:val="22"/>
          <w:lang w:val="pt-BR"/>
        </w:rPr>
        <w:t xml:space="preserve"> mudé</w:t>
      </w:r>
    </w:p>
    <w:p>
      <w:pPr>
        <w:pStyle w:val="Normal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30A0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2"/>
          <w:szCs w:val="22"/>
          <w:lang w:val="pt-BR"/>
        </w:rPr>
        <w:t xml:space="preserve">tú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2"/>
          <w:szCs w:val="22"/>
          <w:u w:val="single"/>
          <w:lang w:val="pt-BR"/>
        </w:rPr>
        <w:t>te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2"/>
          <w:szCs w:val="22"/>
          <w:lang w:val="pt-BR"/>
        </w:rPr>
        <w:t xml:space="preserve"> mudaste</w:t>
      </w:r>
    </w:p>
    <w:p>
      <w:pPr>
        <w:pStyle w:val="Normal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30A0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2"/>
          <w:szCs w:val="22"/>
          <w:lang w:val="pt-BR"/>
        </w:rPr>
        <w:t xml:space="preserve">él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2"/>
          <w:szCs w:val="22"/>
          <w:u w:val="single"/>
          <w:lang w:val="pt-BR"/>
        </w:rPr>
        <w:t>se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2"/>
          <w:szCs w:val="22"/>
          <w:lang w:val="pt-BR"/>
        </w:rPr>
        <w:t xml:space="preserve"> mudó</w:t>
      </w:r>
    </w:p>
    <w:p>
      <w:pPr>
        <w:pStyle w:val="Normal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30A0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2"/>
          <w:szCs w:val="22"/>
          <w:lang w:val="pt-BR"/>
        </w:rPr>
        <w:t xml:space="preserve">nosotros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2"/>
          <w:szCs w:val="22"/>
          <w:u w:val="single"/>
          <w:lang w:val="pt-BR"/>
        </w:rPr>
        <w:t>nos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2"/>
          <w:szCs w:val="22"/>
          <w:lang w:val="pt-BR"/>
        </w:rPr>
        <w:t xml:space="preserve"> mudamos</w:t>
      </w:r>
    </w:p>
    <w:p>
      <w:pPr>
        <w:pStyle w:val="Normal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30A0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2"/>
          <w:szCs w:val="22"/>
          <w:lang w:val="pt-BR"/>
        </w:rPr>
        <w:t xml:space="preserve">vosotros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2"/>
          <w:szCs w:val="22"/>
          <w:u w:val="single"/>
          <w:lang w:val="pt-BR"/>
        </w:rPr>
        <w:t>os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2"/>
          <w:szCs w:val="22"/>
          <w:lang w:val="pt-BR"/>
        </w:rPr>
        <w:t xml:space="preserve"> mudasteis</w:t>
      </w:r>
    </w:p>
    <w:p>
      <w:pPr>
        <w:pStyle w:val="Normal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30A0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2"/>
          <w:szCs w:val="22"/>
          <w:lang w:val="pt-BR"/>
        </w:rPr>
        <w:t xml:space="preserve">ellos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2"/>
          <w:szCs w:val="22"/>
          <w:u w:val="single"/>
          <w:lang w:val="pt-BR"/>
        </w:rPr>
        <w:t>se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2"/>
          <w:szCs w:val="22"/>
          <w:lang w:val="pt-BR"/>
        </w:rPr>
        <w:t xml:space="preserve"> mudaron</w:t>
      </w:r>
    </w:p>
    <w:p>
      <w:pPr>
        <w:pStyle w:val="Normal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996F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996F"/>
          <w:sz w:val="22"/>
          <w:szCs w:val="22"/>
          <w:lang w:val="pt-BR"/>
        </w:rPr>
      </w:r>
    </w:p>
    <w:p>
      <w:pPr>
        <w:pStyle w:val="Normal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996F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996F"/>
          <w:sz w:val="22"/>
          <w:szCs w:val="22"/>
          <w:lang w:val="pt-BR"/>
        </w:rPr>
      </w:r>
    </w:p>
    <w:p>
      <w:pPr>
        <w:pStyle w:val="Normal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996F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996F"/>
          <w:sz w:val="22"/>
          <w:szCs w:val="22"/>
          <w:lang w:val="pt-BR"/>
        </w:rPr>
      </w:r>
    </w:p>
    <w:p>
      <w:pPr>
        <w:pStyle w:val="Normal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996F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996F"/>
          <w:sz w:val="22"/>
          <w:szCs w:val="22"/>
          <w:lang w:val="pt-BR"/>
        </w:rPr>
      </w:r>
    </w:p>
    <w:p>
      <w:pPr>
        <w:pStyle w:val="Normal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996F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996F"/>
          <w:sz w:val="22"/>
          <w:szCs w:val="22"/>
          <w:lang w:val="pt-BR"/>
        </w:rPr>
      </w:r>
    </w:p>
    <w:p>
      <w:pPr>
        <w:pStyle w:val="Normal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996F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996F"/>
          <w:sz w:val="22"/>
          <w:szCs w:val="22"/>
          <w:lang w:val="pt-BR"/>
        </w:rPr>
      </w:r>
    </w:p>
    <w:p>
      <w:pPr>
        <w:pStyle w:val="Normal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996F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996F"/>
          <w:sz w:val="22"/>
          <w:szCs w:val="22"/>
          <w:lang w:val="pt-BR"/>
        </w:rPr>
      </w:r>
    </w:p>
    <w:p>
      <w:pPr>
        <w:pStyle w:val="Normal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996F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996F"/>
          <w:sz w:val="22"/>
          <w:szCs w:val="22"/>
          <w:lang w:val="pt-BR"/>
        </w:rPr>
      </w:r>
    </w:p>
    <w:p>
      <w:pPr>
        <w:pStyle w:val="Normal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996F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996F"/>
          <w:sz w:val="22"/>
          <w:szCs w:val="22"/>
          <w:lang w:val="pt-BR"/>
        </w:rPr>
      </w:r>
    </w:p>
    <w:p>
      <w:pPr>
        <w:pStyle w:val="Normal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996F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996F"/>
          <w:sz w:val="22"/>
          <w:szCs w:val="22"/>
          <w:lang w:val="pt-BR"/>
        </w:rPr>
      </w:r>
    </w:p>
    <w:p>
      <w:pPr>
        <w:pStyle w:val="Normal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996F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996F"/>
          <w:sz w:val="22"/>
          <w:szCs w:val="22"/>
          <w:lang w:val="pt-BR"/>
        </w:rPr>
      </w:r>
    </w:p>
    <w:p>
      <w:pPr>
        <w:pStyle w:val="Normal"/>
        <w:rPr>
          <w:rFonts w:ascii="Calibri" w:hAnsi="Calibri" w:eastAsia="Calibri" w:cs="Calibri"/>
          <w:b/>
          <w:b/>
          <w:bCs/>
          <w:i/>
          <w:i/>
          <w:iCs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/>
          <w:b/>
          <w:bCs/>
          <w:i/>
          <w:iCs/>
          <w:color w:val="7030A0"/>
          <w:sz w:val="36"/>
          <w:szCs w:val="36"/>
          <w:u w:val="single"/>
          <w:lang w:val="pt-BR"/>
        </w:rPr>
        <w:t>El pretérito indefinido- verbos irregulares- clase 11</w:t>
      </w:r>
    </w:p>
    <w:p>
      <w:pPr>
        <w:pStyle w:val="Ttulo2"/>
        <w:jc w:val="center"/>
        <w:rPr>
          <w:rFonts w:ascii="Calibri" w:hAnsi="Calibri" w:eastAsia="Calibri" w:cs="Calibri"/>
          <w:b/>
          <w:b/>
          <w:bCs/>
          <w:i/>
          <w:i/>
          <w:iCs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36"/>
          <w:szCs w:val="36"/>
          <w:u w:val="single"/>
          <w:lang w:val="pt-BR"/>
        </w:rPr>
        <w:t>Conjugación irregular</w:t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/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2"/>
          <w:szCs w:val="22"/>
          <w:lang w:val="pt-BR"/>
        </w:rPr>
        <w:t>Algunos verbos en indefinido se conjugan de manera irregular.</w:t>
      </w:r>
    </w:p>
    <w:p>
      <w:pPr>
        <w:pStyle w:val="ListParagraph"/>
        <w:numPr>
          <w:ilvl w:val="0"/>
          <w:numId w:val="10"/>
        </w:numPr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Verbos que transforman su raíz antes de añadir las terminaciones: 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-e, -iste, -o, -imos, -isteis, -ieron/-eron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.</w:t>
      </w:r>
    </w:p>
    <w:tbl>
      <w:tblPr>
        <w:tblStyle w:val="TableGrid"/>
        <w:tblW w:w="901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6a0" w:noVBand="1" w:noHBand="1" w:lastColumn="0" w:firstColumn="1" w:lastRow="0" w:firstRow="1"/>
      </w:tblPr>
      <w:tblGrid>
        <w:gridCol w:w="3004"/>
        <w:gridCol w:w="3005"/>
        <w:gridCol w:w="3005"/>
      </w:tblGrid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 w:val="false"/>
                <w:bCs w:val="false"/>
                <w:color w:val="FFFFFF" w:themeColor="background1" w:themeShade="ff" w:themeTint="ff"/>
              </w:rPr>
              <w:t>Infinitivo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 w:val="false"/>
                <w:bCs w:val="false"/>
                <w:color w:val="FFFFFF" w:themeColor="background1" w:themeShade="ff" w:themeTint="ff"/>
              </w:rPr>
              <w:t>Raíz irregular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 w:val="false"/>
                <w:bCs w:val="false"/>
                <w:color w:val="FFFFFF" w:themeColor="background1" w:themeShade="ff" w:themeTint="ff"/>
              </w:rPr>
              <w:t xml:space="preserve">Pretérito indefinido </w:t>
            </w:r>
            <w:r>
              <w:rPr>
                <w:b w:val="false"/>
                <w:bCs w:val="false"/>
                <w:i/>
                <w:iCs/>
                <w:color w:val="FFFFFF" w:themeColor="background1" w:themeShade="ff" w:themeTint="ff"/>
              </w:rPr>
              <w:t>(yo, tú, él, nosotros, vosotros, ellos)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andar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i/>
                <w:iCs/>
                <w:color w:val="202020"/>
              </w:rPr>
              <w:t>anduv-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anduve, anduviste, anduvo, anduvimos, anduvisteis, anduvieron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caber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i/>
                <w:iCs/>
                <w:color w:val="202020"/>
              </w:rPr>
              <w:t>cup-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cupe, cupiste, cupo, cupimos, cupisteis, cupieron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dar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i/>
                <w:iCs/>
                <w:color w:val="202020"/>
              </w:rPr>
              <w:t>d-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di, diste, dio, dimos, disteis, dieron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decir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i/>
                <w:iCs/>
                <w:color w:val="202020"/>
              </w:rPr>
              <w:t>dij-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dije, dijiste, dijo, dijimos, dijisteis, dijeron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estar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i/>
                <w:iCs/>
                <w:color w:val="202020"/>
              </w:rPr>
              <w:t>estuv-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estuve, estuviste, estuvo, estuvimos, estuvisteis, estuvieron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haber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i/>
                <w:iCs/>
                <w:color w:val="202020"/>
              </w:rPr>
              <w:t>hub-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hube, hubiste, hubo, hubimos, hubisteis, hubieron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hacer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i/>
                <w:iCs/>
                <w:color w:val="202020"/>
              </w:rPr>
              <w:t>hic- / hiz-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hice, hiciste, hizo, hicimos, hicisteis, hicieron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poder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i/>
                <w:iCs/>
                <w:color w:val="202020"/>
              </w:rPr>
              <w:t>pud-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pude, pudiste, pudo, pudimos, pudisteis, pudieron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poner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i/>
                <w:iCs/>
                <w:color w:val="202020"/>
              </w:rPr>
              <w:t>pus-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puse, pusiste, puso, pusimos, pusisteis, pusieron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querer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i/>
                <w:iCs/>
                <w:color w:val="202020"/>
              </w:rPr>
              <w:t>quis-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quise, quisiste, quiso, quisimos, quisisteis, quisieron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saber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i/>
                <w:iCs/>
                <w:color w:val="202020"/>
              </w:rPr>
              <w:t>sup-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supe, supiste, supo, supimos, supisteis, supieron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tener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i/>
                <w:iCs/>
                <w:color w:val="202020"/>
              </w:rPr>
              <w:t>tuv-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tuve, tuviste, tuvo, tuvimos, tuvisteis, tuvieron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traer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i/>
                <w:iCs/>
                <w:color w:val="202020"/>
              </w:rPr>
              <w:t>traj-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traje, trajiste, trajo, trajimos, trajisteis, trajeron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venir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i/>
                <w:iCs/>
                <w:color w:val="202020"/>
              </w:rPr>
              <w:t>vin-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vine, viniste, vino, vinimos, vinisteis, vinieron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ver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i/>
                <w:iCs/>
                <w:color w:val="202020"/>
              </w:rPr>
              <w:t>v-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vi, viste, vio, vimos, visteis, vieron</w:t>
            </w:r>
          </w:p>
        </w:tc>
      </w:tr>
    </w:tbl>
    <w:p>
      <w:pPr>
        <w:pStyle w:val="ListParagraph"/>
        <w:numPr>
          <w:ilvl w:val="0"/>
          <w:numId w:val="10"/>
        </w:numPr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Los verbos 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ir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y 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ser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se conjugan de la misma forma en indefinido.</w:t>
      </w:r>
      <w:r>
        <w:rPr/>
        <w:br/>
      </w:r>
    </w:p>
    <w:tbl>
      <w:tblPr>
        <w:tblStyle w:val="TableGrid"/>
        <w:tblW w:w="901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6a0" w:noVBand="1" w:noHBand="1" w:lastColumn="0" w:firstColumn="1" w:lastRow="0" w:firstRow="1"/>
      </w:tblPr>
      <w:tblGrid>
        <w:gridCol w:w="3004"/>
        <w:gridCol w:w="3005"/>
        <w:gridCol w:w="3005"/>
      </w:tblGrid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 w:val="false"/>
                <w:bCs w:val="false"/>
                <w:color w:val="FFFFFF" w:themeColor="background1" w:themeShade="ff" w:themeTint="ff"/>
              </w:rPr>
              <w:t>Persona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 w:val="false"/>
                <w:bCs w:val="false"/>
                <w:color w:val="FFFFFF" w:themeColor="background1" w:themeShade="ff" w:themeTint="ff"/>
              </w:rPr>
              <w:t xml:space="preserve">verbo </w:t>
            </w:r>
            <w:r>
              <w:rPr>
                <w:b w:val="false"/>
                <w:bCs w:val="false"/>
                <w:i/>
                <w:iCs/>
                <w:color w:val="FFFFFF" w:themeColor="background1" w:themeShade="ff" w:themeTint="ff"/>
              </w:rPr>
              <w:t>ser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 w:val="false"/>
                <w:bCs w:val="false"/>
                <w:color w:val="FFFFFF" w:themeColor="background1" w:themeShade="ff" w:themeTint="ff"/>
              </w:rPr>
              <w:t xml:space="preserve">verbo </w:t>
            </w:r>
            <w:r>
              <w:rPr>
                <w:b w:val="false"/>
                <w:bCs w:val="false"/>
                <w:i/>
                <w:iCs/>
                <w:color w:val="FFFFFF" w:themeColor="background1" w:themeShade="ff" w:themeTint="ff"/>
              </w:rPr>
              <w:t>ir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i/>
                <w:iCs/>
                <w:color w:val="202020"/>
              </w:rPr>
              <w:t>yo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fui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fui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i/>
                <w:iCs/>
                <w:color w:val="202020"/>
              </w:rPr>
              <w:t>tú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fuiste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fuiste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i/>
                <w:iCs/>
                <w:color w:val="202020"/>
              </w:rPr>
              <w:t>él, ella, usted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fue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fue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i/>
                <w:iCs/>
                <w:color w:val="202020"/>
              </w:rPr>
              <w:t>nostros/-as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fuimos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fuimos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i/>
                <w:iCs/>
                <w:color w:val="202020"/>
              </w:rPr>
              <w:t>vosotros/-as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fuisteis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fuisteis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i/>
                <w:iCs/>
                <w:color w:val="202020"/>
              </w:rPr>
              <w:t>ellos/-as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fueron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fueron</w:t>
            </w:r>
          </w:p>
        </w:tc>
      </w:tr>
    </w:tbl>
    <w:p>
      <w:pPr>
        <w:pStyle w:val="ListParagraph"/>
        <w:numPr>
          <w:ilvl w:val="0"/>
          <w:numId w:val="10"/>
        </w:numPr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/>
          <w:i/>
          <w:iCs/>
          <w:color w:val="7030A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Algunos verbos acabados en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 xml:space="preserve"> -ir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modifican la vocal de la raíz, 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e → i, o → u,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en la tercera persona singular y del plural.</w:t>
      </w:r>
      <w:r>
        <w:rPr/>
        <w:br/>
      </w:r>
      <w:r>
        <w:rPr>
          <w:rFonts w:eastAsia="Calibri" w:cs="Calibri"/>
          <w:b w:val="false"/>
          <w:bCs w:val="false"/>
          <w:i/>
          <w:iCs/>
          <w:color w:val="7030A0"/>
          <w:sz w:val="24"/>
          <w:szCs w:val="24"/>
          <w:lang w:val="pt-BR"/>
        </w:rPr>
        <w:t>Ejemplo:</w:t>
      </w:r>
    </w:p>
    <w:p>
      <w:pPr>
        <w:pStyle w:val="Normal"/>
        <w:numPr>
          <w:ilvl w:val="1"/>
          <w:numId w:val="10"/>
        </w:numPr>
        <w:rPr>
          <w:b w:val="false"/>
          <w:b w:val="false"/>
          <w:bCs w:val="false"/>
          <w:i w:val="false"/>
          <w:i w:val="false"/>
          <w:iCs w:val="false"/>
          <w:color w:val="7030A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>pedir: pedí, pediste, pidió, pedimos, pedisteis, pidieron</w:t>
      </w:r>
    </w:p>
    <w:p>
      <w:pPr>
        <w:pStyle w:val="Normal"/>
        <w:numPr>
          <w:ilvl w:val="1"/>
          <w:numId w:val="10"/>
        </w:numPr>
        <w:rPr>
          <w:b w:val="false"/>
          <w:b w:val="false"/>
          <w:bCs w:val="false"/>
          <w:i w:val="false"/>
          <w:i w:val="false"/>
          <w:iCs w:val="false"/>
          <w:color w:val="7030A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>dormir: dormí, dormiste, durmió, dormimos, dormisteis, durmieron</w:t>
      </w:r>
    </w:p>
    <w:p>
      <w:pPr>
        <w:pStyle w:val="ListParagraph"/>
        <w:numPr>
          <w:ilvl w:val="0"/>
          <w:numId w:val="10"/>
        </w:numPr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Los verbos acabados en -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ducir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(como 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traducir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o 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conducir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) adoptan la terminación irregular -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 xml:space="preserve">uje 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en la primera persona del singular y sustituyen la 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c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por una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 xml:space="preserve"> j 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en el resto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.</w:t>
      </w:r>
    </w:p>
    <w:p>
      <w:pPr>
        <w:pStyle w:val="Normal"/>
        <w:ind w:left="0" w:hanging="0"/>
        <w:rPr>
          <w:rFonts w:ascii="Calibri" w:hAnsi="Calibri" w:eastAsia="Calibri" w:cs="Calibri"/>
          <w:b w:val="false"/>
          <w:b w:val="false"/>
          <w:bCs w:val="false"/>
          <w:i/>
          <w:i/>
          <w:iCs/>
          <w:color w:val="7030A0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/>
          <w:iCs/>
          <w:color w:val="00996F"/>
          <w:sz w:val="24"/>
          <w:szCs w:val="24"/>
          <w:lang w:val="pt-BR"/>
        </w:rPr>
        <w:t xml:space="preserve">               </w:t>
      </w:r>
      <w:r>
        <w:rPr>
          <w:rFonts w:eastAsia="Calibri" w:cs="Calibri"/>
          <w:b w:val="false"/>
          <w:bCs w:val="false"/>
          <w:i/>
          <w:iCs/>
          <w:color w:val="7030A0"/>
          <w:sz w:val="24"/>
          <w:szCs w:val="24"/>
          <w:lang w:val="pt-BR"/>
        </w:rPr>
        <w:t xml:space="preserve"> </w:t>
      </w:r>
      <w:r>
        <w:rPr>
          <w:rFonts w:eastAsia="Calibri" w:cs="Calibri"/>
          <w:b w:val="false"/>
          <w:bCs w:val="false"/>
          <w:i/>
          <w:iCs/>
          <w:color w:val="7030A0"/>
          <w:sz w:val="24"/>
          <w:szCs w:val="24"/>
          <w:lang w:val="pt-BR"/>
        </w:rPr>
        <w:t>Ejemplo:</w:t>
      </w:r>
    </w:p>
    <w:p>
      <w:pPr>
        <w:pStyle w:val="Normal"/>
        <w:numPr>
          <w:ilvl w:val="1"/>
          <w:numId w:val="10"/>
        </w:numPr>
        <w:rPr>
          <w:b w:val="false"/>
          <w:b w:val="false"/>
          <w:bCs w:val="false"/>
          <w:i w:val="false"/>
          <w:i w:val="false"/>
          <w:iCs w:val="false"/>
          <w:color w:val="7030A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>traducir - trad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4"/>
          <w:szCs w:val="24"/>
          <w:u w:val="single"/>
          <w:lang w:val="pt-BR"/>
        </w:rPr>
        <w:t>uje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>, tradu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4"/>
          <w:szCs w:val="24"/>
          <w:u w:val="single"/>
          <w:lang w:val="pt-BR"/>
        </w:rPr>
        <w:t>jiste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>, tradu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4"/>
          <w:szCs w:val="24"/>
          <w:u w:val="single"/>
          <w:lang w:val="pt-BR"/>
        </w:rPr>
        <w:t>jo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>, tradu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4"/>
          <w:szCs w:val="24"/>
          <w:u w:val="single"/>
          <w:lang w:val="pt-BR"/>
        </w:rPr>
        <w:t>jimos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>, tradu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4"/>
          <w:szCs w:val="24"/>
          <w:u w:val="single"/>
          <w:lang w:val="pt-BR"/>
        </w:rPr>
        <w:t>jisteis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>, tradu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4"/>
          <w:szCs w:val="24"/>
          <w:u w:val="single"/>
          <w:lang w:val="pt-BR"/>
        </w:rPr>
        <w:t>jeron</w:t>
      </w:r>
    </w:p>
    <w:p>
      <w:pPr>
        <w:pStyle w:val="ListParagraph"/>
        <w:numPr>
          <w:ilvl w:val="0"/>
          <w:numId w:val="10"/>
        </w:numPr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7030A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Los verbos acabados en -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 xml:space="preserve">er 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e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 xml:space="preserve"> -ir 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que contienen un vocal al final de la raíz no añaden una 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 xml:space="preserve">i 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sino una 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y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en la tercera persona del singular y del plural.                            </w:t>
      </w:r>
      <w:r>
        <w:rPr>
          <w:rFonts w:eastAsia="Calibri" w:cs="Calibri"/>
          <w:b w:val="false"/>
          <w:bCs w:val="false"/>
          <w:i/>
          <w:iCs/>
          <w:color w:val="7030A0"/>
          <w:sz w:val="24"/>
          <w:szCs w:val="24"/>
          <w:lang w:val="pt-BR"/>
        </w:rPr>
        <w:t>Ejemplo:</w:t>
      </w:r>
    </w:p>
    <w:p>
      <w:pPr>
        <w:pStyle w:val="Normal"/>
        <w:numPr>
          <w:ilvl w:val="1"/>
          <w:numId w:val="10"/>
        </w:numPr>
        <w:rPr>
          <w:b w:val="false"/>
          <w:b w:val="false"/>
          <w:bCs w:val="false"/>
          <w:i w:val="false"/>
          <w:i w:val="false"/>
          <w:iCs w:val="false"/>
          <w:color w:val="7030A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>caer: caí, caíste, cayó, caímos, caísteis, cayeron</w:t>
      </w:r>
    </w:p>
    <w:p>
      <w:pPr>
        <w:pStyle w:val="Normal"/>
        <w:numPr>
          <w:ilvl w:val="1"/>
          <w:numId w:val="10"/>
        </w:numPr>
        <w:rPr>
          <w:b w:val="false"/>
          <w:b w:val="false"/>
          <w:bCs w:val="false"/>
          <w:i w:val="false"/>
          <w:i w:val="false"/>
          <w:iCs w:val="false"/>
          <w:color w:val="7030A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>distribuir: distribuí, distribuiste, distribuyó, distribuimos, distribuisteis, distribuyeron</w:t>
      </w:r>
    </w:p>
    <w:p>
      <w:pPr>
        <w:pStyle w:val="Normal"/>
        <w:numPr>
          <w:ilvl w:val="1"/>
          <w:numId w:val="10"/>
        </w:numPr>
        <w:rPr>
          <w:b w:val="false"/>
          <w:b w:val="false"/>
          <w:bCs w:val="false"/>
          <w:i w:val="false"/>
          <w:i w:val="false"/>
          <w:iCs w:val="false"/>
          <w:color w:val="7030A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>leer: leí, leíste, le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4"/>
          <w:szCs w:val="24"/>
          <w:u w:val="single"/>
          <w:lang w:val="pt-BR"/>
        </w:rPr>
        <w:t>y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>ó, leímos, leísteis, le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7030A0"/>
          <w:sz w:val="24"/>
          <w:szCs w:val="24"/>
          <w:u w:val="single"/>
          <w:lang w:val="pt-BR"/>
        </w:rPr>
        <w:t>y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>eron</w:t>
      </w:r>
    </w:p>
    <w:p>
      <w:pPr>
        <w:pStyle w:val="Normal"/>
        <w:numPr>
          <w:ilvl w:val="1"/>
          <w:numId w:val="10"/>
        </w:numPr>
        <w:rPr>
          <w:b w:val="false"/>
          <w:b w:val="false"/>
          <w:bCs w:val="false"/>
          <w:i w:val="false"/>
          <w:i w:val="false"/>
          <w:iCs w:val="false"/>
          <w:color w:val="7030A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>oír: oí, oíste, oyó, oímos, oísteis, oyeron</w:t>
      </w:r>
    </w:p>
    <w:p>
      <w:pPr>
        <w:pStyle w:val="ListParagraph"/>
        <w:numPr>
          <w:ilvl w:val="0"/>
          <w:numId w:val="10"/>
        </w:numPr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7030A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En ocasiones es necesario cambiar la consonante final de la raíz en la primera persona del singular de los verbos terminados en -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ar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. Esto se hace para mantener en indefinido la pronunciación de la raíz que ofrece el infinitivo.                              </w:t>
      </w:r>
      <w:r>
        <w:rPr>
          <w:rFonts w:eastAsia="Calibri" w:cs="Calibri"/>
          <w:b w:val="false"/>
          <w:bCs w:val="false"/>
          <w:i/>
          <w:iCs/>
          <w:color w:val="7030A0"/>
          <w:sz w:val="24"/>
          <w:szCs w:val="24"/>
          <w:lang w:val="pt-BR"/>
        </w:rPr>
        <w:t>Ejemplo:</w:t>
      </w:r>
    </w:p>
    <w:p>
      <w:pPr>
        <w:pStyle w:val="Normal"/>
        <w:numPr>
          <w:ilvl w:val="1"/>
          <w:numId w:val="10"/>
        </w:numPr>
        <w:rPr>
          <w:b w:val="false"/>
          <w:b w:val="false"/>
          <w:bCs w:val="false"/>
          <w:i w:val="false"/>
          <w:i w:val="false"/>
          <w:iCs w:val="false"/>
          <w:color w:val="7030A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de </w:t>
      </w:r>
      <w:r>
        <w:rPr>
          <w:rFonts w:eastAsia="Calibri" w:cs="Calibri"/>
          <w:b w:val="false"/>
          <w:bCs w:val="false"/>
          <w:i/>
          <w:iCs/>
          <w:color w:val="7030A0"/>
          <w:sz w:val="24"/>
          <w:szCs w:val="24"/>
          <w:lang w:val="pt-BR"/>
        </w:rPr>
        <w:t>c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 a </w:t>
      </w:r>
      <w:r>
        <w:rPr>
          <w:rFonts w:eastAsia="Calibri" w:cs="Calibri"/>
          <w:b w:val="false"/>
          <w:bCs w:val="false"/>
          <w:i/>
          <w:iCs/>
          <w:color w:val="7030A0"/>
          <w:sz w:val="24"/>
          <w:szCs w:val="24"/>
          <w:lang w:val="pt-BR"/>
        </w:rPr>
        <w:t>qu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 → atracar - atraqué</w:t>
      </w:r>
    </w:p>
    <w:p>
      <w:pPr>
        <w:pStyle w:val="Normal"/>
        <w:numPr>
          <w:ilvl w:val="1"/>
          <w:numId w:val="10"/>
        </w:numPr>
        <w:rPr>
          <w:b w:val="false"/>
          <w:b w:val="false"/>
          <w:bCs w:val="false"/>
          <w:i w:val="false"/>
          <w:i w:val="false"/>
          <w:iCs w:val="false"/>
          <w:color w:val="7030A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de </w:t>
      </w:r>
      <w:r>
        <w:rPr>
          <w:rFonts w:eastAsia="Calibri" w:cs="Calibri"/>
          <w:b w:val="false"/>
          <w:bCs w:val="false"/>
          <w:i/>
          <w:iCs/>
          <w:color w:val="7030A0"/>
          <w:sz w:val="24"/>
          <w:szCs w:val="24"/>
          <w:lang w:val="pt-BR"/>
        </w:rPr>
        <w:t>g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 a </w:t>
      </w:r>
      <w:r>
        <w:rPr>
          <w:rFonts w:eastAsia="Calibri" w:cs="Calibri"/>
          <w:b w:val="false"/>
          <w:bCs w:val="false"/>
          <w:i/>
          <w:iCs/>
          <w:color w:val="7030A0"/>
          <w:sz w:val="24"/>
          <w:szCs w:val="24"/>
          <w:lang w:val="pt-BR"/>
        </w:rPr>
        <w:t>gu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 → colgar - colgué</w:t>
      </w:r>
    </w:p>
    <w:p>
      <w:pPr>
        <w:pStyle w:val="Normal"/>
        <w:numPr>
          <w:ilvl w:val="1"/>
          <w:numId w:val="10"/>
        </w:numPr>
        <w:rPr>
          <w:b w:val="false"/>
          <w:b w:val="false"/>
          <w:bCs w:val="false"/>
          <w:i w:val="false"/>
          <w:i w:val="false"/>
          <w:iCs w:val="false"/>
          <w:color w:val="7030A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de </w:t>
      </w:r>
      <w:r>
        <w:rPr>
          <w:rFonts w:eastAsia="Calibri" w:cs="Calibri"/>
          <w:b w:val="false"/>
          <w:bCs w:val="false"/>
          <w:i/>
          <w:iCs/>
          <w:color w:val="7030A0"/>
          <w:sz w:val="24"/>
          <w:szCs w:val="24"/>
          <w:lang w:val="pt-BR"/>
        </w:rPr>
        <w:t xml:space="preserve">gu 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a </w:t>
      </w:r>
      <w:r>
        <w:rPr>
          <w:rFonts w:eastAsia="Calibri" w:cs="Calibri"/>
          <w:b w:val="false"/>
          <w:bCs w:val="false"/>
          <w:i/>
          <w:iCs/>
          <w:color w:val="7030A0"/>
          <w:sz w:val="24"/>
          <w:szCs w:val="24"/>
          <w:lang w:val="pt-BR"/>
        </w:rPr>
        <w:t>gü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 → averiguar - averigüé</w:t>
      </w:r>
    </w:p>
    <w:p>
      <w:pPr>
        <w:pStyle w:val="Normal"/>
        <w:numPr>
          <w:ilvl w:val="1"/>
          <w:numId w:val="10"/>
        </w:numPr>
        <w:rPr>
          <w:b w:val="false"/>
          <w:b w:val="false"/>
          <w:bCs w:val="false"/>
          <w:i w:val="false"/>
          <w:i w:val="false"/>
          <w:iCs w:val="false"/>
          <w:color w:val="7030A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de </w:t>
      </w:r>
      <w:r>
        <w:rPr>
          <w:rFonts w:eastAsia="Calibri" w:cs="Calibri"/>
          <w:b w:val="false"/>
          <w:bCs w:val="false"/>
          <w:i/>
          <w:iCs/>
          <w:color w:val="7030A0"/>
          <w:sz w:val="24"/>
          <w:szCs w:val="24"/>
          <w:lang w:val="pt-BR"/>
        </w:rPr>
        <w:t>z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 a </w:t>
      </w:r>
      <w:r>
        <w:rPr>
          <w:rFonts w:eastAsia="Calibri" w:cs="Calibri"/>
          <w:b w:val="false"/>
          <w:bCs w:val="false"/>
          <w:i/>
          <w:iCs/>
          <w:color w:val="7030A0"/>
          <w:sz w:val="24"/>
          <w:szCs w:val="24"/>
          <w:lang w:val="pt-BR"/>
        </w:rPr>
        <w:t>c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 xml:space="preserve"> → empezar - empecé</w:t>
      </w:r>
    </w:p>
    <w:p>
      <w:pPr>
        <w:pStyle w:val="ListParagraph"/>
        <w:numPr>
          <w:ilvl w:val="1"/>
          <w:numId w:val="10"/>
        </w:numPr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7030A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Los verbos acabados en -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er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o -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ir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cuya raíz termina en -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 xml:space="preserve">ll 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o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 xml:space="preserve"> -ñ 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no añaden una 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 xml:space="preserve">i 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en la tercera persona del singular y del plural.</w:t>
      </w:r>
      <w:r>
        <w:rPr/>
        <w:br/>
      </w:r>
      <w:r>
        <w:rPr>
          <w:rFonts w:eastAsia="Calibri" w:cs="Calibri"/>
          <w:b w:val="false"/>
          <w:bCs w:val="false"/>
          <w:i/>
          <w:iCs/>
          <w:color w:val="7030A0"/>
          <w:sz w:val="24"/>
          <w:szCs w:val="24"/>
          <w:lang w:val="pt-BR"/>
        </w:rPr>
        <w:t xml:space="preserve">Ejemplo: </w:t>
      </w: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>tañer - tañó/tañeron</w:t>
      </w:r>
    </w:p>
    <w:p>
      <w:pPr>
        <w:pStyle w:val="Normal"/>
        <w:numPr>
          <w:ilvl w:val="1"/>
          <w:numId w:val="10"/>
        </w:numPr>
        <w:rPr>
          <w:b w:val="false"/>
          <w:b w:val="false"/>
          <w:bCs w:val="false"/>
          <w:i w:val="false"/>
          <w:i w:val="false"/>
          <w:iCs w:val="false"/>
          <w:color w:val="7030A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>bullir - bulló/bullero</w:t>
      </w:r>
    </w:p>
    <w:p>
      <w:pPr>
        <w:pStyle w:val="Normal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996F"/>
          <w:sz w:val="22"/>
          <w:szCs w:val="22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996F"/>
          <w:sz w:val="22"/>
          <w:szCs w:val="22"/>
          <w:lang w:val="pt-BR"/>
        </w:rPr>
      </w:r>
    </w:p>
    <w:p>
      <w:pPr>
        <w:pStyle w:val="Normal"/>
        <w:rPr/>
      </w:pPr>
      <w:r>
        <w:rPr/>
        <w:drawing>
          <wp:inline distT="0" distB="0" distL="114935" distR="114935">
            <wp:extent cx="5744210" cy="7802880"/>
            <wp:effectExtent l="0" t="0" r="0" b="0"/>
            <wp:docPr id="22" name="figura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a2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br/>
      </w:r>
    </w:p>
    <w:p>
      <w:pPr>
        <w:pStyle w:val="Normal"/>
        <w:jc w:val="center"/>
        <w:rPr>
          <w:rFonts w:ascii="Calibri" w:hAnsi="Calibri" w:eastAsia="Calibri" w:cs="Calibri"/>
          <w:color w:val="7030A0"/>
          <w:sz w:val="36"/>
          <w:szCs w:val="36"/>
          <w:lang w:val="pt-BR"/>
        </w:rPr>
      </w:pPr>
      <w:r>
        <w:rPr>
          <w:rFonts w:eastAsia="Calibri" w:cs="Calibri"/>
          <w:color w:val="7030A0"/>
          <w:sz w:val="36"/>
          <w:szCs w:val="36"/>
          <w:lang w:val="pt-BR"/>
        </w:rPr>
        <w:t>Situaciones en el aeropuerto- clase 12</w:t>
      </w:r>
    </w:p>
    <w:p>
      <w:pPr>
        <w:pStyle w:val="Normal"/>
        <w:rPr/>
      </w:pPr>
      <w:r>
        <w:rPr/>
        <w:drawing>
          <wp:inline distT="0" distB="0" distL="114935" distR="114935">
            <wp:extent cx="6391275" cy="4783455"/>
            <wp:effectExtent l="0" t="0" r="0" b="0"/>
            <wp:docPr id="23" name="figura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a2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Ttulo1"/>
        <w:jc w:val="center"/>
        <w:rPr>
          <w:rFonts w:ascii="Calibri" w:hAnsi="Calibri" w:eastAsia="Calibri" w:cs="Calibri"/>
          <w:b/>
          <w:b/>
          <w:bCs/>
          <w:i/>
          <w:i/>
          <w:iCs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36"/>
          <w:szCs w:val="36"/>
          <w:u w:val="single"/>
          <w:lang w:val="pt-BR"/>
        </w:rPr>
        <w:t>El pretérito pluscuamperfecto de indicativo- clase 13</w:t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Ttulo2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30A0"/>
          <w:sz w:val="24"/>
          <w:szCs w:val="24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>Introducción</w:t>
      </w:r>
    </w:p>
    <w:p>
      <w:pPr>
        <w:pStyle w:val="Normal"/>
        <w:rPr/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El pretérito pluscuamperfecto de indicativo se utiliza en español para expresar la anterioridad de una acción pasada respecto a otra también pasada. Es decir: es el pasado del pasado.</w:t>
      </w:r>
    </w:p>
    <w:p>
      <w:pPr>
        <w:pStyle w:val="Normal"/>
        <w:rPr/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En este apartado aprenderás a identificar las situaciones en las que se debe emplear el pretérito pluscuamperfecto en español y las reglas de </w:t>
      </w:r>
      <w:hyperlink r:id="rId39">
        <w:r>
          <w:rPr>
            <w:rStyle w:val="LinkdaInternet"/>
            <w:rFonts w:eastAsia="Calibri" w:cs="Calibri"/>
            <w:b w:val="false"/>
            <w:bCs w:val="false"/>
            <w:i w:val="false"/>
            <w:iCs w:val="false"/>
            <w:color w:val="7030A0"/>
            <w:sz w:val="24"/>
            <w:szCs w:val="24"/>
            <w:u w:val="none"/>
            <w:lang w:val="pt-BR"/>
          </w:rPr>
          <w:t>conjugación</w:t>
        </w:r>
      </w:hyperlink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de los verbos regulares e irregulares. En la sección de ejercicios puedes poner a prueba tus conocimientos.</w:t>
      </w:r>
    </w:p>
    <w:p>
      <w:pPr>
        <w:pStyle w:val="Ttulo2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30A0"/>
          <w:sz w:val="24"/>
          <w:szCs w:val="24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>Ejemplo</w:t>
      </w:r>
    </w:p>
    <w:p>
      <w:pPr>
        <w:pStyle w:val="Normal"/>
        <w:rPr/>
      </w:pPr>
      <w:r>
        <w:rPr/>
        <w:drawing>
          <wp:inline distT="0" distB="0" distL="114935" distR="114935">
            <wp:extent cx="941705" cy="936625"/>
            <wp:effectExtent l="0" t="0" r="0" b="0"/>
            <wp:docPr id="24" name="figura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ura28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es"/>
        </w:rPr>
        <w:t>En una competición de talentos Luisa tocó una pieza de música muy complicada con su flauta.</w:t>
      </w:r>
    </w:p>
    <w:p>
      <w:pPr>
        <w:pStyle w:val="Normal"/>
        <w:rPr/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000000" w:themeColor="text1" w:themeShade="ff" w:themeTint="ff"/>
          <w:sz w:val="24"/>
          <w:szCs w:val="24"/>
          <w:u w:val="single"/>
          <w:lang w:val="es"/>
        </w:rPr>
        <w:t>Había practicado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es"/>
        </w:rPr>
        <w:t xml:space="preserve"> mucho para presentar esta pieza tan perfectamente.</w:t>
      </w:r>
    </w:p>
    <w:p>
      <w:pPr>
        <w:pStyle w:val="Ttulo2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30A0"/>
          <w:sz w:val="32"/>
          <w:szCs w:val="32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olor w:val="7030A0"/>
          <w:sz w:val="32"/>
          <w:szCs w:val="32"/>
          <w:lang w:val="pt-BR"/>
        </w:rPr>
        <w:t>El uso del pretérito pluscuamperfecto de indicativo en español</w:t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rPr>
          <w:rFonts w:ascii="Calibri" w:hAnsi="Calibri" w:eastAsia="Calibri" w:cs="Calibri"/>
          <w:b w:val="false"/>
          <w:b w:val="false"/>
          <w:bCs w:val="false"/>
          <w:i/>
          <w:i/>
          <w:iCs/>
          <w:color w:val="7030A0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El pretértio pluscuamperfecto se emplea en español para expresar acciones que tienen lugar con anterioridad a un determinado momento del pasado. </w:t>
      </w:r>
      <w:r>
        <w:rPr>
          <w:rFonts w:eastAsia="Calibri" w:cs="Calibri"/>
          <w:b w:val="false"/>
          <w:bCs w:val="false"/>
          <w:i/>
          <w:iCs/>
          <w:color w:val="7030A0"/>
          <w:sz w:val="24"/>
          <w:szCs w:val="24"/>
          <w:lang w:val="pt-BR"/>
        </w:rPr>
        <w:t>Ejemplo:</w:t>
      </w:r>
    </w:p>
    <w:p>
      <w:pPr>
        <w:pStyle w:val="Normal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30A0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  <w:t>Había practicado mucho para presentar esta pieza tan perfectamente.</w:t>
      </w:r>
    </w:p>
    <w:p>
      <w:pPr>
        <w:pStyle w:val="Normal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30A0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7030A0"/>
          <w:sz w:val="24"/>
          <w:szCs w:val="24"/>
          <w:lang w:val="pt-BR"/>
        </w:rPr>
      </w:r>
    </w:p>
    <w:p>
      <w:pPr>
        <w:pStyle w:val="Ttulo2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7030A0"/>
          <w:sz w:val="36"/>
          <w:szCs w:val="36"/>
          <w:lang w:val="pt-BR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olor w:val="7030A0"/>
          <w:sz w:val="36"/>
          <w:szCs w:val="36"/>
          <w:lang w:val="pt-BR"/>
        </w:rPr>
        <w:t>La conjugación en pretérito pluscuamperfecto de indicativo</w:t>
      </w:r>
    </w:p>
    <w:p>
      <w:pPr>
        <w:pStyle w:val="Normal"/>
        <w:rPr/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Para </w:t>
      </w:r>
      <w:hyperlink r:id="rId41">
        <w:r>
          <w:rPr>
            <w:rStyle w:val="LinkdaInternet"/>
            <w:rFonts w:eastAsia="Calibri" w:cs="Calibri"/>
            <w:b w:val="false"/>
            <w:bCs w:val="false"/>
            <w:i w:val="false"/>
            <w:iCs w:val="false"/>
            <w:color w:val="7030A0"/>
            <w:sz w:val="24"/>
            <w:szCs w:val="24"/>
            <w:u w:val="none"/>
            <w:lang w:val="pt-BR"/>
          </w:rPr>
          <w:t>conjugar</w:t>
        </w:r>
      </w:hyperlink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un verbo en pretérito pluscuamperfecto se toma verbo auxiliar </w:t>
      </w:r>
      <w:hyperlink r:id="rId42">
        <w:r>
          <w:rPr>
            <w:rStyle w:val="LinkdaInternet"/>
            <w:rFonts w:eastAsia="Calibri" w:cs="Calibri"/>
            <w:b w:val="false"/>
            <w:bCs w:val="false"/>
            <w:i w:val="false"/>
            <w:iCs w:val="false"/>
            <w:color w:val="7030A0"/>
            <w:sz w:val="24"/>
            <w:szCs w:val="24"/>
            <w:u w:val="none"/>
            <w:lang w:val="pt-BR"/>
          </w:rPr>
          <w:t>haber</w:t>
        </w:r>
      </w:hyperlink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en </w:t>
      </w:r>
      <w:hyperlink r:id="rId43">
        <w:r>
          <w:rPr>
            <w:rStyle w:val="LinkdaInternet"/>
            <w:rFonts w:eastAsia="Calibri" w:cs="Calibri"/>
            <w:b w:val="false"/>
            <w:bCs w:val="false"/>
            <w:i w:val="false"/>
            <w:iCs w:val="false"/>
            <w:color w:val="7030A0"/>
            <w:sz w:val="24"/>
            <w:szCs w:val="24"/>
            <w:u w:val="none"/>
            <w:lang w:val="pt-BR"/>
          </w:rPr>
          <w:t>imperfecto</w:t>
        </w:r>
      </w:hyperlink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y el </w:t>
      </w:r>
      <w:hyperlink r:id="rId44">
        <w:r>
          <w:rPr>
            <w:rStyle w:val="LinkdaInternet"/>
            <w:rFonts w:eastAsia="Calibri" w:cs="Calibri"/>
            <w:b w:val="false"/>
            <w:bCs w:val="false"/>
            <w:i w:val="false"/>
            <w:iCs w:val="false"/>
            <w:color w:val="7030A0"/>
            <w:sz w:val="24"/>
            <w:szCs w:val="24"/>
            <w:u w:val="none"/>
            <w:lang w:val="pt-BR"/>
          </w:rPr>
          <w:t>participio</w:t>
        </w:r>
      </w:hyperlink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del verbo principal.</w:t>
      </w:r>
    </w:p>
    <w:tbl>
      <w:tblPr>
        <w:tblStyle w:val="TableGrid"/>
        <w:tblW w:w="901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6a0" w:noVBand="1" w:noHBand="1" w:lastColumn="0" w:firstColumn="1" w:lastRow="0" w:firstRow="1"/>
      </w:tblPr>
      <w:tblGrid>
        <w:gridCol w:w="3004"/>
        <w:gridCol w:w="3005"/>
        <w:gridCol w:w="3005"/>
      </w:tblGrid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 w:val="false"/>
                <w:bCs w:val="false"/>
                <w:color w:val="FFFFFF" w:themeColor="background1" w:themeShade="ff" w:themeTint="ff"/>
              </w:rPr>
              <w:t>Persona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 w:val="false"/>
                <w:bCs w:val="false"/>
                <w:color w:val="FFFFFF" w:themeColor="background1" w:themeShade="ff" w:themeTint="ff"/>
              </w:rPr>
              <w:t>Verbo auxiliar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 w:val="false"/>
                <w:bCs w:val="false"/>
                <w:color w:val="FFFFFF" w:themeColor="background1" w:themeShade="ff" w:themeTint="ff"/>
              </w:rPr>
              <w:t>Participio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>
                <w:color w:val="7030A0"/>
              </w:rPr>
            </w:pPr>
            <w:r>
              <w:rPr>
                <w:color w:val="7030A0"/>
              </w:rPr>
              <w:t>yo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>
                <w:color w:val="7030A0"/>
              </w:rPr>
            </w:pPr>
            <w:r>
              <w:rPr>
                <w:color w:val="7030A0"/>
              </w:rPr>
              <w:t>había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color w:val="7030A0"/>
              </w:rPr>
            </w:pPr>
            <w:r>
              <w:rPr>
                <w:b w:val="false"/>
                <w:bCs w:val="false"/>
                <w:i w:val="false"/>
                <w:iCs w:val="false"/>
                <w:color w:val="7030A0"/>
              </w:rPr>
              <w:t>hablado</w:t>
            </w:r>
          </w:p>
          <w:p>
            <w:pPr>
              <w:pStyle w:val="Normal"/>
              <w:spacing w:lineRule="auto" w:line="240" w:before="0" w:after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color w:val="7030A0"/>
              </w:rPr>
            </w:pPr>
            <w:r>
              <w:rPr>
                <w:b w:val="false"/>
                <w:bCs w:val="false"/>
                <w:i w:val="false"/>
                <w:iCs w:val="false"/>
                <w:color w:val="7030A0"/>
              </w:rPr>
              <w:t>aprendido</w:t>
            </w:r>
          </w:p>
          <w:p>
            <w:pPr>
              <w:pStyle w:val="Normal"/>
              <w:spacing w:lineRule="auto" w:line="240" w:before="0" w:after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color w:val="7030A0"/>
              </w:rPr>
            </w:pPr>
            <w:r>
              <w:rPr>
                <w:b w:val="false"/>
                <w:bCs w:val="false"/>
                <w:i w:val="false"/>
                <w:iCs w:val="false"/>
                <w:color w:val="7030A0"/>
              </w:rPr>
              <w:t>vivido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tú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habías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él/ella/usted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había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nosotros/-as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habíamos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vosotros/-as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habíais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ellos/ellas/ustedes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color w:val="202020"/>
              </w:rPr>
              <w:t>habían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Ttulo2"/>
        <w:jc w:val="center"/>
        <w:rPr>
          <w:rFonts w:ascii="Calibri" w:hAnsi="Calibri" w:eastAsia="Calibri" w:cs="Calibri"/>
          <w:b/>
          <w:b/>
          <w:bCs/>
          <w:i/>
          <w:i/>
          <w:iCs/>
          <w:color w:val="FF0000"/>
          <w:sz w:val="36"/>
          <w:szCs w:val="36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FF0000"/>
          <w:sz w:val="36"/>
          <w:szCs w:val="36"/>
          <w:u w:val="single"/>
          <w:lang w:val="pt-BR"/>
        </w:rPr>
      </w:r>
    </w:p>
    <w:p>
      <w:pPr>
        <w:pStyle w:val="Ttulo2"/>
        <w:jc w:val="center"/>
        <w:rPr>
          <w:rFonts w:ascii="Calibri" w:hAnsi="Calibri" w:eastAsia="Calibri" w:cs="Calibri"/>
          <w:b/>
          <w:b/>
          <w:bCs/>
          <w:i/>
          <w:i/>
          <w:iCs/>
          <w:color w:val="FF0000"/>
          <w:sz w:val="36"/>
          <w:szCs w:val="36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FF0000"/>
          <w:sz w:val="36"/>
          <w:szCs w:val="36"/>
          <w:u w:val="single"/>
          <w:lang w:val="pt-BR"/>
        </w:rPr>
        <w:t>Ejercicios</w:t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ind w:left="0" w:hanging="0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r>
    </w:p>
    <w:p>
      <w:pPr>
        <w:pStyle w:val="Normal"/>
        <w:ind w:left="0" w:hanging="0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r>
    </w:p>
    <w:p>
      <w:pPr>
        <w:pStyle w:val="ListParagraph"/>
        <w:numPr>
          <w:ilvl w:val="0"/>
          <w:numId w:val="4"/>
        </w:numPr>
        <w:jc w:val="center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Conjuga los verbos entre paréntesis en pretérito pluscuamperfecto.</w:t>
      </w:r>
    </w:p>
    <w:p>
      <w:pPr>
        <w:pStyle w:val="Normal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r>
    </w:p>
    <w:p>
      <w:pPr>
        <w:pStyle w:val="ListParagraph"/>
        <w:numPr>
          <w:ilvl w:val="0"/>
          <w:numId w:val="3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Mario 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(comer)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 ______________________mucho antes de tirarse a la piscina, por eso tuvo un corte de digestión.</w:t>
      </w:r>
    </w:p>
    <w:p>
      <w:pPr>
        <w:pStyle w:val="ListParagraph"/>
        <w:numPr>
          <w:ilvl w:val="0"/>
          <w:numId w:val="3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/>
          <w:i/>
          <w:iCs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(entrenar/nosotros)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  __________________duro para ganar la competición.</w:t>
      </w:r>
    </w:p>
    <w:p>
      <w:pPr>
        <w:pStyle w:val="ListParagraph"/>
        <w:numPr>
          <w:ilvl w:val="0"/>
          <w:numId w:val="5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Estaban agotados porque 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(caminar/ellos)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  __________________mucho.</w:t>
      </w:r>
    </w:p>
    <w:p>
      <w:pPr>
        <w:pStyle w:val="ListParagraph"/>
        <w:numPr>
          <w:ilvl w:val="0"/>
          <w:numId w:val="5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No 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(dormir/vosotros)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  ___________________lo suficiente para estar en forma.</w:t>
      </w:r>
    </w:p>
    <w:p>
      <w:pPr>
        <w:pStyle w:val="ListParagraph"/>
        <w:numPr>
          <w:ilvl w:val="0"/>
          <w:numId w:val="5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Ya nos 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(vestir/nosotros)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 ________________todos cuando él se levantó de la siesta.</w:t>
      </w:r>
    </w:p>
    <w:p>
      <w:pPr>
        <w:pStyle w:val="Normal"/>
        <w:jc w:val="both"/>
        <w:rPr/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2.  Conjuga los verbos entre paréntesis en pretérito pluscuamperfecto.</w:t>
      </w:r>
    </w:p>
    <w:p>
      <w:pPr>
        <w:pStyle w:val="ListParagraph"/>
        <w:numPr>
          <w:ilvl w:val="0"/>
          <w:numId w:val="2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Han publicado unas fotos de la luna como nunca antes la _________________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(ver/nosotros)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.</w:t>
      </w:r>
    </w:p>
    <w:p>
      <w:pPr>
        <w:pStyle w:val="ListParagraph"/>
        <w:numPr>
          <w:ilvl w:val="0"/>
          <w:numId w:val="2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Quise avisarles, pero era demasiado tarde: ya 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(abrir/ellos)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 _______________el sobre.</w:t>
      </w:r>
    </w:p>
    <w:p>
      <w:pPr>
        <w:pStyle w:val="ListParagraph"/>
        <w:numPr>
          <w:ilvl w:val="0"/>
          <w:numId w:val="2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Cuando llegamos ya 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(descubrir/vosotros)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 ____________________la verdad.</w:t>
      </w:r>
    </w:p>
    <w:p>
      <w:pPr>
        <w:pStyle w:val="ListParagraph"/>
        <w:numPr>
          <w:ilvl w:val="0"/>
          <w:numId w:val="2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Ignorábamos lo que le 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(hacer)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  ___________________cambiar de opinión.</w:t>
      </w:r>
    </w:p>
    <w:p>
      <w:pPr>
        <w:pStyle w:val="ListParagraph"/>
        <w:numPr>
          <w:ilvl w:val="0"/>
          <w:numId w:val="2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No le 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(decir/yo)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 ________________ la verdad.</w:t>
      </w:r>
    </w:p>
    <w:p>
      <w:pPr>
        <w:pStyle w:val="Normal"/>
        <w:jc w:val="center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r>
    </w:p>
    <w:p>
      <w:pPr>
        <w:pStyle w:val="ListParagraph"/>
        <w:numPr>
          <w:ilvl w:val="0"/>
          <w:numId w:val="3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Conjuga los verbos entre paréntesis en pretérito pluscuamperfecto.</w:t>
      </w:r>
    </w:p>
    <w:p>
      <w:pPr>
        <w:pStyle w:val="Normal"/>
        <w:ind w:left="0" w:hanging="0"/>
        <w:jc w:val="both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</w:r>
    </w:p>
    <w:p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Pensé que no 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(reflexionar/tú)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 _______________lo suficiente.</w:t>
      </w:r>
    </w:p>
    <w:p>
      <w:pPr>
        <w:pStyle w:val="ListParagraph"/>
        <w:numPr>
          <w:ilvl w:val="0"/>
          <w:numId w:val="5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Nos dijeron que la película no les 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(gustar)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  ________________nada.</w:t>
      </w:r>
    </w:p>
    <w:p>
      <w:pPr>
        <w:pStyle w:val="ListParagraph"/>
        <w:numPr>
          <w:ilvl w:val="0"/>
          <w:numId w:val="5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Hasta ese día, nunca me 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(contradecir/ellos) _______________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.</w:t>
      </w:r>
    </w:p>
    <w:p>
      <w:pPr>
        <w:pStyle w:val="ListParagraph"/>
        <w:numPr>
          <w:ilvl w:val="0"/>
          <w:numId w:val="5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/>
          <w:i/>
          <w:iCs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(cubrir/nosotros)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  ________________el patio para poder utilizarlo los días de lluvia.</w:t>
      </w:r>
    </w:p>
    <w:p>
      <w:pPr>
        <w:pStyle w:val="ListParagraph"/>
        <w:numPr>
          <w:ilvl w:val="0"/>
          <w:numId w:val="5"/>
        </w:numPr>
        <w:jc w:val="both"/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24"/>
          <w:szCs w:val="24"/>
        </w:rPr>
      </w:pP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A pesar de que su primera película no </w:t>
      </w:r>
      <w:r>
        <w:rPr>
          <w:rFonts w:eastAsia="Calibri" w:cs="Calibri"/>
          <w:b w:val="false"/>
          <w:bCs w:val="false"/>
          <w:i/>
          <w:iCs/>
          <w:color w:val="000000" w:themeColor="text1" w:themeShade="ff" w:themeTint="ff"/>
          <w:sz w:val="24"/>
          <w:szCs w:val="24"/>
          <w:lang w:val="pt-BR"/>
        </w:rPr>
        <w:t>(tener)</w:t>
      </w:r>
      <w:r>
        <w:rPr>
          <w:rFonts w:eastAsia="Calibri" w:cs="Calibri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________________ mucho éxito, él seguía decidido a triunfar.</w:t>
      </w:r>
    </w:p>
    <w:p>
      <w:pPr>
        <w:pStyle w:val="Normal"/>
        <w:jc w:val="center"/>
        <w:rPr>
          <w:b/>
          <w:b/>
          <w:bCs/>
          <w:i/>
          <w:i/>
          <w:iCs/>
          <w:color w:val="7030A0"/>
          <w:sz w:val="36"/>
          <w:szCs w:val="36"/>
          <w:u w:val="single"/>
        </w:rPr>
      </w:pPr>
      <w:r>
        <w:rPr>
          <w:b/>
          <w:bCs/>
          <w:i/>
          <w:iCs/>
          <w:color w:val="7030A0"/>
          <w:sz w:val="36"/>
          <w:szCs w:val="36"/>
          <w:u w:val="single"/>
        </w:rPr>
      </w:r>
    </w:p>
    <w:p>
      <w:pPr>
        <w:pStyle w:val="Normal"/>
        <w:jc w:val="center"/>
        <w:rPr>
          <w:b/>
          <w:b/>
          <w:bCs/>
          <w:i/>
          <w:i/>
          <w:iCs/>
          <w:color w:val="7030A0"/>
          <w:sz w:val="36"/>
          <w:szCs w:val="36"/>
          <w:u w:val="single"/>
        </w:rPr>
      </w:pPr>
      <w:r>
        <w:rPr>
          <w:b/>
          <w:bCs/>
          <w:i/>
          <w:iCs/>
          <w:color w:val="7030A0"/>
          <w:sz w:val="36"/>
          <w:szCs w:val="36"/>
          <w:u w:val="single"/>
        </w:rPr>
      </w:r>
    </w:p>
    <w:p>
      <w:pPr>
        <w:pStyle w:val="Normal"/>
        <w:jc w:val="center"/>
        <w:rPr>
          <w:b/>
          <w:b/>
          <w:bCs/>
          <w:i/>
          <w:i/>
          <w:iCs/>
          <w:color w:val="7030A0"/>
          <w:sz w:val="36"/>
          <w:szCs w:val="36"/>
          <w:u w:val="single"/>
        </w:rPr>
      </w:pPr>
      <w:r>
        <w:rPr>
          <w:b/>
          <w:bCs/>
          <w:i/>
          <w:iCs/>
          <w:color w:val="7030A0"/>
          <w:sz w:val="36"/>
          <w:szCs w:val="36"/>
          <w:u w:val="single"/>
        </w:rPr>
      </w:r>
    </w:p>
    <w:p>
      <w:pPr>
        <w:pStyle w:val="Normal"/>
        <w:jc w:val="center"/>
        <w:rPr>
          <w:b/>
          <w:b/>
          <w:bCs/>
          <w:i/>
          <w:i/>
          <w:iCs/>
          <w:color w:val="7030A0"/>
          <w:sz w:val="36"/>
          <w:szCs w:val="36"/>
          <w:u w:val="single"/>
        </w:rPr>
      </w:pPr>
      <w:r>
        <w:rPr>
          <w:b/>
          <w:bCs/>
          <w:i/>
          <w:iCs/>
          <w:color w:val="7030A0"/>
          <w:sz w:val="36"/>
          <w:szCs w:val="36"/>
          <w:u w:val="single"/>
        </w:rPr>
      </w:r>
    </w:p>
    <w:p>
      <w:pPr>
        <w:pStyle w:val="Normal"/>
        <w:jc w:val="center"/>
        <w:rPr>
          <w:b/>
          <w:b/>
          <w:bCs/>
          <w:i/>
          <w:i/>
          <w:iCs/>
          <w:color w:val="7030A0"/>
          <w:sz w:val="36"/>
          <w:szCs w:val="36"/>
          <w:u w:val="single"/>
        </w:rPr>
      </w:pPr>
      <w:r>
        <w:rPr>
          <w:b/>
          <w:bCs/>
          <w:i/>
          <w:iCs/>
          <w:color w:val="7030A0"/>
          <w:sz w:val="36"/>
          <w:szCs w:val="36"/>
          <w:u w:val="single"/>
        </w:rPr>
      </w:r>
    </w:p>
    <w:p>
      <w:pPr>
        <w:pStyle w:val="Normal"/>
        <w:jc w:val="center"/>
        <w:rPr>
          <w:b/>
          <w:b/>
          <w:bCs/>
          <w:i/>
          <w:i/>
          <w:iCs/>
          <w:color w:val="7030A0"/>
          <w:sz w:val="36"/>
          <w:szCs w:val="36"/>
          <w:u w:val="single"/>
        </w:rPr>
      </w:pPr>
      <w:r>
        <w:rPr>
          <w:b/>
          <w:bCs/>
          <w:i/>
          <w:iCs/>
          <w:color w:val="7030A0"/>
          <w:sz w:val="36"/>
          <w:szCs w:val="36"/>
          <w:u w:val="single"/>
        </w:rPr>
        <w:t>El futuro imperfecto- clase 14</w:t>
      </w:r>
    </w:p>
    <w:p>
      <w:pPr>
        <w:pStyle w:val="Normal"/>
        <w:rPr/>
      </w:pPr>
      <w:r>
        <w:rPr/>
        <w:drawing>
          <wp:inline distT="0" distB="0" distL="114935" distR="114935">
            <wp:extent cx="4572000" cy="3286125"/>
            <wp:effectExtent l="0" t="0" r="0" b="0"/>
            <wp:docPr id="25" name="figura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ura29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 </w:t>
      </w:r>
    </w:p>
    <w:p>
      <w:pPr>
        <w:pStyle w:val="Normal"/>
        <w:jc w:val="center"/>
        <w:rPr>
          <w:rFonts w:ascii="Arial" w:hAnsi="Arial" w:eastAsia="Arial" w:cs="Arial"/>
          <w:b/>
          <w:b/>
          <w:bCs/>
          <w:i/>
          <w:i/>
          <w:iCs/>
          <w:color w:val="7030A0"/>
          <w:sz w:val="31"/>
          <w:szCs w:val="31"/>
          <w:u w:val="singl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7030A0"/>
          <w:sz w:val="31"/>
          <w:szCs w:val="31"/>
          <w:u w:val="single"/>
          <w:lang w:val="pt-BR"/>
        </w:rPr>
        <w:t>Futuro imperfecto - verbos conjugados</w:t>
      </w:r>
    </w:p>
    <w:p>
      <w:pPr>
        <w:pStyle w:val="Normal"/>
        <w:jc w:val="center"/>
        <w:rPr>
          <w:rFonts w:ascii="Arial" w:hAnsi="Arial" w:eastAsia="Arial" w:cs="Arial"/>
          <w:b/>
          <w:b/>
          <w:bCs/>
          <w:i/>
          <w:i/>
          <w:iCs/>
          <w:color w:val="7030A0"/>
          <w:sz w:val="24"/>
          <w:szCs w:val="24"/>
          <w:u w:val="singl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7030A0"/>
          <w:sz w:val="24"/>
          <w:szCs w:val="24"/>
          <w:u w:val="single"/>
          <w:lang w:val="pt-BR"/>
        </w:rPr>
        <w:t>Verbos irregulares en Futuro imperfecto</w:t>
      </w:r>
    </w:p>
    <w:p>
      <w:pPr>
        <w:pStyle w:val="Normal"/>
        <w:jc w:val="left"/>
        <w:rPr/>
      </w:pPr>
      <w:r>
        <w:rPr>
          <w:rFonts w:eastAsia="Arial" w:cs="Arial" w:ascii="Arial" w:hAnsi="Arial"/>
          <w:b/>
          <w:bCs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Verbos: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Decir , tener , saber, poder</w:t>
      </w:r>
    </w:p>
    <w:tbl>
      <w:tblPr>
        <w:tblStyle w:val="TableGrid"/>
        <w:tblW w:w="901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6a0" w:noVBand="1" w:noHBand="1" w:lastColumn="0" w:firstColumn="1" w:lastRow="0" w:firstRow="1"/>
      </w:tblPr>
      <w:tblGrid>
        <w:gridCol w:w="1802"/>
        <w:gridCol w:w="1803"/>
        <w:gridCol w:w="1803"/>
        <w:gridCol w:w="1803"/>
        <w:gridCol w:w="1803"/>
      </w:tblGrid>
      <w:tr>
        <w:trPr/>
        <w:tc>
          <w:tcPr>
            <w:tcW w:w="18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 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Decir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Tener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Saber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Poder</w:t>
            </w:r>
          </w:p>
        </w:tc>
      </w:tr>
      <w:tr>
        <w:trPr/>
        <w:tc>
          <w:tcPr>
            <w:tcW w:w="18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Yo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diré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tendré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sabré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podré</w:t>
            </w:r>
          </w:p>
        </w:tc>
      </w:tr>
      <w:tr>
        <w:trPr/>
        <w:tc>
          <w:tcPr>
            <w:tcW w:w="18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Tú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dirás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tendrás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sabrás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podrás</w:t>
            </w:r>
          </w:p>
        </w:tc>
      </w:tr>
      <w:tr>
        <w:trPr/>
        <w:tc>
          <w:tcPr>
            <w:tcW w:w="18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Él /ella /Usted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dirá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tendrá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sabrá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podrá</w:t>
            </w:r>
          </w:p>
        </w:tc>
      </w:tr>
      <w:tr>
        <w:trPr/>
        <w:tc>
          <w:tcPr>
            <w:tcW w:w="18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Nosotros (as)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diremos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tendremos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sabremos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podremos</w:t>
            </w:r>
          </w:p>
        </w:tc>
      </w:tr>
      <w:tr>
        <w:trPr/>
        <w:tc>
          <w:tcPr>
            <w:tcW w:w="18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Vosotros(as)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diréis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tendréis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sabréis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podréis</w:t>
            </w:r>
          </w:p>
        </w:tc>
      </w:tr>
      <w:tr>
        <w:trPr/>
        <w:tc>
          <w:tcPr>
            <w:tcW w:w="18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Ellos / ellas / ustedes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dirán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tendrán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sabrán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podrán</w:t>
            </w:r>
          </w:p>
        </w:tc>
      </w:tr>
    </w:tbl>
    <w:p>
      <w:pPr>
        <w:pStyle w:val="Normal"/>
        <w:jc w:val="left"/>
        <w:rPr/>
      </w:pPr>
      <w:r>
        <w:rPr>
          <w:rFonts w:eastAsia="Arial" w:cs="Arial" w:ascii="Arial" w:hAnsi="Arial"/>
          <w:b/>
          <w:bCs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Verbos: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poner , hacer  , haber e caber</w:t>
      </w:r>
    </w:p>
    <w:tbl>
      <w:tblPr>
        <w:tblStyle w:val="TableGrid"/>
        <w:tblW w:w="901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6a0" w:noVBand="1" w:noHBand="1" w:lastColumn="0" w:firstColumn="1" w:lastRow="0" w:firstRow="1"/>
      </w:tblPr>
      <w:tblGrid>
        <w:gridCol w:w="1802"/>
        <w:gridCol w:w="1803"/>
        <w:gridCol w:w="1803"/>
        <w:gridCol w:w="1803"/>
        <w:gridCol w:w="1803"/>
      </w:tblGrid>
      <w:tr>
        <w:trPr/>
        <w:tc>
          <w:tcPr>
            <w:tcW w:w="18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 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Poner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Hacer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Haber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Caber</w:t>
            </w:r>
          </w:p>
        </w:tc>
      </w:tr>
      <w:tr>
        <w:trPr/>
        <w:tc>
          <w:tcPr>
            <w:tcW w:w="18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Yo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pondré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haré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habré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cabré</w:t>
            </w:r>
          </w:p>
        </w:tc>
      </w:tr>
      <w:tr>
        <w:trPr/>
        <w:tc>
          <w:tcPr>
            <w:tcW w:w="18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Tú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pondrás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harás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habrás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cabrás</w:t>
            </w:r>
          </w:p>
        </w:tc>
      </w:tr>
      <w:tr>
        <w:trPr/>
        <w:tc>
          <w:tcPr>
            <w:tcW w:w="18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Él /ella /Usted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pondrá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hará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habrá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cabrá</w:t>
            </w:r>
          </w:p>
        </w:tc>
      </w:tr>
      <w:tr>
        <w:trPr/>
        <w:tc>
          <w:tcPr>
            <w:tcW w:w="18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Nosotros (as)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pondremos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haremos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habremos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cabremos</w:t>
            </w:r>
          </w:p>
        </w:tc>
      </w:tr>
      <w:tr>
        <w:trPr/>
        <w:tc>
          <w:tcPr>
            <w:tcW w:w="18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Vosotros(as)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pondréis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haréis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habréis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cabréis</w:t>
            </w:r>
          </w:p>
        </w:tc>
      </w:tr>
      <w:tr>
        <w:trPr/>
        <w:tc>
          <w:tcPr>
            <w:tcW w:w="18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Ellos / ellas / ustedes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pondrán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harán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habrán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cabrán</w:t>
            </w:r>
          </w:p>
        </w:tc>
      </w:tr>
    </w:tbl>
    <w:p>
      <w:pPr>
        <w:pStyle w:val="Normal"/>
        <w:jc w:val="left"/>
        <w:rPr/>
      </w:pPr>
      <w:r>
        <w:rPr>
          <w:rFonts w:eastAsia="Arial" w:cs="Arial" w:ascii="Arial" w:hAnsi="Arial"/>
          <w:b/>
          <w:bCs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>Verbos: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 w:themeColor="text1" w:themeShade="ff" w:themeTint="ff"/>
          <w:sz w:val="24"/>
          <w:szCs w:val="24"/>
          <w:lang w:val="pt-BR"/>
        </w:rPr>
        <w:t xml:space="preserve"> Querer, valer, salir  e reponer </w:t>
      </w:r>
    </w:p>
    <w:tbl>
      <w:tblPr>
        <w:tblStyle w:val="TableGrid"/>
        <w:tblW w:w="901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6a0" w:noVBand="1" w:noHBand="1" w:lastColumn="0" w:firstColumn="1" w:lastRow="0" w:firstRow="1"/>
      </w:tblPr>
      <w:tblGrid>
        <w:gridCol w:w="1802"/>
        <w:gridCol w:w="1803"/>
        <w:gridCol w:w="1803"/>
        <w:gridCol w:w="1803"/>
        <w:gridCol w:w="1803"/>
      </w:tblGrid>
      <w:tr>
        <w:trPr/>
        <w:tc>
          <w:tcPr>
            <w:tcW w:w="18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 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Querer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Valer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Salir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Reponer</w:t>
            </w:r>
          </w:p>
        </w:tc>
      </w:tr>
      <w:tr>
        <w:trPr/>
        <w:tc>
          <w:tcPr>
            <w:tcW w:w="18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Yo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querré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valdré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saldré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repondré</w:t>
            </w:r>
          </w:p>
        </w:tc>
      </w:tr>
      <w:tr>
        <w:trPr/>
        <w:tc>
          <w:tcPr>
            <w:tcW w:w="18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Tú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querrás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valdrás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saldrás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repondrás</w:t>
            </w:r>
          </w:p>
        </w:tc>
      </w:tr>
      <w:tr>
        <w:trPr/>
        <w:tc>
          <w:tcPr>
            <w:tcW w:w="18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Él /ella /Usted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querrá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valdrá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saldrá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repondrá</w:t>
            </w:r>
          </w:p>
        </w:tc>
      </w:tr>
      <w:tr>
        <w:trPr/>
        <w:tc>
          <w:tcPr>
            <w:tcW w:w="18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Nosotros (as)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querremos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valdremos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saldremos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repondremos</w:t>
            </w:r>
          </w:p>
        </w:tc>
      </w:tr>
      <w:tr>
        <w:trPr/>
        <w:tc>
          <w:tcPr>
            <w:tcW w:w="18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Vosotros(as)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querréis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valdréis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saldréis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color w:val="000000" w:themeColor="text1" w:themeShade="ff" w:themeTint="ff"/>
                <w:sz w:val="24"/>
                <w:szCs w:val="24"/>
              </w:rPr>
              <w:t>repondréis</w:t>
            </w:r>
          </w:p>
        </w:tc>
      </w:tr>
      <w:tr>
        <w:trPr/>
        <w:tc>
          <w:tcPr>
            <w:tcW w:w="18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b/>
                <w:bCs/>
                <w:color w:val="000000" w:themeColor="text1" w:themeShade="ff" w:themeTint="ff"/>
                <w:sz w:val="24"/>
                <w:szCs w:val="24"/>
              </w:rPr>
              <w:t>Ellos / ellas / ustedes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querrán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valdrán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saldrán</w:t>
            </w:r>
          </w:p>
        </w:tc>
        <w:tc>
          <w:tcPr>
            <w:tcW w:w="18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repondrán</w:t>
            </w:r>
          </w:p>
        </w:tc>
      </w:tr>
    </w:tbl>
    <w:p>
      <w:pPr>
        <w:pStyle w:val="Normal"/>
        <w:rPr/>
      </w:pPr>
      <w:r>
        <w:rPr/>
      </w:r>
    </w:p>
    <w:p>
      <w:pPr>
        <w:pStyle w:val="Ttulo2"/>
        <w:rPr>
          <w:rFonts w:ascii="Calibri" w:hAnsi="Calibri" w:eastAsia="Calibri" w:cs="Calibri"/>
          <w:b/>
          <w:b/>
          <w:bCs/>
          <w:i w:val="false"/>
          <w:i w:val="false"/>
          <w:iCs w:val="false"/>
          <w:color w:val="880000"/>
          <w:sz w:val="22"/>
          <w:szCs w:val="22"/>
          <w:lang w:val="pt-BR"/>
        </w:rPr>
      </w:pPr>
      <w:r>
        <w:rPr>
          <w:rFonts w:eastAsia="Calibri" w:cs="Calibri" w:ascii="Calibri" w:hAnsi="Calibri"/>
          <w:b/>
          <w:bCs/>
          <w:i w:val="false"/>
          <w:iCs w:val="false"/>
          <w:color w:val="880000"/>
          <w:sz w:val="22"/>
          <w:szCs w:val="22"/>
          <w:lang w:val="pt-BR"/>
        </w:rPr>
        <w:t>Ejercicio 1</w:t>
      </w:r>
      <w:r>
        <w:rPr/>
        <w:br/>
      </w:r>
    </w:p>
    <w:p>
      <w:pPr>
        <w:pStyle w:val="Normal"/>
        <w:jc w:val="both"/>
        <w:rPr>
          <w:rFonts w:ascii="Calibri" w:hAnsi="Calibri" w:eastAsia="Calibri" w:cs="Calibri"/>
          <w:b/>
          <w:b/>
          <w:bCs/>
          <w:i w:val="false"/>
          <w:i w:val="false"/>
          <w:iCs w:val="false"/>
          <w:color w:val="880000"/>
          <w:sz w:val="22"/>
          <w:szCs w:val="22"/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Completa las siguientes frases con el verbo en futuro imperfecto</w:t>
      </w:r>
      <w:r>
        <w:rPr/>
        <w:br/>
        <w:br/>
        <w:br/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1.  - ¿Quién crees tú que (ganar)…………………………………… la liga de futbol este año?</w:t>
      </w:r>
      <w:r>
        <w:rPr/>
        <w:br/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 xml:space="preserve">    - La verdad es que no entiendo nada de futbol pero pienso que (tener)…………………….. que ganar el    mejor ¿no?</w:t>
      </w:r>
      <w:r>
        <w:rPr/>
        <w:br/>
        <w:br/>
        <w:br/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2. -¿Vas a venir mañana a la fiesta?</w:t>
      </w:r>
      <w:r>
        <w:rPr/>
        <w:br/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 xml:space="preserve">    - No sé si (poder)…………………………………, tengo muchísimo trabajo.</w:t>
      </w:r>
      <w:r>
        <w:rPr/>
        <w:br/>
        <w:br/>
        <w:br/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3. – Estoy muy preocupado por Juan, todavía no ha llegado y es siempre muy puntual.</w:t>
      </w:r>
      <w:r>
        <w:rPr/>
        <w:br/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 xml:space="preserve">    - ¡Tranquilo! (estar)………………… en un atasco.</w:t>
      </w:r>
      <w:r>
        <w:rPr/>
        <w:br/>
        <w:br/>
        <w:br/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4. - ¿Tú sabes cuando (volver)…………………………………….. Pedro y Alicia de sus vacaciones?</w:t>
      </w:r>
      <w:r>
        <w:rPr/>
        <w:br/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 xml:space="preserve">    - Pues no estoy muy seguro, creo que (venir)…………………….. la semana próxima.</w:t>
      </w:r>
      <w:r>
        <w:rPr/>
        <w:br/>
        <w:br/>
        <w:br/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5. – Hoy he visto en la tele el famoso actor Antonio Banderas y estaba muy cambiado. ¿Crees que (ser)…………………….muy mayor?</w:t>
      </w:r>
      <w:r>
        <w:rPr/>
        <w:br/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 xml:space="preserve">    - No sé… imagino que (tener)…………………………………… más o menos mi edad, así que no es muy mayor.</w:t>
      </w:r>
      <w:r>
        <w:rPr/>
        <w:br/>
        <w:br/>
        <w:br/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6. - ¿Ya tienes planes para esta noche?</w:t>
      </w:r>
      <w:r>
        <w:rPr/>
        <w:br/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 xml:space="preserve">    - Bueno, todavía no hay nada de seguro, pero creo que (salir)………………………… con mis amigos a dar una vuelta por el centro.</w:t>
      </w:r>
      <w:r>
        <w:rPr/>
        <w:br/>
        <w:br/>
        <w:br/>
      </w:r>
      <w:r>
        <w:rPr>
          <w:rFonts w:eastAsia="Calibri" w:cs="Calibri"/>
          <w:b/>
          <w:bCs/>
          <w:i w:val="false"/>
          <w:iCs w:val="false"/>
          <w:color w:val="880000"/>
          <w:sz w:val="22"/>
          <w:szCs w:val="22"/>
          <w:lang w:val="pt-BR"/>
        </w:rPr>
        <w:t>Ejercicio 2</w:t>
      </w:r>
      <w:r>
        <w:rPr/>
        <w:br/>
      </w:r>
    </w:p>
    <w:p>
      <w:pPr>
        <w:pStyle w:val="Normal"/>
        <w:jc w:val="both"/>
        <w:rPr>
          <w:rFonts w:ascii="Calibri" w:hAnsi="Calibri" w:eastAsia="Calibri" w:cs="Calibri"/>
          <w:b/>
          <w:b/>
          <w:bCs/>
          <w:i w:val="false"/>
          <w:i w:val="false"/>
          <w:iCs w:val="false"/>
          <w:color w:val="880000"/>
          <w:sz w:val="22"/>
          <w:szCs w:val="22"/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En estos momentos estás estudiando español y no sabes qué están haciendo las personas que son importantes para ti. Formula hipótesis con el futuro imperfecto sobre tu familia y tus amigos. ¿Dónde estarán ahora? ¿Qué estarán haciendo en este momento…?</w:t>
      </w:r>
      <w:r>
        <w:rPr/>
        <w:br/>
        <w:br/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Ejemplo: En este momento, mi marido preparará la cena.</w:t>
      </w:r>
      <w:r>
        <w:rPr/>
        <w:br/>
        <w:br/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1. ……………………………………………………………………………………………………………………</w:t>
      </w:r>
      <w:r>
        <w:rPr/>
        <w:br/>
        <w:br/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2. ……………………………………………………………………………………………………………………</w:t>
      </w:r>
      <w:r>
        <w:rPr/>
        <w:br/>
        <w:br/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3. ……………………………………………………………………………………………………………………</w:t>
      </w:r>
      <w:r>
        <w:rPr/>
        <w:br/>
        <w:br/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4. ……………………………………………………………………………………………………………………</w:t>
      </w:r>
      <w:r>
        <w:rPr/>
        <w:br/>
        <w:br/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5. ……………………………………………………………………………………………………………………</w:t>
      </w:r>
      <w:r>
        <w:rPr/>
        <w:br/>
        <w:br/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6. ……………………………………………………………………………………………………………………</w:t>
      </w:r>
      <w:r>
        <w:rPr/>
        <w:br/>
        <w:br/>
        <w:br/>
      </w:r>
      <w:r>
        <w:rPr>
          <w:rFonts w:eastAsia="Calibri" w:cs="Calibri"/>
          <w:b/>
          <w:bCs/>
          <w:i w:val="false"/>
          <w:iCs w:val="false"/>
          <w:color w:val="880000"/>
          <w:sz w:val="22"/>
          <w:szCs w:val="22"/>
          <w:lang w:val="pt-BR"/>
        </w:rPr>
        <w:t>Ejercicio 3</w:t>
      </w:r>
      <w:r>
        <w:rPr/>
        <w:br/>
      </w:r>
    </w:p>
    <w:p>
      <w:pPr>
        <w:pStyle w:val="Normal"/>
        <w:jc w:val="both"/>
        <w:rPr>
          <w:rFonts w:ascii="Calibri" w:hAnsi="Calibri" w:eastAsia="Calibri" w:cs="Calibri"/>
          <w:b/>
          <w:b/>
          <w:bCs/>
          <w:i w:val="false"/>
          <w:i w:val="false"/>
          <w:iCs w:val="false"/>
          <w:color w:val="880000"/>
          <w:sz w:val="22"/>
          <w:szCs w:val="22"/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Completar con los verbos en la forma adecuada del futuro</w:t>
      </w:r>
      <w:r>
        <w:rPr/>
        <w:br/>
        <w:br/>
        <w:br/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 xml:space="preserve">Me pregunto si no se </w:t>
      </w:r>
      <w:r>
        <w:rPr>
          <w:rFonts w:eastAsia="Arial" w:cs="Arial" w:ascii="Arial" w:hAnsi="Arial"/>
          <w:b w:val="false"/>
          <w:bCs w:val="false"/>
          <w:i/>
          <w:iCs/>
          <w:color w:val="827762"/>
          <w:sz w:val="19"/>
          <w:szCs w:val="19"/>
          <w:lang w:val="pt-BR"/>
        </w:rPr>
        <w:t>dejarán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827762"/>
          <w:sz w:val="19"/>
          <w:szCs w:val="19"/>
          <w:lang w:val="pt-BR"/>
        </w:rPr>
        <w:t xml:space="preserve"> impresionar demasiado por los demás. </w:t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(dejar-ellas)</w:t>
      </w:r>
      <w:r>
        <w:rPr/>
        <w:br/>
        <w:br/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1. Creo que no …………………………………………………….. a esta nueva forma de vida(acostumbrarse-él)</w:t>
      </w:r>
      <w:r>
        <w:rPr/>
        <w:br/>
        <w:br/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2. ¿Dónde me ……………………………………… a la red en este pueblo? (conectar-yo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827762"/>
          <w:sz w:val="19"/>
          <w:szCs w:val="19"/>
          <w:lang w:val="pt-BR"/>
        </w:rPr>
        <w:t>)</w:t>
      </w:r>
      <w:r>
        <w:rPr/>
        <w:br/>
        <w:br/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827762"/>
          <w:sz w:val="19"/>
          <w:szCs w:val="19"/>
          <w:lang w:val="pt-BR"/>
        </w:rPr>
        <w:t>3. Me parece que ………………………… difícil encontrar un puesto de trabajo en mi especialidad. (</w:t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ser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827762"/>
          <w:sz w:val="19"/>
          <w:szCs w:val="19"/>
          <w:lang w:val="pt-BR"/>
        </w:rPr>
        <w:t>)</w:t>
      </w:r>
      <w:r>
        <w:rPr/>
        <w:br/>
        <w:br/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827762"/>
          <w:sz w:val="19"/>
          <w:szCs w:val="19"/>
          <w:lang w:val="pt-BR"/>
        </w:rPr>
        <w:t>4. Ignoro si mi hermana ……………………… hoy por la tarde o mañana por la mañana. (</w:t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llegar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827762"/>
          <w:sz w:val="19"/>
          <w:szCs w:val="19"/>
          <w:lang w:val="pt-BR"/>
        </w:rPr>
        <w:t>)</w:t>
      </w:r>
      <w:r>
        <w:rPr/>
        <w:br/>
        <w:br/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827762"/>
          <w:sz w:val="19"/>
          <w:szCs w:val="19"/>
          <w:lang w:val="pt-BR"/>
        </w:rPr>
        <w:t>5. A lo mejor …………………………… con su novia y …………………………………… que llevarle a visitar la ciudad. (</w:t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venir-él, tener-nosotros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827762"/>
          <w:sz w:val="19"/>
          <w:szCs w:val="19"/>
          <w:lang w:val="pt-BR"/>
        </w:rPr>
        <w:t>)</w:t>
      </w:r>
      <w:r>
        <w:rPr/>
        <w:br/>
        <w:br/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827762"/>
          <w:sz w:val="19"/>
          <w:szCs w:val="19"/>
          <w:lang w:val="pt-BR"/>
        </w:rPr>
        <w:t>6.No sé, si no se telefonean es que …………………………………… enfadados. (</w:t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estar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827762"/>
          <w:sz w:val="19"/>
          <w:szCs w:val="19"/>
          <w:lang w:val="pt-BR"/>
        </w:rPr>
        <w:t>)</w:t>
      </w:r>
      <w:r>
        <w:rPr/>
        <w:br/>
        <w:br/>
        <w:br/>
      </w:r>
      <w:r>
        <w:rPr>
          <w:rFonts w:eastAsia="Calibri" w:cs="Calibri"/>
          <w:b/>
          <w:bCs/>
          <w:i w:val="false"/>
          <w:iCs w:val="false"/>
          <w:color w:val="880000"/>
          <w:sz w:val="22"/>
          <w:szCs w:val="22"/>
          <w:lang w:val="pt-BR"/>
        </w:rPr>
        <w:t>Ejercicio 4</w:t>
      </w:r>
      <w:r>
        <w:rPr/>
        <w:br/>
      </w:r>
    </w:p>
    <w:p>
      <w:pPr>
        <w:pStyle w:val="Normal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olor w:val="827762"/>
          <w:sz w:val="19"/>
          <w:szCs w:val="19"/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Expresar probabilidad. Completa con un futuro.</w:t>
      </w:r>
      <w:r>
        <w:rPr/>
        <w:br/>
        <w:br/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0. - ¿Qué hora es?</w:t>
      </w:r>
      <w:r>
        <w:rPr/>
        <w:br/>
      </w: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 xml:space="preserve">    - </w:t>
      </w:r>
      <w:r>
        <w:rPr>
          <w:rFonts w:eastAsia="Arial" w:cs="Arial" w:ascii="Arial" w:hAnsi="Arial"/>
          <w:b w:val="false"/>
          <w:bCs w:val="false"/>
          <w:i/>
          <w:iCs/>
          <w:color w:val="827762"/>
          <w:sz w:val="19"/>
          <w:szCs w:val="19"/>
          <w:lang w:val="pt-BR"/>
        </w:rPr>
        <w:t>Serán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827762"/>
          <w:sz w:val="19"/>
          <w:szCs w:val="19"/>
          <w:lang w:val="pt-BR"/>
        </w:rPr>
        <w:t xml:space="preserve"> las cinco, ¿no?</w:t>
      </w:r>
      <w:r>
        <w:rPr/>
        <w:br/>
        <w:br/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827762"/>
          <w:sz w:val="19"/>
          <w:szCs w:val="19"/>
          <w:lang w:val="pt-BR"/>
        </w:rPr>
        <w:t xml:space="preserve"> </w:t>
      </w:r>
      <w:r>
        <w:rPr/>
        <w:br/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827762"/>
          <w:sz w:val="19"/>
          <w:szCs w:val="19"/>
          <w:lang w:val="pt-BR"/>
        </w:rPr>
        <w:t>1. - ¿Dónde está Luis?</w:t>
      </w:r>
      <w:r>
        <w:rPr/>
        <w:br/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827762"/>
          <w:sz w:val="19"/>
          <w:szCs w:val="19"/>
          <w:lang w:val="pt-BR"/>
        </w:rPr>
        <w:t xml:space="preserve">    - No sé, ………………………… desayunando en la cafetería.</w:t>
      </w:r>
      <w:r>
        <w:rPr/>
        <w:br/>
        <w:br/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827762"/>
          <w:sz w:val="19"/>
          <w:szCs w:val="19"/>
          <w:lang w:val="pt-BR"/>
        </w:rPr>
        <w:t>2. - ¿Quién hace ese ruido tan espantoso?</w:t>
      </w:r>
      <w:r>
        <w:rPr/>
        <w:br/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827762"/>
          <w:sz w:val="19"/>
          <w:szCs w:val="19"/>
          <w:lang w:val="pt-BR"/>
        </w:rPr>
        <w:t xml:space="preserve">    - Lo ………………………………… los niños, supongo.</w:t>
      </w:r>
      <w:r>
        <w:rPr/>
        <w:br/>
        <w:br/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827762"/>
          <w:sz w:val="19"/>
          <w:szCs w:val="19"/>
          <w:lang w:val="pt-BR"/>
        </w:rPr>
        <w:t>3. -¡Qué curioso! No ha cenado nada.</w:t>
      </w:r>
      <w:r>
        <w:rPr/>
        <w:br/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827762"/>
          <w:sz w:val="19"/>
          <w:szCs w:val="19"/>
          <w:lang w:val="pt-BR"/>
        </w:rPr>
        <w:t xml:space="preserve">    - No te preocupes. Seguramente ……………………………… más tarde.</w:t>
      </w:r>
      <w:r>
        <w:rPr/>
        <w:br/>
        <w:br/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827762"/>
          <w:sz w:val="19"/>
          <w:szCs w:val="19"/>
          <w:lang w:val="pt-BR"/>
        </w:rPr>
        <w:t>4. - No sé lo que me pasa. Tengo frio y calor al mismo tiempo.</w:t>
      </w:r>
      <w:r>
        <w:rPr/>
        <w:br/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827762"/>
          <w:sz w:val="19"/>
          <w:szCs w:val="19"/>
          <w:lang w:val="pt-BR"/>
        </w:rPr>
        <w:t xml:space="preserve">    - ………………………………… gripe. Hay una epidemia en toda la región.</w:t>
      </w:r>
      <w:r>
        <w:rPr/>
        <w:br/>
        <w:br/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827762"/>
          <w:sz w:val="19"/>
          <w:szCs w:val="19"/>
          <w:lang w:val="pt-BR"/>
        </w:rPr>
        <w:t>5. - ¿Por qué se va de la sala?</w:t>
      </w:r>
      <w:r>
        <w:rPr/>
        <w:br/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827762"/>
          <w:sz w:val="19"/>
          <w:szCs w:val="19"/>
          <w:lang w:val="pt-BR"/>
        </w:rPr>
        <w:t xml:space="preserve">    - No sé. No le ………………………………… la película, supongo.</w:t>
      </w:r>
      <w:r>
        <w:rPr/>
        <w:br/>
        <w:br/>
      </w:r>
    </w:p>
    <w:p>
      <w:pPr>
        <w:pStyle w:val="Ttulo2"/>
        <w:rPr>
          <w:rFonts w:ascii="Calibri" w:hAnsi="Calibri" w:eastAsia="Calibri" w:cs="Calibri"/>
          <w:b/>
          <w:b/>
          <w:bCs/>
          <w:i w:val="false"/>
          <w:i w:val="false"/>
          <w:iCs w:val="false"/>
          <w:color w:val="880000"/>
          <w:sz w:val="22"/>
          <w:szCs w:val="22"/>
          <w:lang w:val="pt-BR"/>
        </w:rPr>
      </w:pPr>
      <w:r>
        <w:rPr>
          <w:rFonts w:eastAsia="Calibri" w:cs="Calibri" w:ascii="Calibri" w:hAnsi="Calibri"/>
          <w:b/>
          <w:bCs/>
          <w:i w:val="false"/>
          <w:iCs w:val="false"/>
          <w:color w:val="880000"/>
          <w:sz w:val="22"/>
          <w:szCs w:val="22"/>
          <w:lang w:val="pt-BR"/>
        </w:rPr>
        <w:t>Ejercicio 5</w:t>
      </w:r>
      <w:r>
        <w:rPr/>
        <w:br/>
      </w:r>
    </w:p>
    <w:p>
      <w:pPr>
        <w:pStyle w:val="Normal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color w:val="827762"/>
          <w:sz w:val="19"/>
          <w:szCs w:val="19"/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Pon en futuro los verbos marcados</w:t>
      </w:r>
      <w:r>
        <w:rPr/>
        <w:br/>
        <w:br/>
      </w:r>
    </w:p>
    <w:p>
      <w:pPr>
        <w:pStyle w:val="Normal"/>
        <w:jc w:val="center"/>
        <w:rPr/>
      </w:pPr>
      <w:r>
        <w:rPr/>
        <w:drawing>
          <wp:inline distT="0" distB="0" distL="114935" distR="114935">
            <wp:extent cx="4572000" cy="2143125"/>
            <wp:effectExtent l="0" t="0" r="0" b="0"/>
            <wp:docPr id="26" name="figura3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gura30" descr="Photo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tulo2"/>
        <w:rPr>
          <w:rFonts w:ascii="Calibri" w:hAnsi="Calibri" w:eastAsia="Calibri" w:cs="Calibri"/>
          <w:b/>
          <w:b/>
          <w:bCs/>
          <w:i w:val="false"/>
          <w:i w:val="false"/>
          <w:iCs w:val="false"/>
          <w:color w:val="880000"/>
          <w:sz w:val="22"/>
          <w:szCs w:val="22"/>
          <w:lang w:val="pt-BR"/>
        </w:rPr>
      </w:pPr>
      <w:r>
        <w:rPr>
          <w:rFonts w:eastAsia="Calibri" w:cs="Calibri" w:ascii="Calibri" w:hAnsi="Calibri"/>
          <w:b/>
          <w:bCs/>
          <w:i w:val="false"/>
          <w:iCs w:val="false"/>
          <w:color w:val="880000"/>
          <w:sz w:val="22"/>
          <w:szCs w:val="22"/>
          <w:lang w:val="pt-BR"/>
        </w:rPr>
        <w:t>Ejercicio 6</w:t>
      </w:r>
      <w:r>
        <w:rPr/>
        <w:br/>
      </w:r>
    </w:p>
    <w:p>
      <w:pPr>
        <w:pStyle w:val="Normal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color w:val="827762"/>
          <w:sz w:val="19"/>
          <w:szCs w:val="19"/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Pronóstico del tiempo. Pon los verbos marcados en futuro.</w:t>
      </w:r>
      <w:r>
        <w:rPr/>
        <w:br/>
        <w:br/>
      </w:r>
    </w:p>
    <w:p>
      <w:pPr>
        <w:pStyle w:val="Normal"/>
        <w:jc w:val="center"/>
        <w:rPr/>
      </w:pPr>
      <w:r>
        <w:rPr/>
        <w:drawing>
          <wp:inline distT="0" distB="0" distL="114935" distR="114935">
            <wp:extent cx="4572000" cy="1295400"/>
            <wp:effectExtent l="0" t="0" r="0" b="0"/>
            <wp:docPr id="27" name="figura3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ura31" descr="Photo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tulo2"/>
        <w:rPr>
          <w:rFonts w:ascii="Calibri" w:hAnsi="Calibri" w:eastAsia="Calibri" w:cs="Calibri"/>
          <w:b/>
          <w:b/>
          <w:bCs/>
          <w:i w:val="false"/>
          <w:i w:val="false"/>
          <w:iCs w:val="false"/>
          <w:color w:val="880000"/>
          <w:sz w:val="22"/>
          <w:szCs w:val="22"/>
          <w:lang w:val="pt-BR"/>
        </w:rPr>
      </w:pPr>
      <w:r>
        <w:rPr>
          <w:rFonts w:eastAsia="Calibri" w:cs="Calibri" w:ascii="Calibri" w:hAnsi="Calibri"/>
          <w:b/>
          <w:bCs/>
          <w:i w:val="false"/>
          <w:iCs w:val="false"/>
          <w:color w:val="880000"/>
          <w:sz w:val="22"/>
          <w:szCs w:val="22"/>
          <w:lang w:val="pt-BR"/>
        </w:rPr>
        <w:t>Ejercicio 7</w:t>
      </w:r>
      <w:r>
        <w:rPr/>
        <w:br/>
      </w:r>
    </w:p>
    <w:p>
      <w:pPr>
        <w:pStyle w:val="Normal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color w:val="827762"/>
          <w:sz w:val="19"/>
          <w:szCs w:val="19"/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olor w:val="827762"/>
          <w:sz w:val="19"/>
          <w:szCs w:val="19"/>
          <w:lang w:val="pt-BR"/>
        </w:rPr>
        <w:t>Predicciones. Relaciona las predicciones y pon los verbos en futuro.</w:t>
      </w:r>
      <w:r>
        <w:rPr/>
        <w:br/>
        <w:br/>
      </w:r>
    </w:p>
    <w:p>
      <w:pPr>
        <w:pStyle w:val="Normal"/>
        <w:jc w:val="center"/>
        <w:rPr/>
      </w:pPr>
      <w:r>
        <w:rPr/>
        <w:drawing>
          <wp:inline distT="0" distB="0" distL="114935" distR="114935">
            <wp:extent cx="4572000" cy="1228725"/>
            <wp:effectExtent l="0" t="0" r="0" b="0"/>
            <wp:docPr id="28" name="figura3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gura32" descr="Photo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b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bCs/>
          <w:i/>
          <w:i/>
          <w:iCs/>
          <w:color w:val="7030A0"/>
          <w:sz w:val="36"/>
          <w:szCs w:val="36"/>
          <w:u w:val="single"/>
        </w:rPr>
      </w:pPr>
      <w:r>
        <w:rPr>
          <w:b/>
          <w:bCs/>
          <w:i/>
          <w:iCs/>
          <w:color w:val="7030A0"/>
          <w:sz w:val="36"/>
          <w:szCs w:val="36"/>
          <w:u w:val="single"/>
        </w:rPr>
      </w:r>
    </w:p>
    <w:p>
      <w:pPr>
        <w:pStyle w:val="Normal"/>
        <w:jc w:val="center"/>
        <w:rPr>
          <w:b/>
          <w:b/>
          <w:bCs/>
          <w:i/>
          <w:i/>
          <w:iCs/>
          <w:color w:val="7030A0"/>
          <w:sz w:val="36"/>
          <w:szCs w:val="36"/>
          <w:u w:val="single"/>
        </w:rPr>
      </w:pPr>
      <w:r>
        <w:rPr>
          <w:b/>
          <w:bCs/>
          <w:i/>
          <w:iCs/>
          <w:color w:val="7030A0"/>
          <w:sz w:val="36"/>
          <w:szCs w:val="36"/>
          <w:u w:val="single"/>
        </w:rPr>
      </w:r>
    </w:p>
    <w:p>
      <w:pPr>
        <w:pStyle w:val="Normal"/>
        <w:jc w:val="center"/>
        <w:rPr>
          <w:b/>
          <w:b/>
          <w:bCs/>
          <w:i/>
          <w:i/>
          <w:iCs/>
          <w:color w:val="7030A0"/>
          <w:sz w:val="36"/>
          <w:szCs w:val="36"/>
          <w:u w:val="single"/>
        </w:rPr>
      </w:pPr>
      <w:r>
        <w:rPr>
          <w:b/>
          <w:bCs/>
          <w:i/>
          <w:iCs/>
          <w:color w:val="7030A0"/>
          <w:sz w:val="36"/>
          <w:szCs w:val="36"/>
          <w:u w:val="single"/>
        </w:rPr>
      </w:r>
    </w:p>
    <w:p>
      <w:pPr>
        <w:pStyle w:val="Normal"/>
        <w:jc w:val="center"/>
        <w:rPr>
          <w:b/>
          <w:b/>
          <w:bCs/>
          <w:i/>
          <w:i/>
          <w:iCs/>
          <w:color w:val="7030A0"/>
          <w:sz w:val="36"/>
          <w:szCs w:val="36"/>
          <w:u w:val="single"/>
        </w:rPr>
      </w:pPr>
      <w:r>
        <w:rPr>
          <w:b/>
          <w:bCs/>
          <w:i/>
          <w:iCs/>
          <w:color w:val="7030A0"/>
          <w:sz w:val="36"/>
          <w:szCs w:val="36"/>
          <w:u w:val="single"/>
        </w:rPr>
      </w:r>
    </w:p>
    <w:p>
      <w:pPr>
        <w:pStyle w:val="Normal"/>
        <w:jc w:val="center"/>
        <w:rPr>
          <w:b/>
          <w:b/>
          <w:bCs/>
          <w:i/>
          <w:i/>
          <w:iCs/>
          <w:color w:val="7030A0"/>
          <w:sz w:val="36"/>
          <w:szCs w:val="36"/>
          <w:u w:val="single"/>
        </w:rPr>
      </w:pPr>
      <w:r>
        <w:rPr>
          <w:b/>
          <w:bCs/>
          <w:i/>
          <w:iCs/>
          <w:color w:val="7030A0"/>
          <w:sz w:val="36"/>
          <w:szCs w:val="36"/>
          <w:u w:val="single"/>
        </w:rPr>
      </w:r>
    </w:p>
    <w:p>
      <w:pPr>
        <w:pStyle w:val="Normal"/>
        <w:jc w:val="center"/>
        <w:rPr>
          <w:b/>
          <w:b/>
          <w:bCs/>
          <w:i/>
          <w:i/>
          <w:iCs/>
          <w:color w:val="7030A0"/>
          <w:sz w:val="36"/>
          <w:szCs w:val="36"/>
          <w:u w:val="single"/>
        </w:rPr>
      </w:pPr>
      <w:r>
        <w:rPr>
          <w:b/>
          <w:bCs/>
          <w:i/>
          <w:iCs/>
          <w:color w:val="7030A0"/>
          <w:sz w:val="36"/>
          <w:szCs w:val="36"/>
          <w:u w:val="single"/>
        </w:rPr>
      </w:r>
    </w:p>
    <w:p>
      <w:pPr>
        <w:pStyle w:val="Normal"/>
        <w:jc w:val="center"/>
        <w:rPr>
          <w:b/>
          <w:b/>
          <w:bCs/>
          <w:i/>
          <w:i/>
          <w:iCs/>
          <w:color w:val="7030A0"/>
          <w:sz w:val="36"/>
          <w:szCs w:val="36"/>
          <w:u w:val="single"/>
        </w:rPr>
      </w:pPr>
      <w:r>
        <w:rPr>
          <w:b/>
          <w:bCs/>
          <w:i/>
          <w:iCs/>
          <w:color w:val="7030A0"/>
          <w:sz w:val="36"/>
          <w:szCs w:val="36"/>
          <w:u w:val="single"/>
        </w:rPr>
        <w:t>Futuro condicional- clase 15</w:t>
      </w:r>
    </w:p>
    <w:p>
      <w:pPr>
        <w:pStyle w:val="Ttulo2"/>
        <w:jc w:val="center"/>
        <w:rPr>
          <w:rFonts w:ascii="Calibri" w:hAnsi="Calibri" w:eastAsia="Calibri" w:cs="Calibri"/>
          <w:b/>
          <w:b/>
          <w:bCs/>
          <w:i/>
          <w:i/>
          <w:iCs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36"/>
          <w:szCs w:val="36"/>
          <w:u w:val="single"/>
          <w:lang w:val="pt-BR"/>
        </w:rPr>
        <w:t>Condicional Simple - Regulares</w:t>
      </w:r>
    </w:p>
    <w:p>
      <w:pPr>
        <w:pStyle w:val="Normal"/>
        <w:rPr>
          <w:rFonts w:ascii="Calibri" w:hAnsi="Calibri" w:eastAsia="Calibri" w:cs="Calibri"/>
          <w:b/>
          <w:b/>
          <w:bCs/>
          <w:i w:val="false"/>
          <w:i w:val="false"/>
          <w:iCs w:val="false"/>
          <w:strike w:val="false"/>
          <w:dstrike w:val="false"/>
          <w:sz w:val="21"/>
          <w:szCs w:val="21"/>
          <w:lang w:val="pt-BR"/>
        </w:rPr>
      </w:pPr>
      <w:r>
        <w:rPr>
          <w:rFonts w:eastAsia="Calibri" w:cs="Calibri"/>
          <w:b/>
          <w:bCs/>
          <w:i w:val="false"/>
          <w:iCs w:val="false"/>
          <w:strike w:val="false"/>
          <w:dstrike w:val="false"/>
          <w:sz w:val="21"/>
          <w:szCs w:val="21"/>
          <w:lang w:val="pt-BR"/>
        </w:rPr>
      </w:r>
    </w:p>
    <w:p>
      <w:pPr>
        <w:pStyle w:val="Normal"/>
        <w:rPr/>
      </w:pPr>
      <w:r>
        <w:rPr>
          <w:rFonts w:eastAsia="Calibri" w:cs="Calibri"/>
          <w:b w:val="false"/>
          <w:bCs w:val="false"/>
          <w:i w:val="false"/>
          <w:iCs w:val="false"/>
          <w:color w:val="333333"/>
          <w:sz w:val="21"/>
          <w:szCs w:val="21"/>
          <w:lang w:val="pt-BR"/>
        </w:rPr>
        <w:t>El futuro condicional expresa deseos y posibilidades teóricas, o probabilidades y suposiciones en el pasado. Corresponde al Futuro do Pretérito de la Lengua Portuguesa. Ejemplos:</w:t>
      </w:r>
    </w:p>
    <w:p>
      <w:pPr>
        <w:pStyle w:val="ListParagraph"/>
        <w:numPr>
          <w:ilvl w:val="0"/>
          <w:numId w:val="10"/>
        </w:numPr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333333"/>
          <w:sz w:val="21"/>
          <w:szCs w:val="21"/>
        </w:rPr>
      </w:pPr>
      <w:r>
        <w:rPr>
          <w:rFonts w:eastAsia="Calibri" w:cs="Calibri"/>
          <w:b w:val="false"/>
          <w:bCs w:val="false"/>
          <w:i w:val="false"/>
          <w:iCs w:val="false"/>
          <w:color w:val="333333"/>
          <w:sz w:val="21"/>
          <w:szCs w:val="21"/>
          <w:lang w:val="pt-BR"/>
        </w:rPr>
        <w:t xml:space="preserve">Me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333333"/>
          <w:sz w:val="21"/>
          <w:szCs w:val="21"/>
          <w:u w:val="single"/>
          <w:lang w:val="pt-BR"/>
        </w:rPr>
        <w:t>gustaría</w:t>
      </w:r>
      <w:r>
        <w:rPr>
          <w:rFonts w:eastAsia="Calibri" w:cs="Calibri"/>
          <w:b w:val="false"/>
          <w:bCs w:val="false"/>
          <w:i w:val="false"/>
          <w:iCs w:val="false"/>
          <w:color w:val="333333"/>
          <w:sz w:val="21"/>
          <w:szCs w:val="21"/>
          <w:lang w:val="pt-BR"/>
        </w:rPr>
        <w:t xml:space="preserve"> una taza de café.</w:t>
      </w:r>
    </w:p>
    <w:p>
      <w:pPr>
        <w:pStyle w:val="ListParagraph"/>
        <w:numPr>
          <w:ilvl w:val="0"/>
          <w:numId w:val="10"/>
        </w:numPr>
        <w:rPr>
          <w:rFonts w:ascii="Calibri" w:hAnsi="Calibri" w:eastAsia="Calibri" w:cs="Calibri" w:asciiTheme="minorAscii" w:cstheme="minorAscii" w:eastAsiaTheme="minorAscii" w:hAnsiTheme="minorAscii"/>
          <w:b w:val="false"/>
          <w:b w:val="false"/>
          <w:bCs w:val="false"/>
          <w:i w:val="false"/>
          <w:i w:val="false"/>
          <w:iCs w:val="false"/>
          <w:color w:val="333333"/>
          <w:sz w:val="21"/>
          <w:szCs w:val="21"/>
        </w:rPr>
      </w:pPr>
      <w:r>
        <w:rPr>
          <w:rFonts w:eastAsia="Calibri" w:cs="Calibri"/>
          <w:b w:val="false"/>
          <w:bCs w:val="false"/>
          <w:i w:val="false"/>
          <w:iCs w:val="false"/>
          <w:color w:val="333333"/>
          <w:sz w:val="21"/>
          <w:szCs w:val="21"/>
          <w:lang w:val="pt-BR"/>
        </w:rPr>
        <w:t xml:space="preserve">Mi madre me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333333"/>
          <w:sz w:val="21"/>
          <w:szCs w:val="21"/>
          <w:u w:val="single"/>
          <w:lang w:val="pt-BR"/>
        </w:rPr>
        <w:t>llevaría</w:t>
      </w:r>
      <w:r>
        <w:rPr>
          <w:rFonts w:eastAsia="Calibri" w:cs="Calibri"/>
          <w:b w:val="false"/>
          <w:bCs w:val="false"/>
          <w:i w:val="false"/>
          <w:iCs w:val="false"/>
          <w:color w:val="333333"/>
          <w:sz w:val="21"/>
          <w:szCs w:val="21"/>
          <w:lang w:val="pt-BR"/>
        </w:rPr>
        <w:t xml:space="preserve"> a pasear si tuviese tiempo.</w:t>
      </w:r>
    </w:p>
    <w:p>
      <w:pPr>
        <w:pStyle w:val="Normal"/>
        <w:rPr/>
      </w:pPr>
      <w:r>
        <w:rPr>
          <w:rFonts w:eastAsia="Calibri" w:cs="Calibri"/>
          <w:b w:val="false"/>
          <w:bCs w:val="false"/>
          <w:i w:val="false"/>
          <w:iCs w:val="false"/>
          <w:color w:val="333333"/>
          <w:sz w:val="21"/>
          <w:szCs w:val="21"/>
          <w:lang w:val="pt-BR"/>
        </w:rPr>
        <w:t>Para conjugar los verbos regulares en Condicional Simplese añade las terminaciones a su Infinitivo:</w:t>
      </w:r>
    </w:p>
    <w:tbl>
      <w:tblPr>
        <w:tblStyle w:val="TableGrid"/>
        <w:tblW w:w="901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6a0" w:noVBand="1" w:noHBand="1" w:lastColumn="0" w:firstColumn="1" w:lastRow="0" w:firstRow="1"/>
      </w:tblPr>
      <w:tblGrid>
        <w:gridCol w:w="2254"/>
        <w:gridCol w:w="2254"/>
        <w:gridCol w:w="2254"/>
        <w:gridCol w:w="2253"/>
      </w:tblGrid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Persona Verbal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/>
                <w:bCs/>
              </w:rPr>
              <w:t>AM-AR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/>
                <w:bCs/>
              </w:rPr>
              <w:t>BEB-ER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/>
                <w:bCs/>
              </w:rPr>
              <w:t>PART-IR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yo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amar-</w:t>
            </w:r>
            <w:r>
              <w:rPr>
                <w:b/>
                <w:bCs/>
              </w:rPr>
              <w:t>ía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beber-</w:t>
            </w:r>
            <w:r>
              <w:rPr>
                <w:b/>
                <w:bCs/>
              </w:rPr>
              <w:t>ía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partir-</w:t>
            </w:r>
            <w:r>
              <w:rPr>
                <w:b/>
                <w:bCs/>
              </w:rPr>
              <w:t>ía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tú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amar-</w:t>
            </w:r>
            <w:r>
              <w:rPr>
                <w:b/>
                <w:bCs/>
              </w:rPr>
              <w:t>ías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beber-</w:t>
            </w:r>
            <w:r>
              <w:rPr>
                <w:b/>
                <w:bCs/>
              </w:rPr>
              <w:t>ías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partir-</w:t>
            </w:r>
            <w:r>
              <w:rPr>
                <w:b/>
                <w:bCs/>
              </w:rPr>
              <w:t>ías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él, ella, usted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amar-</w:t>
            </w:r>
            <w:r>
              <w:rPr>
                <w:b/>
                <w:bCs/>
              </w:rPr>
              <w:t>ía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beber-</w:t>
            </w:r>
            <w:r>
              <w:rPr>
                <w:b/>
                <w:bCs/>
              </w:rPr>
              <w:t>ía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partir-</w:t>
            </w:r>
            <w:r>
              <w:rPr>
                <w:b/>
                <w:bCs/>
              </w:rPr>
              <w:t>ía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nosotros, vosotras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amar-</w:t>
            </w:r>
            <w:r>
              <w:rPr>
                <w:b/>
                <w:bCs/>
              </w:rPr>
              <w:t>íamos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beber-</w:t>
            </w:r>
            <w:r>
              <w:rPr>
                <w:b/>
                <w:bCs/>
              </w:rPr>
              <w:t>íamos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partir-</w:t>
            </w:r>
            <w:r>
              <w:rPr>
                <w:b/>
                <w:bCs/>
              </w:rPr>
              <w:t>íamos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vosotros, vosotras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amar-</w:t>
            </w:r>
            <w:r>
              <w:rPr>
                <w:b/>
                <w:bCs/>
              </w:rPr>
              <w:t>íais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beber-</w:t>
            </w:r>
            <w:r>
              <w:rPr>
                <w:b/>
                <w:bCs/>
              </w:rPr>
              <w:t>íais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partir-</w:t>
            </w:r>
            <w:r>
              <w:rPr>
                <w:b/>
                <w:bCs/>
              </w:rPr>
              <w:t>íais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ellos, ellas, ustedes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amar-</w:t>
            </w:r>
            <w:r>
              <w:rPr>
                <w:b/>
                <w:bCs/>
              </w:rPr>
              <w:t>ían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beber-</w:t>
            </w:r>
            <w:r>
              <w:rPr>
                <w:b/>
                <w:bCs/>
              </w:rPr>
              <w:t>ían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partir-</w:t>
            </w:r>
            <w:r>
              <w:rPr>
                <w:b/>
                <w:bCs/>
              </w:rPr>
              <w:t>ían</w:t>
            </w:r>
          </w:p>
        </w:tc>
      </w:tr>
    </w:tbl>
    <w:p>
      <w:pPr>
        <w:pStyle w:val="Normal"/>
        <w:rPr/>
      </w:pPr>
      <w:r>
        <w:rPr>
          <w:rFonts w:eastAsia="Calibri" w:cs="Calibri"/>
          <w:b w:val="false"/>
          <w:bCs w:val="false"/>
          <w:i w:val="false"/>
          <w:iCs w:val="false"/>
          <w:color w:val="333333"/>
          <w:sz w:val="21"/>
          <w:szCs w:val="21"/>
          <w:lang w:val="pt-BR"/>
        </w:rPr>
        <w:t>*La misma terminación es utilizada para los verbos de 1ª, 2ª y 3ª conjugaciones.</w:t>
      </w:r>
    </w:p>
    <w:p>
      <w:pPr>
        <w:pStyle w:val="Ttulo2"/>
        <w:jc w:val="center"/>
        <w:rPr>
          <w:rFonts w:ascii="Calibri" w:hAnsi="Calibri" w:eastAsia="Calibri" w:cs="Calibri"/>
          <w:b/>
          <w:b/>
          <w:bCs/>
          <w:i/>
          <w:i/>
          <w:iCs/>
          <w:color w:val="7030A0"/>
          <w:sz w:val="36"/>
          <w:szCs w:val="36"/>
          <w:u w:val="single"/>
          <w:lang w:val="pt-BR"/>
        </w:rPr>
      </w:pPr>
      <w:r>
        <w:rPr>
          <w:rFonts w:eastAsia="Calibri" w:cs="Calibri" w:ascii="Calibri" w:hAnsi="Calibri"/>
          <w:b/>
          <w:bCs/>
          <w:i/>
          <w:iCs/>
          <w:color w:val="7030A0"/>
          <w:sz w:val="36"/>
          <w:szCs w:val="36"/>
          <w:u w:val="single"/>
          <w:lang w:val="pt-BR"/>
        </w:rPr>
        <w:t>Condicional Simple – Irregulares</w:t>
      </w:r>
    </w:p>
    <w:p>
      <w:pPr>
        <w:pStyle w:val="Normal"/>
        <w:rPr>
          <w:lang w:val="pt-BR"/>
        </w:rPr>
      </w:pPr>
      <w:r>
        <w:rPr>
          <w:lang w:val="pt-BR"/>
        </w:rPr>
      </w:r>
    </w:p>
    <w:p>
      <w:pPr>
        <w:pStyle w:val="Normal"/>
        <w:ind w:firstLine="708"/>
        <w:rPr/>
      </w:pPr>
      <w:r>
        <w:rPr>
          <w:rFonts w:eastAsia="Calibri" w:cs="Calibri"/>
          <w:b w:val="false"/>
          <w:bCs w:val="false"/>
          <w:i w:val="false"/>
          <w:iCs w:val="false"/>
          <w:color w:val="333333"/>
          <w:sz w:val="21"/>
          <w:szCs w:val="21"/>
          <w:lang w:val="pt-BR"/>
        </w:rPr>
        <w:t>Los verbos irregulares del Condicional Simple sufren una alteración en su raíz , pero mantienen la misma terminación de los verbos regulares.</w:t>
      </w:r>
    </w:p>
    <w:tbl>
      <w:tblPr>
        <w:tblStyle w:val="TableGrid"/>
        <w:tblW w:w="901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6a0" w:noVBand="1" w:noHBand="1" w:lastColumn="0" w:firstColumn="1" w:lastRow="0" w:firstRow="1"/>
      </w:tblPr>
      <w:tblGrid>
        <w:gridCol w:w="3004"/>
        <w:gridCol w:w="3005"/>
        <w:gridCol w:w="3005"/>
      </w:tblGrid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persona verbal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/>
                <w:bCs/>
              </w:rPr>
              <w:t>TENER (tendr-)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/>
                <w:bCs/>
              </w:rPr>
              <w:t>SALIR (saldr-)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yo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tendr-</w:t>
            </w:r>
            <w:r>
              <w:rPr>
                <w:b/>
                <w:bCs/>
              </w:rPr>
              <w:t>ía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saldr-</w:t>
            </w:r>
            <w:r>
              <w:rPr>
                <w:b/>
                <w:bCs/>
              </w:rPr>
              <w:t>ía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tú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tendr-</w:t>
            </w:r>
            <w:r>
              <w:rPr>
                <w:b/>
                <w:bCs/>
              </w:rPr>
              <w:t>ías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saldr-</w:t>
            </w:r>
            <w:r>
              <w:rPr>
                <w:b/>
                <w:bCs/>
              </w:rPr>
              <w:t>ías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él, ella, usted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tendr-</w:t>
            </w:r>
            <w:r>
              <w:rPr>
                <w:b/>
                <w:bCs/>
              </w:rPr>
              <w:t>ía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saldr-</w:t>
            </w:r>
            <w:r>
              <w:rPr>
                <w:b/>
                <w:bCs/>
              </w:rPr>
              <w:t>ía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nosotros, nosotras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tendr-</w:t>
            </w:r>
            <w:r>
              <w:rPr>
                <w:b/>
                <w:bCs/>
              </w:rPr>
              <w:t>íamos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saldr-</w:t>
            </w:r>
            <w:r>
              <w:rPr>
                <w:b/>
                <w:bCs/>
              </w:rPr>
              <w:t>íamos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vosotros, vosotras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tendr-</w:t>
            </w:r>
            <w:r>
              <w:rPr>
                <w:b/>
                <w:bCs/>
              </w:rPr>
              <w:t>íais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saldr-</w:t>
            </w:r>
            <w:r>
              <w:rPr>
                <w:b/>
                <w:bCs/>
              </w:rPr>
              <w:t>íais</w:t>
            </w:r>
          </w:p>
        </w:tc>
      </w:tr>
      <w:tr>
        <w:trPr/>
        <w:tc>
          <w:tcPr>
            <w:tcW w:w="300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ellos, ellas, ustedes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tendr-</w:t>
            </w:r>
            <w:r>
              <w:rPr>
                <w:b/>
                <w:bCs/>
              </w:rPr>
              <w:t>ían</w:t>
            </w:r>
          </w:p>
        </w:tc>
        <w:tc>
          <w:tcPr>
            <w:tcW w:w="300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saldr-</w:t>
            </w:r>
            <w:r>
              <w:rPr>
                <w:b/>
                <w:bCs/>
              </w:rPr>
              <w:t>ían</w:t>
            </w:r>
          </w:p>
        </w:tc>
      </w:tr>
    </w:tbl>
    <w:p>
      <w:pPr>
        <w:pStyle w:val="Normal"/>
        <w:rPr/>
      </w:pPr>
      <w:r>
        <w:rPr>
          <w:rFonts w:eastAsia="Calibri" w:cs="Calibri"/>
          <w:b w:val="false"/>
          <w:bCs w:val="false"/>
          <w:i w:val="false"/>
          <w:iCs w:val="false"/>
          <w:color w:val="333333"/>
          <w:sz w:val="21"/>
          <w:szCs w:val="21"/>
          <w:lang w:val="pt-BR"/>
        </w:rPr>
        <w:t xml:space="preserve"> </w:t>
      </w:r>
    </w:p>
    <w:p>
      <w:pPr>
        <w:pStyle w:val="Normal"/>
        <w:rPr/>
      </w:pPr>
      <w:r>
        <w:rPr>
          <w:rFonts w:eastAsia="Calibri" w:cs="Calibri"/>
          <w:b w:val="false"/>
          <w:bCs w:val="false"/>
          <w:i w:val="false"/>
          <w:iCs w:val="false"/>
          <w:color w:val="333333"/>
          <w:sz w:val="21"/>
          <w:szCs w:val="21"/>
          <w:lang w:val="pt-BR"/>
        </w:rPr>
        <w:t>Os principais verbos irregulares no Condicional Simple  (e suas raízes) são:</w:t>
      </w:r>
    </w:p>
    <w:tbl>
      <w:tblPr>
        <w:tblStyle w:val="TableGrid"/>
        <w:tblW w:w="901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6a0" w:noVBand="1" w:noHBand="1" w:lastColumn="0" w:firstColumn="1" w:lastRow="0" w:firstRow="1"/>
      </w:tblPr>
      <w:tblGrid>
        <w:gridCol w:w="4508"/>
        <w:gridCol w:w="4507"/>
      </w:tblGrid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/>
                <w:bCs/>
              </w:rPr>
              <w:t>INFINITIVO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b/>
                <w:bCs/>
              </w:rPr>
              <w:t>RAÍZ FUTURO IMPERFECTO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caber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cabr-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decir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dir-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haber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habr-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hacer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har-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poder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podr-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poner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pondr-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querer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querr-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saber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sabr-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salir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saldr-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valer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valdr-</w:t>
            </w:r>
          </w:p>
        </w:tc>
      </w:tr>
      <w:tr>
        <w:trPr/>
        <w:tc>
          <w:tcPr>
            <w:tcW w:w="450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venir</w:t>
            </w:r>
          </w:p>
        </w:tc>
        <w:tc>
          <w:tcPr>
            <w:tcW w:w="450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vendr-</w:t>
            </w:r>
          </w:p>
        </w:tc>
      </w:tr>
    </w:tbl>
    <w:p>
      <w:pPr>
        <w:pStyle w:val="Normal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color w:val="333333"/>
          <w:sz w:val="21"/>
          <w:szCs w:val="21"/>
          <w:lang w:val="pt-BR"/>
        </w:rPr>
      </w:pPr>
      <w:r>
        <w:rPr>
          <w:rFonts w:eastAsia="Calibri" w:cs="Calibri"/>
          <w:b w:val="false"/>
          <w:bCs w:val="false"/>
          <w:i w:val="false"/>
          <w:iCs w:val="false"/>
          <w:color w:val="333333"/>
          <w:sz w:val="21"/>
          <w:szCs w:val="21"/>
          <w:lang w:val="pt-BR"/>
        </w:rPr>
      </w:r>
    </w:p>
    <w:p>
      <w:pPr>
        <w:pStyle w:val="Normal"/>
        <w:jc w:val="center"/>
        <w:rPr>
          <w:rFonts w:ascii="freesans" w:hAnsi="freesans" w:eastAsia="freesans" w:cs="freesans"/>
          <w:b/>
          <w:b/>
          <w:bCs/>
          <w:i/>
          <w:i/>
          <w:iCs/>
          <w:color w:val="FF0000"/>
          <w:sz w:val="28"/>
          <w:szCs w:val="28"/>
          <w:u w:val="single"/>
          <w:lang w:val="pt-BR"/>
        </w:rPr>
      </w:pPr>
      <w:r>
        <w:rPr>
          <w:rFonts w:eastAsia="freesans" w:cs="freesans" w:ascii="freesans" w:hAnsi="freesans"/>
          <w:b/>
          <w:bCs/>
          <w:i/>
          <w:iCs/>
          <w:color w:val="FF0000"/>
          <w:sz w:val="28"/>
          <w:szCs w:val="28"/>
          <w:u w:val="single"/>
          <w:lang w:val="pt-BR"/>
        </w:rPr>
        <w:t>EJERCICIOS</w:t>
      </w:r>
    </w:p>
    <w:p>
      <w:pPr>
        <w:pStyle w:val="Normal"/>
        <w:rPr>
          <w:rFonts w:ascii="freesans" w:hAnsi="freesans" w:eastAsia="freesans" w:cs="freesans"/>
          <w:b w:val="false"/>
          <w:b w:val="false"/>
          <w:bCs w:val="false"/>
          <w:i w:val="false"/>
          <w:i w:val="false"/>
          <w:iCs w:val="false"/>
          <w:color w:val="00000A"/>
          <w:sz w:val="19"/>
          <w:szCs w:val="19"/>
          <w:lang w:val="pt-BR"/>
        </w:rPr>
      </w:pP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A"/>
          <w:sz w:val="19"/>
          <w:szCs w:val="19"/>
          <w:lang w:val="pt-BR"/>
        </w:rPr>
        <w:t>1.- COMPLETA LAS FRASES USANDO EL CONDICIONAL SIMPLE.</w:t>
      </w:r>
      <w:r>
        <w:rPr/>
        <w:b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A"/>
          <w:sz w:val="19"/>
          <w:szCs w:val="19"/>
          <w:lang w:val="pt-BR"/>
        </w:rPr>
        <w:t>1. ¿Tú (poder) __________ ayudarme con este ejercicio, por favor?</w:t>
      </w:r>
      <w:r>
        <w:rPr/>
        <w:br/>
        <w:b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A"/>
          <w:sz w:val="19"/>
          <w:szCs w:val="19"/>
          <w:lang w:val="pt-BR"/>
        </w:rPr>
        <w:t>2. Yo en tu lugar (ponerse)  __________el vestido azul.</w:t>
      </w:r>
      <w:r>
        <w:rPr/>
        <w:br/>
        <w:b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A"/>
          <w:sz w:val="19"/>
          <w:szCs w:val="19"/>
          <w:lang w:val="pt-BR"/>
        </w:rPr>
        <w:t>3. ¿Tú (tener) ___________ tiempo de venir esta noche a mi casa?</w:t>
      </w:r>
      <w:r>
        <w:rPr/>
        <w:br/>
        <w:b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A"/>
          <w:sz w:val="19"/>
          <w:szCs w:val="19"/>
          <w:lang w:val="pt-BR"/>
        </w:rPr>
        <w:t>4. En otra época esa casa (valer)  _______________mucho menos.</w:t>
      </w:r>
      <w:r>
        <w:rPr/>
        <w:br/>
        <w:b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A"/>
          <w:sz w:val="19"/>
          <w:szCs w:val="19"/>
          <w:lang w:val="pt-BR"/>
        </w:rPr>
        <w:t>5. ¿Tú (poner) ___________este jarrón en la mesa junto a la ventana?.</w:t>
      </w:r>
      <w:r>
        <w:rPr/>
        <w:br/>
        <w:b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A"/>
          <w:sz w:val="19"/>
          <w:szCs w:val="19"/>
          <w:lang w:val="pt-BR"/>
        </w:rPr>
        <w:t>6.¿ ______ (venir) a mi fiesta, por favor?.</w:t>
      </w:r>
      <w:r>
        <w:rPr/>
        <w:br/>
        <w:b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A"/>
          <w:sz w:val="19"/>
          <w:szCs w:val="19"/>
          <w:lang w:val="pt-BR"/>
        </w:rPr>
        <w:t>7. Yo creo que tu hermana menor (poder)__________ir más rápida que tú.</w:t>
      </w:r>
      <w:r>
        <w:rPr/>
        <w:br/>
        <w:b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A"/>
          <w:sz w:val="19"/>
          <w:szCs w:val="19"/>
          <w:lang w:val="pt-BR"/>
        </w:rPr>
        <w:t>8. ¿Qué le (decir)  __________el jefe a Daría cuando estaban en el despacho?</w:t>
      </w:r>
      <w:r>
        <w:rPr/>
        <w:br/>
        <w:b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A"/>
          <w:sz w:val="19"/>
          <w:szCs w:val="19"/>
          <w:lang w:val="pt-BR"/>
        </w:rPr>
        <w:t>9. Yo que tú (hacer)  ________más canapés. Recuerda que hay 10 niños invitados.</w:t>
      </w:r>
      <w:r>
        <w:rPr/>
        <w:br/>
        <w:b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A"/>
          <w:sz w:val="19"/>
          <w:szCs w:val="19"/>
          <w:lang w:val="pt-BR"/>
        </w:rPr>
        <w:t>10. A José (gustar) __________ hacer lo mismo que hace su hermano, el vago.</w:t>
      </w:r>
      <w:r>
        <w:rPr/>
        <w:br/>
        <w:b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A"/>
          <w:sz w:val="19"/>
          <w:szCs w:val="19"/>
          <w:lang w:val="pt-BR"/>
        </w:rPr>
        <w:t>11. ¿Tu (salir) _____________ con ese chico? Yo en la vida.</w:t>
      </w:r>
      <w:r>
        <w:rPr/>
        <w:br/>
        <w:b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A"/>
          <w:sz w:val="19"/>
          <w:szCs w:val="19"/>
          <w:lang w:val="pt-BR"/>
        </w:rPr>
        <w:t>2.- COMPLETA EL SIGUIENTE TEXTO Y FÍJATE COMO SE IMAGINA CARLOS SUS VACACIONES.</w:t>
      </w:r>
      <w:r>
        <w:rPr/>
        <w:br/>
      </w:r>
    </w:p>
    <w:p>
      <w:pPr>
        <w:pStyle w:val="Normal"/>
        <w:rPr/>
      </w:pPr>
      <w:r>
        <w:rPr/>
        <w:br/>
        <w:br/>
      </w:r>
      <w:r>
        <w:rPr>
          <w:rFonts w:eastAsia="freesans" w:cs="freesans" w:ascii="freesans" w:hAnsi="freesans"/>
          <w:b/>
          <w:bCs/>
          <w:i w:val="false"/>
          <w:iCs w:val="false"/>
          <w:color w:val="000000" w:themeColor="text1" w:themeShade="ff" w:themeTint="ff"/>
          <w:sz w:val="19"/>
          <w:szCs w:val="19"/>
          <w:lang w:val="pt-BR"/>
        </w:rPr>
        <w:t>María</w:t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0" w:themeColor="text1" w:themeShade="ff" w:themeTint="ff"/>
          <w:sz w:val="19"/>
          <w:szCs w:val="19"/>
          <w:lang w:val="pt-BR"/>
        </w:rPr>
        <w:t>: ¿Dónde te (gustar)  _________pasar las vacaciones?</w:t>
      </w:r>
    </w:p>
    <w:p>
      <w:pPr>
        <w:pStyle w:val="Normal"/>
        <w:rPr/>
      </w:pPr>
      <w:r>
        <w:rPr/>
        <w:br/>
      </w:r>
    </w:p>
    <w:p>
      <w:pPr>
        <w:pStyle w:val="Normal"/>
        <w:rPr/>
      </w:pPr>
      <w:r>
        <w:rPr>
          <w:rFonts w:eastAsia="freesans" w:cs="freesans" w:ascii="freesans" w:hAnsi="freesans"/>
          <w:b/>
          <w:bCs/>
          <w:i w:val="false"/>
          <w:iCs w:val="false"/>
          <w:color w:val="000000" w:themeColor="text1" w:themeShade="ff" w:themeTint="ff"/>
          <w:sz w:val="19"/>
          <w:szCs w:val="19"/>
          <w:lang w:val="pt-BR"/>
        </w:rPr>
        <w:t>Carlos</w:t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0" w:themeColor="text1" w:themeShade="ff" w:themeTint="ff"/>
          <w:sz w:val="19"/>
          <w:szCs w:val="19"/>
          <w:lang w:val="pt-BR"/>
        </w:rPr>
        <w:t>: Yo (Preferir)  ___________pasar las vacaciones en una casa de verano cerca de la playa. (dormir)  _________hasta tarde y ¡tú (preparar) _________ el desayuno!. Después del desayuno nosotros (ir)  ________todos los días a la playa, (tomar) _______el sol y (bañarse) ________  en el mar.</w:t>
      </w:r>
    </w:p>
    <w:p>
      <w:pPr>
        <w:pStyle w:val="Normal"/>
        <w:rPr/>
      </w:pPr>
      <w:r>
        <w:rPr/>
        <w:br/>
      </w:r>
    </w:p>
    <w:p>
      <w:pPr>
        <w:pStyle w:val="Normal"/>
        <w:rPr/>
      </w:pP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0" w:themeColor="text1" w:themeShade="ff" w:themeTint="ff"/>
          <w:sz w:val="19"/>
          <w:szCs w:val="19"/>
          <w:lang w:val="pt-BR"/>
        </w:rPr>
        <w:t>Por la tarde, los niños (construir) ____________castillos de arena y (jugar)  _______en la playa. Al atardecer nosotros (montar)  _________a caballo en el bosque. Luego nosotros (ducharse)_________ e (ir)__________  a cenar a uno de los restaurantes del pueblo. Creo que yo (cenar) __________ todos los días pescado y marisco. ¡Ya sabes que me gustan mucho! Tú (pedir)___________  pasta y los niños (tomar)  ____________una hamburguesa con patatas, como siempre.</w:t>
      </w:r>
    </w:p>
    <w:p>
      <w:pPr>
        <w:pStyle w:val="Normal"/>
        <w:rPr/>
      </w:pPr>
      <w:r>
        <w:rPr/>
        <w:br/>
      </w:r>
    </w:p>
    <w:p>
      <w:pPr>
        <w:pStyle w:val="Normal"/>
        <w:rPr/>
      </w:pPr>
      <w:r>
        <w:rPr>
          <w:rFonts w:eastAsia="freesans" w:cs="freesans" w:ascii="freesans" w:hAnsi="freesans"/>
          <w:b/>
          <w:bCs/>
          <w:i w:val="false"/>
          <w:iCs w:val="false"/>
          <w:color w:val="000000" w:themeColor="text1" w:themeShade="ff" w:themeTint="ff"/>
          <w:sz w:val="19"/>
          <w:szCs w:val="19"/>
          <w:lang w:val="pt-BR"/>
        </w:rPr>
        <w:t>María</w:t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0" w:themeColor="text1" w:themeShade="ff" w:themeTint="ff"/>
          <w:sz w:val="19"/>
          <w:szCs w:val="19"/>
          <w:lang w:val="pt-BR"/>
        </w:rPr>
        <w:t>: ¡Claro, claro! tú como siempre ya lo tienes todo organizado como a ti te gusta.</w:t>
      </w:r>
    </w:p>
    <w:p>
      <w:pPr>
        <w:pStyle w:val="Normal"/>
        <w:rPr>
          <w:rFonts w:ascii="freesans" w:hAnsi="freesans" w:eastAsia="freesans" w:cs="freesans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19"/>
          <w:szCs w:val="19"/>
          <w:lang w:val="pt-BR"/>
        </w:rPr>
      </w:pPr>
      <w:r>
        <w:rPr/>
        <w:b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A"/>
          <w:sz w:val="19"/>
          <w:szCs w:val="19"/>
          <w:lang w:val="pt-BR"/>
        </w:rPr>
        <w:t>3.- AHORA EXPLICA QUÉ TE GUSTARÍA HACER EN LAS PRÓXIMAS VACACIONES:</w:t>
      </w:r>
      <w:r>
        <w:rPr/>
        <w:b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A"/>
          <w:sz w:val="19"/>
          <w:szCs w:val="19"/>
          <w:lang w:val="pt-BR"/>
        </w:rPr>
        <w:t>En las próximas vacaciones me gustaría ir a...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/>
        <w:br/>
        <w:b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A"/>
          <w:sz w:val="19"/>
          <w:szCs w:val="19"/>
          <w:lang w:val="pt-BR"/>
        </w:rPr>
        <w:t>4.- ¿QUÉ HARÍAS SI SE PRESENTARAN LAS SIGUIENTES SITUACIONES?</w:t>
      </w:r>
      <w:r>
        <w:rPr/>
        <w:br/>
        <w:b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A"/>
          <w:sz w:val="19"/>
          <w:szCs w:val="19"/>
          <w:lang w:val="pt-BR"/>
        </w:rPr>
        <w:t>SITUACIÓN 1: T</w:t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0" w:themeColor="text1" w:themeShade="ff" w:themeTint="ff"/>
          <w:sz w:val="19"/>
          <w:szCs w:val="19"/>
          <w:lang w:val="pt-BR"/>
        </w:rPr>
        <w:t>e dejas las llaves dentro de casa y nadie más tiene una copia.</w:t>
      </w:r>
      <w:r>
        <w:rP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0" w:themeColor="text1" w:themeShade="ff" w:themeTint="ff"/>
          <w:sz w:val="19"/>
          <w:szCs w:val="19"/>
          <w:lang w:val="pt-BR"/>
        </w:rPr>
        <w:t>__________________________________________________________________________________________________________________________________________________________________________</w:t>
      </w:r>
      <w:r>
        <w:rPr/>
        <w:b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0" w:themeColor="text1" w:themeShade="ff" w:themeTint="ff"/>
          <w:sz w:val="19"/>
          <w:szCs w:val="19"/>
          <w:lang w:val="pt-BR"/>
        </w:rPr>
        <w:t>SITUACIÓN 2: Un chico te besa en la calle y no lo reconoces.</w:t>
      </w:r>
      <w:r>
        <w:rP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0" w:themeColor="text1" w:themeShade="ff" w:themeTint="ff"/>
          <w:sz w:val="19"/>
          <w:szCs w:val="19"/>
          <w:lang w:val="pt-BR"/>
        </w:rPr>
        <w:t>__________________________________________________________________________________________________________________________________________________________________________</w:t>
      </w:r>
      <w:r>
        <w:rPr/>
        <w:b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0" w:themeColor="text1" w:themeShade="ff" w:themeTint="ff"/>
          <w:sz w:val="19"/>
          <w:szCs w:val="19"/>
          <w:lang w:val="pt-BR"/>
        </w:rPr>
        <w:t>SITUACIÓN 3: Un ladrón te roba el bolso en el metro cerca de la playa.</w:t>
      </w:r>
      <w:r>
        <w:rP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0" w:themeColor="text1" w:themeShade="ff" w:themeTint="ff"/>
          <w:sz w:val="19"/>
          <w:szCs w:val="19"/>
          <w:lang w:val="pt-BR"/>
        </w:rPr>
        <w:t>__________________________________________________________________________________________________________________________________________________________________________</w:t>
      </w:r>
      <w:r>
        <w:rPr/>
        <w:b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0" w:themeColor="text1" w:themeShade="ff" w:themeTint="ff"/>
          <w:sz w:val="19"/>
          <w:szCs w:val="19"/>
          <w:lang w:val="pt-BR"/>
        </w:rPr>
        <w:t>SITUACIÓN 4: No recuerdas donde has dejado aparcado el coche el día anterior.</w:t>
      </w:r>
    </w:p>
    <w:p>
      <w:pPr>
        <w:pStyle w:val="Normal"/>
        <w:rPr>
          <w:rFonts w:ascii="freesans" w:hAnsi="freesans" w:eastAsia="freesans" w:cs="freesans"/>
          <w:b w:val="false"/>
          <w:b w:val="false"/>
          <w:bCs w:val="false"/>
          <w:i w:val="false"/>
          <w:i w:val="false"/>
          <w:iCs w:val="false"/>
          <w:color w:val="000000" w:themeColor="text1" w:themeShade="ff" w:themeTint="ff"/>
          <w:sz w:val="19"/>
          <w:szCs w:val="19"/>
          <w:lang w:val="pt-BR"/>
        </w:rPr>
      </w:pP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0" w:themeColor="text1" w:themeShade="ff" w:themeTint="ff"/>
          <w:sz w:val="19"/>
          <w:szCs w:val="19"/>
          <w:lang w:val="pt-BR"/>
        </w:rPr>
        <w:t>__________________________________________________________________________________________________________________________________________________________________________</w:t>
      </w:r>
      <w:r>
        <w:rPr/>
        <w:br/>
        <w:b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0" w:themeColor="text1" w:themeShade="ff" w:themeTint="ff"/>
          <w:sz w:val="19"/>
          <w:szCs w:val="19"/>
          <w:lang w:val="pt-BR"/>
        </w:rPr>
        <w:t>SITUACIÓN 5</w:t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FF0000"/>
          <w:sz w:val="19"/>
          <w:szCs w:val="19"/>
          <w:lang w:val="pt-BR"/>
        </w:rPr>
        <w:t>:</w:t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0" w:themeColor="text1" w:themeShade="ff" w:themeTint="ff"/>
          <w:sz w:val="19"/>
          <w:szCs w:val="19"/>
          <w:lang w:val="pt-BR"/>
        </w:rPr>
        <w:t xml:space="preserve"> Una persona te pide dinero para comprar un billete de tren.</w:t>
      </w:r>
      <w:r>
        <w:rP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0" w:themeColor="text1" w:themeShade="ff" w:themeTint="ff"/>
          <w:sz w:val="19"/>
          <w:szCs w:val="19"/>
          <w:lang w:val="pt-BR"/>
        </w:rPr>
        <w:t>__________________________________________________________________________________________________________________________________________________________________________</w:t>
      </w:r>
      <w:r>
        <w:rPr/>
        <w:b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0" w:themeColor="text1" w:themeShade="ff" w:themeTint="ff"/>
          <w:sz w:val="19"/>
          <w:szCs w:val="19"/>
          <w:lang w:val="pt-BR"/>
        </w:rPr>
        <w:t>SITUACIÓN 6: Pisas un excremento de perro en la calle.</w:t>
      </w:r>
      <w:r>
        <w:rP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0" w:themeColor="text1" w:themeShade="ff" w:themeTint="ff"/>
          <w:sz w:val="19"/>
          <w:szCs w:val="19"/>
          <w:lang w:val="pt-BR"/>
        </w:rPr>
        <w:t>__________________________________________________________________________________________________________________________________________________________________________</w:t>
      </w:r>
      <w:r>
        <w:rPr/>
        <w:b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0" w:themeColor="text1" w:themeShade="ff" w:themeTint="ff"/>
          <w:sz w:val="19"/>
          <w:szCs w:val="19"/>
          <w:lang w:val="pt-BR"/>
        </w:rPr>
        <w:t>SITUACIÓN 7: Te das cuenta que tienes el pantalón roto y se te ve la ropa interior.</w:t>
      </w:r>
      <w:r>
        <w:rP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0" w:themeColor="text1" w:themeShade="ff" w:themeTint="ff"/>
          <w:sz w:val="19"/>
          <w:szCs w:val="19"/>
          <w:lang w:val="pt-BR"/>
        </w:rPr>
        <w:t>__________________________________________________________________________________________________________________________________________________________________________</w:t>
      </w:r>
      <w:r>
        <w:rPr/>
        <w:br/>
        <w:br/>
      </w:r>
      <w:r>
        <w:rPr>
          <w:rFonts w:eastAsia="freesans" w:cs="freesans" w:ascii="freesans" w:hAnsi="freesans"/>
          <w:b w:val="false"/>
          <w:bCs w:val="false"/>
          <w:i w:val="false"/>
          <w:iCs w:val="false"/>
          <w:color w:val="000000" w:themeColor="text1" w:themeShade="ff" w:themeTint="ff"/>
          <w:sz w:val="19"/>
          <w:szCs w:val="19"/>
          <w:lang w:val="pt-BR"/>
        </w:rPr>
        <w:t>5.- LEE EL SIGUIENTE TEXTO Y COMPLÉTALO CON EL VERBO ADECUADO:</w:t>
      </w:r>
      <w:r>
        <w:rPr/>
        <w:br/>
        <w:br/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 w:themeColor="text1" w:themeShade="ff" w:themeTint="ff"/>
          <w:sz w:val="19"/>
          <w:szCs w:val="19"/>
          <w:lang w:val="pt-BR"/>
        </w:rPr>
        <w:t>Juan era fotógrafo y tenía que acudir a Barcelona para hacer una sesión de fotos a una famosa modelo internacional. El caso es que cuando se____1___ hacia el aeropuerto encontró un intenso tráfico: el atasco empezó a ser tan monumental, que Pepe pensó que_____2____ el vuelo, y que ya no_____3___ a tiempo a su trabajo. Así que____4___ desde su móvil al aeropuerto para saber si___5_____ más viajes a Barcelona ese mismo día, pero aquél era el último vuelo. Llamó a la maquilladora para suspender la sesión y aplazarla para el día siguiente. Dio la vuelta en cuanto pudo y se fue a casa para relajarse.___6_____ la televisión y oyó la primera noticia de la tarde: el avión que había perdido, había tenido un accidente. ¡No podía dar crédito a lo que oía! Menos mal que__7_____ el vuelo.</w:t>
      </w:r>
    </w:p>
    <w:tbl>
      <w:tblPr>
        <w:tblStyle w:val="TableGrid"/>
        <w:tblW w:w="901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6a0" w:noVBand="1" w:noHBand="1" w:lastColumn="0" w:firstColumn="1" w:lastRow="0" w:firstRow="1"/>
      </w:tblPr>
      <w:tblGrid>
        <w:gridCol w:w="2254"/>
        <w:gridCol w:w="2254"/>
        <w:gridCol w:w="2254"/>
        <w:gridCol w:w="2253"/>
      </w:tblGrid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1.-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iba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dirija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dirigía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2.-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perdió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perdería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perderá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3.-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llegaría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llegará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llegaba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4.-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llama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llamó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llamaba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5.-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había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habrá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habría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6.-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Ponía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Puso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pondrá</w:t>
            </w:r>
          </w:p>
        </w:tc>
      </w:tr>
      <w:tr>
        <w:trPr/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7.-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perdía</w:t>
            </w:r>
          </w:p>
        </w:tc>
        <w:tc>
          <w:tcPr>
            <w:tcW w:w="225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perder</w:t>
            </w:r>
          </w:p>
        </w:tc>
        <w:tc>
          <w:tcPr>
            <w:tcW w:w="225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freesans" w:cs="freesans" w:ascii="freesans" w:hAnsi="freesans"/>
                <w:b/>
                <w:bCs/>
                <w:color w:val="000000" w:themeColor="text1" w:themeShade="ff" w:themeTint="ff"/>
              </w:rPr>
              <w:t>perdió</w:t>
            </w:r>
          </w:p>
        </w:tc>
      </w:tr>
    </w:tbl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br/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libri Light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Georgia">
    <w:charset w:val="01"/>
    <w:family w:val="roman"/>
    <w:pitch w:val="variable"/>
  </w:font>
  <w:font w:name="Segoe UI">
    <w:charset w:val="01"/>
    <w:family w:val="roman"/>
    <w:pitch w:val="variable"/>
  </w:font>
  <w:font w:name="Times New Roman">
    <w:charset w:val="01"/>
    <w:family w:val="roman"/>
    <w:pitch w:val="variable"/>
  </w:font>
  <w:font w:name="Roboto">
    <w:altName w:val="sans-serif"/>
    <w:charset w:val="01"/>
    <w:family w:val="auto"/>
    <w:pitch w:val="default"/>
  </w:font>
  <w:font w:name="Trebuchet MS">
    <w:charset w:val="01"/>
    <w:family w:val="roman"/>
    <w:pitch w:val="variable"/>
  </w:font>
  <w:font w:name="Courier New">
    <w:charset w:val="01"/>
    <w:family w:val="roman"/>
    <w:pitch w:val="variable"/>
  </w:font>
  <w:font w:name="Arial">
    <w:charset w:val="01"/>
    <w:family w:val="roman"/>
    <w:pitch w:val="variable"/>
  </w:font>
  <w:font w:name="freesans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pt-BR" w:eastAsia="en-US" w:bidi="ar-SA"/>
    </w:rPr>
  </w:style>
  <w:style w:type="paragraph" w:styleId="Ttulo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="Calibri Light" w:hAnsi="Calibri Light" w:eastAsia="" w:cs="" w:asciiTheme="majorHAnsi" w:cstheme="majorBidi" w:eastAsiaTheme="majorEastAsia" w:hAnsiTheme="majorHAns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outlineLvl w:val="3"/>
    </w:pPr>
    <w:rPr>
      <w:rFonts w:ascii="Calibri Light" w:hAnsi="Calibri Light" w:eastAsia="" w:cs="" w:asciiTheme="majorHAnsi" w:cstheme="majorBidi" w:eastAsiaTheme="majorEastAsia" w:hAnsiTheme="majorHAnsi"/>
      <w:i/>
      <w:iCs/>
      <w:color w:val="2E74B5" w:themeColor="accent1" w:themeShade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2Char" w:customStyle="1">
    <w:name w:val="Heading 2 Char"/>
    <w:basedOn w:val="DefaultParagraphFont"/>
    <w:link w:val="Heading2"/>
    <w:uiPriority w:val="9"/>
    <w:qFormat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character" w:styleId="LinkdaInternet">
    <w:name w:val="Link da Internet"/>
    <w:basedOn w:val="DefaultParagraphFont"/>
    <w:uiPriority w:val="99"/>
    <w:unhideWhenUsed/>
    <w:rPr>
      <w:color w:val="0563C1" w:themeColor="hyperlink"/>
      <w:u w:val="single"/>
    </w:rPr>
  </w:style>
  <w:style w:type="character" w:styleId="Heading3Char" w:customStyle="1">
    <w:name w:val="Heading 3 Char"/>
    <w:basedOn w:val="DefaultParagraphFont"/>
    <w:link w:val="Heading3"/>
    <w:uiPriority w:val="9"/>
    <w:qFormat/>
    <w:rPr>
      <w:rFonts w:ascii="Calibri Light" w:hAnsi="Calibri Light" w:eastAsia="" w:cs="" w:asciiTheme="majorHAnsi" w:cstheme="majorBidi" w:eastAsiaTheme="majorEastAsia" w:hAnsiTheme="majorHAnsi"/>
      <w:color w:val="1F4D78" w:themeColor="accent1" w:themeShade="7f"/>
      <w:sz w:val="24"/>
      <w:szCs w:val="24"/>
    </w:rPr>
  </w:style>
  <w:style w:type="character" w:styleId="Heading1Char" w:customStyle="1">
    <w:name w:val="Heading 1 Char"/>
    <w:basedOn w:val="DefaultParagraphFont"/>
    <w:link w:val="Heading1"/>
    <w:uiPriority w:val="9"/>
    <w:qFormat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qFormat/>
    <w:rPr>
      <w:rFonts w:ascii="Calibri Light" w:hAnsi="Calibri Light" w:eastAsia="" w:cs="" w:asciiTheme="majorHAnsi" w:cstheme="majorBidi" w:eastAsiaTheme="majorEastAsia" w:hAnsiTheme="majorHAnsi"/>
      <w:i/>
      <w:iCs/>
      <w:color w:val="2E74B5" w:themeColor="accent1" w:themeShade="bf"/>
    </w:rPr>
  </w:style>
  <w:style w:type="character" w:styleId="Nfaseforte">
    <w:name w:val="Ênfase forte"/>
    <w:qFormat/>
    <w:rPr>
      <w:b/>
      <w:bCs/>
    </w:rPr>
  </w:style>
  <w:style w:type="character" w:styleId="Nfase">
    <w:name w:val="Ênfase"/>
    <w:qFormat/>
    <w:rPr>
      <w:i/>
      <w:iCs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espanol.lingolia.com/es/gramatica/tiempos/preterito-indefinido" TargetMode="External"/><Relationship Id="rId4" Type="http://schemas.openxmlformats.org/officeDocument/2006/relationships/hyperlink" Target="https://espanol.lingolia.com/es/gramatica/conjugador" TargetMode="External"/><Relationship Id="rId5" Type="http://schemas.openxmlformats.org/officeDocument/2006/relationships/hyperlink" Target="https://espanol.lingolia.com/es/gramatica/verbos/infinitivo" TargetMode="External"/><Relationship Id="rId6" Type="http://schemas.openxmlformats.org/officeDocument/2006/relationships/hyperlink" Target="https://espanol.lingolia.com/es/gramatica/verbos/verbos-reflexivos" TargetMode="External"/><Relationship Id="rId7" Type="http://schemas.openxmlformats.org/officeDocument/2006/relationships/hyperlink" Target="https://espanol.lingolia.com/es/gramatica/pronombres-y-determinantes/pronombres-reflexivos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hyperlink" Target="https://www.practicaespanol.com/wp-content/uploads/Alt-guacamayos-EFE-EPA-1.jpg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yperlink" Target="https://www.infoescola.com/espanhol/marcadores-temporais-e-o-preterito-indefinido/" TargetMode="External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jpeg"/><Relationship Id="rId28" Type="http://schemas.openxmlformats.org/officeDocument/2006/relationships/image" Target="media/image20.png"/><Relationship Id="rId29" Type="http://schemas.openxmlformats.org/officeDocument/2006/relationships/hyperlink" Target="https://espanol.lingolia.com/es/gramatica/tiempos/preterito-imperfecto" TargetMode="External"/><Relationship Id="rId30" Type="http://schemas.openxmlformats.org/officeDocument/2006/relationships/hyperlink" Target="https://espanol.lingolia.com/es/gramatica/conjugador" TargetMode="External"/><Relationship Id="rId31" Type="http://schemas.openxmlformats.org/officeDocument/2006/relationships/image" Target="media/image21.jpeg"/><Relationship Id="rId32" Type="http://schemas.openxmlformats.org/officeDocument/2006/relationships/hyperlink" Target="https://espanol.lingolia.com/es/gramatica/tiempos/preterito-imperfecto" TargetMode="External"/><Relationship Id="rId33" Type="http://schemas.openxmlformats.org/officeDocument/2006/relationships/hyperlink" Target="https://espanol.lingolia.com/es/gramatica/conjugador" TargetMode="External"/><Relationship Id="rId34" Type="http://schemas.openxmlformats.org/officeDocument/2006/relationships/hyperlink" Target="https://espanol.lingolia.com/es/gramatica/verbos/infinitivo" TargetMode="External"/><Relationship Id="rId35" Type="http://schemas.openxmlformats.org/officeDocument/2006/relationships/hyperlink" Target="https://espanol.lingolia.com/es/gramatica/verbos/verbos-reflexivos" TargetMode="External"/><Relationship Id="rId36" Type="http://schemas.openxmlformats.org/officeDocument/2006/relationships/hyperlink" Target="https://espanol.lingolia.com/es/gramatica/pronombres-y-determinantes/pronombres-reflexivos" TargetMode="External"/><Relationship Id="rId37" Type="http://schemas.openxmlformats.org/officeDocument/2006/relationships/image" Target="media/image22.png"/><Relationship Id="rId38" Type="http://schemas.openxmlformats.org/officeDocument/2006/relationships/image" Target="media/image23.png"/><Relationship Id="rId39" Type="http://schemas.openxmlformats.org/officeDocument/2006/relationships/hyperlink" Target="https://espanol.lingolia.com/es/gramatica/conjugador" TargetMode="External"/><Relationship Id="rId40" Type="http://schemas.openxmlformats.org/officeDocument/2006/relationships/image" Target="media/image24.jpeg"/><Relationship Id="rId41" Type="http://schemas.openxmlformats.org/officeDocument/2006/relationships/hyperlink" Target="https://espanol.lingolia.com/es/gramatica/conjugador" TargetMode="External"/><Relationship Id="rId42" Type="http://schemas.openxmlformats.org/officeDocument/2006/relationships/hyperlink" Target="https://espanol.lingolia.com/es/gramatica/verbos/haber-tener" TargetMode="External"/><Relationship Id="rId43" Type="http://schemas.openxmlformats.org/officeDocument/2006/relationships/hyperlink" Target="https://espanol.lingolia.com/es/gramatica/tiempos/preterito-imperfecto" TargetMode="External"/><Relationship Id="rId44" Type="http://schemas.openxmlformats.org/officeDocument/2006/relationships/hyperlink" Target="https://espanol.lingolia.com/es/gramatica/verbos/participio" TargetMode="External"/><Relationship Id="rId45" Type="http://schemas.openxmlformats.org/officeDocument/2006/relationships/image" Target="media/image25.png"/><Relationship Id="rId46" Type="http://schemas.openxmlformats.org/officeDocument/2006/relationships/image" Target="media/image26.jpeg"/><Relationship Id="rId47" Type="http://schemas.openxmlformats.org/officeDocument/2006/relationships/image" Target="media/image27.jpeg"/><Relationship Id="rId48" Type="http://schemas.openxmlformats.org/officeDocument/2006/relationships/image" Target="media/image28.jpeg"/><Relationship Id="rId49" Type="http://schemas.openxmlformats.org/officeDocument/2006/relationships/numbering" Target="numbering.xml"/><Relationship Id="rId50" Type="http://schemas.openxmlformats.org/officeDocument/2006/relationships/fontTable" Target="fontTable.xml"/><Relationship Id="rId51" Type="http://schemas.openxmlformats.org/officeDocument/2006/relationships/settings" Target="settings.xml"/><Relationship Id="rId5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Application>LibreOffice/5.1.6.2$Linux_X86_64 LibreOffice_project/10m0$Build-2</Application>
  <Pages>44</Pages>
  <Words>5205</Words>
  <Characters>30221</Characters>
  <CharactersWithSpaces>34945</CharactersWithSpaces>
  <Paragraphs>926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2021-01-20T14:46:43Z</dcterms:created>
  <dc:creator>Simone Ivane de Santana</dc:creator>
  <dc:description/>
  <dc:language>pt-BR</dc:language>
  <cp:lastModifiedBy/>
  <dcterms:modified xsi:type="dcterms:W3CDTF">2021-01-30T12:18:24Z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