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DA9DB" w14:textId="13E6AF36" w:rsidR="00B66577" w:rsidRPr="00FB32E3" w:rsidRDefault="00B66577" w:rsidP="004E0D68">
      <w:pPr>
        <w:spacing w:before="100" w:beforeAutospacing="1" w:after="100" w:afterAutospacing="1" w:line="276" w:lineRule="auto"/>
        <w:jc w:val="center"/>
        <w:outlineLvl w:val="0"/>
        <w:rPr>
          <w:rFonts w:ascii="Times New Roman" w:eastAsia="Times New Roman" w:hAnsi="Times New Roman" w:cs="Times New Roman"/>
          <w:b/>
          <w:bCs/>
          <w:kern w:val="36"/>
          <w:sz w:val="32"/>
          <w:szCs w:val="32"/>
          <w:lang w:eastAsia="es-CL"/>
          <w14:ligatures w14:val="none"/>
        </w:rPr>
      </w:pPr>
      <w:r w:rsidRPr="00FB32E3">
        <w:rPr>
          <w:rFonts w:ascii="Times New Roman" w:eastAsia="Times New Roman" w:hAnsi="Times New Roman" w:cs="Times New Roman"/>
          <w:b/>
          <w:bCs/>
          <w:kern w:val="36"/>
          <w:sz w:val="32"/>
          <w:szCs w:val="32"/>
          <w:lang w:eastAsia="es-CL"/>
          <w14:ligatures w14:val="none"/>
        </w:rPr>
        <w:t>**BASES DE POSTULACIÓN</w:t>
      </w:r>
      <w:r w:rsidR="00FB32E3" w:rsidRPr="00FB32E3">
        <w:rPr>
          <w:rFonts w:ascii="Times New Roman" w:eastAsia="Times New Roman" w:hAnsi="Times New Roman" w:cs="Times New Roman"/>
          <w:b/>
          <w:bCs/>
          <w:kern w:val="36"/>
          <w:sz w:val="32"/>
          <w:szCs w:val="32"/>
          <w:lang w:eastAsia="es-CL"/>
          <w14:ligatures w14:val="none"/>
        </w:rPr>
        <w:t>**</w:t>
      </w:r>
    </w:p>
    <w:p w14:paraId="398A0682" w14:textId="36B99B00" w:rsidR="00B66577" w:rsidRDefault="00CE6E9E" w:rsidP="004E0D68">
      <w:pPr>
        <w:spacing w:before="100" w:beforeAutospacing="1" w:after="100" w:afterAutospacing="1" w:line="276" w:lineRule="auto"/>
        <w:jc w:val="center"/>
        <w:rPr>
          <w:rFonts w:ascii="Times New Roman" w:eastAsia="Times New Roman" w:hAnsi="Times New Roman" w:cs="Times New Roman"/>
          <w:b/>
          <w:bCs/>
          <w:kern w:val="0"/>
          <w:sz w:val="48"/>
          <w:szCs w:val="48"/>
          <w:lang w:eastAsia="es-CL"/>
          <w14:ligatures w14:val="none"/>
        </w:rPr>
      </w:pPr>
      <w:r>
        <w:rPr>
          <w:rFonts w:ascii="Times New Roman" w:eastAsia="Times New Roman" w:hAnsi="Times New Roman" w:cs="Times New Roman"/>
          <w:b/>
          <w:bCs/>
          <w:kern w:val="0"/>
          <w:sz w:val="48"/>
          <w:szCs w:val="48"/>
          <w:lang w:eastAsia="es-CL"/>
          <w14:ligatures w14:val="none"/>
        </w:rPr>
        <w:t>12</w:t>
      </w:r>
      <w:r w:rsidR="00A82802">
        <w:rPr>
          <w:rFonts w:ascii="Times New Roman" w:eastAsia="Times New Roman" w:hAnsi="Times New Roman" w:cs="Times New Roman"/>
          <w:b/>
          <w:bCs/>
          <w:kern w:val="0"/>
          <w:sz w:val="48"/>
          <w:szCs w:val="48"/>
          <w:lang w:eastAsia="es-CL"/>
          <w14:ligatures w14:val="none"/>
        </w:rPr>
        <w:t xml:space="preserve">° </w:t>
      </w:r>
      <w:r w:rsidR="00B66577" w:rsidRPr="00FB32E3">
        <w:rPr>
          <w:rFonts w:ascii="Times New Roman" w:eastAsia="Times New Roman" w:hAnsi="Times New Roman" w:cs="Times New Roman"/>
          <w:b/>
          <w:bCs/>
          <w:kern w:val="0"/>
          <w:sz w:val="48"/>
          <w:szCs w:val="48"/>
          <w:lang w:eastAsia="es-CL"/>
          <w14:ligatures w14:val="none"/>
        </w:rPr>
        <w:t>EXPO ARTESANÍA DE ÑUÑOA 202</w:t>
      </w:r>
      <w:r w:rsidR="009A57A6" w:rsidRPr="00FB32E3">
        <w:rPr>
          <w:rFonts w:ascii="Times New Roman" w:eastAsia="Times New Roman" w:hAnsi="Times New Roman" w:cs="Times New Roman"/>
          <w:b/>
          <w:bCs/>
          <w:kern w:val="0"/>
          <w:sz w:val="48"/>
          <w:szCs w:val="48"/>
          <w:lang w:eastAsia="es-CL"/>
          <w14:ligatures w14:val="none"/>
        </w:rPr>
        <w:t>6</w:t>
      </w:r>
    </w:p>
    <w:p w14:paraId="29D37D57" w14:textId="74593081" w:rsidR="00A73FB0" w:rsidRPr="00A73FB0" w:rsidRDefault="00A73FB0" w:rsidP="004E0D68">
      <w:pPr>
        <w:spacing w:before="100" w:beforeAutospacing="1" w:after="100" w:afterAutospacing="1" w:line="276" w:lineRule="auto"/>
        <w:jc w:val="center"/>
        <w:rPr>
          <w:rFonts w:ascii="Times New Roman" w:eastAsia="Times New Roman" w:hAnsi="Times New Roman" w:cs="Times New Roman"/>
          <w:b/>
          <w:bCs/>
          <w:kern w:val="0"/>
          <w:sz w:val="28"/>
          <w:szCs w:val="28"/>
          <w:u w:val="double"/>
          <w:lang w:eastAsia="es-CL"/>
          <w14:ligatures w14:val="none"/>
        </w:rPr>
      </w:pPr>
      <w:r w:rsidRPr="00A73FB0">
        <w:rPr>
          <w:rFonts w:ascii="Times New Roman" w:eastAsia="Times New Roman" w:hAnsi="Times New Roman" w:cs="Times New Roman"/>
          <w:b/>
          <w:bCs/>
          <w:kern w:val="0"/>
          <w:sz w:val="28"/>
          <w:szCs w:val="28"/>
          <w:u w:val="double"/>
          <w:lang w:eastAsia="es-CL"/>
          <w14:ligatures w14:val="none"/>
        </w:rPr>
        <w:t xml:space="preserve">18 al 23 de </w:t>
      </w:r>
      <w:proofErr w:type="gramStart"/>
      <w:r w:rsidRPr="00A73FB0">
        <w:rPr>
          <w:rFonts w:ascii="Times New Roman" w:eastAsia="Times New Roman" w:hAnsi="Times New Roman" w:cs="Times New Roman"/>
          <w:b/>
          <w:bCs/>
          <w:kern w:val="0"/>
          <w:sz w:val="28"/>
          <w:szCs w:val="28"/>
          <w:u w:val="double"/>
          <w:lang w:eastAsia="es-CL"/>
          <w14:ligatures w14:val="none"/>
        </w:rPr>
        <w:t>Diciembre</w:t>
      </w:r>
      <w:proofErr w:type="gramEnd"/>
      <w:r w:rsidRPr="00A73FB0">
        <w:rPr>
          <w:rFonts w:ascii="Times New Roman" w:eastAsia="Times New Roman" w:hAnsi="Times New Roman" w:cs="Times New Roman"/>
          <w:b/>
          <w:bCs/>
          <w:kern w:val="0"/>
          <w:sz w:val="28"/>
          <w:szCs w:val="28"/>
          <w:u w:val="double"/>
          <w:lang w:eastAsia="es-CL"/>
          <w14:ligatures w14:val="none"/>
        </w:rPr>
        <w:t xml:space="preserve"> de 2026</w:t>
      </w:r>
    </w:p>
    <w:p w14:paraId="7F287BCB" w14:textId="77777777" w:rsidR="00B66577" w:rsidRPr="00B66577" w:rsidRDefault="00B66577" w:rsidP="004E0D68">
      <w:pPr>
        <w:spacing w:before="100" w:beforeAutospacing="1" w:after="100" w:afterAutospacing="1" w:line="276" w:lineRule="auto"/>
        <w:jc w:val="both"/>
        <w:outlineLvl w:val="1"/>
        <w:rPr>
          <w:rFonts w:ascii="Times New Roman" w:eastAsia="Times New Roman" w:hAnsi="Times New Roman" w:cs="Times New Roman"/>
          <w:b/>
          <w:bCs/>
          <w:kern w:val="0"/>
          <w:sz w:val="36"/>
          <w:szCs w:val="36"/>
          <w:lang w:eastAsia="es-CL"/>
          <w14:ligatures w14:val="none"/>
        </w:rPr>
      </w:pPr>
      <w:r w:rsidRPr="00B66577">
        <w:rPr>
          <w:rFonts w:ascii="Times New Roman" w:eastAsia="Times New Roman" w:hAnsi="Times New Roman" w:cs="Times New Roman"/>
          <w:b/>
          <w:bCs/>
          <w:kern w:val="0"/>
          <w:sz w:val="36"/>
          <w:szCs w:val="36"/>
          <w:lang w:eastAsia="es-CL"/>
          <w14:ligatures w14:val="none"/>
        </w:rPr>
        <w:t>1. Presentación</w:t>
      </w:r>
    </w:p>
    <w:p w14:paraId="4F222164" w14:textId="6F0CC141" w:rsidR="00B66577" w:rsidRPr="00B66577" w:rsidRDefault="00B66577" w:rsidP="004E0D68">
      <w:p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kern w:val="0"/>
          <w:lang w:eastAsia="es-CL"/>
          <w14:ligatures w14:val="none"/>
        </w:rPr>
        <w:t xml:space="preserve">La </w:t>
      </w:r>
      <w:r w:rsidRPr="00B66577">
        <w:rPr>
          <w:rFonts w:ascii="Times New Roman" w:eastAsia="Times New Roman" w:hAnsi="Times New Roman" w:cs="Times New Roman"/>
          <w:b/>
          <w:bCs/>
          <w:kern w:val="0"/>
          <w:lang w:eastAsia="es-CL"/>
          <w14:ligatures w14:val="none"/>
        </w:rPr>
        <w:t>Corporación Cultural de Ñuñoa</w:t>
      </w:r>
      <w:r w:rsidRPr="00B66577">
        <w:rPr>
          <w:rFonts w:ascii="Times New Roman" w:eastAsia="Times New Roman" w:hAnsi="Times New Roman" w:cs="Times New Roman"/>
          <w:kern w:val="0"/>
          <w:lang w:eastAsia="es-CL"/>
          <w14:ligatures w14:val="none"/>
        </w:rPr>
        <w:t xml:space="preserve"> convoca a artesanas y artesanos de la comuna y del país a participar en la </w:t>
      </w:r>
      <w:r w:rsidRPr="00B66577">
        <w:rPr>
          <w:rFonts w:ascii="Times New Roman" w:eastAsia="Times New Roman" w:hAnsi="Times New Roman" w:cs="Times New Roman"/>
          <w:b/>
          <w:bCs/>
          <w:kern w:val="0"/>
          <w:lang w:eastAsia="es-CL"/>
          <w14:ligatures w14:val="none"/>
        </w:rPr>
        <w:t>Expo Artesanía de Ñuñoa 202</w:t>
      </w:r>
      <w:r w:rsidR="006A3EAB">
        <w:rPr>
          <w:rFonts w:ascii="Times New Roman" w:eastAsia="Times New Roman" w:hAnsi="Times New Roman" w:cs="Times New Roman"/>
          <w:b/>
          <w:bCs/>
          <w:kern w:val="0"/>
          <w:lang w:eastAsia="es-CL"/>
          <w14:ligatures w14:val="none"/>
        </w:rPr>
        <w:t>6</w:t>
      </w:r>
      <w:r w:rsidRPr="00B66577">
        <w:rPr>
          <w:rFonts w:ascii="Times New Roman" w:eastAsia="Times New Roman" w:hAnsi="Times New Roman" w:cs="Times New Roman"/>
          <w:kern w:val="0"/>
          <w:lang w:eastAsia="es-CL"/>
          <w14:ligatures w14:val="none"/>
        </w:rPr>
        <w:t>, espacio de encuentro, difusión y comercialización que busca fortalecer el sector artesanal, promover la identidad local y acercar los oficios a la comunidad.</w:t>
      </w:r>
    </w:p>
    <w:p w14:paraId="6B67E2E6" w14:textId="4BA8C901" w:rsidR="00B66577" w:rsidRPr="00B66577" w:rsidRDefault="0036270A" w:rsidP="004E0D68">
      <w:p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Pr>
          <w:rFonts w:ascii="Times New Roman" w:eastAsia="Times New Roman" w:hAnsi="Times New Roman" w:cs="Times New Roman"/>
          <w:kern w:val="0"/>
          <w:lang w:eastAsia="es-CL"/>
          <w14:ligatures w14:val="none"/>
        </w:rPr>
        <w:t>(</w:t>
      </w:r>
      <w:r w:rsidR="00B66577" w:rsidRPr="00B66577">
        <w:rPr>
          <w:rFonts w:ascii="Times New Roman" w:eastAsia="Times New Roman" w:hAnsi="Times New Roman" w:cs="Times New Roman"/>
          <w:kern w:val="0"/>
          <w:lang w:eastAsia="es-CL"/>
          <w14:ligatures w14:val="none"/>
        </w:rPr>
        <w:t>Estas bases regulan los requisitos, criterios y procedimientos de postulación para la versión 202</w:t>
      </w:r>
      <w:r w:rsidR="00115348">
        <w:rPr>
          <w:rFonts w:ascii="Times New Roman" w:eastAsia="Times New Roman" w:hAnsi="Times New Roman" w:cs="Times New Roman"/>
          <w:kern w:val="0"/>
          <w:lang w:eastAsia="es-CL"/>
          <w14:ligatures w14:val="none"/>
        </w:rPr>
        <w:t>6</w:t>
      </w:r>
      <w:r w:rsidR="00B66577" w:rsidRPr="00B66577">
        <w:rPr>
          <w:rFonts w:ascii="Times New Roman" w:eastAsia="Times New Roman" w:hAnsi="Times New Roman" w:cs="Times New Roman"/>
          <w:kern w:val="0"/>
          <w:lang w:eastAsia="es-CL"/>
          <w14:ligatures w14:val="none"/>
        </w:rPr>
        <w:t xml:space="preserve"> del evento</w:t>
      </w:r>
      <w:r>
        <w:rPr>
          <w:rFonts w:ascii="Times New Roman" w:eastAsia="Times New Roman" w:hAnsi="Times New Roman" w:cs="Times New Roman"/>
          <w:kern w:val="0"/>
          <w:lang w:eastAsia="es-CL"/>
          <w14:ligatures w14:val="none"/>
        </w:rPr>
        <w:t>)</w:t>
      </w:r>
      <w:r w:rsidR="00B66577" w:rsidRPr="00B66577">
        <w:rPr>
          <w:rFonts w:ascii="Times New Roman" w:eastAsia="Times New Roman" w:hAnsi="Times New Roman" w:cs="Times New Roman"/>
          <w:kern w:val="0"/>
          <w:lang w:eastAsia="es-CL"/>
          <w14:ligatures w14:val="none"/>
        </w:rPr>
        <w:t>.</w:t>
      </w:r>
    </w:p>
    <w:p w14:paraId="0B788F23" w14:textId="77777777" w:rsidR="00B66577" w:rsidRPr="00B66577" w:rsidRDefault="00B66577" w:rsidP="004E0D68">
      <w:pPr>
        <w:spacing w:before="100" w:beforeAutospacing="1" w:after="100" w:afterAutospacing="1" w:line="276" w:lineRule="auto"/>
        <w:jc w:val="both"/>
        <w:outlineLvl w:val="1"/>
        <w:rPr>
          <w:rFonts w:ascii="Times New Roman" w:eastAsia="Times New Roman" w:hAnsi="Times New Roman" w:cs="Times New Roman"/>
          <w:b/>
          <w:bCs/>
          <w:kern w:val="0"/>
          <w:sz w:val="36"/>
          <w:szCs w:val="36"/>
          <w:lang w:eastAsia="es-CL"/>
          <w14:ligatures w14:val="none"/>
        </w:rPr>
      </w:pPr>
      <w:r w:rsidRPr="00B66577">
        <w:rPr>
          <w:rFonts w:ascii="Times New Roman" w:eastAsia="Times New Roman" w:hAnsi="Times New Roman" w:cs="Times New Roman"/>
          <w:b/>
          <w:bCs/>
          <w:kern w:val="0"/>
          <w:sz w:val="36"/>
          <w:szCs w:val="36"/>
          <w:lang w:eastAsia="es-CL"/>
          <w14:ligatures w14:val="none"/>
        </w:rPr>
        <w:t>2. Objetivos</w:t>
      </w:r>
    </w:p>
    <w:p w14:paraId="2B17F5AD" w14:textId="77777777" w:rsidR="00B66577" w:rsidRPr="00B66577" w:rsidRDefault="00B66577" w:rsidP="004E0D68">
      <w:pPr>
        <w:numPr>
          <w:ilvl w:val="0"/>
          <w:numId w:val="14"/>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kern w:val="0"/>
          <w:lang w:eastAsia="es-CL"/>
          <w14:ligatures w14:val="none"/>
        </w:rPr>
        <w:t>Difundir el trabajo de artesanas y artesanos de excelencia.</w:t>
      </w:r>
    </w:p>
    <w:p w14:paraId="5138BE05" w14:textId="77777777" w:rsidR="00B66577" w:rsidRPr="00B66577" w:rsidRDefault="00B66577" w:rsidP="004E0D68">
      <w:pPr>
        <w:numPr>
          <w:ilvl w:val="0"/>
          <w:numId w:val="14"/>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kern w:val="0"/>
          <w:lang w:eastAsia="es-CL"/>
          <w14:ligatures w14:val="none"/>
        </w:rPr>
        <w:t>Promover la identidad local y los oficios tradicionales y contemporáneos.</w:t>
      </w:r>
    </w:p>
    <w:p w14:paraId="08DEAD4C" w14:textId="77777777" w:rsidR="00B66577" w:rsidRPr="00B66577" w:rsidRDefault="00B66577" w:rsidP="004E0D68">
      <w:pPr>
        <w:numPr>
          <w:ilvl w:val="0"/>
          <w:numId w:val="14"/>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kern w:val="0"/>
          <w:lang w:eastAsia="es-CL"/>
          <w14:ligatures w14:val="none"/>
        </w:rPr>
        <w:t>Fomentar la comercialización directa y justa.</w:t>
      </w:r>
    </w:p>
    <w:p w14:paraId="61AAEA2A" w14:textId="77777777" w:rsidR="00B66577" w:rsidRPr="00B66577" w:rsidRDefault="00B66577" w:rsidP="004E0D68">
      <w:pPr>
        <w:numPr>
          <w:ilvl w:val="0"/>
          <w:numId w:val="14"/>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kern w:val="0"/>
          <w:lang w:eastAsia="es-CL"/>
          <w14:ligatures w14:val="none"/>
        </w:rPr>
        <w:t>Generar espacios de mediación y educación para la comunidad.</w:t>
      </w:r>
    </w:p>
    <w:p w14:paraId="74E637E1" w14:textId="2FA845DC" w:rsidR="00B66577" w:rsidRPr="00B66577" w:rsidRDefault="00B66577" w:rsidP="004E0D68">
      <w:pPr>
        <w:numPr>
          <w:ilvl w:val="0"/>
          <w:numId w:val="14"/>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kern w:val="0"/>
          <w:lang w:eastAsia="es-CL"/>
          <w14:ligatures w14:val="none"/>
        </w:rPr>
        <w:t xml:space="preserve">Contribuir al desarrollo cultural de Ñuñoa mediante la circulación de </w:t>
      </w:r>
      <w:r w:rsidR="006D3BDC">
        <w:rPr>
          <w:rFonts w:ascii="Times New Roman" w:eastAsia="Times New Roman" w:hAnsi="Times New Roman" w:cs="Times New Roman"/>
          <w:kern w:val="0"/>
          <w:lang w:eastAsia="es-CL"/>
          <w14:ligatures w14:val="none"/>
        </w:rPr>
        <w:t xml:space="preserve">los </w:t>
      </w:r>
      <w:r w:rsidRPr="00B66577">
        <w:rPr>
          <w:rFonts w:ascii="Times New Roman" w:eastAsia="Times New Roman" w:hAnsi="Times New Roman" w:cs="Times New Roman"/>
          <w:kern w:val="0"/>
          <w:lang w:eastAsia="es-CL"/>
          <w14:ligatures w14:val="none"/>
        </w:rPr>
        <w:t>oficios</w:t>
      </w:r>
      <w:r w:rsidR="006D3BDC">
        <w:rPr>
          <w:rFonts w:ascii="Times New Roman" w:eastAsia="Times New Roman" w:hAnsi="Times New Roman" w:cs="Times New Roman"/>
          <w:kern w:val="0"/>
          <w:lang w:eastAsia="es-CL"/>
          <w14:ligatures w14:val="none"/>
        </w:rPr>
        <w:t xml:space="preserve"> de </w:t>
      </w:r>
      <w:r w:rsidR="00586F99">
        <w:rPr>
          <w:rFonts w:ascii="Times New Roman" w:eastAsia="Times New Roman" w:hAnsi="Times New Roman" w:cs="Times New Roman"/>
          <w:kern w:val="0"/>
          <w:lang w:eastAsia="es-CL"/>
          <w14:ligatures w14:val="none"/>
        </w:rPr>
        <w:t>la artesanía</w:t>
      </w:r>
      <w:r w:rsidRPr="00B66577">
        <w:rPr>
          <w:rFonts w:ascii="Times New Roman" w:eastAsia="Times New Roman" w:hAnsi="Times New Roman" w:cs="Times New Roman"/>
          <w:kern w:val="0"/>
          <w:lang w:eastAsia="es-CL"/>
          <w14:ligatures w14:val="none"/>
        </w:rPr>
        <w:t>.</w:t>
      </w:r>
    </w:p>
    <w:p w14:paraId="3EFA9EC9" w14:textId="77777777" w:rsidR="00B66577" w:rsidRPr="00B66577" w:rsidRDefault="00B66577" w:rsidP="004E0D68">
      <w:pPr>
        <w:spacing w:before="100" w:beforeAutospacing="1" w:after="100" w:afterAutospacing="1" w:line="276" w:lineRule="auto"/>
        <w:jc w:val="both"/>
        <w:outlineLvl w:val="1"/>
        <w:rPr>
          <w:rFonts w:ascii="Times New Roman" w:eastAsia="Times New Roman" w:hAnsi="Times New Roman" w:cs="Times New Roman"/>
          <w:b/>
          <w:bCs/>
          <w:kern w:val="0"/>
          <w:sz w:val="36"/>
          <w:szCs w:val="36"/>
          <w:lang w:eastAsia="es-CL"/>
          <w14:ligatures w14:val="none"/>
        </w:rPr>
      </w:pPr>
      <w:r w:rsidRPr="00B66577">
        <w:rPr>
          <w:rFonts w:ascii="Times New Roman" w:eastAsia="Times New Roman" w:hAnsi="Times New Roman" w:cs="Times New Roman"/>
          <w:b/>
          <w:bCs/>
          <w:kern w:val="0"/>
          <w:sz w:val="36"/>
          <w:szCs w:val="36"/>
          <w:lang w:eastAsia="es-CL"/>
          <w14:ligatures w14:val="none"/>
        </w:rPr>
        <w:t>3. Fechas y lugar</w:t>
      </w:r>
    </w:p>
    <w:p w14:paraId="2FAA5C2A" w14:textId="24CBAE41" w:rsidR="00B66577" w:rsidRDefault="00B66577" w:rsidP="004E0D68">
      <w:pPr>
        <w:numPr>
          <w:ilvl w:val="0"/>
          <w:numId w:val="15"/>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b/>
          <w:bCs/>
          <w:kern w:val="0"/>
          <w:lang w:eastAsia="es-CL"/>
          <w14:ligatures w14:val="none"/>
        </w:rPr>
        <w:t>Fecha del evento:</w:t>
      </w:r>
      <w:r w:rsidRPr="00B66577">
        <w:rPr>
          <w:rFonts w:ascii="Times New Roman" w:eastAsia="Times New Roman" w:hAnsi="Times New Roman" w:cs="Times New Roman"/>
          <w:kern w:val="0"/>
          <w:lang w:eastAsia="es-CL"/>
          <w14:ligatures w14:val="none"/>
        </w:rPr>
        <w:t xml:space="preserve"> </w:t>
      </w:r>
      <w:r w:rsidR="004F302A">
        <w:rPr>
          <w:rFonts w:ascii="Times New Roman" w:eastAsia="Times New Roman" w:hAnsi="Times New Roman" w:cs="Times New Roman"/>
          <w:kern w:val="0"/>
          <w:lang w:eastAsia="es-CL"/>
          <w14:ligatures w14:val="none"/>
        </w:rPr>
        <w:t>18</w:t>
      </w:r>
      <w:r w:rsidR="0032467F">
        <w:rPr>
          <w:rFonts w:ascii="Times New Roman" w:eastAsia="Times New Roman" w:hAnsi="Times New Roman" w:cs="Times New Roman"/>
          <w:kern w:val="0"/>
          <w:lang w:eastAsia="es-CL"/>
          <w14:ligatures w14:val="none"/>
        </w:rPr>
        <w:t xml:space="preserve"> </w:t>
      </w:r>
      <w:r w:rsidRPr="00B66577">
        <w:rPr>
          <w:rFonts w:ascii="Times New Roman" w:eastAsia="Times New Roman" w:hAnsi="Times New Roman" w:cs="Times New Roman"/>
          <w:kern w:val="0"/>
          <w:lang w:eastAsia="es-CL"/>
          <w14:ligatures w14:val="none"/>
        </w:rPr>
        <w:t>al</w:t>
      </w:r>
      <w:r w:rsidR="00E01545">
        <w:rPr>
          <w:rFonts w:ascii="Times New Roman" w:eastAsia="Times New Roman" w:hAnsi="Times New Roman" w:cs="Times New Roman"/>
          <w:kern w:val="0"/>
          <w:lang w:eastAsia="es-CL"/>
          <w14:ligatures w14:val="none"/>
        </w:rPr>
        <w:t xml:space="preserve"> </w:t>
      </w:r>
      <w:r w:rsidR="004F302A">
        <w:rPr>
          <w:rFonts w:ascii="Times New Roman" w:eastAsia="Times New Roman" w:hAnsi="Times New Roman" w:cs="Times New Roman"/>
          <w:kern w:val="0"/>
          <w:lang w:eastAsia="es-CL"/>
          <w14:ligatures w14:val="none"/>
        </w:rPr>
        <w:t>23</w:t>
      </w:r>
      <w:r w:rsidR="00214EE8" w:rsidRPr="00B66577">
        <w:rPr>
          <w:rFonts w:ascii="Times New Roman" w:eastAsia="Times New Roman" w:hAnsi="Times New Roman" w:cs="Times New Roman"/>
          <w:kern w:val="0"/>
          <w:lang w:eastAsia="es-CL"/>
          <w14:ligatures w14:val="none"/>
        </w:rPr>
        <w:t xml:space="preserve"> de</w:t>
      </w:r>
      <w:r w:rsidRPr="00B66577">
        <w:rPr>
          <w:rFonts w:ascii="Times New Roman" w:eastAsia="Times New Roman" w:hAnsi="Times New Roman" w:cs="Times New Roman"/>
          <w:kern w:val="0"/>
          <w:lang w:eastAsia="es-CL"/>
          <w14:ligatures w14:val="none"/>
        </w:rPr>
        <w:t xml:space="preserve"> diciembre de 202</w:t>
      </w:r>
      <w:r w:rsidR="007D2B41">
        <w:rPr>
          <w:rFonts w:ascii="Times New Roman" w:eastAsia="Times New Roman" w:hAnsi="Times New Roman" w:cs="Times New Roman"/>
          <w:kern w:val="0"/>
          <w:lang w:eastAsia="es-CL"/>
          <w14:ligatures w14:val="none"/>
        </w:rPr>
        <w:t>6</w:t>
      </w:r>
    </w:p>
    <w:p w14:paraId="14DCE2BA" w14:textId="50F1E891" w:rsidR="00686796" w:rsidRPr="008918B1" w:rsidRDefault="00686796" w:rsidP="004E0D68">
      <w:pPr>
        <w:numPr>
          <w:ilvl w:val="0"/>
          <w:numId w:val="15"/>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8918B1">
        <w:rPr>
          <w:rFonts w:ascii="Times New Roman" w:eastAsia="Times New Roman" w:hAnsi="Times New Roman" w:cs="Times New Roman"/>
          <w:b/>
          <w:bCs/>
          <w:kern w:val="0"/>
          <w:lang w:eastAsia="es-CL"/>
          <w14:ligatures w14:val="none"/>
        </w:rPr>
        <w:t>Lugar:</w:t>
      </w:r>
      <w:r w:rsidRPr="008918B1">
        <w:rPr>
          <w:rFonts w:ascii="Times New Roman" w:eastAsia="Times New Roman" w:hAnsi="Times New Roman" w:cs="Times New Roman"/>
          <w:kern w:val="0"/>
          <w:lang w:eastAsia="es-CL"/>
          <w14:ligatures w14:val="none"/>
        </w:rPr>
        <w:t xml:space="preserve"> Plaza Ñuñoa (sector Norte)</w:t>
      </w:r>
    </w:p>
    <w:p w14:paraId="359E7440" w14:textId="3172B14F" w:rsidR="00B66577" w:rsidRDefault="00B66577" w:rsidP="004E0D68">
      <w:pPr>
        <w:numPr>
          <w:ilvl w:val="0"/>
          <w:numId w:val="15"/>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b/>
          <w:bCs/>
          <w:kern w:val="0"/>
          <w:lang w:eastAsia="es-CL"/>
          <w14:ligatures w14:val="none"/>
        </w:rPr>
        <w:t>Horario:</w:t>
      </w:r>
      <w:r w:rsidRPr="00B66577">
        <w:rPr>
          <w:rFonts w:ascii="Times New Roman" w:eastAsia="Times New Roman" w:hAnsi="Times New Roman" w:cs="Times New Roman"/>
          <w:kern w:val="0"/>
          <w:lang w:eastAsia="es-CL"/>
          <w14:ligatures w14:val="none"/>
        </w:rPr>
        <w:t xml:space="preserve"> 1</w:t>
      </w:r>
      <w:r w:rsidR="008C33E1">
        <w:rPr>
          <w:rFonts w:ascii="Times New Roman" w:eastAsia="Times New Roman" w:hAnsi="Times New Roman" w:cs="Times New Roman"/>
          <w:kern w:val="0"/>
          <w:lang w:eastAsia="es-CL"/>
          <w14:ligatures w14:val="none"/>
        </w:rPr>
        <w:t>0</w:t>
      </w:r>
      <w:r w:rsidRPr="00B66577">
        <w:rPr>
          <w:rFonts w:ascii="Times New Roman" w:eastAsia="Times New Roman" w:hAnsi="Times New Roman" w:cs="Times New Roman"/>
          <w:kern w:val="0"/>
          <w:lang w:eastAsia="es-CL"/>
          <w14:ligatures w14:val="none"/>
        </w:rPr>
        <w:t>:00 a 2</w:t>
      </w:r>
      <w:r w:rsidR="0074589C">
        <w:rPr>
          <w:rFonts w:ascii="Times New Roman" w:eastAsia="Times New Roman" w:hAnsi="Times New Roman" w:cs="Times New Roman"/>
          <w:kern w:val="0"/>
          <w:lang w:eastAsia="es-CL"/>
          <w14:ligatures w14:val="none"/>
        </w:rPr>
        <w:t>2</w:t>
      </w:r>
      <w:r w:rsidRPr="00B66577">
        <w:rPr>
          <w:rFonts w:ascii="Times New Roman" w:eastAsia="Times New Roman" w:hAnsi="Times New Roman" w:cs="Times New Roman"/>
          <w:kern w:val="0"/>
          <w:lang w:eastAsia="es-CL"/>
          <w14:ligatures w14:val="none"/>
        </w:rPr>
        <w:t xml:space="preserve">:00 </w:t>
      </w:r>
      <w:r w:rsidR="00DA1DCC" w:rsidRPr="00B66577">
        <w:rPr>
          <w:rFonts w:ascii="Times New Roman" w:eastAsia="Times New Roman" w:hAnsi="Times New Roman" w:cs="Times New Roman"/>
          <w:kern w:val="0"/>
          <w:lang w:eastAsia="es-CL"/>
          <w14:ligatures w14:val="none"/>
        </w:rPr>
        <w:t>has</w:t>
      </w:r>
    </w:p>
    <w:p w14:paraId="2DB8C6B5" w14:textId="00925DDA" w:rsidR="00147FB5" w:rsidRDefault="00FA3CDD" w:rsidP="004E0D68">
      <w:pPr>
        <w:numPr>
          <w:ilvl w:val="0"/>
          <w:numId w:val="15"/>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Pr>
          <w:rFonts w:ascii="Times New Roman" w:eastAsia="Times New Roman" w:hAnsi="Times New Roman" w:cs="Times New Roman"/>
          <w:b/>
          <w:bCs/>
          <w:kern w:val="0"/>
          <w:lang w:eastAsia="es-CL"/>
          <w14:ligatures w14:val="none"/>
        </w:rPr>
        <w:t>Lanzamiento de las bases:</w:t>
      </w:r>
      <w:r>
        <w:rPr>
          <w:rFonts w:ascii="Times New Roman" w:eastAsia="Times New Roman" w:hAnsi="Times New Roman" w:cs="Times New Roman"/>
          <w:kern w:val="0"/>
          <w:lang w:eastAsia="es-CL"/>
          <w14:ligatures w14:val="none"/>
        </w:rPr>
        <w:t xml:space="preserve"> </w:t>
      </w:r>
      <w:r w:rsidR="00E373EF">
        <w:rPr>
          <w:rFonts w:ascii="Times New Roman" w:eastAsia="Times New Roman" w:hAnsi="Times New Roman" w:cs="Times New Roman"/>
          <w:kern w:val="0"/>
          <w:lang w:eastAsia="es-CL"/>
          <w14:ligatures w14:val="none"/>
        </w:rPr>
        <w:t>miércoles</w:t>
      </w:r>
      <w:r w:rsidR="00EB33D8">
        <w:rPr>
          <w:rFonts w:ascii="Times New Roman" w:eastAsia="Times New Roman" w:hAnsi="Times New Roman" w:cs="Times New Roman"/>
          <w:kern w:val="0"/>
          <w:lang w:eastAsia="es-CL"/>
          <w14:ligatures w14:val="none"/>
        </w:rPr>
        <w:t xml:space="preserve"> 14</w:t>
      </w:r>
      <w:r w:rsidR="00A5424F">
        <w:rPr>
          <w:rFonts w:ascii="Times New Roman" w:eastAsia="Times New Roman" w:hAnsi="Times New Roman" w:cs="Times New Roman"/>
          <w:kern w:val="0"/>
          <w:lang w:eastAsia="es-CL"/>
          <w14:ligatures w14:val="none"/>
        </w:rPr>
        <w:t xml:space="preserve"> de </w:t>
      </w:r>
      <w:r w:rsidR="00C87D51">
        <w:rPr>
          <w:rFonts w:ascii="Times New Roman" w:eastAsia="Times New Roman" w:hAnsi="Times New Roman" w:cs="Times New Roman"/>
          <w:kern w:val="0"/>
          <w:lang w:eastAsia="es-CL"/>
          <w14:ligatures w14:val="none"/>
        </w:rPr>
        <w:t>octubre</w:t>
      </w:r>
      <w:r w:rsidR="00125CF6">
        <w:rPr>
          <w:rFonts w:ascii="Times New Roman" w:eastAsia="Times New Roman" w:hAnsi="Times New Roman" w:cs="Times New Roman"/>
          <w:kern w:val="0"/>
          <w:lang w:eastAsia="es-CL"/>
          <w14:ligatures w14:val="none"/>
        </w:rPr>
        <w:t xml:space="preserve"> </w:t>
      </w:r>
      <w:r w:rsidR="008918B1">
        <w:rPr>
          <w:rFonts w:ascii="Times New Roman" w:eastAsia="Times New Roman" w:hAnsi="Times New Roman" w:cs="Times New Roman"/>
          <w:kern w:val="0"/>
          <w:lang w:eastAsia="es-CL"/>
          <w14:ligatures w14:val="none"/>
        </w:rPr>
        <w:t>de 2026</w:t>
      </w:r>
    </w:p>
    <w:p w14:paraId="6735AE98" w14:textId="131753F8" w:rsidR="00B66577" w:rsidRPr="00CA3AB0" w:rsidRDefault="006E4659" w:rsidP="004E0D68">
      <w:pPr>
        <w:numPr>
          <w:ilvl w:val="0"/>
          <w:numId w:val="15"/>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CA3AB0">
        <w:rPr>
          <w:rFonts w:ascii="Times New Roman" w:eastAsia="Times New Roman" w:hAnsi="Times New Roman" w:cs="Times New Roman"/>
          <w:b/>
          <w:bCs/>
          <w:kern w:val="0"/>
          <w:lang w:eastAsia="es-CL"/>
          <w14:ligatures w14:val="none"/>
        </w:rPr>
        <w:t>Cierre de postulaciones</w:t>
      </w:r>
      <w:r w:rsidR="001C51DF" w:rsidRPr="00CA3AB0">
        <w:rPr>
          <w:rFonts w:ascii="Times New Roman" w:eastAsia="Times New Roman" w:hAnsi="Times New Roman" w:cs="Times New Roman"/>
          <w:b/>
          <w:bCs/>
          <w:kern w:val="0"/>
          <w:lang w:eastAsia="es-CL"/>
          <w14:ligatures w14:val="none"/>
        </w:rPr>
        <w:t>:</w:t>
      </w:r>
      <w:r w:rsidR="001C51DF" w:rsidRPr="00CA3AB0">
        <w:rPr>
          <w:rFonts w:ascii="Times New Roman" w:eastAsia="Times New Roman" w:hAnsi="Times New Roman" w:cs="Times New Roman"/>
          <w:kern w:val="0"/>
          <w:lang w:eastAsia="es-CL"/>
          <w14:ligatures w14:val="none"/>
        </w:rPr>
        <w:t xml:space="preserve"> </w:t>
      </w:r>
      <w:r w:rsidR="00125CF6" w:rsidRPr="00CA3AB0">
        <w:rPr>
          <w:rFonts w:ascii="Times New Roman" w:eastAsia="Times New Roman" w:hAnsi="Times New Roman" w:cs="Times New Roman"/>
          <w:kern w:val="0"/>
          <w:lang w:eastAsia="es-CL"/>
          <w14:ligatures w14:val="none"/>
        </w:rPr>
        <w:t>02</w:t>
      </w:r>
      <w:r w:rsidR="001C51DF" w:rsidRPr="00CA3AB0">
        <w:rPr>
          <w:rFonts w:ascii="Times New Roman" w:eastAsia="Times New Roman" w:hAnsi="Times New Roman" w:cs="Times New Roman"/>
          <w:kern w:val="0"/>
          <w:lang w:eastAsia="es-CL"/>
          <w14:ligatures w14:val="none"/>
        </w:rPr>
        <w:t xml:space="preserve"> de </w:t>
      </w:r>
      <w:r w:rsidR="00745B14" w:rsidRPr="00CA3AB0">
        <w:rPr>
          <w:rFonts w:ascii="Times New Roman" w:eastAsia="Times New Roman" w:hAnsi="Times New Roman" w:cs="Times New Roman"/>
          <w:kern w:val="0"/>
          <w:lang w:eastAsia="es-CL"/>
          <w14:ligatures w14:val="none"/>
        </w:rPr>
        <w:t>noviembre</w:t>
      </w:r>
      <w:r w:rsidR="001C51DF" w:rsidRPr="00CA3AB0">
        <w:rPr>
          <w:rFonts w:ascii="Times New Roman" w:eastAsia="Times New Roman" w:hAnsi="Times New Roman" w:cs="Times New Roman"/>
          <w:kern w:val="0"/>
          <w:lang w:eastAsia="es-CL"/>
          <w14:ligatures w14:val="none"/>
        </w:rPr>
        <w:t xml:space="preserve"> de 202</w:t>
      </w:r>
      <w:r w:rsidR="008E07A4" w:rsidRPr="00CA3AB0">
        <w:rPr>
          <w:rFonts w:ascii="Times New Roman" w:eastAsia="Times New Roman" w:hAnsi="Times New Roman" w:cs="Times New Roman"/>
          <w:kern w:val="0"/>
          <w:lang w:eastAsia="es-CL"/>
          <w14:ligatures w14:val="none"/>
        </w:rPr>
        <w:t>6</w:t>
      </w:r>
      <w:r w:rsidR="001C51DF" w:rsidRPr="00CA3AB0">
        <w:rPr>
          <w:rFonts w:ascii="Times New Roman" w:eastAsia="Times New Roman" w:hAnsi="Times New Roman" w:cs="Times New Roman"/>
          <w:kern w:val="0"/>
          <w:lang w:eastAsia="es-CL"/>
          <w14:ligatures w14:val="none"/>
        </w:rPr>
        <w:t xml:space="preserve"> a las </w:t>
      </w:r>
      <w:r w:rsidR="00A26CC0" w:rsidRPr="00CA3AB0">
        <w:rPr>
          <w:rFonts w:ascii="Times New Roman" w:eastAsia="Times New Roman" w:hAnsi="Times New Roman" w:cs="Times New Roman"/>
          <w:kern w:val="0"/>
          <w:lang w:eastAsia="es-CL"/>
          <w14:ligatures w14:val="none"/>
        </w:rPr>
        <w:t>23</w:t>
      </w:r>
      <w:r w:rsidR="00880E07" w:rsidRPr="00CA3AB0">
        <w:rPr>
          <w:rFonts w:ascii="Times New Roman" w:eastAsia="Times New Roman" w:hAnsi="Times New Roman" w:cs="Times New Roman"/>
          <w:kern w:val="0"/>
          <w:lang w:eastAsia="es-CL"/>
          <w14:ligatures w14:val="none"/>
        </w:rPr>
        <w:t>:59</w:t>
      </w:r>
      <w:r w:rsidR="001C51DF" w:rsidRPr="00CA3AB0">
        <w:rPr>
          <w:rFonts w:ascii="Times New Roman" w:eastAsia="Times New Roman" w:hAnsi="Times New Roman" w:cs="Times New Roman"/>
          <w:kern w:val="0"/>
          <w:lang w:eastAsia="es-CL"/>
          <w14:ligatures w14:val="none"/>
        </w:rPr>
        <w:t xml:space="preserve"> horas</w:t>
      </w:r>
      <w:r w:rsidR="00CA3AB0">
        <w:rPr>
          <w:rFonts w:ascii="Times New Roman" w:eastAsia="Times New Roman" w:hAnsi="Times New Roman" w:cs="Times New Roman"/>
          <w:kern w:val="0"/>
          <w:lang w:eastAsia="es-CL"/>
          <w14:ligatures w14:val="none"/>
        </w:rPr>
        <w:t>, hora de Chile continental</w:t>
      </w:r>
    </w:p>
    <w:p w14:paraId="1177FB07" w14:textId="5F3DC88F" w:rsidR="00B66577" w:rsidRDefault="00B66577" w:rsidP="004E0D68">
      <w:pPr>
        <w:numPr>
          <w:ilvl w:val="0"/>
          <w:numId w:val="15"/>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b/>
          <w:bCs/>
          <w:kern w:val="0"/>
          <w:lang w:eastAsia="es-CL"/>
          <w14:ligatures w14:val="none"/>
        </w:rPr>
        <w:t>Publicación de resultados:</w:t>
      </w:r>
      <w:r w:rsidRPr="00B66577">
        <w:rPr>
          <w:rFonts w:ascii="Times New Roman" w:eastAsia="Times New Roman" w:hAnsi="Times New Roman" w:cs="Times New Roman"/>
          <w:kern w:val="0"/>
          <w:lang w:eastAsia="es-CL"/>
          <w14:ligatures w14:val="none"/>
        </w:rPr>
        <w:t xml:space="preserve"> </w:t>
      </w:r>
      <w:r w:rsidR="00FB32E3">
        <w:rPr>
          <w:rFonts w:ascii="Times New Roman" w:eastAsia="Times New Roman" w:hAnsi="Times New Roman" w:cs="Times New Roman"/>
          <w:kern w:val="0"/>
          <w:lang w:eastAsia="es-CL"/>
          <w14:ligatures w14:val="none"/>
        </w:rPr>
        <w:t xml:space="preserve">7 </w:t>
      </w:r>
      <w:r w:rsidRPr="00B66577">
        <w:rPr>
          <w:rFonts w:ascii="Times New Roman" w:eastAsia="Times New Roman" w:hAnsi="Times New Roman" w:cs="Times New Roman"/>
          <w:kern w:val="0"/>
          <w:lang w:eastAsia="es-CL"/>
          <w14:ligatures w14:val="none"/>
        </w:rPr>
        <w:t>de noviembre de 202</w:t>
      </w:r>
      <w:r w:rsidR="008E07A4">
        <w:rPr>
          <w:rFonts w:ascii="Times New Roman" w:eastAsia="Times New Roman" w:hAnsi="Times New Roman" w:cs="Times New Roman"/>
          <w:kern w:val="0"/>
          <w:lang w:eastAsia="es-CL"/>
          <w14:ligatures w14:val="none"/>
        </w:rPr>
        <w:t>6</w:t>
      </w:r>
      <w:r w:rsidR="00F5209A">
        <w:rPr>
          <w:rFonts w:ascii="Times New Roman" w:eastAsia="Times New Roman" w:hAnsi="Times New Roman" w:cs="Times New Roman"/>
          <w:kern w:val="0"/>
          <w:lang w:eastAsia="es-CL"/>
          <w14:ligatures w14:val="none"/>
        </w:rPr>
        <w:t xml:space="preserve"> </w:t>
      </w:r>
      <w:r w:rsidR="00FB32E3">
        <w:rPr>
          <w:rFonts w:ascii="Times New Roman" w:eastAsia="Times New Roman" w:hAnsi="Times New Roman" w:cs="Times New Roman"/>
          <w:kern w:val="0"/>
          <w:lang w:eastAsia="es-CL"/>
          <w14:ligatures w14:val="none"/>
        </w:rPr>
        <w:t xml:space="preserve">en </w:t>
      </w:r>
      <w:r w:rsidR="00C26132">
        <w:rPr>
          <w:rFonts w:ascii="Times New Roman" w:eastAsia="Times New Roman" w:hAnsi="Times New Roman" w:cs="Times New Roman"/>
          <w:kern w:val="0"/>
          <w:lang w:eastAsia="es-CL"/>
          <w14:ligatures w14:val="none"/>
        </w:rPr>
        <w:t>(</w:t>
      </w:r>
      <w:hyperlink r:id="rId7" w:history="1">
        <w:r w:rsidR="00456EE1" w:rsidRPr="00611A2D">
          <w:rPr>
            <w:rStyle w:val="Hipervnculo"/>
            <w:rFonts w:ascii="Times New Roman" w:eastAsia="Times New Roman" w:hAnsi="Times New Roman" w:cs="Times New Roman"/>
            <w:kern w:val="0"/>
            <w:lang w:eastAsia="es-CL"/>
            <w14:ligatures w14:val="none"/>
          </w:rPr>
          <w:t>www.ccn.cl</w:t>
        </w:r>
      </w:hyperlink>
      <w:r w:rsidR="00920A5E">
        <w:rPr>
          <w:rFonts w:ascii="Times New Roman" w:eastAsia="Times New Roman" w:hAnsi="Times New Roman" w:cs="Times New Roman"/>
          <w:kern w:val="0"/>
          <w:lang w:eastAsia="es-CL"/>
          <w14:ligatures w14:val="none"/>
        </w:rPr>
        <w:t>)</w:t>
      </w:r>
    </w:p>
    <w:p w14:paraId="1BE30807" w14:textId="77777777" w:rsidR="00CC2FC8" w:rsidRPr="00CC2FC8" w:rsidRDefault="001A2437" w:rsidP="004E0D68">
      <w:pPr>
        <w:pStyle w:val="Prrafodelista"/>
        <w:numPr>
          <w:ilvl w:val="0"/>
          <w:numId w:val="15"/>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4231A8">
        <w:rPr>
          <w:rFonts w:ascii="Times New Roman" w:eastAsia="Times New Roman" w:hAnsi="Times New Roman" w:cs="Times New Roman"/>
          <w:b/>
          <w:bCs/>
          <w:kern w:val="0"/>
          <w:lang w:eastAsia="es-CL"/>
          <w14:ligatures w14:val="none"/>
        </w:rPr>
        <w:t xml:space="preserve">Aviso por </w:t>
      </w:r>
      <w:r w:rsidR="00D745FF" w:rsidRPr="004231A8">
        <w:rPr>
          <w:rFonts w:ascii="Times New Roman" w:hAnsi="Times New Roman"/>
          <w:b/>
          <w:bCs/>
        </w:rPr>
        <w:t>correo electrónico</w:t>
      </w:r>
      <w:r w:rsidRPr="004231A8">
        <w:rPr>
          <w:rFonts w:ascii="Times New Roman" w:eastAsia="Times New Roman" w:hAnsi="Times New Roman" w:cs="Times New Roman"/>
          <w:b/>
          <w:bCs/>
          <w:kern w:val="0"/>
          <w:lang w:eastAsia="es-CL"/>
          <w14:ligatures w14:val="none"/>
        </w:rPr>
        <w:t xml:space="preserve"> o </w:t>
      </w:r>
      <w:r w:rsidR="00D745FF" w:rsidRPr="004231A8">
        <w:rPr>
          <w:rFonts w:ascii="Times New Roman" w:hAnsi="Times New Roman"/>
          <w:b/>
          <w:bCs/>
        </w:rPr>
        <w:t>teléfono</w:t>
      </w:r>
      <w:r w:rsidRPr="004231A8">
        <w:rPr>
          <w:rFonts w:ascii="Times New Roman" w:eastAsia="Times New Roman" w:hAnsi="Times New Roman" w:cs="Times New Roman"/>
          <w:b/>
          <w:bCs/>
          <w:kern w:val="0"/>
          <w:lang w:eastAsia="es-CL"/>
          <w14:ligatures w14:val="none"/>
        </w:rPr>
        <w:t xml:space="preserve">: </w:t>
      </w:r>
      <w:r w:rsidRPr="004231A8">
        <w:rPr>
          <w:rFonts w:ascii="Times New Roman" w:eastAsia="Times New Roman" w:hAnsi="Times New Roman" w:cs="Times New Roman"/>
          <w:kern w:val="0"/>
          <w:lang w:eastAsia="es-CL"/>
          <w14:ligatures w14:val="none"/>
        </w:rPr>
        <w:t xml:space="preserve">entre </w:t>
      </w:r>
      <w:r w:rsidR="00D745FF" w:rsidRPr="004231A8">
        <w:rPr>
          <w:rFonts w:ascii="Times New Roman" w:hAnsi="Times New Roman"/>
        </w:rPr>
        <w:t xml:space="preserve">el </w:t>
      </w:r>
      <w:r w:rsidRPr="004231A8">
        <w:rPr>
          <w:rFonts w:ascii="Times New Roman" w:eastAsia="Times New Roman" w:hAnsi="Times New Roman" w:cs="Times New Roman"/>
          <w:kern w:val="0"/>
          <w:lang w:eastAsia="es-CL"/>
          <w14:ligatures w14:val="none"/>
        </w:rPr>
        <w:t>9 y el 11 de noviembre de 2026</w:t>
      </w:r>
      <w:r w:rsidR="00D745FF" w:rsidRPr="004231A8">
        <w:rPr>
          <w:rFonts w:ascii="Times New Roman" w:hAnsi="Times New Roman"/>
        </w:rPr>
        <w:t>.</w:t>
      </w:r>
    </w:p>
    <w:p w14:paraId="42E5EE0B" w14:textId="35410ED6" w:rsidR="00B66577" w:rsidRPr="004231A8" w:rsidRDefault="00B66577" w:rsidP="004E0D68">
      <w:pPr>
        <w:pStyle w:val="Prrafodelista"/>
        <w:numPr>
          <w:ilvl w:val="0"/>
          <w:numId w:val="15"/>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4231A8">
        <w:rPr>
          <w:rFonts w:ascii="Times New Roman" w:eastAsia="Times New Roman" w:hAnsi="Times New Roman" w:cs="Times New Roman"/>
          <w:b/>
          <w:bCs/>
          <w:kern w:val="0"/>
          <w:lang w:eastAsia="es-CL"/>
          <w14:ligatures w14:val="none"/>
        </w:rPr>
        <w:t>Montaje:</w:t>
      </w:r>
      <w:r w:rsidRPr="004231A8">
        <w:rPr>
          <w:rFonts w:ascii="Times New Roman" w:eastAsia="Times New Roman" w:hAnsi="Times New Roman" w:cs="Times New Roman"/>
          <w:kern w:val="0"/>
          <w:lang w:eastAsia="es-CL"/>
          <w14:ligatures w14:val="none"/>
        </w:rPr>
        <w:t xml:space="preserve"> </w:t>
      </w:r>
      <w:r w:rsidR="007F668E" w:rsidRPr="004231A8">
        <w:rPr>
          <w:rFonts w:ascii="Times New Roman" w:eastAsia="Times New Roman" w:hAnsi="Times New Roman" w:cs="Times New Roman"/>
          <w:kern w:val="0"/>
          <w:lang w:eastAsia="es-CL"/>
          <w14:ligatures w14:val="none"/>
        </w:rPr>
        <w:t>18</w:t>
      </w:r>
      <w:r w:rsidRPr="004231A8">
        <w:rPr>
          <w:rFonts w:ascii="Times New Roman" w:eastAsia="Times New Roman" w:hAnsi="Times New Roman" w:cs="Times New Roman"/>
          <w:kern w:val="0"/>
          <w:lang w:eastAsia="es-CL"/>
          <w14:ligatures w14:val="none"/>
        </w:rPr>
        <w:t xml:space="preserve"> de diciembre de 202</w:t>
      </w:r>
      <w:r w:rsidR="002D64B0" w:rsidRPr="004231A8">
        <w:rPr>
          <w:rFonts w:ascii="Times New Roman" w:eastAsia="Times New Roman" w:hAnsi="Times New Roman" w:cs="Times New Roman"/>
          <w:kern w:val="0"/>
          <w:lang w:eastAsia="es-CL"/>
          <w14:ligatures w14:val="none"/>
        </w:rPr>
        <w:t>6</w:t>
      </w:r>
      <w:r w:rsidR="007F668E" w:rsidRPr="004231A8">
        <w:rPr>
          <w:rFonts w:ascii="Times New Roman" w:eastAsia="Times New Roman" w:hAnsi="Times New Roman" w:cs="Times New Roman"/>
          <w:kern w:val="0"/>
          <w:lang w:eastAsia="es-CL"/>
          <w14:ligatures w14:val="none"/>
        </w:rPr>
        <w:t xml:space="preserve"> entre las 9°° y</w:t>
      </w:r>
      <w:r w:rsidR="00BA36DB" w:rsidRPr="004231A8">
        <w:rPr>
          <w:rFonts w:ascii="Times New Roman" w:eastAsia="Times New Roman" w:hAnsi="Times New Roman" w:cs="Times New Roman"/>
          <w:kern w:val="0"/>
          <w:lang w:eastAsia="es-CL"/>
          <w14:ligatures w14:val="none"/>
        </w:rPr>
        <w:t xml:space="preserve"> las 12</w:t>
      </w:r>
      <w:r w:rsidR="00056159" w:rsidRPr="004231A8">
        <w:rPr>
          <w:rFonts w:ascii="Times New Roman" w:eastAsia="Times New Roman" w:hAnsi="Times New Roman" w:cs="Times New Roman"/>
          <w:kern w:val="0"/>
          <w:lang w:eastAsia="es-CL"/>
          <w14:ligatures w14:val="none"/>
        </w:rPr>
        <w:t>°°</w:t>
      </w:r>
      <w:r w:rsidR="00BA36DB" w:rsidRPr="004231A8">
        <w:rPr>
          <w:rFonts w:ascii="Times New Roman" w:eastAsia="Times New Roman" w:hAnsi="Times New Roman" w:cs="Times New Roman"/>
          <w:kern w:val="0"/>
          <w:lang w:eastAsia="es-CL"/>
          <w14:ligatures w14:val="none"/>
        </w:rPr>
        <w:t xml:space="preserve"> </w:t>
      </w:r>
      <w:r w:rsidR="00056159" w:rsidRPr="004231A8">
        <w:rPr>
          <w:rFonts w:ascii="Times New Roman" w:eastAsia="Times New Roman" w:hAnsi="Times New Roman" w:cs="Times New Roman"/>
          <w:kern w:val="0"/>
          <w:lang w:eastAsia="es-CL"/>
          <w14:ligatures w14:val="none"/>
        </w:rPr>
        <w:t>horas</w:t>
      </w:r>
    </w:p>
    <w:p w14:paraId="7EB6B678" w14:textId="02FCA1F5" w:rsidR="00586064" w:rsidRPr="00B66577" w:rsidRDefault="00586064" w:rsidP="004E0D68">
      <w:pPr>
        <w:numPr>
          <w:ilvl w:val="0"/>
          <w:numId w:val="15"/>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Pr>
          <w:rFonts w:ascii="Times New Roman" w:eastAsia="Times New Roman" w:hAnsi="Times New Roman" w:cs="Times New Roman"/>
          <w:b/>
          <w:bCs/>
          <w:kern w:val="0"/>
          <w:lang w:eastAsia="es-CL"/>
          <w14:ligatures w14:val="none"/>
        </w:rPr>
        <w:t>Inauguración</w:t>
      </w:r>
      <w:r w:rsidR="00B74706">
        <w:rPr>
          <w:rFonts w:ascii="Times New Roman" w:eastAsia="Times New Roman" w:hAnsi="Times New Roman" w:cs="Times New Roman"/>
          <w:b/>
          <w:bCs/>
          <w:kern w:val="0"/>
          <w:lang w:eastAsia="es-CL"/>
          <w14:ligatures w14:val="none"/>
        </w:rPr>
        <w:t>:</w:t>
      </w:r>
      <w:r w:rsidR="00B74706">
        <w:rPr>
          <w:rFonts w:ascii="Times New Roman" w:eastAsia="Times New Roman" w:hAnsi="Times New Roman" w:cs="Times New Roman"/>
          <w:kern w:val="0"/>
          <w:lang w:eastAsia="es-CL"/>
          <w14:ligatures w14:val="none"/>
        </w:rPr>
        <w:t xml:space="preserve"> 1</w:t>
      </w:r>
      <w:r w:rsidR="00BA36DB">
        <w:rPr>
          <w:rFonts w:ascii="Times New Roman" w:eastAsia="Times New Roman" w:hAnsi="Times New Roman" w:cs="Times New Roman"/>
          <w:kern w:val="0"/>
          <w:lang w:eastAsia="es-CL"/>
          <w14:ligatures w14:val="none"/>
        </w:rPr>
        <w:t>8</w:t>
      </w:r>
      <w:r w:rsidR="00B74706">
        <w:rPr>
          <w:rFonts w:ascii="Times New Roman" w:eastAsia="Times New Roman" w:hAnsi="Times New Roman" w:cs="Times New Roman"/>
          <w:kern w:val="0"/>
          <w:lang w:eastAsia="es-CL"/>
          <w14:ligatures w14:val="none"/>
        </w:rPr>
        <w:t xml:space="preserve"> de </w:t>
      </w:r>
      <w:r w:rsidR="004F4858">
        <w:rPr>
          <w:rFonts w:ascii="Times New Roman" w:eastAsia="Times New Roman" w:hAnsi="Times New Roman" w:cs="Times New Roman"/>
          <w:kern w:val="0"/>
          <w:lang w:eastAsia="es-CL"/>
          <w14:ligatures w14:val="none"/>
        </w:rPr>
        <w:t>diciembre</w:t>
      </w:r>
      <w:r w:rsidR="004F2396">
        <w:rPr>
          <w:rFonts w:ascii="Times New Roman" w:eastAsia="Times New Roman" w:hAnsi="Times New Roman" w:cs="Times New Roman"/>
          <w:kern w:val="0"/>
          <w:lang w:eastAsia="es-CL"/>
          <w14:ligatures w14:val="none"/>
        </w:rPr>
        <w:t xml:space="preserve"> de 2026</w:t>
      </w:r>
      <w:r w:rsidR="00B74706">
        <w:rPr>
          <w:rFonts w:ascii="Times New Roman" w:eastAsia="Times New Roman" w:hAnsi="Times New Roman" w:cs="Times New Roman"/>
          <w:kern w:val="0"/>
          <w:lang w:eastAsia="es-CL"/>
          <w14:ligatures w14:val="none"/>
        </w:rPr>
        <w:t xml:space="preserve"> a las 18 </w:t>
      </w:r>
      <w:r w:rsidR="00802CF0">
        <w:rPr>
          <w:rFonts w:ascii="Times New Roman" w:eastAsia="Times New Roman" w:hAnsi="Times New Roman" w:cs="Times New Roman"/>
          <w:kern w:val="0"/>
          <w:lang w:eastAsia="es-CL"/>
          <w14:ligatures w14:val="none"/>
        </w:rPr>
        <w:t>horas</w:t>
      </w:r>
    </w:p>
    <w:p w14:paraId="09EA062C" w14:textId="7D7038F9" w:rsidR="00B66577" w:rsidRDefault="00B66577" w:rsidP="004E0D68">
      <w:pPr>
        <w:numPr>
          <w:ilvl w:val="0"/>
          <w:numId w:val="15"/>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b/>
          <w:bCs/>
          <w:kern w:val="0"/>
          <w:lang w:eastAsia="es-CL"/>
          <w14:ligatures w14:val="none"/>
        </w:rPr>
        <w:t>Desmontaje:</w:t>
      </w:r>
      <w:r w:rsidRPr="00B66577">
        <w:rPr>
          <w:rFonts w:ascii="Times New Roman" w:eastAsia="Times New Roman" w:hAnsi="Times New Roman" w:cs="Times New Roman"/>
          <w:kern w:val="0"/>
          <w:lang w:eastAsia="es-CL"/>
          <w14:ligatures w14:val="none"/>
        </w:rPr>
        <w:t xml:space="preserve"> </w:t>
      </w:r>
      <w:r w:rsidR="00483968">
        <w:rPr>
          <w:rFonts w:ascii="Times New Roman" w:eastAsia="Times New Roman" w:hAnsi="Times New Roman" w:cs="Times New Roman"/>
          <w:kern w:val="0"/>
          <w:lang w:eastAsia="es-CL"/>
          <w14:ligatures w14:val="none"/>
        </w:rPr>
        <w:t>2</w:t>
      </w:r>
      <w:r w:rsidR="00DC3CFC">
        <w:rPr>
          <w:rFonts w:ascii="Times New Roman" w:eastAsia="Times New Roman" w:hAnsi="Times New Roman" w:cs="Times New Roman"/>
          <w:kern w:val="0"/>
          <w:lang w:eastAsia="es-CL"/>
          <w14:ligatures w14:val="none"/>
        </w:rPr>
        <w:t>3</w:t>
      </w:r>
      <w:r w:rsidRPr="00B66577">
        <w:rPr>
          <w:rFonts w:ascii="Times New Roman" w:eastAsia="Times New Roman" w:hAnsi="Times New Roman" w:cs="Times New Roman"/>
          <w:kern w:val="0"/>
          <w:lang w:eastAsia="es-CL"/>
          <w14:ligatures w14:val="none"/>
        </w:rPr>
        <w:t xml:space="preserve"> de diciembre, desde las 23:00 </w:t>
      </w:r>
      <w:r w:rsidR="00DC3CFC" w:rsidRPr="00B66577">
        <w:rPr>
          <w:rFonts w:ascii="Times New Roman" w:eastAsia="Times New Roman" w:hAnsi="Times New Roman" w:cs="Times New Roman"/>
          <w:kern w:val="0"/>
          <w:lang w:eastAsia="es-CL"/>
          <w14:ligatures w14:val="none"/>
        </w:rPr>
        <w:t>hora</w:t>
      </w:r>
      <w:r w:rsidR="00DC3CFC">
        <w:rPr>
          <w:rFonts w:ascii="Times New Roman" w:eastAsia="Times New Roman" w:hAnsi="Times New Roman" w:cs="Times New Roman"/>
          <w:kern w:val="0"/>
          <w:lang w:eastAsia="es-CL"/>
          <w14:ligatures w14:val="none"/>
        </w:rPr>
        <w:t>s</w:t>
      </w:r>
    </w:p>
    <w:p w14:paraId="29390B38" w14:textId="77777777" w:rsidR="00FB32E3" w:rsidRPr="00B66577" w:rsidRDefault="00FB32E3" w:rsidP="004E0D68">
      <w:pPr>
        <w:spacing w:before="100" w:beforeAutospacing="1" w:after="100" w:afterAutospacing="1" w:line="276" w:lineRule="auto"/>
        <w:jc w:val="both"/>
        <w:rPr>
          <w:rFonts w:ascii="Times New Roman" w:eastAsia="Times New Roman" w:hAnsi="Times New Roman" w:cs="Times New Roman"/>
          <w:kern w:val="0"/>
          <w:lang w:eastAsia="es-CL"/>
          <w14:ligatures w14:val="none"/>
        </w:rPr>
      </w:pPr>
    </w:p>
    <w:p w14:paraId="59A5BC10" w14:textId="77777777" w:rsidR="00B66577" w:rsidRPr="00B66577" w:rsidRDefault="00B66577" w:rsidP="004E0D68">
      <w:pPr>
        <w:spacing w:before="100" w:beforeAutospacing="1" w:after="100" w:afterAutospacing="1" w:line="276" w:lineRule="auto"/>
        <w:jc w:val="both"/>
        <w:outlineLvl w:val="1"/>
        <w:rPr>
          <w:rFonts w:ascii="Times New Roman" w:eastAsia="Times New Roman" w:hAnsi="Times New Roman" w:cs="Times New Roman"/>
          <w:b/>
          <w:bCs/>
          <w:kern w:val="0"/>
          <w:sz w:val="36"/>
          <w:szCs w:val="36"/>
          <w:lang w:eastAsia="es-CL"/>
          <w14:ligatures w14:val="none"/>
        </w:rPr>
      </w:pPr>
      <w:r w:rsidRPr="00B66577">
        <w:rPr>
          <w:rFonts w:ascii="Times New Roman" w:eastAsia="Times New Roman" w:hAnsi="Times New Roman" w:cs="Times New Roman"/>
          <w:b/>
          <w:bCs/>
          <w:kern w:val="0"/>
          <w:sz w:val="36"/>
          <w:szCs w:val="36"/>
          <w:lang w:eastAsia="es-CL"/>
          <w14:ligatures w14:val="none"/>
        </w:rPr>
        <w:t>4. Quiénes pueden postular</w:t>
      </w:r>
    </w:p>
    <w:p w14:paraId="462C850F" w14:textId="661EACDD" w:rsidR="00517B9C" w:rsidRPr="00B66577" w:rsidRDefault="00433E50" w:rsidP="004E0D68">
      <w:p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Pr>
          <w:rFonts w:ascii="Times New Roman" w:hAnsi="Times New Roman"/>
        </w:rPr>
        <w:t>Podrán postular artesanas y artesanos mayores de 18 años, así como personas naturales o jurídicas que acrediten producción artesanal propia y trayectoria comprobable en sus respectivos oficios.</w:t>
      </w:r>
    </w:p>
    <w:p w14:paraId="7A82E2D7" w14:textId="37EB339C" w:rsidR="00B66577" w:rsidRPr="00B66577" w:rsidRDefault="00B66577" w:rsidP="004E0D68">
      <w:p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b/>
          <w:bCs/>
          <w:kern w:val="0"/>
          <w:lang w:eastAsia="es-CL"/>
          <w14:ligatures w14:val="none"/>
        </w:rPr>
        <w:t>No podrán postular:</w:t>
      </w:r>
    </w:p>
    <w:p w14:paraId="0A454E1E" w14:textId="77777777" w:rsidR="00B66577" w:rsidRPr="00B66577" w:rsidRDefault="00B66577" w:rsidP="004E0D68">
      <w:pPr>
        <w:numPr>
          <w:ilvl w:val="0"/>
          <w:numId w:val="17"/>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kern w:val="0"/>
          <w:lang w:eastAsia="es-CL"/>
          <w14:ligatures w14:val="none"/>
        </w:rPr>
        <w:t>Revendedores o comercializadores de productos industrializados.</w:t>
      </w:r>
    </w:p>
    <w:p w14:paraId="1FD279B1" w14:textId="337B509E" w:rsidR="00B66577" w:rsidRPr="00B66577" w:rsidRDefault="00B66577" w:rsidP="004E0D68">
      <w:pPr>
        <w:numPr>
          <w:ilvl w:val="0"/>
          <w:numId w:val="17"/>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kern w:val="0"/>
          <w:lang w:eastAsia="es-CL"/>
          <w14:ligatures w14:val="none"/>
        </w:rPr>
        <w:t>Manualidades seriadas sin carácter de oficio</w:t>
      </w:r>
      <w:r w:rsidR="007259AF">
        <w:rPr>
          <w:rFonts w:ascii="Times New Roman" w:eastAsia="Times New Roman" w:hAnsi="Times New Roman" w:cs="Times New Roman"/>
          <w:kern w:val="0"/>
          <w:lang w:eastAsia="es-CL"/>
          <w14:ligatures w14:val="none"/>
        </w:rPr>
        <w:t xml:space="preserve"> artesanal</w:t>
      </w:r>
      <w:r w:rsidRPr="00B66577">
        <w:rPr>
          <w:rFonts w:ascii="Times New Roman" w:eastAsia="Times New Roman" w:hAnsi="Times New Roman" w:cs="Times New Roman"/>
          <w:kern w:val="0"/>
          <w:lang w:eastAsia="es-CL"/>
          <w14:ligatures w14:val="none"/>
        </w:rPr>
        <w:t>.</w:t>
      </w:r>
    </w:p>
    <w:p w14:paraId="58134908" w14:textId="3F84F25E" w:rsidR="00FB32E3" w:rsidRPr="001E13B9" w:rsidRDefault="00B66577" w:rsidP="004E0D68">
      <w:pPr>
        <w:numPr>
          <w:ilvl w:val="0"/>
          <w:numId w:val="17"/>
        </w:numPr>
        <w:shd w:val="clear" w:color="auto" w:fill="FFFFFF"/>
        <w:spacing w:before="100" w:beforeAutospacing="1" w:after="100" w:afterAutospacing="1" w:line="276" w:lineRule="auto"/>
        <w:jc w:val="both"/>
        <w:outlineLvl w:val="1"/>
        <w:rPr>
          <w:rFonts w:ascii="Times New Roman" w:eastAsia="Times New Roman" w:hAnsi="Times New Roman" w:cs="Times New Roman"/>
          <w:b/>
          <w:bCs/>
          <w:kern w:val="0"/>
          <w:sz w:val="36"/>
          <w:szCs w:val="36"/>
          <w:lang w:eastAsia="es-CL"/>
          <w14:ligatures w14:val="none"/>
        </w:rPr>
      </w:pPr>
      <w:r w:rsidRPr="001E13B9">
        <w:rPr>
          <w:rFonts w:ascii="Times New Roman" w:eastAsia="Times New Roman" w:hAnsi="Times New Roman" w:cs="Times New Roman"/>
          <w:kern w:val="0"/>
          <w:lang w:eastAsia="es-CL"/>
          <w14:ligatures w14:val="none"/>
        </w:rPr>
        <w:t>Productos que no cumplan con estándares de autoría y elaboración artesanal.</w:t>
      </w:r>
    </w:p>
    <w:p w14:paraId="4A8A312E" w14:textId="20457CE0" w:rsidR="00517B9C" w:rsidRPr="00632091" w:rsidRDefault="00632091" w:rsidP="004E0D68">
      <w:pPr>
        <w:pStyle w:val="Prrafodelista"/>
        <w:numPr>
          <w:ilvl w:val="0"/>
          <w:numId w:val="17"/>
        </w:numPr>
        <w:jc w:val="both"/>
        <w:rPr>
          <w:rFonts w:ascii="Times New Roman" w:eastAsia="Times New Roman" w:hAnsi="Times New Roman" w:cs="Times New Roman"/>
          <w:b/>
          <w:bCs/>
          <w:kern w:val="0"/>
          <w:sz w:val="36"/>
          <w:szCs w:val="36"/>
          <w:lang w:eastAsia="es-CL"/>
          <w14:ligatures w14:val="none"/>
        </w:rPr>
      </w:pPr>
      <w:r w:rsidRPr="00632091">
        <w:rPr>
          <w:rFonts w:ascii="Times New Roman" w:hAnsi="Times New Roman"/>
        </w:rPr>
        <w:t>Productos</w:t>
      </w:r>
      <w:r w:rsidRPr="00632091">
        <w:rPr>
          <w:rFonts w:ascii="Times New Roman" w:eastAsia="Times New Roman" w:hAnsi="Times New Roman" w:cs="Times New Roman"/>
          <w:kern w:val="0"/>
          <w:lang w:eastAsia="es-CL"/>
          <w14:ligatures w14:val="none"/>
        </w:rPr>
        <w:t xml:space="preserve"> consumibles</w:t>
      </w:r>
      <w:r w:rsidRPr="00632091">
        <w:rPr>
          <w:rFonts w:ascii="Times New Roman" w:hAnsi="Times New Roman"/>
        </w:rPr>
        <w:t>, entendidos como aquellos</w:t>
      </w:r>
      <w:r w:rsidRPr="00632091">
        <w:rPr>
          <w:rFonts w:ascii="Times New Roman" w:eastAsia="Times New Roman" w:hAnsi="Times New Roman" w:cs="Times New Roman"/>
          <w:color w:val="000000"/>
          <w:kern w:val="0"/>
          <w:lang w:eastAsia="es-CL"/>
          <w14:ligatures w14:val="none"/>
        </w:rPr>
        <w:t xml:space="preserve"> que se agotan con su uso, tales como </w:t>
      </w:r>
      <w:r w:rsidRPr="00632091">
        <w:rPr>
          <w:rFonts w:ascii="Times New Roman" w:eastAsia="Times New Roman" w:hAnsi="Times New Roman" w:cs="Times New Roman"/>
          <w:kern w:val="0"/>
          <w:lang w:eastAsia="es-CL"/>
          <w14:ligatures w14:val="none"/>
        </w:rPr>
        <w:t xml:space="preserve">alimentos, </w:t>
      </w:r>
      <w:r w:rsidRPr="00632091">
        <w:rPr>
          <w:rFonts w:ascii="Times New Roman" w:hAnsi="Times New Roman"/>
        </w:rPr>
        <w:t>cosméticos</w:t>
      </w:r>
      <w:r w:rsidRPr="00632091">
        <w:rPr>
          <w:rFonts w:ascii="Times New Roman" w:eastAsia="Times New Roman" w:hAnsi="Times New Roman" w:cs="Times New Roman"/>
          <w:kern w:val="0"/>
          <w:lang w:eastAsia="es-CL"/>
          <w14:ligatures w14:val="none"/>
        </w:rPr>
        <w:t xml:space="preserve">, velas </w:t>
      </w:r>
      <w:r w:rsidRPr="00632091">
        <w:rPr>
          <w:rFonts w:ascii="Times New Roman" w:hAnsi="Times New Roman"/>
        </w:rPr>
        <w:t>y otros similares.</w:t>
      </w:r>
    </w:p>
    <w:p w14:paraId="0525EBBF" w14:textId="77777777" w:rsidR="001E13B9" w:rsidRPr="001E13B9" w:rsidRDefault="001E13B9" w:rsidP="004E0D68">
      <w:pPr>
        <w:shd w:val="clear" w:color="auto" w:fill="FFFFFF"/>
        <w:spacing w:before="100" w:beforeAutospacing="1" w:after="100" w:afterAutospacing="1" w:line="276" w:lineRule="auto"/>
        <w:jc w:val="both"/>
        <w:outlineLvl w:val="1"/>
        <w:rPr>
          <w:rFonts w:ascii="Times New Roman" w:eastAsia="Times New Roman" w:hAnsi="Times New Roman" w:cs="Times New Roman"/>
          <w:b/>
          <w:bCs/>
          <w:kern w:val="0"/>
          <w:sz w:val="36"/>
          <w:szCs w:val="36"/>
          <w:lang w:eastAsia="es-CL"/>
          <w14:ligatures w14:val="none"/>
        </w:rPr>
      </w:pPr>
    </w:p>
    <w:p w14:paraId="72876DAD" w14:textId="0C3E9629" w:rsidR="00B66577" w:rsidRPr="00733E1F" w:rsidRDefault="00B66577" w:rsidP="004E0D68">
      <w:pPr>
        <w:spacing w:before="100" w:beforeAutospacing="1" w:after="100" w:afterAutospacing="1" w:line="276" w:lineRule="auto"/>
        <w:jc w:val="both"/>
        <w:outlineLvl w:val="1"/>
        <w:rPr>
          <w:rFonts w:ascii="Times New Roman" w:eastAsia="Times New Roman" w:hAnsi="Times New Roman" w:cs="Times New Roman"/>
          <w:b/>
          <w:bCs/>
          <w:kern w:val="0"/>
          <w:sz w:val="36"/>
          <w:szCs w:val="36"/>
          <w:lang w:eastAsia="es-CL"/>
          <w14:ligatures w14:val="none"/>
        </w:rPr>
      </w:pPr>
      <w:r w:rsidRPr="00733E1F">
        <w:rPr>
          <w:rFonts w:ascii="Times New Roman" w:eastAsia="Times New Roman" w:hAnsi="Times New Roman" w:cs="Times New Roman"/>
          <w:b/>
          <w:bCs/>
          <w:kern w:val="0"/>
          <w:sz w:val="36"/>
          <w:szCs w:val="36"/>
          <w:lang w:eastAsia="es-CL"/>
          <w14:ligatures w14:val="none"/>
        </w:rPr>
        <w:t>5. Categorías de participación</w:t>
      </w:r>
    </w:p>
    <w:p w14:paraId="04E04EA5" w14:textId="5D615633" w:rsidR="002C7465" w:rsidRPr="00316D26" w:rsidRDefault="002C7465" w:rsidP="004E0D68">
      <w:pPr>
        <w:numPr>
          <w:ilvl w:val="0"/>
          <w:numId w:val="18"/>
        </w:numPr>
        <w:spacing w:before="280" w:after="0" w:line="276" w:lineRule="auto"/>
        <w:jc w:val="both"/>
      </w:pPr>
      <w:r>
        <w:rPr>
          <w:rFonts w:ascii="Times New Roman" w:eastAsia="Times New Roman" w:hAnsi="Times New Roman" w:cs="Times New Roman"/>
          <w:b/>
          <w:bCs/>
        </w:rPr>
        <w:t xml:space="preserve">Artesanía tradicional: </w:t>
      </w:r>
      <w:r w:rsidRPr="00316D26">
        <w:rPr>
          <w:rFonts w:ascii="Times New Roman" w:eastAsia="Times New Roman" w:hAnsi="Times New Roman" w:cs="Times New Roman"/>
        </w:rPr>
        <w:t>se refiere al trabajo manual de un artesano, donde cada pieza es única y se diferencia de la producción industrial o en serie, utilizando principalmente materias primas locales y técnicas transmitidas de generación en generación y abarcan tanto objetos de uso cotidiano como decorativos, rituales o festivos</w:t>
      </w:r>
      <w:r w:rsidR="001A355F" w:rsidRPr="00316D26">
        <w:rPr>
          <w:rFonts w:ascii="Times New Roman" w:eastAsia="Times New Roman" w:hAnsi="Times New Roman" w:cs="Times New Roman"/>
        </w:rPr>
        <w:t>.</w:t>
      </w:r>
      <w:r w:rsidR="00F54400" w:rsidRPr="00316D26">
        <w:rPr>
          <w:rFonts w:ascii="Times New Roman" w:eastAsia="Times New Roman" w:hAnsi="Times New Roman" w:cs="Times New Roman"/>
        </w:rPr>
        <w:t xml:space="preserve"> </w:t>
      </w:r>
    </w:p>
    <w:p w14:paraId="1A36595F" w14:textId="76733100" w:rsidR="00246EB5" w:rsidRPr="00497318" w:rsidRDefault="00B66577" w:rsidP="004E0D68">
      <w:pPr>
        <w:numPr>
          <w:ilvl w:val="0"/>
          <w:numId w:val="18"/>
        </w:numPr>
        <w:spacing w:before="280" w:after="0" w:line="276" w:lineRule="auto"/>
        <w:jc w:val="both"/>
      </w:pPr>
      <w:r w:rsidRPr="00B66577">
        <w:rPr>
          <w:rFonts w:ascii="Times New Roman" w:eastAsia="Times New Roman" w:hAnsi="Times New Roman" w:cs="Times New Roman"/>
          <w:b/>
          <w:bCs/>
          <w:kern w:val="0"/>
          <w:lang w:eastAsia="es-CL"/>
          <w14:ligatures w14:val="none"/>
        </w:rPr>
        <w:t>Artesanía contemporánea:</w:t>
      </w:r>
      <w:r w:rsidRPr="00B66577">
        <w:rPr>
          <w:rFonts w:ascii="Times New Roman" w:eastAsia="Times New Roman" w:hAnsi="Times New Roman" w:cs="Times New Roman"/>
          <w:kern w:val="0"/>
          <w:lang w:eastAsia="es-CL"/>
          <w14:ligatures w14:val="none"/>
        </w:rPr>
        <w:t xml:space="preserve"> </w:t>
      </w:r>
      <w:r w:rsidR="00925E0D">
        <w:rPr>
          <w:rFonts w:ascii="Times New Roman" w:eastAsia="Times New Roman" w:hAnsi="Times New Roman" w:cs="Times New Roman"/>
          <w:kern w:val="0"/>
          <w:lang w:eastAsia="es-CL"/>
          <w14:ligatures w14:val="none"/>
        </w:rPr>
        <w:t>Produ</w:t>
      </w:r>
      <w:r w:rsidR="00B16F10">
        <w:rPr>
          <w:rFonts w:ascii="Times New Roman" w:eastAsia="Times New Roman" w:hAnsi="Times New Roman" w:cs="Times New Roman"/>
          <w:kern w:val="0"/>
          <w:lang w:eastAsia="es-CL"/>
          <w14:ligatures w14:val="none"/>
        </w:rPr>
        <w:t>cción</w:t>
      </w:r>
      <w:r w:rsidR="00246EB5" w:rsidRPr="00246EB5">
        <w:rPr>
          <w:rFonts w:ascii="Times New Roman" w:eastAsia="Times New Roman" w:hAnsi="Times New Roman" w:cs="Times New Roman"/>
          <w:b/>
          <w:bCs/>
        </w:rPr>
        <w:t xml:space="preserve"> </w:t>
      </w:r>
      <w:r w:rsidR="00246EB5" w:rsidRPr="00497318">
        <w:rPr>
          <w:rFonts w:ascii="Times New Roman" w:eastAsia="Times New Roman" w:hAnsi="Times New Roman" w:cs="Times New Roman"/>
        </w:rPr>
        <w:t>de creación autoral mediante la exploración de formas, materiales</w:t>
      </w:r>
      <w:r w:rsidR="00B16F10" w:rsidRPr="00497318">
        <w:rPr>
          <w:rFonts w:ascii="Times New Roman" w:eastAsia="Times New Roman" w:hAnsi="Times New Roman" w:cs="Times New Roman"/>
        </w:rPr>
        <w:t>,</w:t>
      </w:r>
      <w:r w:rsidR="00246EB5" w:rsidRPr="00497318">
        <w:rPr>
          <w:rFonts w:ascii="Times New Roman" w:eastAsia="Times New Roman" w:hAnsi="Times New Roman" w:cs="Times New Roman"/>
        </w:rPr>
        <w:t xml:space="preserve"> técnicas o usos, manteniendo el dominio del oficio y la elaboración artesanal como elementos centrales</w:t>
      </w:r>
    </w:p>
    <w:p w14:paraId="0BD26BC2" w14:textId="6B4226FF" w:rsidR="007F0524" w:rsidRPr="007F0524" w:rsidRDefault="00B66577" w:rsidP="004E0D68">
      <w:pPr>
        <w:numPr>
          <w:ilvl w:val="0"/>
          <w:numId w:val="18"/>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F5209A">
        <w:rPr>
          <w:rFonts w:ascii="Times New Roman" w:eastAsia="Times New Roman" w:hAnsi="Times New Roman" w:cs="Times New Roman"/>
          <w:b/>
          <w:bCs/>
          <w:kern w:val="0"/>
          <w:lang w:eastAsia="es-CL"/>
          <w14:ligatures w14:val="none"/>
        </w:rPr>
        <w:t xml:space="preserve">Oficios </w:t>
      </w:r>
      <w:r w:rsidR="001F0D9F">
        <w:rPr>
          <w:rFonts w:ascii="Times New Roman" w:eastAsia="Times New Roman" w:hAnsi="Times New Roman" w:cs="Times New Roman"/>
          <w:b/>
          <w:bCs/>
          <w:kern w:val="0"/>
          <w:lang w:eastAsia="es-CL"/>
          <w14:ligatures w14:val="none"/>
        </w:rPr>
        <w:t xml:space="preserve">o disciplinas de </w:t>
      </w:r>
      <w:r w:rsidR="00F90A12">
        <w:rPr>
          <w:rFonts w:ascii="Times New Roman" w:eastAsia="Times New Roman" w:hAnsi="Times New Roman" w:cs="Times New Roman"/>
          <w:b/>
          <w:bCs/>
          <w:kern w:val="0"/>
          <w:lang w:eastAsia="es-CL"/>
          <w14:ligatures w14:val="none"/>
        </w:rPr>
        <w:t>la artesanía</w:t>
      </w:r>
      <w:r w:rsidRPr="00F5209A">
        <w:rPr>
          <w:rFonts w:ascii="Times New Roman" w:eastAsia="Times New Roman" w:hAnsi="Times New Roman" w:cs="Times New Roman"/>
          <w:b/>
          <w:bCs/>
          <w:kern w:val="0"/>
          <w:lang w:eastAsia="es-CL"/>
          <w14:ligatures w14:val="none"/>
        </w:rPr>
        <w:t>:</w:t>
      </w:r>
      <w:r w:rsidRPr="00F5209A">
        <w:rPr>
          <w:rFonts w:ascii="Times New Roman" w:eastAsia="Times New Roman" w:hAnsi="Times New Roman" w:cs="Times New Roman"/>
          <w:kern w:val="0"/>
          <w:lang w:eastAsia="es-CL"/>
          <w14:ligatures w14:val="none"/>
        </w:rPr>
        <w:t xml:space="preserve"> </w:t>
      </w:r>
      <w:r w:rsidR="00F5209A">
        <w:rPr>
          <w:sz w:val="22"/>
          <w:szCs w:val="22"/>
        </w:rPr>
        <w:t xml:space="preserve">textilería, alfarería y cerámica, cestería, orfebrería, luthería, metalistería, trabajo en madera, piedra, cuero, vidrio, papel, huesos, conchas o cuernos, y otros que impliquen la transformación de materias primas </w:t>
      </w:r>
    </w:p>
    <w:p w14:paraId="742D3B7E" w14:textId="11461151" w:rsidR="00517B9C" w:rsidRPr="00932000" w:rsidRDefault="00932000" w:rsidP="004E0D68">
      <w:pPr>
        <w:pStyle w:val="Prrafodelista"/>
        <w:numPr>
          <w:ilvl w:val="0"/>
          <w:numId w:val="18"/>
        </w:numPr>
        <w:jc w:val="both"/>
        <w:rPr>
          <w:rFonts w:ascii="Times New Roman" w:eastAsia="Times New Roman" w:hAnsi="Times New Roman" w:cs="Times New Roman"/>
          <w:kern w:val="0"/>
          <w:lang w:eastAsia="es-CL"/>
          <w14:ligatures w14:val="none"/>
        </w:rPr>
      </w:pPr>
      <w:r w:rsidRPr="00932000">
        <w:rPr>
          <w:rFonts w:ascii="Times New Roman" w:hAnsi="Times New Roman"/>
          <w:b/>
          <w:bCs/>
        </w:rPr>
        <w:t>Demostraciones en vivo:</w:t>
      </w:r>
      <w:r w:rsidRPr="00932000">
        <w:rPr>
          <w:rFonts w:ascii="Times New Roman" w:hAnsi="Times New Roman"/>
        </w:rPr>
        <w:t xml:space="preserve"> actividad complementaria en la que las artesanas y los artesanos podrán </w:t>
      </w:r>
      <w:r w:rsidR="00DF6AE8">
        <w:rPr>
          <w:rFonts w:ascii="Times New Roman" w:hAnsi="Times New Roman"/>
        </w:rPr>
        <w:t>compartir con el público</w:t>
      </w:r>
      <w:r w:rsidR="00167C85">
        <w:rPr>
          <w:rFonts w:ascii="Times New Roman" w:hAnsi="Times New Roman"/>
        </w:rPr>
        <w:t xml:space="preserve"> técnicas y procesos de elaboración</w:t>
      </w:r>
      <w:r w:rsidR="001B0175">
        <w:rPr>
          <w:rFonts w:ascii="Times New Roman" w:hAnsi="Times New Roman"/>
        </w:rPr>
        <w:t xml:space="preserve"> propios de sus oficios</w:t>
      </w:r>
    </w:p>
    <w:p w14:paraId="6C625833" w14:textId="77777777" w:rsidR="001E13B9" w:rsidRDefault="001E13B9" w:rsidP="004E0D68">
      <w:pPr>
        <w:spacing w:before="100" w:beforeAutospacing="1" w:after="100" w:afterAutospacing="1" w:line="276" w:lineRule="auto"/>
        <w:jc w:val="both"/>
        <w:rPr>
          <w:rFonts w:ascii="Times New Roman" w:eastAsia="Times New Roman" w:hAnsi="Times New Roman" w:cs="Times New Roman"/>
          <w:kern w:val="0"/>
          <w:lang w:eastAsia="es-CL"/>
          <w14:ligatures w14:val="none"/>
        </w:rPr>
      </w:pPr>
    </w:p>
    <w:p w14:paraId="59ABF7AB" w14:textId="77777777" w:rsidR="001E13B9" w:rsidRDefault="001E13B9" w:rsidP="004E0D68">
      <w:pPr>
        <w:spacing w:before="100" w:beforeAutospacing="1" w:after="100" w:afterAutospacing="1" w:line="276" w:lineRule="auto"/>
        <w:jc w:val="both"/>
        <w:rPr>
          <w:rFonts w:ascii="Times New Roman" w:eastAsia="Times New Roman" w:hAnsi="Times New Roman" w:cs="Times New Roman"/>
          <w:kern w:val="0"/>
          <w:lang w:eastAsia="es-CL"/>
          <w14:ligatures w14:val="none"/>
        </w:rPr>
      </w:pPr>
    </w:p>
    <w:p w14:paraId="06505819" w14:textId="77777777" w:rsidR="00B66577" w:rsidRPr="00B66577" w:rsidRDefault="00B66577" w:rsidP="004E0D68">
      <w:pPr>
        <w:spacing w:before="100" w:beforeAutospacing="1" w:after="100" w:afterAutospacing="1" w:line="276" w:lineRule="auto"/>
        <w:jc w:val="both"/>
        <w:outlineLvl w:val="1"/>
        <w:rPr>
          <w:rFonts w:ascii="Times New Roman" w:eastAsia="Times New Roman" w:hAnsi="Times New Roman" w:cs="Times New Roman"/>
          <w:b/>
          <w:bCs/>
          <w:kern w:val="0"/>
          <w:sz w:val="36"/>
          <w:szCs w:val="36"/>
          <w:lang w:eastAsia="es-CL"/>
          <w14:ligatures w14:val="none"/>
        </w:rPr>
      </w:pPr>
      <w:r w:rsidRPr="00B66577">
        <w:rPr>
          <w:rFonts w:ascii="Times New Roman" w:eastAsia="Times New Roman" w:hAnsi="Times New Roman" w:cs="Times New Roman"/>
          <w:b/>
          <w:bCs/>
          <w:kern w:val="0"/>
          <w:sz w:val="36"/>
          <w:szCs w:val="36"/>
          <w:lang w:eastAsia="es-CL"/>
          <w14:ligatures w14:val="none"/>
        </w:rPr>
        <w:lastRenderedPageBreak/>
        <w:t>6. Requisitos de postulación</w:t>
      </w:r>
    </w:p>
    <w:p w14:paraId="53506C5B" w14:textId="03C84421" w:rsidR="00B66577" w:rsidRPr="00E7761C" w:rsidRDefault="00B66577" w:rsidP="004E0D68">
      <w:pPr>
        <w:spacing w:before="100" w:beforeAutospacing="1" w:after="100" w:afterAutospacing="1" w:line="276" w:lineRule="auto"/>
        <w:jc w:val="both"/>
        <w:rPr>
          <w:rFonts w:ascii="Times New Roman" w:eastAsia="Times New Roman" w:hAnsi="Times New Roman" w:cs="Times New Roman"/>
          <w:b/>
          <w:bCs/>
          <w:kern w:val="0"/>
          <w:lang w:eastAsia="es-CL"/>
          <w14:ligatures w14:val="none"/>
        </w:rPr>
      </w:pPr>
      <w:r w:rsidRPr="00E7761C">
        <w:rPr>
          <w:rFonts w:ascii="Times New Roman" w:eastAsia="Times New Roman" w:hAnsi="Times New Roman" w:cs="Times New Roman"/>
          <w:b/>
          <w:bCs/>
          <w:kern w:val="0"/>
          <w:lang w:eastAsia="es-CL"/>
          <w14:ligatures w14:val="none"/>
        </w:rPr>
        <w:t xml:space="preserve">La postulación deberá </w:t>
      </w:r>
      <w:r w:rsidR="00BF7E42" w:rsidRPr="00E7761C">
        <w:rPr>
          <w:rFonts w:ascii="Times New Roman" w:eastAsia="Times New Roman" w:hAnsi="Times New Roman" w:cs="Times New Roman"/>
          <w:b/>
          <w:bCs/>
          <w:kern w:val="0"/>
          <w:lang w:eastAsia="es-CL"/>
          <w14:ligatures w14:val="none"/>
        </w:rPr>
        <w:t>realiza</w:t>
      </w:r>
      <w:r w:rsidR="004126D3" w:rsidRPr="00E7761C">
        <w:rPr>
          <w:rFonts w:ascii="Times New Roman" w:eastAsia="Times New Roman" w:hAnsi="Times New Roman" w:cs="Times New Roman"/>
          <w:b/>
          <w:bCs/>
          <w:kern w:val="0"/>
          <w:lang w:eastAsia="es-CL"/>
          <w14:ligatures w14:val="none"/>
        </w:rPr>
        <w:t xml:space="preserve">rse a través de enlace en </w:t>
      </w:r>
      <w:hyperlink r:id="rId8" w:history="1">
        <w:r w:rsidR="004126D3" w:rsidRPr="00E7761C">
          <w:rPr>
            <w:rStyle w:val="Hipervnculo"/>
            <w:rFonts w:ascii="Times New Roman" w:eastAsia="Times New Roman" w:hAnsi="Times New Roman" w:cs="Times New Roman"/>
            <w:b/>
            <w:bCs/>
            <w:kern w:val="0"/>
            <w:lang w:eastAsia="es-CL"/>
            <w14:ligatures w14:val="none"/>
          </w:rPr>
          <w:t>www.ccn.cl</w:t>
        </w:r>
      </w:hyperlink>
      <w:r w:rsidR="004126D3" w:rsidRPr="00E7761C">
        <w:rPr>
          <w:rFonts w:ascii="Times New Roman" w:eastAsia="Times New Roman" w:hAnsi="Times New Roman" w:cs="Times New Roman"/>
          <w:b/>
          <w:bCs/>
          <w:kern w:val="0"/>
          <w:lang w:eastAsia="es-CL"/>
          <w14:ligatures w14:val="none"/>
        </w:rPr>
        <w:t xml:space="preserve"> </w:t>
      </w:r>
    </w:p>
    <w:p w14:paraId="4F59BE84" w14:textId="4ECA7C47" w:rsidR="00B66577" w:rsidRDefault="00B66577" w:rsidP="004E0D68">
      <w:pPr>
        <w:numPr>
          <w:ilvl w:val="0"/>
          <w:numId w:val="19"/>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b/>
          <w:bCs/>
          <w:kern w:val="0"/>
          <w:lang w:eastAsia="es-CL"/>
          <w14:ligatures w14:val="none"/>
        </w:rPr>
        <w:t>Formulario oficial de postulación</w:t>
      </w:r>
      <w:r w:rsidRPr="00B66577">
        <w:rPr>
          <w:rFonts w:ascii="Times New Roman" w:eastAsia="Times New Roman" w:hAnsi="Times New Roman" w:cs="Times New Roman"/>
          <w:kern w:val="0"/>
          <w:lang w:eastAsia="es-CL"/>
          <w14:ligatures w14:val="none"/>
        </w:rPr>
        <w:t xml:space="preserve"> (datos personales, trayectoria, descripción del oficio).</w:t>
      </w:r>
      <w:r w:rsidR="00F5209A">
        <w:rPr>
          <w:rFonts w:ascii="Times New Roman" w:eastAsia="Times New Roman" w:hAnsi="Times New Roman" w:cs="Times New Roman"/>
          <w:kern w:val="0"/>
          <w:lang w:eastAsia="es-CL"/>
          <w14:ligatures w14:val="none"/>
        </w:rPr>
        <w:t xml:space="preserve">  </w:t>
      </w:r>
    </w:p>
    <w:p w14:paraId="7E23F335" w14:textId="4EC60665" w:rsidR="00342E95" w:rsidRPr="00B66577" w:rsidRDefault="00163A61" w:rsidP="004E0D68">
      <w:pPr>
        <w:numPr>
          <w:ilvl w:val="0"/>
          <w:numId w:val="19"/>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Pr>
          <w:rFonts w:ascii="Times New Roman" w:eastAsia="Times New Roman" w:hAnsi="Times New Roman" w:cs="Times New Roman"/>
          <w:b/>
          <w:bCs/>
          <w:kern w:val="0"/>
          <w:lang w:eastAsia="es-CL"/>
          <w14:ligatures w14:val="none"/>
        </w:rPr>
        <w:t>Registro Nacional de artesano</w:t>
      </w:r>
    </w:p>
    <w:p w14:paraId="01D88C16" w14:textId="77777777" w:rsidR="00CC1407" w:rsidRPr="00CC1407" w:rsidRDefault="001A2437" w:rsidP="004E0D68">
      <w:pPr>
        <w:pStyle w:val="Prrafodelista"/>
        <w:numPr>
          <w:ilvl w:val="0"/>
          <w:numId w:val="19"/>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CC1407">
        <w:rPr>
          <w:rFonts w:ascii="Times New Roman" w:eastAsia="Times New Roman" w:hAnsi="Times New Roman" w:cs="Times New Roman"/>
          <w:b/>
          <w:bCs/>
          <w:kern w:val="0"/>
          <w:lang w:eastAsia="es-CL"/>
          <w14:ligatures w14:val="none"/>
        </w:rPr>
        <w:t>Portafolio</w:t>
      </w:r>
      <w:r w:rsidRPr="00CC1407">
        <w:rPr>
          <w:rFonts w:ascii="Times New Roman" w:eastAsia="Times New Roman" w:hAnsi="Times New Roman" w:cs="Times New Roman"/>
          <w:kern w:val="0"/>
          <w:lang w:eastAsia="es-CL"/>
          <w14:ligatures w14:val="none"/>
        </w:rPr>
        <w:t xml:space="preserve"> </w:t>
      </w:r>
      <w:r w:rsidR="006F6313" w:rsidRPr="00CC1407">
        <w:rPr>
          <w:rFonts w:ascii="Times New Roman" w:hAnsi="Times New Roman"/>
        </w:rPr>
        <w:t>compuesto por entre</w:t>
      </w:r>
      <w:r w:rsidRPr="00CC1407">
        <w:rPr>
          <w:rFonts w:ascii="Times New Roman" w:eastAsia="Times New Roman" w:hAnsi="Times New Roman" w:cs="Times New Roman"/>
          <w:kern w:val="0"/>
          <w:lang w:eastAsia="es-CL"/>
          <w14:ligatures w14:val="none"/>
        </w:rPr>
        <w:t xml:space="preserve"> 5 </w:t>
      </w:r>
      <w:r w:rsidR="006F6313" w:rsidRPr="00CC1407">
        <w:rPr>
          <w:rFonts w:ascii="Times New Roman" w:hAnsi="Times New Roman"/>
        </w:rPr>
        <w:t>y</w:t>
      </w:r>
      <w:r w:rsidRPr="00CC1407">
        <w:rPr>
          <w:rFonts w:ascii="Times New Roman" w:eastAsia="Times New Roman" w:hAnsi="Times New Roman" w:cs="Times New Roman"/>
          <w:kern w:val="0"/>
          <w:lang w:eastAsia="es-CL"/>
          <w14:ligatures w14:val="none"/>
        </w:rPr>
        <w:t xml:space="preserve"> 10 fotografías de piezas representativas</w:t>
      </w:r>
      <w:r w:rsidR="006F6313" w:rsidRPr="00CC1407">
        <w:rPr>
          <w:rFonts w:ascii="Times New Roman" w:hAnsi="Times New Roman"/>
        </w:rPr>
        <w:t>,</w:t>
      </w:r>
      <w:r w:rsidRPr="00CC1407">
        <w:rPr>
          <w:rFonts w:ascii="Times New Roman" w:eastAsia="Times New Roman" w:hAnsi="Times New Roman" w:cs="Times New Roman"/>
          <w:kern w:val="0"/>
          <w:lang w:eastAsia="es-CL"/>
          <w14:ligatures w14:val="none"/>
        </w:rPr>
        <w:t xml:space="preserve"> 3 fotografías del taller</w:t>
      </w:r>
      <w:r w:rsidR="006F6313" w:rsidRPr="00CC1407">
        <w:rPr>
          <w:rFonts w:ascii="Times New Roman" w:hAnsi="Times New Roman"/>
        </w:rPr>
        <w:t xml:space="preserve"> —</w:t>
      </w:r>
      <w:r w:rsidRPr="00CC1407">
        <w:rPr>
          <w:rFonts w:ascii="Times New Roman" w:eastAsia="Times New Roman" w:hAnsi="Times New Roman" w:cs="Times New Roman"/>
          <w:kern w:val="0"/>
          <w:lang w:eastAsia="es-CL"/>
          <w14:ligatures w14:val="none"/>
        </w:rPr>
        <w:t xml:space="preserve">en al menos </w:t>
      </w:r>
      <w:r w:rsidR="006F6313" w:rsidRPr="00CC1407">
        <w:rPr>
          <w:rFonts w:ascii="Times New Roman" w:hAnsi="Times New Roman"/>
        </w:rPr>
        <w:t>2</w:t>
      </w:r>
      <w:r w:rsidRPr="00CC1407">
        <w:rPr>
          <w:rFonts w:ascii="Times New Roman" w:eastAsia="Times New Roman" w:hAnsi="Times New Roman" w:cs="Times New Roman"/>
          <w:kern w:val="0"/>
          <w:lang w:eastAsia="es-CL"/>
          <w14:ligatures w14:val="none"/>
        </w:rPr>
        <w:t xml:space="preserve"> de </w:t>
      </w:r>
      <w:r w:rsidR="006F6313" w:rsidRPr="00CC1407">
        <w:rPr>
          <w:rFonts w:ascii="Times New Roman" w:hAnsi="Times New Roman"/>
        </w:rPr>
        <w:t>las cuales</w:t>
      </w:r>
      <w:r w:rsidRPr="00CC1407">
        <w:rPr>
          <w:rFonts w:ascii="Times New Roman" w:eastAsia="Times New Roman" w:hAnsi="Times New Roman" w:cs="Times New Roman"/>
          <w:kern w:val="0"/>
          <w:lang w:eastAsia="es-CL"/>
          <w14:ligatures w14:val="none"/>
        </w:rPr>
        <w:t xml:space="preserve"> se </w:t>
      </w:r>
      <w:r w:rsidR="006F6313" w:rsidRPr="00CC1407">
        <w:rPr>
          <w:rFonts w:ascii="Times New Roman" w:hAnsi="Times New Roman"/>
        </w:rPr>
        <w:t>aprecie a la artesana o</w:t>
      </w:r>
      <w:r w:rsidRPr="00CC1407">
        <w:rPr>
          <w:rFonts w:ascii="Times New Roman" w:eastAsia="Times New Roman" w:hAnsi="Times New Roman" w:cs="Times New Roman"/>
          <w:kern w:val="0"/>
          <w:lang w:eastAsia="es-CL"/>
          <w14:ligatures w14:val="none"/>
        </w:rPr>
        <w:t xml:space="preserve"> al artesano trabajando</w:t>
      </w:r>
      <w:r w:rsidR="006F6313" w:rsidRPr="00CC1407">
        <w:rPr>
          <w:rFonts w:ascii="Times New Roman" w:hAnsi="Times New Roman"/>
        </w:rPr>
        <w:t>— y</w:t>
      </w:r>
      <w:r w:rsidRPr="00CC1407">
        <w:rPr>
          <w:rFonts w:ascii="Times New Roman" w:eastAsia="Times New Roman" w:hAnsi="Times New Roman" w:cs="Times New Roman"/>
          <w:kern w:val="0"/>
          <w:lang w:eastAsia="es-CL"/>
          <w14:ligatures w14:val="none"/>
        </w:rPr>
        <w:t xml:space="preserve"> 3 fotografías </w:t>
      </w:r>
      <w:r w:rsidR="006F6313" w:rsidRPr="00CC1407">
        <w:rPr>
          <w:rFonts w:ascii="Times New Roman" w:hAnsi="Times New Roman"/>
        </w:rPr>
        <w:t xml:space="preserve">del proceso </w:t>
      </w:r>
      <w:r w:rsidRPr="00CC1407">
        <w:rPr>
          <w:rFonts w:ascii="Times New Roman" w:eastAsia="Times New Roman" w:hAnsi="Times New Roman" w:cs="Times New Roman"/>
          <w:kern w:val="0"/>
          <w:lang w:eastAsia="es-CL"/>
          <w14:ligatures w14:val="none"/>
        </w:rPr>
        <w:t xml:space="preserve">de </w:t>
      </w:r>
      <w:r w:rsidR="006F6313" w:rsidRPr="00CC1407">
        <w:rPr>
          <w:rFonts w:ascii="Times New Roman" w:hAnsi="Times New Roman"/>
        </w:rPr>
        <w:t>elaboración.</w:t>
      </w:r>
    </w:p>
    <w:p w14:paraId="21038D43" w14:textId="1DD7FB83" w:rsidR="00B66577" w:rsidRPr="00CC1407" w:rsidRDefault="00B66577" w:rsidP="004E0D68">
      <w:pPr>
        <w:pStyle w:val="Prrafodelista"/>
        <w:numPr>
          <w:ilvl w:val="0"/>
          <w:numId w:val="19"/>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CC1407">
        <w:rPr>
          <w:rFonts w:ascii="Times New Roman" w:eastAsia="Times New Roman" w:hAnsi="Times New Roman" w:cs="Times New Roman"/>
          <w:b/>
          <w:bCs/>
          <w:kern w:val="0"/>
          <w:lang w:eastAsia="es-CL"/>
          <w14:ligatures w14:val="none"/>
        </w:rPr>
        <w:t>Descripción del proceso de elaboración</w:t>
      </w:r>
      <w:r w:rsidRPr="00CC1407">
        <w:rPr>
          <w:rFonts w:ascii="Times New Roman" w:eastAsia="Times New Roman" w:hAnsi="Times New Roman" w:cs="Times New Roman"/>
          <w:kern w:val="0"/>
          <w:lang w:eastAsia="es-CL"/>
          <w14:ligatures w14:val="none"/>
        </w:rPr>
        <w:t xml:space="preserve"> (materiales, técnicas, herramientas).</w:t>
      </w:r>
    </w:p>
    <w:p w14:paraId="204F074D" w14:textId="77777777" w:rsidR="00B66577" w:rsidRPr="00B66577" w:rsidRDefault="00B66577" w:rsidP="004E0D68">
      <w:pPr>
        <w:numPr>
          <w:ilvl w:val="0"/>
          <w:numId w:val="19"/>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b/>
          <w:bCs/>
          <w:kern w:val="0"/>
          <w:lang w:eastAsia="es-CL"/>
          <w14:ligatures w14:val="none"/>
        </w:rPr>
        <w:t>Declaración de autoría y producción propia.</w:t>
      </w:r>
    </w:p>
    <w:p w14:paraId="12D7E526" w14:textId="77777777" w:rsidR="00B66577" w:rsidRPr="00B66577" w:rsidRDefault="00B66577" w:rsidP="004E0D68">
      <w:pPr>
        <w:numPr>
          <w:ilvl w:val="0"/>
          <w:numId w:val="19"/>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b/>
          <w:bCs/>
          <w:kern w:val="0"/>
          <w:lang w:eastAsia="es-CL"/>
          <w14:ligatures w14:val="none"/>
        </w:rPr>
        <w:t>Certificaciones, premios o reconocimientos</w:t>
      </w:r>
      <w:r w:rsidRPr="00B66577">
        <w:rPr>
          <w:rFonts w:ascii="Times New Roman" w:eastAsia="Times New Roman" w:hAnsi="Times New Roman" w:cs="Times New Roman"/>
          <w:kern w:val="0"/>
          <w:lang w:eastAsia="es-CL"/>
          <w14:ligatures w14:val="none"/>
        </w:rPr>
        <w:t xml:space="preserve"> (si corresponde).</w:t>
      </w:r>
    </w:p>
    <w:p w14:paraId="4BA46337" w14:textId="5AC4DDA7" w:rsidR="007F0524" w:rsidRPr="007F0524" w:rsidRDefault="00B66577" w:rsidP="004E0D68">
      <w:pPr>
        <w:numPr>
          <w:ilvl w:val="0"/>
          <w:numId w:val="19"/>
        </w:numPr>
        <w:spacing w:before="100" w:beforeAutospacing="1" w:after="100" w:afterAutospacing="1" w:line="276" w:lineRule="auto"/>
        <w:jc w:val="both"/>
        <w:rPr>
          <w:rFonts w:ascii="Times New Roman" w:eastAsia="Times New Roman" w:hAnsi="Times New Roman" w:cs="Times New Roman"/>
          <w:b/>
          <w:bCs/>
          <w:kern w:val="0"/>
          <w:lang w:eastAsia="es-CL"/>
          <w14:ligatures w14:val="none"/>
        </w:rPr>
      </w:pPr>
      <w:r w:rsidRPr="007F0524">
        <w:rPr>
          <w:rFonts w:ascii="Times New Roman" w:eastAsia="Times New Roman" w:hAnsi="Times New Roman" w:cs="Times New Roman"/>
          <w:b/>
          <w:bCs/>
          <w:kern w:val="0"/>
          <w:lang w:eastAsia="es-CL"/>
          <w14:ligatures w14:val="none"/>
        </w:rPr>
        <w:t>Requerimientos técnicos</w:t>
      </w:r>
      <w:r w:rsidRPr="007F0524">
        <w:rPr>
          <w:rFonts w:ascii="Times New Roman" w:eastAsia="Times New Roman" w:hAnsi="Times New Roman" w:cs="Times New Roman"/>
          <w:kern w:val="0"/>
          <w:lang w:eastAsia="es-CL"/>
          <w14:ligatures w14:val="none"/>
        </w:rPr>
        <w:t xml:space="preserve"> para demostraciones en vivo (si aplica).</w:t>
      </w:r>
      <w:r w:rsidR="00D275A8" w:rsidRPr="007F0524">
        <w:rPr>
          <w:rFonts w:ascii="Times New Roman" w:eastAsia="Times New Roman" w:hAnsi="Times New Roman" w:cs="Times New Roman"/>
          <w:kern w:val="0"/>
          <w:lang w:eastAsia="es-CL"/>
          <w14:ligatures w14:val="none"/>
        </w:rPr>
        <w:t xml:space="preserve"> </w:t>
      </w:r>
    </w:p>
    <w:p w14:paraId="605E7908" w14:textId="77777777" w:rsidR="007F0524" w:rsidRPr="007F0524" w:rsidRDefault="007F0524" w:rsidP="004E0D68">
      <w:pPr>
        <w:pStyle w:val="Prrafodelista"/>
        <w:numPr>
          <w:ilvl w:val="0"/>
          <w:numId w:val="19"/>
        </w:numPr>
        <w:spacing w:before="100" w:beforeAutospacing="1" w:after="100" w:afterAutospacing="1" w:line="276" w:lineRule="auto"/>
        <w:jc w:val="both"/>
        <w:rPr>
          <w:rFonts w:ascii="Times New Roman" w:eastAsia="Times New Roman" w:hAnsi="Times New Roman" w:cs="Times New Roman"/>
          <w:b/>
          <w:bCs/>
          <w:kern w:val="0"/>
          <w:sz w:val="20"/>
          <w:szCs w:val="20"/>
          <w:lang w:eastAsia="es-CL"/>
          <w14:ligatures w14:val="none"/>
        </w:rPr>
      </w:pPr>
      <w:r w:rsidRPr="007F0524">
        <w:rPr>
          <w:rFonts w:ascii="Times New Roman" w:eastAsia="Times New Roman" w:hAnsi="Times New Roman" w:cs="Times New Roman"/>
          <w:b/>
          <w:bCs/>
          <w:kern w:val="0"/>
          <w:sz w:val="20"/>
          <w:szCs w:val="20"/>
          <w:lang w:eastAsia="es-CL"/>
          <w14:ligatures w14:val="none"/>
        </w:rPr>
        <w:t>(Las fotografías deben ser de alta resolución y cada una no puede pesar más de 3mb).</w:t>
      </w:r>
    </w:p>
    <w:p w14:paraId="52F2FB81" w14:textId="77777777" w:rsidR="00B66577" w:rsidRPr="00B66577" w:rsidRDefault="00B66577" w:rsidP="004E0D68">
      <w:pPr>
        <w:spacing w:before="100" w:beforeAutospacing="1" w:after="100" w:afterAutospacing="1" w:line="276" w:lineRule="auto"/>
        <w:jc w:val="both"/>
        <w:outlineLvl w:val="1"/>
        <w:rPr>
          <w:rFonts w:ascii="Times New Roman" w:eastAsia="Times New Roman" w:hAnsi="Times New Roman" w:cs="Times New Roman"/>
          <w:b/>
          <w:bCs/>
          <w:kern w:val="0"/>
          <w:sz w:val="36"/>
          <w:szCs w:val="36"/>
          <w:lang w:eastAsia="es-CL"/>
          <w14:ligatures w14:val="none"/>
        </w:rPr>
      </w:pPr>
      <w:r w:rsidRPr="00B66577">
        <w:rPr>
          <w:rFonts w:ascii="Times New Roman" w:eastAsia="Times New Roman" w:hAnsi="Times New Roman" w:cs="Times New Roman"/>
          <w:b/>
          <w:bCs/>
          <w:kern w:val="0"/>
          <w:sz w:val="36"/>
          <w:szCs w:val="36"/>
          <w:lang w:eastAsia="es-CL"/>
          <w14:ligatures w14:val="none"/>
        </w:rPr>
        <w:t>7. Criterios de evaluación</w:t>
      </w:r>
    </w:p>
    <w:p w14:paraId="4EA76FE9" w14:textId="77777777" w:rsidR="00B66577" w:rsidRPr="00B66577" w:rsidRDefault="00B66577" w:rsidP="004E0D68">
      <w:p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kern w:val="0"/>
          <w:lang w:eastAsia="es-CL"/>
          <w14:ligatures w14:val="none"/>
        </w:rPr>
        <w:t>El comité curatorial evaluará:</w:t>
      </w:r>
    </w:p>
    <w:p w14:paraId="6FAA2EC2" w14:textId="6ACBA541" w:rsidR="00AD21D2" w:rsidRPr="00B92953" w:rsidRDefault="00AD21D2" w:rsidP="004E0D68">
      <w:pPr>
        <w:numPr>
          <w:ilvl w:val="0"/>
          <w:numId w:val="30"/>
        </w:numPr>
        <w:spacing w:before="280" w:after="0" w:line="276" w:lineRule="auto"/>
        <w:jc w:val="both"/>
        <w:rPr>
          <w:rFonts w:ascii="Aptos" w:eastAsia="Aptos" w:hAnsi="Aptos" w:cs="Aptos"/>
          <w:kern w:val="0"/>
          <w:lang w:eastAsia="es-CL"/>
          <w14:ligatures w14:val="none"/>
        </w:rPr>
      </w:pPr>
      <w:r w:rsidRPr="00B92953">
        <w:rPr>
          <w:rFonts w:ascii="Times New Roman" w:eastAsia="Times New Roman" w:hAnsi="Times New Roman" w:cs="Times New Roman"/>
          <w:b/>
          <w:bCs/>
          <w:kern w:val="0"/>
          <w:lang w:eastAsia="es-CL"/>
          <w14:ligatures w14:val="none"/>
        </w:rPr>
        <w:t>Calidad técnica</w:t>
      </w:r>
      <w:r w:rsidRPr="00B92953">
        <w:rPr>
          <w:rFonts w:ascii="Times New Roman" w:eastAsia="Times New Roman" w:hAnsi="Times New Roman" w:cs="Times New Roman"/>
          <w:kern w:val="0"/>
          <w:lang w:eastAsia="es-CL"/>
          <w14:ligatures w14:val="none"/>
        </w:rPr>
        <w:t xml:space="preserve"> de las piezas: ejecución, terminaciones y adecuación de los materiales a su uso o propósito.</w:t>
      </w:r>
    </w:p>
    <w:p w14:paraId="6ED0C0E2" w14:textId="77777777" w:rsidR="00AD21D2" w:rsidRPr="00B92953" w:rsidRDefault="00AD21D2" w:rsidP="004E0D68">
      <w:pPr>
        <w:numPr>
          <w:ilvl w:val="0"/>
          <w:numId w:val="30"/>
        </w:numPr>
        <w:spacing w:after="0" w:line="276" w:lineRule="auto"/>
        <w:jc w:val="both"/>
        <w:rPr>
          <w:rFonts w:ascii="Aptos" w:eastAsia="Aptos" w:hAnsi="Aptos" w:cs="Aptos"/>
          <w:kern w:val="0"/>
          <w:lang w:eastAsia="es-CL"/>
          <w14:ligatures w14:val="none"/>
        </w:rPr>
      </w:pPr>
      <w:r w:rsidRPr="00B92953">
        <w:rPr>
          <w:rFonts w:ascii="Times New Roman" w:eastAsia="Times New Roman" w:hAnsi="Times New Roman" w:cs="Times New Roman"/>
          <w:b/>
          <w:bCs/>
          <w:kern w:val="0"/>
          <w:lang w:eastAsia="es-CL"/>
          <w14:ligatures w14:val="none"/>
        </w:rPr>
        <w:t>Dominio del oficio</w:t>
      </w:r>
      <w:r w:rsidRPr="00B92953">
        <w:rPr>
          <w:rFonts w:ascii="Times New Roman" w:eastAsia="Times New Roman" w:hAnsi="Times New Roman" w:cs="Times New Roman"/>
          <w:kern w:val="0"/>
          <w:lang w:eastAsia="es-CL"/>
          <w14:ligatures w14:val="none"/>
        </w:rPr>
        <w:t xml:space="preserve"> y coherencia del proceso: manejo de las técnicas y correspondencia entre las piezas presentadas y el proceso declarado.</w:t>
      </w:r>
    </w:p>
    <w:p w14:paraId="59849A68" w14:textId="77777777" w:rsidR="00AD21D2" w:rsidRPr="00B92953" w:rsidRDefault="00AD21D2" w:rsidP="004E0D68">
      <w:pPr>
        <w:numPr>
          <w:ilvl w:val="0"/>
          <w:numId w:val="30"/>
        </w:numPr>
        <w:spacing w:after="0" w:line="276" w:lineRule="auto"/>
        <w:jc w:val="both"/>
        <w:rPr>
          <w:rFonts w:ascii="Aptos" w:eastAsia="Aptos" w:hAnsi="Aptos" w:cs="Aptos"/>
          <w:kern w:val="0"/>
          <w:lang w:eastAsia="es-CL"/>
          <w14:ligatures w14:val="none"/>
        </w:rPr>
      </w:pPr>
      <w:r w:rsidRPr="00B92953">
        <w:rPr>
          <w:rFonts w:ascii="Roboto" w:eastAsia="Roboto" w:hAnsi="Roboto" w:cs="Roboto"/>
          <w:b/>
          <w:bCs/>
          <w:color w:val="444746"/>
          <w:kern w:val="0"/>
          <w:sz w:val="21"/>
          <w:szCs w:val="21"/>
          <w:lang w:eastAsia="es-CL"/>
          <w14:ligatures w14:val="none"/>
        </w:rPr>
        <w:t>Propuesta estética y singularidad:</w:t>
      </w:r>
      <w:r w:rsidRPr="00B92953">
        <w:rPr>
          <w:rFonts w:ascii="Roboto" w:eastAsia="Roboto" w:hAnsi="Roboto" w:cs="Roboto"/>
          <w:color w:val="444746"/>
          <w:kern w:val="0"/>
          <w:sz w:val="21"/>
          <w:szCs w:val="21"/>
          <w:lang w:eastAsia="es-CL"/>
          <w14:ligatures w14:val="none"/>
        </w:rPr>
        <w:t xml:space="preserve"> coherencia formal y aporte de la propuesta, considerando su contexto tradicional o contemporáneo. La innovación no será una exigencia para las propuestas de artesanía tradicional.</w:t>
      </w:r>
    </w:p>
    <w:p w14:paraId="4F246ECF" w14:textId="77777777" w:rsidR="00AD21D2" w:rsidRPr="00B92953" w:rsidRDefault="00AD21D2" w:rsidP="004E0D68">
      <w:pPr>
        <w:numPr>
          <w:ilvl w:val="0"/>
          <w:numId w:val="30"/>
        </w:numPr>
        <w:spacing w:after="0" w:line="276" w:lineRule="auto"/>
        <w:jc w:val="both"/>
        <w:rPr>
          <w:rFonts w:ascii="Aptos" w:eastAsia="Aptos" w:hAnsi="Aptos" w:cs="Aptos"/>
          <w:kern w:val="0"/>
          <w:lang w:eastAsia="es-CL"/>
          <w14:ligatures w14:val="none"/>
        </w:rPr>
      </w:pPr>
      <w:r w:rsidRPr="00B92953">
        <w:rPr>
          <w:rFonts w:ascii="Times New Roman" w:eastAsia="Times New Roman" w:hAnsi="Times New Roman" w:cs="Times New Roman"/>
          <w:b/>
          <w:bCs/>
          <w:kern w:val="0"/>
          <w:lang w:eastAsia="es-CL"/>
          <w14:ligatures w14:val="none"/>
        </w:rPr>
        <w:t xml:space="preserve">Consistencia del portafolio: </w:t>
      </w:r>
      <w:r w:rsidRPr="00B92953">
        <w:rPr>
          <w:rFonts w:ascii="Times New Roman" w:eastAsia="Times New Roman" w:hAnsi="Times New Roman" w:cs="Times New Roman"/>
          <w:kern w:val="0"/>
          <w:lang w:eastAsia="es-CL"/>
          <w14:ligatures w14:val="none"/>
        </w:rPr>
        <w:t>claridad y suficiencia de los antecedentes para apreciar las piezas y su elaboración. Se evaluará la información aportada, sin privilegiar la producción fotográfica profesional.</w:t>
      </w:r>
    </w:p>
    <w:p w14:paraId="43BBCBAC" w14:textId="77777777" w:rsidR="00AD21D2" w:rsidRPr="00B92953" w:rsidRDefault="00AD21D2" w:rsidP="004E0D68">
      <w:pPr>
        <w:numPr>
          <w:ilvl w:val="0"/>
          <w:numId w:val="30"/>
        </w:numPr>
        <w:spacing w:after="0" w:line="276" w:lineRule="auto"/>
        <w:jc w:val="both"/>
        <w:rPr>
          <w:rFonts w:ascii="Aptos" w:eastAsia="Aptos" w:hAnsi="Aptos" w:cs="Aptos"/>
          <w:kern w:val="0"/>
          <w:lang w:eastAsia="es-CL"/>
          <w14:ligatures w14:val="none"/>
        </w:rPr>
      </w:pPr>
      <w:r w:rsidRPr="00B92953">
        <w:rPr>
          <w:rFonts w:ascii="Times New Roman" w:eastAsia="Times New Roman" w:hAnsi="Times New Roman" w:cs="Times New Roman"/>
          <w:b/>
          <w:bCs/>
          <w:kern w:val="0"/>
          <w:lang w:eastAsia="es-CL"/>
          <w14:ligatures w14:val="none"/>
        </w:rPr>
        <w:t xml:space="preserve">Aporte cultural y/o identitario: </w:t>
      </w:r>
      <w:r w:rsidRPr="00B92953">
        <w:rPr>
          <w:rFonts w:ascii="Times New Roman" w:eastAsia="Times New Roman" w:hAnsi="Times New Roman" w:cs="Times New Roman"/>
          <w:kern w:val="0"/>
          <w:lang w:eastAsia="es-CL"/>
          <w14:ligatures w14:val="none"/>
        </w:rPr>
        <w:t>relación de la propuesta con saberes, prácticas, territorios o experiencias culturales, según los antecedentes aportados por la persona postulante.</w:t>
      </w:r>
    </w:p>
    <w:p w14:paraId="16816279" w14:textId="77777777" w:rsidR="00AD21D2" w:rsidRPr="0073720A" w:rsidRDefault="00AD21D2" w:rsidP="004E0D68">
      <w:pPr>
        <w:numPr>
          <w:ilvl w:val="0"/>
          <w:numId w:val="30"/>
        </w:numPr>
        <w:spacing w:after="280" w:line="276" w:lineRule="auto"/>
        <w:jc w:val="both"/>
        <w:rPr>
          <w:rFonts w:ascii="Aptos" w:eastAsia="Aptos" w:hAnsi="Aptos" w:cs="Aptos"/>
          <w:kern w:val="0"/>
          <w:lang w:eastAsia="es-CL"/>
          <w14:ligatures w14:val="none"/>
        </w:rPr>
      </w:pPr>
      <w:r w:rsidRPr="00B92953">
        <w:rPr>
          <w:rFonts w:ascii="Times New Roman" w:eastAsia="Times New Roman" w:hAnsi="Times New Roman" w:cs="Times New Roman"/>
          <w:b/>
          <w:bCs/>
          <w:kern w:val="0"/>
          <w:lang w:eastAsia="es-CL"/>
          <w14:ligatures w14:val="none"/>
        </w:rPr>
        <w:t xml:space="preserve">Viabilidad de montaje y presentación: </w:t>
      </w:r>
      <w:r w:rsidRPr="00B92953">
        <w:rPr>
          <w:rFonts w:ascii="Times New Roman" w:eastAsia="Times New Roman" w:hAnsi="Times New Roman" w:cs="Times New Roman"/>
          <w:kern w:val="0"/>
          <w:lang w:eastAsia="es-CL"/>
          <w14:ligatures w14:val="none"/>
        </w:rPr>
        <w:t>adecuación de la propuesta a las dimensiones del stand y a las condiciones de seguridad del evento.</w:t>
      </w:r>
    </w:p>
    <w:p w14:paraId="2D6425D5" w14:textId="77777777" w:rsidR="0073720A" w:rsidRDefault="0073720A" w:rsidP="0073720A">
      <w:pPr>
        <w:spacing w:after="280" w:line="276" w:lineRule="auto"/>
        <w:jc w:val="both"/>
        <w:rPr>
          <w:rFonts w:ascii="Aptos" w:eastAsia="Aptos" w:hAnsi="Aptos" w:cs="Aptos"/>
          <w:kern w:val="0"/>
          <w:lang w:eastAsia="es-CL"/>
          <w14:ligatures w14:val="none"/>
        </w:rPr>
      </w:pPr>
    </w:p>
    <w:p w14:paraId="4BF38640" w14:textId="77777777" w:rsidR="0073720A" w:rsidRDefault="0073720A" w:rsidP="0073720A">
      <w:pPr>
        <w:spacing w:after="280" w:line="276" w:lineRule="auto"/>
        <w:jc w:val="both"/>
        <w:rPr>
          <w:rFonts w:ascii="Aptos" w:eastAsia="Aptos" w:hAnsi="Aptos" w:cs="Aptos"/>
          <w:kern w:val="0"/>
          <w:lang w:eastAsia="es-CL"/>
          <w14:ligatures w14:val="none"/>
        </w:rPr>
      </w:pPr>
    </w:p>
    <w:p w14:paraId="2DE8BDFA" w14:textId="77777777" w:rsidR="0073720A" w:rsidRPr="00B92953" w:rsidRDefault="0073720A" w:rsidP="0073720A">
      <w:pPr>
        <w:spacing w:after="280" w:line="276" w:lineRule="auto"/>
        <w:jc w:val="both"/>
        <w:rPr>
          <w:rFonts w:ascii="Aptos" w:eastAsia="Aptos" w:hAnsi="Aptos" w:cs="Aptos"/>
          <w:kern w:val="0"/>
          <w:lang w:eastAsia="es-CL"/>
          <w14:ligatures w14:val="none"/>
        </w:rPr>
      </w:pPr>
    </w:p>
    <w:p w14:paraId="6E1ABBD4" w14:textId="77777777" w:rsidR="00B66577" w:rsidRPr="00B66577" w:rsidRDefault="00B66577" w:rsidP="004E0D68">
      <w:pPr>
        <w:spacing w:before="100" w:beforeAutospacing="1" w:after="100" w:afterAutospacing="1" w:line="276" w:lineRule="auto"/>
        <w:jc w:val="both"/>
        <w:outlineLvl w:val="1"/>
        <w:rPr>
          <w:rFonts w:ascii="Times New Roman" w:eastAsia="Times New Roman" w:hAnsi="Times New Roman" w:cs="Times New Roman"/>
          <w:b/>
          <w:bCs/>
          <w:kern w:val="0"/>
          <w:sz w:val="36"/>
          <w:szCs w:val="36"/>
          <w:lang w:eastAsia="es-CL"/>
          <w14:ligatures w14:val="none"/>
        </w:rPr>
      </w:pPr>
      <w:r w:rsidRPr="00B66577">
        <w:rPr>
          <w:rFonts w:ascii="Times New Roman" w:eastAsia="Times New Roman" w:hAnsi="Times New Roman" w:cs="Times New Roman"/>
          <w:b/>
          <w:bCs/>
          <w:kern w:val="0"/>
          <w:sz w:val="36"/>
          <w:szCs w:val="36"/>
          <w:lang w:eastAsia="es-CL"/>
          <w14:ligatures w14:val="none"/>
        </w:rPr>
        <w:t>8. Cupos y selección</w:t>
      </w:r>
    </w:p>
    <w:p w14:paraId="12A497F9" w14:textId="29191675" w:rsidR="00517B9C" w:rsidRPr="00AD7A99" w:rsidRDefault="001A2437" w:rsidP="004E0D68">
      <w:pPr>
        <w:pStyle w:val="Prrafodelista"/>
        <w:numPr>
          <w:ilvl w:val="0"/>
          <w:numId w:val="21"/>
        </w:numPr>
        <w:jc w:val="both"/>
        <w:rPr>
          <w:rFonts w:ascii="Times New Roman" w:eastAsia="Times New Roman" w:hAnsi="Times New Roman" w:cs="Times New Roman"/>
          <w:kern w:val="0"/>
          <w:lang w:eastAsia="es-CL"/>
          <w14:ligatures w14:val="none"/>
        </w:rPr>
      </w:pPr>
      <w:r w:rsidRPr="00AD7A99">
        <w:rPr>
          <w:rFonts w:ascii="Times New Roman" w:eastAsia="Times New Roman" w:hAnsi="Times New Roman" w:cs="Times New Roman"/>
          <w:kern w:val="0"/>
          <w:lang w:eastAsia="es-CL"/>
          <w14:ligatures w14:val="none"/>
        </w:rPr>
        <w:t xml:space="preserve">Cupos disponibles: </w:t>
      </w:r>
      <w:r w:rsidRPr="00AD7A99">
        <w:rPr>
          <w:rFonts w:ascii="Times New Roman" w:eastAsia="Times New Roman" w:hAnsi="Times New Roman" w:cs="Times New Roman"/>
          <w:b/>
          <w:bCs/>
          <w:kern w:val="0"/>
          <w:lang w:eastAsia="es-CL"/>
          <w14:ligatures w14:val="none"/>
        </w:rPr>
        <w:t>aproximadamente</w:t>
      </w:r>
      <w:r w:rsidR="00AD7A99" w:rsidRPr="00AD7A99">
        <w:rPr>
          <w:rFonts w:ascii="Times New Roman" w:hAnsi="Times New Roman"/>
          <w:b/>
          <w:bCs/>
        </w:rPr>
        <w:t xml:space="preserve"> 55 stands.</w:t>
      </w:r>
    </w:p>
    <w:p w14:paraId="4F66EAEC" w14:textId="47FF2E90" w:rsidR="00B66577" w:rsidRPr="00B66577" w:rsidRDefault="00B66577" w:rsidP="004E0D68">
      <w:pPr>
        <w:numPr>
          <w:ilvl w:val="0"/>
          <w:numId w:val="21"/>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kern w:val="0"/>
          <w:lang w:eastAsia="es-CL"/>
          <w14:ligatures w14:val="none"/>
        </w:rPr>
        <w:t xml:space="preserve">La selección será realizada por un comité </w:t>
      </w:r>
      <w:r w:rsidR="00C9197D">
        <w:rPr>
          <w:rFonts w:ascii="Times New Roman" w:eastAsia="Times New Roman" w:hAnsi="Times New Roman" w:cs="Times New Roman"/>
          <w:kern w:val="0"/>
          <w:lang w:eastAsia="es-CL"/>
          <w14:ligatures w14:val="none"/>
        </w:rPr>
        <w:t>con</w:t>
      </w:r>
      <w:r w:rsidR="008B180C">
        <w:rPr>
          <w:rFonts w:ascii="Times New Roman" w:eastAsia="Times New Roman" w:hAnsi="Times New Roman" w:cs="Times New Roman"/>
          <w:kern w:val="0"/>
          <w:lang w:eastAsia="es-CL"/>
          <w14:ligatures w14:val="none"/>
        </w:rPr>
        <w:t>formado por personas con experiencia en artesanía</w:t>
      </w:r>
      <w:r w:rsidR="00433F54">
        <w:rPr>
          <w:rFonts w:ascii="Times New Roman" w:eastAsia="Times New Roman" w:hAnsi="Times New Roman" w:cs="Times New Roman"/>
          <w:kern w:val="0"/>
          <w:lang w:eastAsia="es-CL"/>
          <w14:ligatures w14:val="none"/>
        </w:rPr>
        <w:t xml:space="preserve"> y oficios</w:t>
      </w:r>
      <w:r w:rsidR="00EA3B2F">
        <w:rPr>
          <w:rFonts w:ascii="Times New Roman" w:eastAsia="Times New Roman" w:hAnsi="Times New Roman" w:cs="Times New Roman"/>
          <w:kern w:val="0"/>
          <w:lang w:eastAsia="es-CL"/>
          <w14:ligatures w14:val="none"/>
        </w:rPr>
        <w:t xml:space="preserve">, </w:t>
      </w:r>
      <w:r w:rsidRPr="00B66577">
        <w:rPr>
          <w:rFonts w:ascii="Times New Roman" w:eastAsia="Times New Roman" w:hAnsi="Times New Roman" w:cs="Times New Roman"/>
          <w:kern w:val="0"/>
          <w:lang w:eastAsia="es-CL"/>
          <w14:ligatures w14:val="none"/>
        </w:rPr>
        <w:t>designado</w:t>
      </w:r>
      <w:r w:rsidR="00EA3B2F">
        <w:rPr>
          <w:rFonts w:ascii="Times New Roman" w:eastAsia="Times New Roman" w:hAnsi="Times New Roman" w:cs="Times New Roman"/>
          <w:kern w:val="0"/>
          <w:lang w:eastAsia="es-CL"/>
          <w14:ligatures w14:val="none"/>
        </w:rPr>
        <w:t>s</w:t>
      </w:r>
      <w:r w:rsidRPr="00B66577">
        <w:rPr>
          <w:rFonts w:ascii="Times New Roman" w:eastAsia="Times New Roman" w:hAnsi="Times New Roman" w:cs="Times New Roman"/>
          <w:kern w:val="0"/>
          <w:lang w:eastAsia="es-CL"/>
          <w14:ligatures w14:val="none"/>
        </w:rPr>
        <w:t xml:space="preserve"> por la Corporación Cultural de Ñuñoa.</w:t>
      </w:r>
    </w:p>
    <w:p w14:paraId="3A4F33CE" w14:textId="77777777" w:rsidR="00B66577" w:rsidRPr="00B66577" w:rsidRDefault="00B66577" w:rsidP="004E0D68">
      <w:pPr>
        <w:numPr>
          <w:ilvl w:val="0"/>
          <w:numId w:val="21"/>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kern w:val="0"/>
          <w:lang w:eastAsia="es-CL"/>
          <w14:ligatures w14:val="none"/>
        </w:rPr>
        <w:t>El comité podrá solicitar información adicional.</w:t>
      </w:r>
    </w:p>
    <w:p w14:paraId="775B50B9" w14:textId="4481AC59" w:rsidR="001E13B9" w:rsidRPr="005A41D4" w:rsidRDefault="00B66577" w:rsidP="004E0D68">
      <w:pPr>
        <w:numPr>
          <w:ilvl w:val="0"/>
          <w:numId w:val="21"/>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5A41D4">
        <w:rPr>
          <w:rFonts w:ascii="Times New Roman" w:eastAsia="Times New Roman" w:hAnsi="Times New Roman" w:cs="Times New Roman"/>
          <w:kern w:val="0"/>
          <w:lang w:eastAsia="es-CL"/>
          <w14:ligatures w14:val="none"/>
        </w:rPr>
        <w:t>Los resultados serán inapelables.</w:t>
      </w:r>
    </w:p>
    <w:p w14:paraId="44096EB6" w14:textId="0E4A4CCE" w:rsidR="00B66577" w:rsidRPr="00B66577" w:rsidRDefault="00B66577" w:rsidP="004E0D68">
      <w:pPr>
        <w:spacing w:before="100" w:beforeAutospacing="1" w:after="100" w:afterAutospacing="1" w:line="276" w:lineRule="auto"/>
        <w:jc w:val="both"/>
        <w:outlineLvl w:val="1"/>
        <w:rPr>
          <w:rFonts w:ascii="Times New Roman" w:eastAsia="Times New Roman" w:hAnsi="Times New Roman" w:cs="Times New Roman"/>
          <w:b/>
          <w:bCs/>
          <w:kern w:val="0"/>
          <w:sz w:val="36"/>
          <w:szCs w:val="36"/>
          <w:lang w:eastAsia="es-CL"/>
          <w14:ligatures w14:val="none"/>
        </w:rPr>
      </w:pPr>
      <w:r w:rsidRPr="00B66577">
        <w:rPr>
          <w:rFonts w:ascii="Times New Roman" w:eastAsia="Times New Roman" w:hAnsi="Times New Roman" w:cs="Times New Roman"/>
          <w:b/>
          <w:bCs/>
          <w:kern w:val="0"/>
          <w:sz w:val="36"/>
          <w:szCs w:val="36"/>
          <w:lang w:eastAsia="es-CL"/>
          <w14:ligatures w14:val="none"/>
        </w:rPr>
        <w:t xml:space="preserve">9. </w:t>
      </w:r>
      <w:r w:rsidR="005C1F3F" w:rsidRPr="00C470DB">
        <w:rPr>
          <w:rFonts w:ascii="Times New Roman" w:eastAsia="Times New Roman" w:hAnsi="Times New Roman" w:cs="Times New Roman"/>
          <w:b/>
          <w:bCs/>
          <w:kern w:val="0"/>
          <w:sz w:val="36"/>
          <w:szCs w:val="36"/>
          <w:lang w:eastAsia="es-CL"/>
          <w14:ligatures w14:val="none"/>
        </w:rPr>
        <w:t>Normativa general</w:t>
      </w:r>
    </w:p>
    <w:p w14:paraId="38E913DC" w14:textId="77777777" w:rsidR="00B66577" w:rsidRDefault="00B66577" w:rsidP="004E0D68">
      <w:p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kern w:val="0"/>
          <w:lang w:eastAsia="es-CL"/>
          <w14:ligatures w14:val="none"/>
        </w:rPr>
        <w:t>Las personas seleccionadas deberán:</w:t>
      </w:r>
    </w:p>
    <w:p w14:paraId="6D8EF16A" w14:textId="77777777" w:rsidR="005C1F3F" w:rsidRDefault="005C1F3F" w:rsidP="004E0D68">
      <w:pPr>
        <w:pStyle w:val="Prrafodelista"/>
        <w:numPr>
          <w:ilvl w:val="0"/>
          <w:numId w:val="22"/>
        </w:numPr>
        <w:spacing w:before="100" w:beforeAutospacing="1" w:after="100" w:afterAutospacing="1" w:line="276" w:lineRule="auto"/>
        <w:jc w:val="both"/>
        <w:outlineLvl w:val="1"/>
        <w:rPr>
          <w:rFonts w:ascii="Times New Roman" w:eastAsia="Times New Roman" w:hAnsi="Times New Roman" w:cs="Times New Roman"/>
          <w:kern w:val="0"/>
          <w:lang w:eastAsia="es-CL"/>
          <w14:ligatures w14:val="none"/>
        </w:rPr>
      </w:pPr>
      <w:r w:rsidRPr="005C1F3F">
        <w:rPr>
          <w:rFonts w:ascii="Times New Roman" w:eastAsia="Times New Roman" w:hAnsi="Times New Roman" w:cs="Times New Roman"/>
          <w:kern w:val="0"/>
          <w:lang w:eastAsia="es-CL"/>
          <w14:ligatures w14:val="none"/>
        </w:rPr>
        <w:t xml:space="preserve">Asistir durante </w:t>
      </w:r>
      <w:r w:rsidRPr="005C1F3F">
        <w:rPr>
          <w:rFonts w:ascii="Times New Roman" w:eastAsia="Times New Roman" w:hAnsi="Times New Roman" w:cs="Times New Roman"/>
          <w:b/>
          <w:bCs/>
          <w:kern w:val="0"/>
          <w:lang w:eastAsia="es-CL"/>
          <w14:ligatures w14:val="none"/>
        </w:rPr>
        <w:t>toda la duración</w:t>
      </w:r>
      <w:r w:rsidRPr="005C1F3F">
        <w:rPr>
          <w:rFonts w:ascii="Times New Roman" w:eastAsia="Times New Roman" w:hAnsi="Times New Roman" w:cs="Times New Roman"/>
          <w:kern w:val="0"/>
          <w:lang w:eastAsia="es-CL"/>
          <w14:ligatures w14:val="none"/>
        </w:rPr>
        <w:t xml:space="preserve"> del evento.</w:t>
      </w:r>
    </w:p>
    <w:p w14:paraId="1A3C0C8D" w14:textId="77777777" w:rsidR="007F0524" w:rsidRDefault="005C1F3F" w:rsidP="004E0D68">
      <w:pPr>
        <w:pStyle w:val="Prrafodelista"/>
        <w:numPr>
          <w:ilvl w:val="0"/>
          <w:numId w:val="22"/>
        </w:numPr>
        <w:spacing w:before="100" w:beforeAutospacing="1" w:after="100" w:afterAutospacing="1" w:line="276" w:lineRule="auto"/>
        <w:jc w:val="both"/>
        <w:outlineLvl w:val="1"/>
        <w:rPr>
          <w:rFonts w:ascii="Times New Roman" w:eastAsia="Times New Roman" w:hAnsi="Times New Roman" w:cs="Times New Roman"/>
          <w:kern w:val="0"/>
          <w:lang w:eastAsia="es-CL"/>
          <w14:ligatures w14:val="none"/>
        </w:rPr>
      </w:pPr>
      <w:r w:rsidRPr="005C1F3F">
        <w:rPr>
          <w:rFonts w:ascii="Times New Roman" w:eastAsia="Times New Roman" w:hAnsi="Times New Roman" w:cs="Times New Roman"/>
          <w:kern w:val="0"/>
          <w:lang w:eastAsia="es-CL"/>
          <w14:ligatures w14:val="none"/>
        </w:rPr>
        <w:t xml:space="preserve">Mantener el stand </w:t>
      </w:r>
      <w:r w:rsidR="007F0524">
        <w:rPr>
          <w:rFonts w:ascii="Times New Roman" w:eastAsia="Times New Roman" w:hAnsi="Times New Roman" w:cs="Times New Roman"/>
          <w:kern w:val="0"/>
          <w:lang w:eastAsia="es-CL"/>
          <w14:ligatures w14:val="none"/>
        </w:rPr>
        <w:t>con stock suficiente para los días de feria</w:t>
      </w:r>
    </w:p>
    <w:p w14:paraId="3FCF6B88" w14:textId="14516594" w:rsidR="005C1F3F" w:rsidRPr="005C1F3F" w:rsidRDefault="007F0524" w:rsidP="004E0D68">
      <w:pPr>
        <w:pStyle w:val="Prrafodelista"/>
        <w:numPr>
          <w:ilvl w:val="0"/>
          <w:numId w:val="22"/>
        </w:numPr>
        <w:spacing w:before="100" w:beforeAutospacing="1" w:after="100" w:afterAutospacing="1" w:line="276" w:lineRule="auto"/>
        <w:jc w:val="both"/>
        <w:outlineLvl w:val="1"/>
        <w:rPr>
          <w:rFonts w:ascii="Times New Roman" w:eastAsia="Times New Roman" w:hAnsi="Times New Roman" w:cs="Times New Roman"/>
          <w:kern w:val="0"/>
          <w:lang w:eastAsia="es-CL"/>
          <w14:ligatures w14:val="none"/>
        </w:rPr>
      </w:pPr>
      <w:r>
        <w:rPr>
          <w:rFonts w:ascii="Times New Roman" w:eastAsia="Times New Roman" w:hAnsi="Times New Roman" w:cs="Times New Roman"/>
          <w:kern w:val="0"/>
          <w:lang w:eastAsia="es-CL"/>
          <w14:ligatures w14:val="none"/>
        </w:rPr>
        <w:t>A</w:t>
      </w:r>
      <w:r w:rsidR="005C1F3F" w:rsidRPr="005C1F3F">
        <w:rPr>
          <w:rFonts w:ascii="Times New Roman" w:eastAsia="Times New Roman" w:hAnsi="Times New Roman" w:cs="Times New Roman"/>
          <w:kern w:val="0"/>
          <w:lang w:eastAsia="es-CL"/>
          <w14:ligatures w14:val="none"/>
        </w:rPr>
        <w:t>tend</w:t>
      </w:r>
      <w:r>
        <w:rPr>
          <w:rFonts w:ascii="Times New Roman" w:eastAsia="Times New Roman" w:hAnsi="Times New Roman" w:cs="Times New Roman"/>
          <w:kern w:val="0"/>
          <w:lang w:eastAsia="es-CL"/>
          <w14:ligatures w14:val="none"/>
        </w:rPr>
        <w:t>er todos los días</w:t>
      </w:r>
      <w:r w:rsidR="005C1F3F" w:rsidRPr="005C1F3F">
        <w:rPr>
          <w:rFonts w:ascii="Times New Roman" w:eastAsia="Times New Roman" w:hAnsi="Times New Roman" w:cs="Times New Roman"/>
          <w:kern w:val="0"/>
          <w:lang w:eastAsia="es-CL"/>
          <w14:ligatures w14:val="none"/>
        </w:rPr>
        <w:t xml:space="preserve"> en horario oficial.</w:t>
      </w:r>
    </w:p>
    <w:p w14:paraId="135D1753" w14:textId="77777777" w:rsidR="005C1F3F" w:rsidRPr="00B66577" w:rsidRDefault="005C1F3F" w:rsidP="004E0D68">
      <w:pPr>
        <w:numPr>
          <w:ilvl w:val="0"/>
          <w:numId w:val="22"/>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kern w:val="0"/>
          <w:lang w:eastAsia="es-CL"/>
          <w14:ligatures w14:val="none"/>
        </w:rPr>
        <w:t>Exhibir únicamente productos declarados en la postulación.</w:t>
      </w:r>
    </w:p>
    <w:p w14:paraId="75549999" w14:textId="77777777" w:rsidR="005C1F3F" w:rsidRPr="00B66577" w:rsidRDefault="005C1F3F" w:rsidP="004E0D68">
      <w:pPr>
        <w:numPr>
          <w:ilvl w:val="0"/>
          <w:numId w:val="22"/>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kern w:val="0"/>
          <w:lang w:eastAsia="es-CL"/>
          <w14:ligatures w14:val="none"/>
        </w:rPr>
        <w:t>Cumplir normas de seguridad, montaje y convivencia.</w:t>
      </w:r>
    </w:p>
    <w:p w14:paraId="4995899A" w14:textId="77777777" w:rsidR="005C1F3F" w:rsidRDefault="005C1F3F" w:rsidP="004E0D68">
      <w:pPr>
        <w:numPr>
          <w:ilvl w:val="0"/>
          <w:numId w:val="22"/>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kern w:val="0"/>
          <w:lang w:eastAsia="es-CL"/>
          <w14:ligatures w14:val="none"/>
        </w:rPr>
        <w:t>Participar en actividades de mediación cuando sean convocadas.</w:t>
      </w:r>
    </w:p>
    <w:p w14:paraId="4B3C2FBB" w14:textId="427493F4" w:rsidR="005C1F3F" w:rsidRPr="005C1F3F" w:rsidRDefault="005C1F3F" w:rsidP="004E0D68">
      <w:pPr>
        <w:numPr>
          <w:ilvl w:val="0"/>
          <w:numId w:val="22"/>
        </w:numPr>
        <w:spacing w:before="100" w:beforeAutospacing="1" w:after="100" w:afterAutospacing="1" w:line="276" w:lineRule="auto"/>
        <w:jc w:val="both"/>
        <w:outlineLvl w:val="1"/>
        <w:rPr>
          <w:rFonts w:ascii="Times New Roman" w:eastAsia="Times New Roman" w:hAnsi="Times New Roman" w:cs="Times New Roman"/>
          <w:b/>
          <w:bCs/>
          <w:kern w:val="0"/>
          <w:sz w:val="36"/>
          <w:szCs w:val="36"/>
          <w:lang w:eastAsia="es-CL"/>
          <w14:ligatures w14:val="none"/>
        </w:rPr>
      </w:pPr>
      <w:r w:rsidRPr="005C1F3F">
        <w:rPr>
          <w:rFonts w:ascii="Times New Roman" w:eastAsia="Times New Roman" w:hAnsi="Times New Roman" w:cs="Times New Roman"/>
          <w:kern w:val="0"/>
          <w:lang w:eastAsia="es-CL"/>
          <w14:ligatures w14:val="none"/>
        </w:rPr>
        <w:t>Mantener el stand limpio y ordenado</w:t>
      </w:r>
    </w:p>
    <w:p w14:paraId="48FC3167" w14:textId="77777777" w:rsidR="005C1F3F" w:rsidRPr="00C470DB" w:rsidRDefault="005C1F3F" w:rsidP="004E0D68">
      <w:p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C470DB">
        <w:rPr>
          <w:rFonts w:ascii="Times New Roman" w:eastAsia="Times New Roman" w:hAnsi="Times New Roman" w:cs="Times New Roman"/>
          <w:kern w:val="0"/>
          <w:lang w:eastAsia="es-CL"/>
          <w14:ligatures w14:val="none"/>
        </w:rPr>
        <w:t>Está prohibido:</w:t>
      </w:r>
    </w:p>
    <w:p w14:paraId="0E002399" w14:textId="77777777" w:rsidR="005C1F3F" w:rsidRPr="00C470DB" w:rsidRDefault="005C1F3F" w:rsidP="004E0D68">
      <w:pPr>
        <w:numPr>
          <w:ilvl w:val="0"/>
          <w:numId w:val="27"/>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C470DB">
        <w:rPr>
          <w:rFonts w:ascii="Times New Roman" w:eastAsia="Times New Roman" w:hAnsi="Times New Roman" w:cs="Times New Roman"/>
          <w:kern w:val="0"/>
          <w:lang w:eastAsia="es-CL"/>
          <w14:ligatures w14:val="none"/>
        </w:rPr>
        <w:t>Participación de intermediarios o revendedores.</w:t>
      </w:r>
    </w:p>
    <w:p w14:paraId="36625CA1" w14:textId="77777777" w:rsidR="005C1F3F" w:rsidRPr="00C470DB" w:rsidRDefault="005C1F3F" w:rsidP="004E0D68">
      <w:pPr>
        <w:numPr>
          <w:ilvl w:val="0"/>
          <w:numId w:val="27"/>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C470DB">
        <w:rPr>
          <w:rFonts w:ascii="Times New Roman" w:eastAsia="Times New Roman" w:hAnsi="Times New Roman" w:cs="Times New Roman"/>
          <w:kern w:val="0"/>
          <w:lang w:eastAsia="es-CL"/>
          <w14:ligatures w14:val="none"/>
        </w:rPr>
        <w:t>Exponer productos industrializados.</w:t>
      </w:r>
    </w:p>
    <w:p w14:paraId="7688613B" w14:textId="77777777" w:rsidR="005C1F3F" w:rsidRPr="00C470DB" w:rsidRDefault="005C1F3F" w:rsidP="004E0D68">
      <w:pPr>
        <w:numPr>
          <w:ilvl w:val="0"/>
          <w:numId w:val="27"/>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C470DB">
        <w:rPr>
          <w:rFonts w:ascii="Times New Roman" w:eastAsia="Times New Roman" w:hAnsi="Times New Roman" w:cs="Times New Roman"/>
          <w:kern w:val="0"/>
          <w:lang w:eastAsia="es-CL"/>
          <w14:ligatures w14:val="none"/>
        </w:rPr>
        <w:t>Abandonar el stand sin autorización.</w:t>
      </w:r>
    </w:p>
    <w:p w14:paraId="444DC96E" w14:textId="77777777" w:rsidR="00FB32E3" w:rsidRPr="00FB32E3" w:rsidRDefault="005C1F3F" w:rsidP="004E0D68">
      <w:pPr>
        <w:numPr>
          <w:ilvl w:val="0"/>
          <w:numId w:val="27"/>
        </w:numPr>
        <w:shd w:val="clear" w:color="auto" w:fill="FFFFFF"/>
        <w:spacing w:beforeAutospacing="1" w:after="0" w:afterAutospacing="1" w:line="276" w:lineRule="auto"/>
        <w:jc w:val="both"/>
        <w:rPr>
          <w:rFonts w:ascii="Roboto" w:eastAsia="Times New Roman" w:hAnsi="Roboto" w:cs="Times New Roman"/>
          <w:b/>
          <w:bCs/>
          <w:color w:val="000000"/>
          <w:kern w:val="0"/>
          <w:lang w:eastAsia="es-CL"/>
          <w14:ligatures w14:val="none"/>
        </w:rPr>
      </w:pPr>
      <w:r w:rsidRPr="00FB32E3">
        <w:rPr>
          <w:rFonts w:ascii="Times New Roman" w:eastAsia="Times New Roman" w:hAnsi="Times New Roman" w:cs="Times New Roman"/>
          <w:kern w:val="0"/>
          <w:lang w:eastAsia="es-CL"/>
          <w14:ligatures w14:val="none"/>
        </w:rPr>
        <w:t>Uso de amplificación, hervidores, parrillas eléctricas o microondas.</w:t>
      </w:r>
    </w:p>
    <w:p w14:paraId="59EB4B79" w14:textId="77777777" w:rsidR="001E13B9" w:rsidRDefault="005C1F3F" w:rsidP="004E0D68">
      <w:pPr>
        <w:numPr>
          <w:ilvl w:val="0"/>
          <w:numId w:val="27"/>
        </w:numPr>
        <w:shd w:val="clear" w:color="auto" w:fill="FFFFFF"/>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1E13B9">
        <w:rPr>
          <w:rFonts w:ascii="Times New Roman" w:eastAsia="Times New Roman" w:hAnsi="Times New Roman" w:cs="Times New Roman"/>
          <w:kern w:val="0"/>
          <w:lang w:eastAsia="es-CL"/>
          <w14:ligatures w14:val="none"/>
        </w:rPr>
        <w:t xml:space="preserve">Compartir el stand con productos no autorizados </w:t>
      </w:r>
    </w:p>
    <w:p w14:paraId="25994DFE" w14:textId="0DDB309D" w:rsidR="009D1A1A" w:rsidRDefault="00C26885" w:rsidP="004E0D68">
      <w:pPr>
        <w:numPr>
          <w:ilvl w:val="0"/>
          <w:numId w:val="27"/>
        </w:numPr>
        <w:shd w:val="clear" w:color="auto" w:fill="FFFFFF"/>
        <w:spacing w:before="100" w:beforeAutospacing="1" w:after="100" w:afterAutospacing="1" w:line="276" w:lineRule="auto"/>
        <w:jc w:val="both"/>
        <w:rPr>
          <w:rFonts w:ascii="Times New Roman" w:eastAsia="Times New Roman" w:hAnsi="Times New Roman" w:cs="Times New Roman"/>
          <w:kern w:val="0"/>
          <w:lang w:eastAsia="es-CL"/>
          <w14:ligatures w14:val="none"/>
        </w:rPr>
      </w:pPr>
      <w:r>
        <w:rPr>
          <w:rFonts w:ascii="Times New Roman" w:eastAsia="Times New Roman" w:hAnsi="Times New Roman" w:cs="Times New Roman"/>
          <w:kern w:val="0"/>
          <w:lang w:eastAsia="es-CL"/>
          <w14:ligatures w14:val="none"/>
        </w:rPr>
        <w:t>El consumo de alcohol y drogas</w:t>
      </w:r>
    </w:p>
    <w:p w14:paraId="29DF8BED" w14:textId="1BDE95DC" w:rsidR="00517B9C" w:rsidRDefault="000A2588" w:rsidP="004E0D68">
      <w:pPr>
        <w:ind w:left="360"/>
        <w:jc w:val="both"/>
        <w:rPr>
          <w:rFonts w:ascii="Times New Roman" w:eastAsia="Times New Roman" w:hAnsi="Times New Roman" w:cs="Times New Roman"/>
          <w:kern w:val="0"/>
          <w:lang w:eastAsia="es-CL"/>
          <w14:ligatures w14:val="none"/>
        </w:rPr>
      </w:pPr>
      <w:r>
        <w:rPr>
          <w:rFonts w:ascii="Times New Roman" w:eastAsia="Times New Roman" w:hAnsi="Times New Roman" w:cs="Times New Roman"/>
          <w:kern w:val="0"/>
          <w:lang w:eastAsia="es-CL"/>
          <w14:ligatures w14:val="none"/>
        </w:rPr>
        <w:t>Ante un incumplimiento de estas normas</w:t>
      </w:r>
      <w:r w:rsidR="0049780D">
        <w:rPr>
          <w:rFonts w:ascii="Times New Roman" w:eastAsia="Times New Roman" w:hAnsi="Times New Roman" w:cs="Times New Roman"/>
          <w:kern w:val="0"/>
          <w:lang w:eastAsia="es-CL"/>
          <w14:ligatures w14:val="none"/>
        </w:rPr>
        <w:t>, la organización solicitará su corrección</w:t>
      </w:r>
      <w:r w:rsidR="0099788C">
        <w:rPr>
          <w:rFonts w:ascii="Times New Roman" w:eastAsia="Times New Roman" w:hAnsi="Times New Roman" w:cs="Times New Roman"/>
          <w:kern w:val="0"/>
          <w:lang w:eastAsia="es-CL"/>
          <w14:ligatures w14:val="none"/>
        </w:rPr>
        <w:t>. Si el incumplimiento es grave o reiterado</w:t>
      </w:r>
      <w:r w:rsidR="005E0557">
        <w:rPr>
          <w:rFonts w:ascii="Times New Roman" w:eastAsia="Times New Roman" w:hAnsi="Times New Roman" w:cs="Times New Roman"/>
          <w:kern w:val="0"/>
          <w:lang w:eastAsia="es-CL"/>
          <w14:ligatures w14:val="none"/>
        </w:rPr>
        <w:t xml:space="preserve">, podrá disponer la exclusión </w:t>
      </w:r>
      <w:r w:rsidR="00995D05">
        <w:rPr>
          <w:rFonts w:ascii="Times New Roman" w:eastAsia="Times New Roman" w:hAnsi="Times New Roman" w:cs="Times New Roman"/>
          <w:kern w:val="0"/>
          <w:lang w:eastAsia="es-CL"/>
          <w14:ligatures w14:val="none"/>
        </w:rPr>
        <w:t xml:space="preserve">del artesano o artesana </w:t>
      </w:r>
      <w:r w:rsidR="005E0557">
        <w:rPr>
          <w:rFonts w:ascii="Times New Roman" w:eastAsia="Times New Roman" w:hAnsi="Times New Roman" w:cs="Times New Roman"/>
          <w:kern w:val="0"/>
          <w:lang w:eastAsia="es-CL"/>
          <w14:ligatures w14:val="none"/>
        </w:rPr>
        <w:t>de la Expo</w:t>
      </w:r>
      <w:r w:rsidR="00995D05">
        <w:rPr>
          <w:rFonts w:ascii="Times New Roman" w:eastAsia="Times New Roman" w:hAnsi="Times New Roman" w:cs="Times New Roman"/>
          <w:kern w:val="0"/>
          <w:lang w:eastAsia="es-CL"/>
          <w14:ligatures w14:val="none"/>
        </w:rPr>
        <w:t>.</w:t>
      </w:r>
    </w:p>
    <w:p w14:paraId="22D376FD" w14:textId="446A28E7" w:rsidR="00995D05" w:rsidRDefault="00562A05" w:rsidP="004E0D68">
      <w:pPr>
        <w:ind w:left="360"/>
        <w:jc w:val="both"/>
        <w:rPr>
          <w:rFonts w:ascii="Times New Roman" w:eastAsia="Times New Roman" w:hAnsi="Times New Roman" w:cs="Times New Roman"/>
          <w:kern w:val="0"/>
          <w:lang w:eastAsia="es-CL"/>
          <w14:ligatures w14:val="none"/>
        </w:rPr>
      </w:pPr>
      <w:r>
        <w:rPr>
          <w:rFonts w:ascii="Times New Roman" w:eastAsia="Times New Roman" w:hAnsi="Times New Roman" w:cs="Times New Roman"/>
          <w:kern w:val="0"/>
          <w:lang w:eastAsia="es-CL"/>
          <w14:ligatures w14:val="none"/>
        </w:rPr>
        <w:t xml:space="preserve">Cuando exista un riesgo inmediato para la </w:t>
      </w:r>
      <w:r w:rsidR="00D33B85">
        <w:rPr>
          <w:rFonts w:ascii="Times New Roman" w:eastAsia="Times New Roman" w:hAnsi="Times New Roman" w:cs="Times New Roman"/>
          <w:kern w:val="0"/>
          <w:lang w:eastAsia="es-CL"/>
          <w14:ligatures w14:val="none"/>
        </w:rPr>
        <w:t>seguridad, la organización podrá suspender preventivamente la actividad</w:t>
      </w:r>
      <w:r w:rsidR="00FB671E">
        <w:rPr>
          <w:rFonts w:ascii="Times New Roman" w:eastAsia="Times New Roman" w:hAnsi="Times New Roman" w:cs="Times New Roman"/>
          <w:kern w:val="0"/>
          <w:lang w:eastAsia="es-CL"/>
          <w14:ligatures w14:val="none"/>
        </w:rPr>
        <w:t>.</w:t>
      </w:r>
    </w:p>
    <w:p w14:paraId="0D499590" w14:textId="77777777" w:rsidR="00A8495E" w:rsidRDefault="00A8495E" w:rsidP="004E0D68">
      <w:pPr>
        <w:ind w:left="360"/>
        <w:jc w:val="both"/>
        <w:rPr>
          <w:rFonts w:ascii="Times New Roman" w:eastAsia="Times New Roman" w:hAnsi="Times New Roman" w:cs="Times New Roman"/>
          <w:kern w:val="0"/>
          <w:lang w:eastAsia="es-CL"/>
          <w14:ligatures w14:val="none"/>
        </w:rPr>
      </w:pPr>
    </w:p>
    <w:p w14:paraId="79EFDF0D" w14:textId="77777777" w:rsidR="00A8495E" w:rsidRDefault="00A8495E" w:rsidP="004E0D68">
      <w:pPr>
        <w:ind w:left="360"/>
        <w:jc w:val="both"/>
        <w:rPr>
          <w:rFonts w:ascii="Times New Roman" w:eastAsia="Times New Roman" w:hAnsi="Times New Roman" w:cs="Times New Roman"/>
          <w:kern w:val="0"/>
          <w:lang w:eastAsia="es-CL"/>
          <w14:ligatures w14:val="none"/>
        </w:rPr>
      </w:pPr>
    </w:p>
    <w:p w14:paraId="5D72179E" w14:textId="77777777" w:rsidR="00A8495E" w:rsidRPr="00874F53" w:rsidRDefault="00A8495E" w:rsidP="004E0D68">
      <w:pPr>
        <w:ind w:left="360"/>
        <w:jc w:val="both"/>
        <w:rPr>
          <w:rFonts w:ascii="Times New Roman" w:eastAsia="Times New Roman" w:hAnsi="Times New Roman" w:cs="Times New Roman"/>
          <w:kern w:val="0"/>
          <w:lang w:eastAsia="es-CL"/>
          <w14:ligatures w14:val="none"/>
        </w:rPr>
      </w:pPr>
    </w:p>
    <w:p w14:paraId="4A7138D9" w14:textId="77777777" w:rsidR="00B66577" w:rsidRPr="00B66577" w:rsidRDefault="00B66577" w:rsidP="004E0D68">
      <w:pPr>
        <w:spacing w:before="100" w:beforeAutospacing="1" w:after="100" w:afterAutospacing="1" w:line="276" w:lineRule="auto"/>
        <w:jc w:val="both"/>
        <w:outlineLvl w:val="1"/>
        <w:rPr>
          <w:rFonts w:ascii="Times New Roman" w:eastAsia="Times New Roman" w:hAnsi="Times New Roman" w:cs="Times New Roman"/>
          <w:b/>
          <w:bCs/>
          <w:kern w:val="0"/>
          <w:sz w:val="36"/>
          <w:szCs w:val="36"/>
          <w:lang w:eastAsia="es-CL"/>
          <w14:ligatures w14:val="none"/>
        </w:rPr>
      </w:pPr>
      <w:r w:rsidRPr="00B66577">
        <w:rPr>
          <w:rFonts w:ascii="Times New Roman" w:eastAsia="Times New Roman" w:hAnsi="Times New Roman" w:cs="Times New Roman"/>
          <w:b/>
          <w:bCs/>
          <w:kern w:val="0"/>
          <w:sz w:val="36"/>
          <w:szCs w:val="36"/>
          <w:lang w:eastAsia="es-CL"/>
          <w14:ligatures w14:val="none"/>
        </w:rPr>
        <w:t>10. Stand y logística</w:t>
      </w:r>
    </w:p>
    <w:p w14:paraId="749EABBB" w14:textId="77777777" w:rsidR="00B66577" w:rsidRPr="00F52ADA" w:rsidRDefault="00B66577" w:rsidP="004E0D68">
      <w:pPr>
        <w:spacing w:before="100" w:beforeAutospacing="1" w:after="100" w:afterAutospacing="1" w:line="276" w:lineRule="auto"/>
        <w:jc w:val="both"/>
        <w:rPr>
          <w:rFonts w:ascii="Times New Roman" w:eastAsia="Times New Roman" w:hAnsi="Times New Roman" w:cs="Times New Roman"/>
          <w:b/>
          <w:bCs/>
          <w:kern w:val="0"/>
          <w:lang w:eastAsia="es-CL"/>
          <w14:ligatures w14:val="none"/>
        </w:rPr>
      </w:pPr>
      <w:r w:rsidRPr="00F52ADA">
        <w:rPr>
          <w:rFonts w:ascii="Times New Roman" w:eastAsia="Times New Roman" w:hAnsi="Times New Roman" w:cs="Times New Roman"/>
          <w:b/>
          <w:bCs/>
          <w:kern w:val="0"/>
          <w:lang w:eastAsia="es-CL"/>
          <w14:ligatures w14:val="none"/>
        </w:rPr>
        <w:t>La organización proveerá:</w:t>
      </w:r>
    </w:p>
    <w:p w14:paraId="062F090B" w14:textId="0D3ED05A" w:rsidR="00B66577" w:rsidRDefault="00B66577" w:rsidP="004E0D68">
      <w:pPr>
        <w:numPr>
          <w:ilvl w:val="0"/>
          <w:numId w:val="23"/>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kern w:val="0"/>
          <w:lang w:eastAsia="es-CL"/>
          <w14:ligatures w14:val="none"/>
        </w:rPr>
        <w:t>Stand modular estándar (</w:t>
      </w:r>
      <w:r w:rsidR="00D275A8">
        <w:rPr>
          <w:rFonts w:ascii="Times New Roman" w:eastAsia="Times New Roman" w:hAnsi="Times New Roman" w:cs="Times New Roman"/>
          <w:kern w:val="0"/>
          <w:lang w:eastAsia="es-CL"/>
          <w14:ligatures w14:val="none"/>
        </w:rPr>
        <w:t>3</w:t>
      </w:r>
      <w:r w:rsidRPr="00B66577">
        <w:rPr>
          <w:rFonts w:ascii="Times New Roman" w:eastAsia="Times New Roman" w:hAnsi="Times New Roman" w:cs="Times New Roman"/>
          <w:kern w:val="0"/>
          <w:lang w:eastAsia="es-CL"/>
          <w14:ligatures w14:val="none"/>
        </w:rPr>
        <w:t>×2 m</w:t>
      </w:r>
      <w:r w:rsidR="00D275A8">
        <w:rPr>
          <w:rFonts w:ascii="Times New Roman" w:eastAsia="Times New Roman" w:hAnsi="Times New Roman" w:cs="Times New Roman"/>
          <w:kern w:val="0"/>
          <w:lang w:eastAsia="es-CL"/>
          <w14:ligatures w14:val="none"/>
        </w:rPr>
        <w:t>)</w:t>
      </w:r>
      <w:r w:rsidRPr="00B66577">
        <w:rPr>
          <w:rFonts w:ascii="Times New Roman" w:eastAsia="Times New Roman" w:hAnsi="Times New Roman" w:cs="Times New Roman"/>
          <w:kern w:val="0"/>
          <w:lang w:eastAsia="es-CL"/>
          <w14:ligatures w14:val="none"/>
        </w:rPr>
        <w:t>.</w:t>
      </w:r>
    </w:p>
    <w:p w14:paraId="4FD40469" w14:textId="49BD0734" w:rsidR="00D275A8" w:rsidRPr="00B66577" w:rsidRDefault="00D275A8" w:rsidP="004E0D68">
      <w:pPr>
        <w:numPr>
          <w:ilvl w:val="0"/>
          <w:numId w:val="23"/>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Pr>
          <w:rFonts w:ascii="Times New Roman" w:eastAsia="Times New Roman" w:hAnsi="Times New Roman" w:cs="Times New Roman"/>
          <w:kern w:val="0"/>
          <w:lang w:eastAsia="es-CL"/>
          <w14:ligatures w14:val="none"/>
        </w:rPr>
        <w:t xml:space="preserve">Mesa y </w:t>
      </w:r>
      <w:r w:rsidR="00482769">
        <w:rPr>
          <w:rFonts w:ascii="Times New Roman" w:eastAsia="Times New Roman" w:hAnsi="Times New Roman" w:cs="Times New Roman"/>
          <w:kern w:val="0"/>
          <w:lang w:eastAsia="es-CL"/>
          <w14:ligatures w14:val="none"/>
        </w:rPr>
        <w:t>2 sillas</w:t>
      </w:r>
    </w:p>
    <w:p w14:paraId="557A91E2" w14:textId="1C922707" w:rsidR="00B66577" w:rsidRDefault="00B66577" w:rsidP="004E0D68">
      <w:pPr>
        <w:numPr>
          <w:ilvl w:val="0"/>
          <w:numId w:val="23"/>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kern w:val="0"/>
          <w:lang w:eastAsia="es-CL"/>
          <w14:ligatures w14:val="none"/>
        </w:rPr>
        <w:t>Iluminación básica.</w:t>
      </w:r>
      <w:r w:rsidR="00522FB6">
        <w:rPr>
          <w:rFonts w:ascii="Times New Roman" w:eastAsia="Times New Roman" w:hAnsi="Times New Roman" w:cs="Times New Roman"/>
          <w:kern w:val="0"/>
          <w:lang w:eastAsia="es-CL"/>
          <w14:ligatures w14:val="none"/>
        </w:rPr>
        <w:t xml:space="preserve"> </w:t>
      </w:r>
    </w:p>
    <w:p w14:paraId="24AA9D6B" w14:textId="35E0142D" w:rsidR="00A3221A" w:rsidRPr="00B66577" w:rsidRDefault="00A3221A" w:rsidP="004E0D68">
      <w:pPr>
        <w:numPr>
          <w:ilvl w:val="0"/>
          <w:numId w:val="23"/>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1E13B9">
        <w:rPr>
          <w:rFonts w:ascii="Times New Roman" w:eastAsia="Times New Roman" w:hAnsi="Times New Roman" w:cs="Times New Roman"/>
          <w:kern w:val="0"/>
          <w:lang w:eastAsia="es-CL"/>
          <w14:ligatures w14:val="none"/>
        </w:rPr>
        <w:t>Difusión institucional.</w:t>
      </w:r>
    </w:p>
    <w:p w14:paraId="6F16B97D" w14:textId="37188F60" w:rsidR="008A7BA9" w:rsidRPr="00545284" w:rsidRDefault="00C97EF9" w:rsidP="004E0D68">
      <w:pPr>
        <w:pStyle w:val="Prrafodelista"/>
        <w:numPr>
          <w:ilvl w:val="0"/>
          <w:numId w:val="23"/>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545284">
        <w:rPr>
          <w:rFonts w:ascii="Times New Roman" w:hAnsi="Times New Roman"/>
        </w:rPr>
        <w:t xml:space="preserve">La organización proveerá seguridad general diurna y nocturna en el recinto. </w:t>
      </w:r>
      <w:r w:rsidR="00AB0717" w:rsidRPr="00545284">
        <w:rPr>
          <w:rFonts w:ascii="Times New Roman" w:hAnsi="Times New Roman"/>
        </w:rPr>
        <w:t>Las</w:t>
      </w:r>
      <w:r w:rsidR="00822198" w:rsidRPr="00545284">
        <w:rPr>
          <w:rFonts w:ascii="Times New Roman" w:hAnsi="Times New Roman"/>
        </w:rPr>
        <w:t xml:space="preserve"> personas expositoras deberán adoptar medidas</w:t>
      </w:r>
      <w:r w:rsidR="001444F8" w:rsidRPr="00545284">
        <w:rPr>
          <w:rFonts w:ascii="Times New Roman" w:hAnsi="Times New Roman"/>
        </w:rPr>
        <w:t xml:space="preserve"> de protección y resguardo</w:t>
      </w:r>
      <w:r w:rsidR="0046438B" w:rsidRPr="00545284">
        <w:rPr>
          <w:rFonts w:ascii="Times New Roman" w:hAnsi="Times New Roman"/>
        </w:rPr>
        <w:t xml:space="preserve"> de sus piezas, dinero y pertenencias</w:t>
      </w:r>
      <w:r w:rsidR="00720A19" w:rsidRPr="00545284">
        <w:rPr>
          <w:rFonts w:ascii="Times New Roman" w:hAnsi="Times New Roman"/>
        </w:rPr>
        <w:t xml:space="preserve"> personales. </w:t>
      </w:r>
      <w:r w:rsidR="007F5977" w:rsidRPr="00545284">
        <w:rPr>
          <w:rFonts w:ascii="Times New Roman" w:hAnsi="Times New Roman"/>
        </w:rPr>
        <w:t>Durante el montaje, la organización</w:t>
      </w:r>
      <w:r w:rsidR="00B97287" w:rsidRPr="00545284">
        <w:rPr>
          <w:rFonts w:ascii="Times New Roman" w:hAnsi="Times New Roman"/>
        </w:rPr>
        <w:t xml:space="preserve"> informará las condiciones para dejar obras en </w:t>
      </w:r>
      <w:r w:rsidR="001B242F" w:rsidRPr="00545284">
        <w:rPr>
          <w:rFonts w:ascii="Times New Roman" w:hAnsi="Times New Roman"/>
        </w:rPr>
        <w:t>los stands durante la noche</w:t>
      </w:r>
      <w:r w:rsidR="00522FB6" w:rsidRPr="00545284">
        <w:rPr>
          <w:rFonts w:ascii="Times New Roman" w:hAnsi="Times New Roman"/>
        </w:rPr>
        <w:t xml:space="preserve"> </w:t>
      </w:r>
      <w:r w:rsidR="009A4026" w:rsidRPr="00545284">
        <w:rPr>
          <w:rFonts w:ascii="Times New Roman" w:hAnsi="Times New Roman"/>
        </w:rPr>
        <w:t>y el procedimiento para comunicar incidentes</w:t>
      </w:r>
      <w:r w:rsidR="0003734E" w:rsidRPr="00545284">
        <w:rPr>
          <w:rFonts w:ascii="Times New Roman" w:hAnsi="Times New Roman"/>
        </w:rPr>
        <w:t xml:space="preserve">. </w:t>
      </w:r>
      <w:r w:rsidRPr="00545284">
        <w:rPr>
          <w:rFonts w:ascii="Times New Roman" w:hAnsi="Times New Roman"/>
        </w:rPr>
        <w:t>Sin perjuicio de ello, no será responsable por pérdidas ocasionadas por robo</w:t>
      </w:r>
      <w:r w:rsidR="00753343" w:rsidRPr="00545284">
        <w:rPr>
          <w:rFonts w:ascii="Times New Roman" w:hAnsi="Times New Roman"/>
        </w:rPr>
        <w:t xml:space="preserve"> </w:t>
      </w:r>
      <w:r w:rsidR="008008A0" w:rsidRPr="00545284">
        <w:rPr>
          <w:rFonts w:ascii="Times New Roman" w:hAnsi="Times New Roman"/>
        </w:rPr>
        <w:t xml:space="preserve">o </w:t>
      </w:r>
      <w:r w:rsidRPr="00545284">
        <w:rPr>
          <w:rFonts w:ascii="Times New Roman" w:hAnsi="Times New Roman"/>
        </w:rPr>
        <w:t>hurto</w:t>
      </w:r>
      <w:r w:rsidR="008A7BA9" w:rsidRPr="00545284">
        <w:rPr>
          <w:rFonts w:ascii="Times New Roman" w:hAnsi="Times New Roman"/>
        </w:rPr>
        <w:t>.</w:t>
      </w:r>
    </w:p>
    <w:p w14:paraId="527513DD" w14:textId="7963EE88" w:rsidR="008A7BA9" w:rsidRPr="00F52ADA" w:rsidRDefault="00B66577" w:rsidP="00F52ADA">
      <w:pPr>
        <w:spacing w:before="100" w:beforeAutospacing="1" w:after="100" w:afterAutospacing="1" w:line="276" w:lineRule="auto"/>
        <w:ind w:left="360"/>
        <w:jc w:val="both"/>
        <w:rPr>
          <w:rFonts w:ascii="Times New Roman" w:eastAsia="Times New Roman" w:hAnsi="Times New Roman" w:cs="Times New Roman"/>
          <w:b/>
          <w:bCs/>
          <w:kern w:val="0"/>
          <w:lang w:eastAsia="es-CL"/>
          <w14:ligatures w14:val="none"/>
        </w:rPr>
      </w:pPr>
      <w:r w:rsidRPr="00F52ADA">
        <w:rPr>
          <w:rFonts w:ascii="Times New Roman" w:eastAsia="Times New Roman" w:hAnsi="Times New Roman" w:cs="Times New Roman"/>
          <w:b/>
          <w:bCs/>
          <w:kern w:val="0"/>
          <w:lang w:eastAsia="es-CL"/>
          <w14:ligatures w14:val="none"/>
        </w:rPr>
        <w:t>El/la expositor/a deberá proveer:</w:t>
      </w:r>
    </w:p>
    <w:p w14:paraId="4945087E" w14:textId="17D3E8D6" w:rsidR="00B66577" w:rsidRPr="008A7BA9" w:rsidRDefault="00B66577" w:rsidP="004E0D68">
      <w:pPr>
        <w:pStyle w:val="Prrafodelista"/>
        <w:numPr>
          <w:ilvl w:val="0"/>
          <w:numId w:val="24"/>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8A7BA9">
        <w:rPr>
          <w:rFonts w:ascii="Times New Roman" w:eastAsia="Times New Roman" w:hAnsi="Times New Roman" w:cs="Times New Roman"/>
          <w:kern w:val="0"/>
          <w:lang w:eastAsia="es-CL"/>
          <w14:ligatures w14:val="none"/>
        </w:rPr>
        <w:t>Mobiliario adicional (si lo requiere)</w:t>
      </w:r>
      <w:r w:rsidR="00E32D1F">
        <w:rPr>
          <w:rFonts w:ascii="Times New Roman" w:eastAsia="Times New Roman" w:hAnsi="Times New Roman" w:cs="Times New Roman"/>
          <w:kern w:val="0"/>
          <w:lang w:eastAsia="es-CL"/>
          <w14:ligatures w14:val="none"/>
        </w:rPr>
        <w:t>, compatible con el espacio asignado</w:t>
      </w:r>
    </w:p>
    <w:p w14:paraId="78639ED0" w14:textId="6E3F5113" w:rsidR="00B66577" w:rsidRPr="00B66577" w:rsidRDefault="00B66577" w:rsidP="004E0D68">
      <w:pPr>
        <w:numPr>
          <w:ilvl w:val="0"/>
          <w:numId w:val="24"/>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kern w:val="0"/>
          <w:lang w:eastAsia="es-CL"/>
          <w14:ligatures w14:val="none"/>
        </w:rPr>
        <w:t>Extensión eléctrica certificada</w:t>
      </w:r>
      <w:r w:rsidR="00E32D1F">
        <w:rPr>
          <w:rFonts w:ascii="Times New Roman" w:eastAsia="Times New Roman" w:hAnsi="Times New Roman" w:cs="Times New Roman"/>
          <w:kern w:val="0"/>
          <w:lang w:eastAsia="es-CL"/>
          <w14:ligatures w14:val="none"/>
        </w:rPr>
        <w:t xml:space="preserve"> y en buen estado</w:t>
      </w:r>
      <w:r w:rsidRPr="00B66577">
        <w:rPr>
          <w:rFonts w:ascii="Times New Roman" w:eastAsia="Times New Roman" w:hAnsi="Times New Roman" w:cs="Times New Roman"/>
          <w:kern w:val="0"/>
          <w:lang w:eastAsia="es-CL"/>
          <w14:ligatures w14:val="none"/>
        </w:rPr>
        <w:t>.</w:t>
      </w:r>
      <w:r w:rsidR="00482769">
        <w:rPr>
          <w:rFonts w:ascii="Times New Roman" w:eastAsia="Times New Roman" w:hAnsi="Times New Roman" w:cs="Times New Roman"/>
          <w:kern w:val="0"/>
          <w:lang w:eastAsia="es-CL"/>
          <w14:ligatures w14:val="none"/>
        </w:rPr>
        <w:t xml:space="preserve"> (Zapatilla)</w:t>
      </w:r>
    </w:p>
    <w:p w14:paraId="4E7A7501" w14:textId="4AE78A7E" w:rsidR="00482769" w:rsidRDefault="00B66577" w:rsidP="004E0D68">
      <w:pPr>
        <w:numPr>
          <w:ilvl w:val="0"/>
          <w:numId w:val="24"/>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482769">
        <w:rPr>
          <w:rFonts w:ascii="Times New Roman" w:eastAsia="Times New Roman" w:hAnsi="Times New Roman" w:cs="Times New Roman"/>
          <w:kern w:val="0"/>
          <w:lang w:eastAsia="es-CL"/>
          <w14:ligatures w14:val="none"/>
        </w:rPr>
        <w:t>Sistema de pago (efectivo, transferencia, etc.)</w:t>
      </w:r>
    </w:p>
    <w:p w14:paraId="63E3AD24" w14:textId="7D08B50C" w:rsidR="00482769" w:rsidRDefault="00482769" w:rsidP="004E0D68">
      <w:pPr>
        <w:numPr>
          <w:ilvl w:val="0"/>
          <w:numId w:val="24"/>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Pr>
          <w:rFonts w:ascii="Times New Roman" w:eastAsia="Times New Roman" w:hAnsi="Times New Roman" w:cs="Times New Roman"/>
          <w:kern w:val="0"/>
          <w:lang w:eastAsia="es-CL"/>
          <w14:ligatures w14:val="none"/>
        </w:rPr>
        <w:t xml:space="preserve">La </w:t>
      </w:r>
      <w:r w:rsidR="009C6D64">
        <w:rPr>
          <w:rFonts w:ascii="Times New Roman" w:eastAsia="Times New Roman" w:hAnsi="Times New Roman" w:cs="Times New Roman"/>
          <w:kern w:val="0"/>
          <w:lang w:eastAsia="es-CL"/>
          <w14:ligatures w14:val="none"/>
        </w:rPr>
        <w:t>documentación tributaria</w:t>
      </w:r>
      <w:r w:rsidR="00A839CD">
        <w:rPr>
          <w:rFonts w:ascii="Times New Roman" w:eastAsia="Times New Roman" w:hAnsi="Times New Roman" w:cs="Times New Roman"/>
          <w:kern w:val="0"/>
          <w:lang w:eastAsia="es-CL"/>
          <w14:ligatures w14:val="none"/>
        </w:rPr>
        <w:t xml:space="preserve"> que corresponda a sus ventas</w:t>
      </w:r>
      <w:r w:rsidR="00FD0689">
        <w:rPr>
          <w:rFonts w:ascii="Times New Roman" w:eastAsia="Times New Roman" w:hAnsi="Times New Roman" w:cs="Times New Roman"/>
          <w:kern w:val="0"/>
          <w:lang w:eastAsia="es-CL"/>
          <w14:ligatures w14:val="none"/>
        </w:rPr>
        <w:t xml:space="preserve"> y el cum</w:t>
      </w:r>
      <w:r w:rsidR="00FA3D46">
        <w:rPr>
          <w:rFonts w:ascii="Times New Roman" w:eastAsia="Times New Roman" w:hAnsi="Times New Roman" w:cs="Times New Roman"/>
          <w:kern w:val="0"/>
          <w:lang w:eastAsia="es-CL"/>
          <w14:ligatures w14:val="none"/>
        </w:rPr>
        <w:t xml:space="preserve">plimiento de sus obligaciones ante el </w:t>
      </w:r>
      <w:r w:rsidR="00FA3D46" w:rsidRPr="00FA3D46">
        <w:rPr>
          <w:rFonts w:ascii="Times New Roman" w:eastAsia="Times New Roman" w:hAnsi="Times New Roman" w:cs="Times New Roman"/>
          <w:b/>
          <w:bCs/>
          <w:kern w:val="0"/>
          <w:lang w:eastAsia="es-CL"/>
          <w14:ligatures w14:val="none"/>
        </w:rPr>
        <w:t>SII</w:t>
      </w:r>
      <w:r>
        <w:rPr>
          <w:rFonts w:ascii="Times New Roman" w:eastAsia="Times New Roman" w:hAnsi="Times New Roman" w:cs="Times New Roman"/>
          <w:kern w:val="0"/>
          <w:lang w:eastAsia="es-CL"/>
          <w14:ligatures w14:val="none"/>
        </w:rPr>
        <w:t xml:space="preserve"> es de responsabilidad exclusiva del expositor</w:t>
      </w:r>
    </w:p>
    <w:p w14:paraId="4E671EC2" w14:textId="15D5BB6A" w:rsidR="004202A8" w:rsidRPr="0010507B" w:rsidRDefault="00B66577" w:rsidP="004E0D68">
      <w:pPr>
        <w:numPr>
          <w:ilvl w:val="0"/>
          <w:numId w:val="24"/>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10507B">
        <w:rPr>
          <w:rFonts w:ascii="Times New Roman" w:eastAsia="Times New Roman" w:hAnsi="Times New Roman" w:cs="Times New Roman"/>
          <w:kern w:val="0"/>
          <w:lang w:eastAsia="es-CL"/>
          <w14:ligatures w14:val="none"/>
        </w:rPr>
        <w:t>Material de embalaje.</w:t>
      </w:r>
    </w:p>
    <w:p w14:paraId="46A30623" w14:textId="68434078" w:rsidR="004202A8" w:rsidRPr="00482769" w:rsidRDefault="001E13B9" w:rsidP="004E0D68">
      <w:p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Pr>
          <w:rFonts w:ascii="Times New Roman" w:eastAsia="Times New Roman" w:hAnsi="Times New Roman" w:cs="Times New Roman"/>
          <w:kern w:val="0"/>
          <w:lang w:eastAsia="es-CL"/>
          <w14:ligatures w14:val="none"/>
        </w:rPr>
        <w:t xml:space="preserve"> </w:t>
      </w:r>
    </w:p>
    <w:p w14:paraId="6B4AC86E" w14:textId="590B0DDF" w:rsidR="00B66577" w:rsidRPr="00B66577" w:rsidRDefault="00B66577" w:rsidP="004E0D68">
      <w:pPr>
        <w:spacing w:before="100" w:beforeAutospacing="1" w:after="100" w:afterAutospacing="1" w:line="276" w:lineRule="auto"/>
        <w:jc w:val="both"/>
        <w:outlineLvl w:val="1"/>
        <w:rPr>
          <w:rFonts w:ascii="Times New Roman" w:eastAsia="Times New Roman" w:hAnsi="Times New Roman" w:cs="Times New Roman"/>
          <w:b/>
          <w:bCs/>
          <w:kern w:val="0"/>
          <w:sz w:val="36"/>
          <w:szCs w:val="36"/>
          <w:lang w:eastAsia="es-CL"/>
          <w14:ligatures w14:val="none"/>
        </w:rPr>
      </w:pPr>
      <w:r w:rsidRPr="00B66577">
        <w:rPr>
          <w:rFonts w:ascii="Times New Roman" w:eastAsia="Times New Roman" w:hAnsi="Times New Roman" w:cs="Times New Roman"/>
          <w:b/>
          <w:bCs/>
          <w:kern w:val="0"/>
          <w:sz w:val="36"/>
          <w:szCs w:val="36"/>
          <w:lang w:eastAsia="es-CL"/>
          <w14:ligatures w14:val="none"/>
        </w:rPr>
        <w:t xml:space="preserve">11. </w:t>
      </w:r>
      <w:r w:rsidR="007713E2">
        <w:rPr>
          <w:rFonts w:ascii="Times New Roman" w:eastAsia="Times New Roman" w:hAnsi="Times New Roman" w:cs="Times New Roman"/>
          <w:b/>
          <w:bCs/>
          <w:kern w:val="0"/>
          <w:sz w:val="36"/>
          <w:szCs w:val="36"/>
          <w:lang w:eastAsia="es-CL"/>
          <w14:ligatures w14:val="none"/>
        </w:rPr>
        <w:t>Valores</w:t>
      </w:r>
      <w:r w:rsidRPr="00B66577">
        <w:rPr>
          <w:rFonts w:ascii="Times New Roman" w:eastAsia="Times New Roman" w:hAnsi="Times New Roman" w:cs="Times New Roman"/>
          <w:b/>
          <w:bCs/>
          <w:kern w:val="0"/>
          <w:sz w:val="36"/>
          <w:szCs w:val="36"/>
          <w:lang w:eastAsia="es-CL"/>
          <w14:ligatures w14:val="none"/>
        </w:rPr>
        <w:t xml:space="preserve"> de participación</w:t>
      </w:r>
    </w:p>
    <w:p w14:paraId="507F3385" w14:textId="33B6D312" w:rsidR="00517B9C" w:rsidRDefault="00616629" w:rsidP="004E0D68">
      <w:pPr>
        <w:pStyle w:val="Prrafodelista"/>
        <w:numPr>
          <w:ilvl w:val="0"/>
          <w:numId w:val="25"/>
        </w:numPr>
        <w:jc w:val="both"/>
        <w:rPr>
          <w:rFonts w:ascii="Times New Roman" w:eastAsia="Times New Roman" w:hAnsi="Times New Roman" w:cs="Times New Roman"/>
          <w:b/>
          <w:bCs/>
          <w:kern w:val="0"/>
          <w:lang w:eastAsia="es-CL"/>
          <w14:ligatures w14:val="none"/>
        </w:rPr>
      </w:pPr>
      <w:r>
        <w:rPr>
          <w:rFonts w:ascii="Times New Roman" w:eastAsia="Times New Roman" w:hAnsi="Times New Roman" w:cs="Times New Roman"/>
          <w:kern w:val="0"/>
          <w:lang w:eastAsia="es-CL"/>
          <w14:ligatures w14:val="none"/>
        </w:rPr>
        <w:t>El valor de participación</w:t>
      </w:r>
      <w:r w:rsidR="00236496">
        <w:rPr>
          <w:rFonts w:ascii="Times New Roman" w:eastAsia="Times New Roman" w:hAnsi="Times New Roman" w:cs="Times New Roman"/>
          <w:kern w:val="0"/>
          <w:lang w:eastAsia="es-CL"/>
          <w14:ligatures w14:val="none"/>
        </w:rPr>
        <w:t xml:space="preserve"> será de $150.000°° </w:t>
      </w:r>
      <w:r w:rsidR="00F1310F">
        <w:rPr>
          <w:rFonts w:ascii="Times New Roman" w:eastAsia="Times New Roman" w:hAnsi="Times New Roman" w:cs="Times New Roman"/>
          <w:kern w:val="0"/>
          <w:lang w:eastAsia="es-CL"/>
          <w14:ligatures w14:val="none"/>
        </w:rPr>
        <w:t>por stand para la totalidad del evento</w:t>
      </w:r>
      <w:r w:rsidR="00B20022">
        <w:rPr>
          <w:rFonts w:ascii="Times New Roman" w:eastAsia="Times New Roman" w:hAnsi="Times New Roman" w:cs="Times New Roman"/>
          <w:kern w:val="0"/>
          <w:lang w:eastAsia="es-CL"/>
          <w14:ligatures w14:val="none"/>
        </w:rPr>
        <w:t>. Las personas seleccionadas deberán efectuar el pago</w:t>
      </w:r>
      <w:r w:rsidR="00A8667E">
        <w:rPr>
          <w:rFonts w:ascii="Times New Roman" w:eastAsia="Times New Roman" w:hAnsi="Times New Roman" w:cs="Times New Roman"/>
          <w:kern w:val="0"/>
          <w:lang w:eastAsia="es-CL"/>
          <w14:ligatures w14:val="none"/>
        </w:rPr>
        <w:t xml:space="preserve"> una vez recibida la notificación</w:t>
      </w:r>
      <w:r w:rsidR="00D855AB">
        <w:rPr>
          <w:rFonts w:ascii="Times New Roman" w:eastAsia="Times New Roman" w:hAnsi="Times New Roman" w:cs="Times New Roman"/>
          <w:kern w:val="0"/>
          <w:lang w:eastAsia="es-CL"/>
          <w14:ligatures w14:val="none"/>
        </w:rPr>
        <w:t xml:space="preserve"> de selección y como plazo máximo</w:t>
      </w:r>
      <w:r w:rsidR="004D53D6">
        <w:rPr>
          <w:rFonts w:ascii="Times New Roman" w:eastAsia="Times New Roman" w:hAnsi="Times New Roman" w:cs="Times New Roman"/>
          <w:kern w:val="0"/>
          <w:lang w:eastAsia="es-CL"/>
          <w14:ligatures w14:val="none"/>
        </w:rPr>
        <w:t xml:space="preserve">, el </w:t>
      </w:r>
      <w:proofErr w:type="gramStart"/>
      <w:r w:rsidR="004D53D6">
        <w:rPr>
          <w:rFonts w:ascii="Times New Roman" w:eastAsia="Times New Roman" w:hAnsi="Times New Roman" w:cs="Times New Roman"/>
          <w:kern w:val="0"/>
          <w:lang w:eastAsia="es-CL"/>
          <w14:ligatures w14:val="none"/>
        </w:rPr>
        <w:t>Lunes</w:t>
      </w:r>
      <w:proofErr w:type="gramEnd"/>
      <w:r w:rsidR="004D53D6">
        <w:rPr>
          <w:rFonts w:ascii="Times New Roman" w:eastAsia="Times New Roman" w:hAnsi="Times New Roman" w:cs="Times New Roman"/>
          <w:kern w:val="0"/>
          <w:lang w:eastAsia="es-CL"/>
          <w14:ligatures w14:val="none"/>
        </w:rPr>
        <w:t xml:space="preserve"> 7 de </w:t>
      </w:r>
      <w:proofErr w:type="gramStart"/>
      <w:r w:rsidR="004D53D6">
        <w:rPr>
          <w:rFonts w:ascii="Times New Roman" w:eastAsia="Times New Roman" w:hAnsi="Times New Roman" w:cs="Times New Roman"/>
          <w:kern w:val="0"/>
          <w:lang w:eastAsia="es-CL"/>
          <w14:ligatures w14:val="none"/>
        </w:rPr>
        <w:t>Diciembre</w:t>
      </w:r>
      <w:proofErr w:type="gramEnd"/>
      <w:r w:rsidR="004D53D6">
        <w:rPr>
          <w:rFonts w:ascii="Times New Roman" w:eastAsia="Times New Roman" w:hAnsi="Times New Roman" w:cs="Times New Roman"/>
          <w:kern w:val="0"/>
          <w:lang w:eastAsia="es-CL"/>
          <w14:ligatures w14:val="none"/>
        </w:rPr>
        <w:t xml:space="preserve"> de 2026</w:t>
      </w:r>
      <w:r w:rsidR="00E23C44">
        <w:rPr>
          <w:rFonts w:ascii="Times New Roman" w:eastAsia="Times New Roman" w:hAnsi="Times New Roman" w:cs="Times New Roman"/>
          <w:kern w:val="0"/>
          <w:lang w:eastAsia="es-CL"/>
          <w14:ligatures w14:val="none"/>
        </w:rPr>
        <w:t>. Si la organización</w:t>
      </w:r>
      <w:r w:rsidR="001C00C3">
        <w:rPr>
          <w:rFonts w:ascii="Times New Roman" w:eastAsia="Times New Roman" w:hAnsi="Times New Roman" w:cs="Times New Roman"/>
          <w:kern w:val="0"/>
          <w:lang w:eastAsia="es-CL"/>
          <w14:ligatures w14:val="none"/>
        </w:rPr>
        <w:t xml:space="preserve"> </w:t>
      </w:r>
      <w:r w:rsidR="008027EE">
        <w:rPr>
          <w:rFonts w:ascii="Times New Roman" w:eastAsia="Times New Roman" w:hAnsi="Times New Roman" w:cs="Times New Roman"/>
          <w:kern w:val="0"/>
          <w:lang w:eastAsia="es-CL"/>
          <w14:ligatures w14:val="none"/>
        </w:rPr>
        <w:t>cancela</w:t>
      </w:r>
      <w:r w:rsidR="001C00C3">
        <w:rPr>
          <w:rFonts w:ascii="Times New Roman" w:eastAsia="Times New Roman" w:hAnsi="Times New Roman" w:cs="Times New Roman"/>
          <w:kern w:val="0"/>
          <w:lang w:eastAsia="es-CL"/>
          <w14:ligatures w14:val="none"/>
        </w:rPr>
        <w:t xml:space="preserve"> el evento antes de su inicio</w:t>
      </w:r>
      <w:r w:rsidR="003B0E93">
        <w:rPr>
          <w:rFonts w:ascii="Times New Roman" w:eastAsia="Times New Roman" w:hAnsi="Times New Roman" w:cs="Times New Roman"/>
          <w:kern w:val="0"/>
          <w:lang w:eastAsia="es-CL"/>
          <w14:ligatures w14:val="none"/>
        </w:rPr>
        <w:t>, devolverá íntegramente el</w:t>
      </w:r>
      <w:r w:rsidR="00703CBB">
        <w:rPr>
          <w:rFonts w:ascii="Times New Roman" w:eastAsia="Times New Roman" w:hAnsi="Times New Roman" w:cs="Times New Roman"/>
          <w:kern w:val="0"/>
          <w:lang w:eastAsia="es-CL"/>
          <w14:ligatures w14:val="none"/>
        </w:rPr>
        <w:t xml:space="preserve"> monto pagado</w:t>
      </w:r>
      <w:r w:rsidR="008D39FB">
        <w:rPr>
          <w:rFonts w:ascii="Times New Roman" w:eastAsia="Times New Roman" w:hAnsi="Times New Roman" w:cs="Times New Roman"/>
          <w:kern w:val="0"/>
          <w:lang w:eastAsia="es-CL"/>
          <w14:ligatures w14:val="none"/>
        </w:rPr>
        <w:t>. El depósito</w:t>
      </w:r>
      <w:r w:rsidR="00034000">
        <w:rPr>
          <w:rFonts w:ascii="Times New Roman" w:eastAsia="Times New Roman" w:hAnsi="Times New Roman" w:cs="Times New Roman"/>
          <w:kern w:val="0"/>
          <w:lang w:eastAsia="es-CL"/>
          <w14:ligatures w14:val="none"/>
        </w:rPr>
        <w:t xml:space="preserve"> o transferencia debe efectuarse a nombre </w:t>
      </w:r>
      <w:r w:rsidR="000A0E81">
        <w:rPr>
          <w:rFonts w:ascii="Times New Roman" w:eastAsia="Times New Roman" w:hAnsi="Times New Roman" w:cs="Times New Roman"/>
          <w:kern w:val="0"/>
          <w:lang w:eastAsia="es-CL"/>
          <w14:ligatures w14:val="none"/>
        </w:rPr>
        <w:t xml:space="preserve">de la </w:t>
      </w:r>
      <w:r w:rsidR="000A0E81" w:rsidRPr="0056466C">
        <w:rPr>
          <w:rFonts w:ascii="Times New Roman" w:eastAsia="Times New Roman" w:hAnsi="Times New Roman" w:cs="Times New Roman"/>
          <w:b/>
          <w:bCs/>
          <w:kern w:val="0"/>
          <w:lang w:eastAsia="es-CL"/>
          <w14:ligatures w14:val="none"/>
        </w:rPr>
        <w:t>Corporación Cultural de Ñuñoa</w:t>
      </w:r>
    </w:p>
    <w:p w14:paraId="632536B8" w14:textId="77777777" w:rsidR="00E4355A" w:rsidRDefault="00E4355A" w:rsidP="00E4355A">
      <w:pPr>
        <w:jc w:val="both"/>
        <w:rPr>
          <w:rFonts w:ascii="Times New Roman" w:eastAsia="Times New Roman" w:hAnsi="Times New Roman" w:cs="Times New Roman"/>
          <w:b/>
          <w:bCs/>
          <w:kern w:val="0"/>
          <w:lang w:eastAsia="es-CL"/>
          <w14:ligatures w14:val="none"/>
        </w:rPr>
      </w:pPr>
    </w:p>
    <w:p w14:paraId="214C19D6" w14:textId="77777777" w:rsidR="00E4355A" w:rsidRDefault="00E4355A" w:rsidP="00E4355A">
      <w:pPr>
        <w:jc w:val="both"/>
        <w:rPr>
          <w:rFonts w:ascii="Times New Roman" w:eastAsia="Times New Roman" w:hAnsi="Times New Roman" w:cs="Times New Roman"/>
          <w:b/>
          <w:bCs/>
          <w:kern w:val="0"/>
          <w:lang w:eastAsia="es-CL"/>
          <w14:ligatures w14:val="none"/>
        </w:rPr>
      </w:pPr>
    </w:p>
    <w:p w14:paraId="1A1EC445" w14:textId="77777777" w:rsidR="00E4355A" w:rsidRPr="00E4355A" w:rsidRDefault="00E4355A" w:rsidP="00E4355A">
      <w:pPr>
        <w:jc w:val="both"/>
        <w:rPr>
          <w:rFonts w:ascii="Times New Roman" w:eastAsia="Times New Roman" w:hAnsi="Times New Roman" w:cs="Times New Roman"/>
          <w:b/>
          <w:bCs/>
          <w:kern w:val="0"/>
          <w:lang w:eastAsia="es-CL"/>
          <w14:ligatures w14:val="none"/>
        </w:rPr>
      </w:pPr>
    </w:p>
    <w:p w14:paraId="1DE50358" w14:textId="77777777" w:rsidR="005556AB" w:rsidRPr="002626C8" w:rsidRDefault="005556AB" w:rsidP="004E0D68">
      <w:pPr>
        <w:pStyle w:val="Prrafodelista"/>
        <w:jc w:val="both"/>
        <w:rPr>
          <w:rFonts w:ascii="Times New Roman" w:eastAsia="Times New Roman" w:hAnsi="Times New Roman" w:cs="Times New Roman"/>
          <w:b/>
          <w:bCs/>
          <w:kern w:val="0"/>
          <w:lang w:eastAsia="es-CL"/>
          <w14:ligatures w14:val="none"/>
        </w:rPr>
      </w:pPr>
    </w:p>
    <w:p w14:paraId="02CE047B" w14:textId="07CC2226" w:rsidR="00A3221A" w:rsidRDefault="008E4F3E" w:rsidP="004E0D68">
      <w:pPr>
        <w:numPr>
          <w:ilvl w:val="0"/>
          <w:numId w:val="25"/>
        </w:numPr>
        <w:spacing w:before="100" w:beforeAutospacing="1" w:after="100" w:afterAutospacing="1" w:line="276" w:lineRule="auto"/>
        <w:jc w:val="both"/>
        <w:rPr>
          <w:rFonts w:ascii="Times New Roman" w:eastAsia="Times New Roman" w:hAnsi="Times New Roman" w:cs="Times New Roman"/>
          <w:b/>
          <w:bCs/>
          <w:kern w:val="0"/>
          <w:lang w:eastAsia="es-CL"/>
          <w14:ligatures w14:val="none"/>
        </w:rPr>
      </w:pPr>
      <w:r>
        <w:rPr>
          <w:rFonts w:ascii="Times New Roman" w:eastAsia="Times New Roman" w:hAnsi="Times New Roman" w:cs="Times New Roman"/>
          <w:b/>
          <w:bCs/>
          <w:kern w:val="0"/>
          <w:lang w:eastAsia="es-CL"/>
          <w14:ligatures w14:val="none"/>
        </w:rPr>
        <w:t>Cuenta corriente</w:t>
      </w:r>
      <w:r w:rsidR="00482769" w:rsidRPr="00A3221A">
        <w:rPr>
          <w:rFonts w:ascii="Times New Roman" w:eastAsia="Times New Roman" w:hAnsi="Times New Roman" w:cs="Times New Roman"/>
          <w:b/>
          <w:bCs/>
          <w:kern w:val="0"/>
          <w:lang w:eastAsia="es-CL"/>
          <w14:ligatures w14:val="none"/>
        </w:rPr>
        <w:t xml:space="preserve"> N°</w:t>
      </w:r>
      <w:r w:rsidR="008314CC">
        <w:rPr>
          <w:rFonts w:ascii="Times New Roman" w:eastAsia="Times New Roman" w:hAnsi="Times New Roman" w:cs="Times New Roman"/>
          <w:b/>
          <w:bCs/>
          <w:kern w:val="0"/>
          <w:lang w:eastAsia="es-CL"/>
          <w14:ligatures w14:val="none"/>
        </w:rPr>
        <w:t>1</w:t>
      </w:r>
      <w:r w:rsidR="00FA34A3" w:rsidRPr="00A3221A">
        <w:rPr>
          <w:rFonts w:ascii="Times New Roman" w:eastAsia="Times New Roman" w:hAnsi="Times New Roman" w:cs="Times New Roman"/>
          <w:b/>
          <w:bCs/>
          <w:kern w:val="0"/>
          <w:lang w:eastAsia="es-CL"/>
          <w14:ligatures w14:val="none"/>
        </w:rPr>
        <w:t xml:space="preserve">263735419 </w:t>
      </w:r>
      <w:r w:rsidR="008547F4" w:rsidRPr="00A3221A">
        <w:rPr>
          <w:rFonts w:ascii="Times New Roman" w:eastAsia="Times New Roman" w:hAnsi="Times New Roman" w:cs="Times New Roman"/>
          <w:b/>
          <w:bCs/>
          <w:kern w:val="0"/>
          <w:lang w:eastAsia="es-CL"/>
          <w14:ligatures w14:val="none"/>
        </w:rPr>
        <w:t>del Banco</w:t>
      </w:r>
      <w:r w:rsidR="00655B27" w:rsidRPr="00A3221A">
        <w:rPr>
          <w:rFonts w:ascii="Times New Roman" w:eastAsia="Times New Roman" w:hAnsi="Times New Roman" w:cs="Times New Roman"/>
          <w:b/>
          <w:bCs/>
          <w:kern w:val="0"/>
          <w:lang w:eastAsia="es-CL"/>
          <w14:ligatures w14:val="none"/>
        </w:rPr>
        <w:t xml:space="preserve"> de Chile</w:t>
      </w:r>
      <w:r w:rsidR="00655B27" w:rsidRPr="00A3221A">
        <w:rPr>
          <w:rFonts w:ascii="Times New Roman" w:eastAsia="Times New Roman" w:hAnsi="Times New Roman" w:cs="Times New Roman"/>
          <w:kern w:val="0"/>
          <w:lang w:eastAsia="es-CL"/>
          <w14:ligatures w14:val="none"/>
        </w:rPr>
        <w:t xml:space="preserve"> </w:t>
      </w:r>
      <w:r w:rsidR="00A3221A" w:rsidRPr="001E13B9">
        <w:rPr>
          <w:rFonts w:ascii="Times New Roman" w:eastAsia="Times New Roman" w:hAnsi="Times New Roman" w:cs="Times New Roman"/>
          <w:b/>
          <w:bCs/>
          <w:kern w:val="0"/>
          <w:lang w:eastAsia="es-CL"/>
          <w14:ligatures w14:val="none"/>
        </w:rPr>
        <w:t xml:space="preserve">RUT: 71.473.100-9 </w:t>
      </w:r>
    </w:p>
    <w:p w14:paraId="2CAB6FE1" w14:textId="77777777" w:rsidR="00A73FB0" w:rsidRPr="001E13B9" w:rsidRDefault="00A73FB0" w:rsidP="004E0D68">
      <w:pPr>
        <w:numPr>
          <w:ilvl w:val="0"/>
          <w:numId w:val="25"/>
        </w:numPr>
        <w:spacing w:before="100" w:beforeAutospacing="1" w:after="100" w:afterAutospacing="1" w:line="276" w:lineRule="auto"/>
        <w:jc w:val="both"/>
        <w:rPr>
          <w:rFonts w:ascii="Times New Roman" w:eastAsia="Times New Roman" w:hAnsi="Times New Roman" w:cs="Times New Roman"/>
          <w:b/>
          <w:bCs/>
          <w:kern w:val="0"/>
          <w:lang w:eastAsia="es-CL"/>
          <w14:ligatures w14:val="none"/>
        </w:rPr>
      </w:pPr>
      <w:r>
        <w:rPr>
          <w:rFonts w:ascii="Times New Roman" w:eastAsia="Times New Roman" w:hAnsi="Times New Roman" w:cs="Times New Roman"/>
          <w:b/>
          <w:bCs/>
          <w:kern w:val="0"/>
          <w:lang w:eastAsia="es-CL"/>
          <w14:ligatures w14:val="none"/>
        </w:rPr>
        <w:t xml:space="preserve">El plazo máximo de pago será hasta el </w:t>
      </w:r>
      <w:proofErr w:type="gramStart"/>
      <w:r>
        <w:rPr>
          <w:rFonts w:ascii="Times New Roman" w:eastAsia="Times New Roman" w:hAnsi="Times New Roman" w:cs="Times New Roman"/>
          <w:b/>
          <w:bCs/>
          <w:kern w:val="0"/>
          <w:lang w:eastAsia="es-CL"/>
          <w14:ligatures w14:val="none"/>
        </w:rPr>
        <w:t>Lunes</w:t>
      </w:r>
      <w:proofErr w:type="gramEnd"/>
      <w:r>
        <w:rPr>
          <w:rFonts w:ascii="Times New Roman" w:eastAsia="Times New Roman" w:hAnsi="Times New Roman" w:cs="Times New Roman"/>
          <w:b/>
          <w:bCs/>
          <w:kern w:val="0"/>
          <w:lang w:eastAsia="es-CL"/>
          <w14:ligatures w14:val="none"/>
        </w:rPr>
        <w:t xml:space="preserve"> 7 de </w:t>
      </w:r>
      <w:proofErr w:type="gramStart"/>
      <w:r>
        <w:rPr>
          <w:rFonts w:ascii="Times New Roman" w:eastAsia="Times New Roman" w:hAnsi="Times New Roman" w:cs="Times New Roman"/>
          <w:b/>
          <w:bCs/>
          <w:kern w:val="0"/>
          <w:lang w:eastAsia="es-CL"/>
          <w14:ligatures w14:val="none"/>
        </w:rPr>
        <w:t>Diciembre</w:t>
      </w:r>
      <w:proofErr w:type="gramEnd"/>
      <w:r>
        <w:rPr>
          <w:rFonts w:ascii="Times New Roman" w:eastAsia="Times New Roman" w:hAnsi="Times New Roman" w:cs="Times New Roman"/>
          <w:b/>
          <w:bCs/>
          <w:kern w:val="0"/>
          <w:lang w:eastAsia="es-CL"/>
          <w14:ligatures w14:val="none"/>
        </w:rPr>
        <w:t xml:space="preserve"> de 2026</w:t>
      </w:r>
    </w:p>
    <w:p w14:paraId="4B4CE00A" w14:textId="0F674865" w:rsidR="00517B9C" w:rsidRPr="006C7948" w:rsidRDefault="006C7948" w:rsidP="004E0D68">
      <w:pPr>
        <w:pStyle w:val="Prrafodelista"/>
        <w:numPr>
          <w:ilvl w:val="0"/>
          <w:numId w:val="25"/>
        </w:numPr>
        <w:jc w:val="both"/>
        <w:rPr>
          <w:rFonts w:ascii="Times New Roman" w:eastAsia="Times New Roman" w:hAnsi="Times New Roman" w:cs="Times New Roman"/>
          <w:b/>
          <w:bCs/>
          <w:kern w:val="0"/>
          <w:lang w:eastAsia="es-CL"/>
          <w14:ligatures w14:val="none"/>
        </w:rPr>
      </w:pPr>
      <w:r w:rsidRPr="006C7948">
        <w:rPr>
          <w:rFonts w:ascii="Times New Roman" w:hAnsi="Times New Roman"/>
        </w:rPr>
        <w:t>Una</w:t>
      </w:r>
      <w:r w:rsidRPr="006C7948">
        <w:rPr>
          <w:rFonts w:ascii="Times New Roman" w:eastAsia="Times New Roman" w:hAnsi="Times New Roman" w:cs="Times New Roman"/>
          <w:kern w:val="0"/>
          <w:lang w:eastAsia="es-CL"/>
          <w14:ligatures w14:val="none"/>
        </w:rPr>
        <w:t xml:space="preserve"> copia </w:t>
      </w:r>
      <w:r w:rsidRPr="006C7948">
        <w:rPr>
          <w:rFonts w:ascii="Times New Roman" w:hAnsi="Times New Roman"/>
        </w:rPr>
        <w:t xml:space="preserve">del comprobante de pago deberá enviarse </w:t>
      </w:r>
      <w:r w:rsidRPr="006C7948">
        <w:rPr>
          <w:rFonts w:ascii="Times New Roman" w:eastAsia="Times New Roman" w:hAnsi="Times New Roman" w:cs="Times New Roman"/>
          <w:kern w:val="0"/>
          <w:lang w:eastAsia="es-CL"/>
          <w14:ligatures w14:val="none"/>
        </w:rPr>
        <w:t xml:space="preserve">al correo </w:t>
      </w:r>
      <w:hyperlink r:id="rId9" w:history="1">
        <w:r w:rsidRPr="006C7948">
          <w:rPr>
            <w:rStyle w:val="Hipervnculo"/>
            <w:rFonts w:ascii="Times New Roman" w:eastAsia="Times New Roman" w:hAnsi="Times New Roman" w:cs="Times New Roman"/>
            <w:kern w:val="0"/>
            <w:lang w:eastAsia="es-CL"/>
            <w14:ligatures w14:val="none"/>
          </w:rPr>
          <w:t>rrmontes@ccn.cl</w:t>
        </w:r>
      </w:hyperlink>
      <w:r w:rsidRPr="006C7948">
        <w:rPr>
          <w:rFonts w:ascii="Times New Roman" w:hAnsi="Times New Roman"/>
        </w:rPr>
        <w:t>,</w:t>
      </w:r>
      <w:r w:rsidRPr="006C7948">
        <w:rPr>
          <w:rFonts w:ascii="Times New Roman" w:eastAsia="Times New Roman" w:hAnsi="Times New Roman" w:cs="Times New Roman"/>
          <w:kern w:val="0"/>
          <w:lang w:eastAsia="es-CL"/>
          <w14:ligatures w14:val="none"/>
        </w:rPr>
        <w:t xml:space="preserve"> a nombre de Romina Rivas Montes, con copia a </w:t>
      </w:r>
      <w:hyperlink r:id="rId10" w:history="1">
        <w:r w:rsidRPr="006C7948">
          <w:rPr>
            <w:rStyle w:val="Hipervnculo"/>
            <w:rFonts w:ascii="Times New Roman" w:eastAsia="Times New Roman" w:hAnsi="Times New Roman" w:cs="Times New Roman"/>
            <w:kern w:val="0"/>
            <w:lang w:eastAsia="es-CL"/>
            <w14:ligatures w14:val="none"/>
          </w:rPr>
          <w:t>vfarfan@ccn.cl</w:t>
        </w:r>
      </w:hyperlink>
      <w:r w:rsidRPr="006C7948">
        <w:rPr>
          <w:rFonts w:ascii="Times New Roman" w:eastAsia="Times New Roman" w:hAnsi="Times New Roman" w:cs="Times New Roman"/>
          <w:kern w:val="0"/>
          <w:lang w:eastAsia="es-CL"/>
          <w14:ligatures w14:val="none"/>
        </w:rPr>
        <w:t xml:space="preserve"> y </w:t>
      </w:r>
      <w:hyperlink r:id="rId11" w:history="1">
        <w:r w:rsidRPr="006C7948">
          <w:rPr>
            <w:rStyle w:val="Hipervnculo"/>
            <w:rFonts w:ascii="Times New Roman" w:eastAsia="Times New Roman" w:hAnsi="Times New Roman" w:cs="Times New Roman"/>
            <w:kern w:val="0"/>
            <w:lang w:eastAsia="es-CL"/>
            <w14:ligatures w14:val="none"/>
          </w:rPr>
          <w:t>vsilva@ccn.cl</w:t>
        </w:r>
      </w:hyperlink>
      <w:r w:rsidRPr="006C7948">
        <w:rPr>
          <w:rFonts w:ascii="Times New Roman" w:hAnsi="Times New Roman"/>
        </w:rPr>
        <w:t>.</w:t>
      </w:r>
    </w:p>
    <w:p w14:paraId="1693C083" w14:textId="77777777" w:rsidR="00702AB2" w:rsidRPr="00702AB2" w:rsidRDefault="001A2437" w:rsidP="004E0D68">
      <w:pPr>
        <w:pStyle w:val="Prrafodelista"/>
        <w:numPr>
          <w:ilvl w:val="0"/>
          <w:numId w:val="25"/>
        </w:numPr>
        <w:jc w:val="both"/>
        <w:rPr>
          <w:rFonts w:ascii="Times New Roman" w:eastAsia="Times New Roman" w:hAnsi="Times New Roman" w:cs="Times New Roman"/>
          <w:b/>
          <w:bCs/>
          <w:kern w:val="0"/>
          <w:lang w:eastAsia="es-CL"/>
          <w14:ligatures w14:val="none"/>
        </w:rPr>
      </w:pPr>
      <w:r w:rsidRPr="004955D7">
        <w:rPr>
          <w:rFonts w:ascii="Times New Roman" w:eastAsia="Times New Roman" w:hAnsi="Times New Roman" w:cs="Times New Roman"/>
          <w:kern w:val="0"/>
          <w:lang w:eastAsia="es-CL"/>
          <w14:ligatures w14:val="none"/>
        </w:rPr>
        <w:t>Cualquier costo adicional</w:t>
      </w:r>
      <w:r w:rsidR="004955D7" w:rsidRPr="004955D7">
        <w:rPr>
          <w:rFonts w:ascii="Times New Roman" w:hAnsi="Times New Roman"/>
        </w:rPr>
        <w:t xml:space="preserve">, incluidos </w:t>
      </w:r>
      <w:r w:rsidRPr="004955D7">
        <w:rPr>
          <w:rFonts w:ascii="Times New Roman" w:eastAsia="Times New Roman" w:hAnsi="Times New Roman" w:cs="Times New Roman"/>
          <w:kern w:val="0"/>
          <w:lang w:eastAsia="es-CL"/>
          <w14:ligatures w14:val="none"/>
        </w:rPr>
        <w:t>transporte, producción, materiales</w:t>
      </w:r>
      <w:r w:rsidR="004955D7" w:rsidRPr="004955D7">
        <w:rPr>
          <w:rFonts w:ascii="Times New Roman" w:hAnsi="Times New Roman"/>
        </w:rPr>
        <w:t xml:space="preserve"> y </w:t>
      </w:r>
    </w:p>
    <w:p w14:paraId="4A4175EC" w14:textId="372EB99E" w:rsidR="00517B9C" w:rsidRPr="004955D7" w:rsidRDefault="004955D7" w:rsidP="004E0D68">
      <w:pPr>
        <w:pStyle w:val="Prrafodelista"/>
        <w:numPr>
          <w:ilvl w:val="0"/>
          <w:numId w:val="25"/>
        </w:numPr>
        <w:jc w:val="both"/>
        <w:rPr>
          <w:rFonts w:ascii="Times New Roman" w:eastAsia="Times New Roman" w:hAnsi="Times New Roman" w:cs="Times New Roman"/>
          <w:b/>
          <w:bCs/>
          <w:kern w:val="0"/>
          <w:lang w:eastAsia="es-CL"/>
          <w14:ligatures w14:val="none"/>
        </w:rPr>
      </w:pPr>
      <w:r w:rsidRPr="004955D7">
        <w:rPr>
          <w:rFonts w:ascii="Times New Roman" w:hAnsi="Times New Roman"/>
        </w:rPr>
        <w:t>alojamiento, será de</w:t>
      </w:r>
      <w:r w:rsidRPr="004955D7">
        <w:rPr>
          <w:rFonts w:ascii="Times New Roman" w:eastAsia="Times New Roman" w:hAnsi="Times New Roman" w:cs="Times New Roman"/>
          <w:kern w:val="0"/>
          <w:lang w:eastAsia="es-CL"/>
          <w14:ligatures w14:val="none"/>
        </w:rPr>
        <w:t xml:space="preserve"> responsabilidad del expositor</w:t>
      </w:r>
      <w:r w:rsidRPr="004955D7">
        <w:rPr>
          <w:rFonts w:ascii="Times New Roman" w:hAnsi="Times New Roman"/>
        </w:rPr>
        <w:t xml:space="preserve"> o de la expositora</w:t>
      </w:r>
      <w:r w:rsidRPr="004955D7">
        <w:rPr>
          <w:rFonts w:ascii="Times New Roman" w:eastAsia="Times New Roman" w:hAnsi="Times New Roman" w:cs="Times New Roman"/>
          <w:kern w:val="0"/>
          <w:lang w:eastAsia="es-CL"/>
          <w14:ligatures w14:val="none"/>
        </w:rPr>
        <w:t>.</w:t>
      </w:r>
    </w:p>
    <w:p w14:paraId="2A56C11E" w14:textId="77777777" w:rsidR="008649C3" w:rsidRDefault="008649C3" w:rsidP="004E0D68">
      <w:pPr>
        <w:spacing w:before="100" w:beforeAutospacing="1" w:after="100" w:afterAutospacing="1" w:line="276" w:lineRule="auto"/>
        <w:jc w:val="both"/>
        <w:outlineLvl w:val="1"/>
        <w:rPr>
          <w:rFonts w:ascii="Times New Roman" w:eastAsia="Times New Roman" w:hAnsi="Times New Roman" w:cs="Times New Roman"/>
          <w:b/>
          <w:bCs/>
          <w:kern w:val="0"/>
          <w:sz w:val="36"/>
          <w:szCs w:val="36"/>
          <w:lang w:eastAsia="es-CL"/>
          <w14:ligatures w14:val="none"/>
        </w:rPr>
      </w:pPr>
    </w:p>
    <w:p w14:paraId="23AFEB16" w14:textId="76E42B1C" w:rsidR="00B66577" w:rsidRPr="00B66577" w:rsidRDefault="00B66577" w:rsidP="004E0D68">
      <w:pPr>
        <w:spacing w:before="100" w:beforeAutospacing="1" w:after="100" w:afterAutospacing="1" w:line="276" w:lineRule="auto"/>
        <w:jc w:val="both"/>
        <w:outlineLvl w:val="1"/>
        <w:rPr>
          <w:rFonts w:ascii="Times New Roman" w:eastAsia="Times New Roman" w:hAnsi="Times New Roman" w:cs="Times New Roman"/>
          <w:b/>
          <w:bCs/>
          <w:kern w:val="0"/>
          <w:sz w:val="36"/>
          <w:szCs w:val="36"/>
          <w:lang w:eastAsia="es-CL"/>
          <w14:ligatures w14:val="none"/>
        </w:rPr>
      </w:pPr>
      <w:r w:rsidRPr="00B66577">
        <w:rPr>
          <w:rFonts w:ascii="Times New Roman" w:eastAsia="Times New Roman" w:hAnsi="Times New Roman" w:cs="Times New Roman"/>
          <w:b/>
          <w:bCs/>
          <w:kern w:val="0"/>
          <w:sz w:val="36"/>
          <w:szCs w:val="36"/>
          <w:lang w:eastAsia="es-CL"/>
          <w14:ligatures w14:val="none"/>
        </w:rPr>
        <w:t>12. Derechos de imagen</w:t>
      </w:r>
    </w:p>
    <w:p w14:paraId="142EA23B" w14:textId="77777777" w:rsidR="00A5072F" w:rsidRPr="00A5072F" w:rsidRDefault="00804BE6" w:rsidP="004E0D68">
      <w:pPr>
        <w:spacing w:before="280" w:after="280" w:line="276" w:lineRule="auto"/>
        <w:jc w:val="both"/>
        <w:rPr>
          <w:rFonts w:ascii="Times New Roman" w:eastAsia="Times New Roman" w:hAnsi="Times New Roman" w:cs="Times New Roman"/>
          <w:kern w:val="0"/>
          <w:lang w:eastAsia="es-CL"/>
          <w14:ligatures w14:val="none"/>
        </w:rPr>
      </w:pPr>
      <w:sdt>
        <w:sdtPr>
          <w:rPr>
            <w:rFonts w:ascii="Aptos" w:eastAsia="Aptos" w:hAnsi="Aptos" w:cs="Aptos"/>
            <w:kern w:val="0"/>
            <w:lang w:eastAsia="es-CL"/>
            <w14:ligatures w14:val="none"/>
          </w:rPr>
          <w:tag w:val="goog_rdk_30"/>
          <w:id w:val="1455540735"/>
          <w:showingPlcHdr/>
        </w:sdtPr>
        <w:sdtEndPr/>
        <w:sdtContent>
          <w:r w:rsidR="00A5072F" w:rsidRPr="00A5072F">
            <w:rPr>
              <w:rFonts w:ascii="Aptos" w:eastAsia="Aptos" w:hAnsi="Aptos" w:cs="Aptos"/>
              <w:kern w:val="0"/>
              <w:lang w:eastAsia="es-CL"/>
              <w14:ligatures w14:val="none"/>
            </w:rPr>
            <w:t xml:space="preserve">     </w:t>
          </w:r>
        </w:sdtContent>
      </w:sdt>
      <w:r w:rsidR="00A5072F" w:rsidRPr="00A5072F">
        <w:rPr>
          <w:rFonts w:ascii="Times New Roman" w:eastAsia="Times New Roman" w:hAnsi="Times New Roman" w:cs="Times New Roman"/>
          <w:kern w:val="0"/>
          <w:lang w:eastAsia="es-CL"/>
          <w14:ligatures w14:val="none"/>
        </w:rPr>
        <w:t xml:space="preserve">Las personas seleccionadas autorizan el uso </w:t>
      </w:r>
      <w:r w:rsidR="00A5072F" w:rsidRPr="00A5072F">
        <w:rPr>
          <w:rFonts w:ascii="Times New Roman" w:eastAsia="Times New Roman" w:hAnsi="Times New Roman" w:cs="Times New Roman"/>
          <w:kern w:val="0"/>
          <w:u w:val="single"/>
          <w:lang w:eastAsia="es-CL"/>
          <w14:ligatures w14:val="none"/>
        </w:rPr>
        <w:t>no exclusivo</w:t>
      </w:r>
      <w:r w:rsidR="00A5072F" w:rsidRPr="00A5072F">
        <w:rPr>
          <w:rFonts w:ascii="Times New Roman" w:eastAsia="Times New Roman" w:hAnsi="Times New Roman" w:cs="Times New Roman"/>
          <w:kern w:val="0"/>
          <w:lang w:eastAsia="es-CL"/>
          <w14:ligatures w14:val="none"/>
        </w:rPr>
        <w:t xml:space="preserve"> de fotografías y registros de sus obras y procesos para la difusión cultural y comunicacional de la Expo Artesanía de Ñuñoa por parte de la Corporación Cultural de Ñuñoa, con identificación de la autoría de las obras. Esta autorización no implica transferencia de derechos de autor ni permite la reproducción de las obras para su comercialización.</w:t>
      </w:r>
    </w:p>
    <w:p w14:paraId="0AD9EE19" w14:textId="77777777" w:rsidR="00B66577" w:rsidRPr="00B66577" w:rsidRDefault="00B66577" w:rsidP="004E0D68">
      <w:pPr>
        <w:spacing w:before="100" w:beforeAutospacing="1" w:after="100" w:afterAutospacing="1" w:line="276" w:lineRule="auto"/>
        <w:jc w:val="both"/>
        <w:outlineLvl w:val="1"/>
        <w:rPr>
          <w:rFonts w:ascii="Times New Roman" w:eastAsia="Times New Roman" w:hAnsi="Times New Roman" w:cs="Times New Roman"/>
          <w:b/>
          <w:bCs/>
          <w:kern w:val="0"/>
          <w:sz w:val="36"/>
          <w:szCs w:val="36"/>
          <w:lang w:eastAsia="es-CL"/>
          <w14:ligatures w14:val="none"/>
        </w:rPr>
      </w:pPr>
      <w:r w:rsidRPr="00B66577">
        <w:rPr>
          <w:rFonts w:ascii="Times New Roman" w:eastAsia="Times New Roman" w:hAnsi="Times New Roman" w:cs="Times New Roman"/>
          <w:b/>
          <w:bCs/>
          <w:kern w:val="0"/>
          <w:sz w:val="36"/>
          <w:szCs w:val="36"/>
          <w:lang w:eastAsia="es-CL"/>
          <w14:ligatures w14:val="none"/>
        </w:rPr>
        <w:t>13. Consultas</w:t>
      </w:r>
    </w:p>
    <w:p w14:paraId="658FDCB8" w14:textId="01BECDD4" w:rsidR="00B66577" w:rsidRPr="00B66577" w:rsidRDefault="00B66577" w:rsidP="004E0D68">
      <w:pPr>
        <w:numPr>
          <w:ilvl w:val="0"/>
          <w:numId w:val="26"/>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kern w:val="0"/>
          <w:lang w:eastAsia="es-CL"/>
          <w14:ligatures w14:val="none"/>
        </w:rPr>
        <w:t xml:space="preserve">Correo: </w:t>
      </w:r>
      <w:r w:rsidRPr="00B66577">
        <w:rPr>
          <w:rFonts w:ascii="Times New Roman" w:eastAsia="Times New Roman" w:hAnsi="Times New Roman" w:cs="Times New Roman"/>
          <w:b/>
          <w:bCs/>
          <w:kern w:val="0"/>
          <w:lang w:eastAsia="es-CL"/>
          <w14:ligatures w14:val="none"/>
        </w:rPr>
        <w:t>artesania@ccn.cl</w:t>
      </w:r>
    </w:p>
    <w:p w14:paraId="5B135C0E" w14:textId="2593E0B6" w:rsidR="00B66577" w:rsidRPr="00B66577" w:rsidRDefault="00B66577" w:rsidP="004E0D68">
      <w:pPr>
        <w:numPr>
          <w:ilvl w:val="0"/>
          <w:numId w:val="26"/>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kern w:val="0"/>
          <w:lang w:eastAsia="es-CL"/>
          <w14:ligatures w14:val="none"/>
        </w:rPr>
        <w:t xml:space="preserve">Sitio web: </w:t>
      </w:r>
      <w:hyperlink r:id="rId12" w:history="1">
        <w:r w:rsidR="00433E50" w:rsidRPr="00345C1B">
          <w:rPr>
            <w:rStyle w:val="Hipervnculo"/>
            <w:rFonts w:ascii="Times New Roman" w:eastAsia="Times New Roman" w:hAnsi="Times New Roman" w:cs="Times New Roman"/>
            <w:b/>
            <w:bCs/>
            <w:kern w:val="0"/>
            <w:lang w:eastAsia="es-CL"/>
            <w14:ligatures w14:val="none"/>
          </w:rPr>
          <w:t>www.ccn.cl</w:t>
        </w:r>
      </w:hyperlink>
    </w:p>
    <w:p w14:paraId="10BF5D6E" w14:textId="77777777" w:rsidR="00B66577" w:rsidRPr="00B66577" w:rsidRDefault="00B66577" w:rsidP="004E0D68">
      <w:pPr>
        <w:numPr>
          <w:ilvl w:val="0"/>
          <w:numId w:val="26"/>
        </w:num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kern w:val="0"/>
          <w:lang w:eastAsia="es-CL"/>
          <w14:ligatures w14:val="none"/>
        </w:rPr>
        <w:t>Redes sociales oficiales de la Corporación Cultural de Ñuñoa</w:t>
      </w:r>
    </w:p>
    <w:p w14:paraId="186FFE5C" w14:textId="77777777" w:rsidR="00B66577" w:rsidRPr="00B66577" w:rsidRDefault="00B66577" w:rsidP="004E0D68">
      <w:pPr>
        <w:spacing w:before="100" w:beforeAutospacing="1" w:after="100" w:afterAutospacing="1" w:line="276" w:lineRule="auto"/>
        <w:jc w:val="both"/>
        <w:outlineLvl w:val="1"/>
        <w:rPr>
          <w:rFonts w:ascii="Times New Roman" w:eastAsia="Times New Roman" w:hAnsi="Times New Roman" w:cs="Times New Roman"/>
          <w:b/>
          <w:bCs/>
          <w:kern w:val="0"/>
          <w:sz w:val="36"/>
          <w:szCs w:val="36"/>
          <w:lang w:eastAsia="es-CL"/>
          <w14:ligatures w14:val="none"/>
        </w:rPr>
      </w:pPr>
      <w:r w:rsidRPr="00B66577">
        <w:rPr>
          <w:rFonts w:ascii="Times New Roman" w:eastAsia="Times New Roman" w:hAnsi="Times New Roman" w:cs="Times New Roman"/>
          <w:b/>
          <w:bCs/>
          <w:kern w:val="0"/>
          <w:sz w:val="36"/>
          <w:szCs w:val="36"/>
          <w:lang w:eastAsia="es-CL"/>
          <w14:ligatures w14:val="none"/>
        </w:rPr>
        <w:t>14. Aceptación de las bases</w:t>
      </w:r>
    </w:p>
    <w:p w14:paraId="1B7DC825" w14:textId="77777777" w:rsidR="00B66577" w:rsidRPr="00B66577" w:rsidRDefault="00B66577" w:rsidP="004E0D68">
      <w:pPr>
        <w:spacing w:before="100" w:beforeAutospacing="1" w:after="100" w:afterAutospacing="1" w:line="276" w:lineRule="auto"/>
        <w:jc w:val="both"/>
        <w:rPr>
          <w:rFonts w:ascii="Times New Roman" w:eastAsia="Times New Roman" w:hAnsi="Times New Roman" w:cs="Times New Roman"/>
          <w:kern w:val="0"/>
          <w:lang w:eastAsia="es-CL"/>
          <w14:ligatures w14:val="none"/>
        </w:rPr>
      </w:pPr>
      <w:r w:rsidRPr="00B66577">
        <w:rPr>
          <w:rFonts w:ascii="Times New Roman" w:eastAsia="Times New Roman" w:hAnsi="Times New Roman" w:cs="Times New Roman"/>
          <w:kern w:val="0"/>
          <w:lang w:eastAsia="es-CL"/>
          <w14:ligatures w14:val="none"/>
        </w:rPr>
        <w:t>La postulación implica la aceptación total de las presentes bases.</w:t>
      </w:r>
    </w:p>
    <w:p w14:paraId="1CEE470B" w14:textId="77777777" w:rsidR="00121D9A" w:rsidRPr="00B66577" w:rsidRDefault="00121D9A" w:rsidP="004E0D68">
      <w:pPr>
        <w:spacing w:line="276" w:lineRule="auto"/>
        <w:jc w:val="both"/>
      </w:pPr>
    </w:p>
    <w:sectPr w:rsidR="00121D9A" w:rsidRPr="00B66577">
      <w:headerReference w:type="even" r:id="rId13"/>
      <w:headerReference w:type="default" r:id="rId14"/>
      <w:footerReference w:type="even" r:id="rId15"/>
      <w:footerReference w:type="default" r:id="rId16"/>
      <w:headerReference w:type="first" r:id="rId17"/>
      <w:footerReference w:type="first" r:id="rId1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24CD9" w14:textId="77777777" w:rsidR="00804BE6" w:rsidRDefault="00804BE6" w:rsidP="000177F7">
      <w:pPr>
        <w:spacing w:after="0" w:line="240" w:lineRule="auto"/>
      </w:pPr>
      <w:r>
        <w:separator/>
      </w:r>
    </w:p>
  </w:endnote>
  <w:endnote w:type="continuationSeparator" w:id="0">
    <w:p w14:paraId="5F498F75" w14:textId="77777777" w:rsidR="00804BE6" w:rsidRDefault="00804BE6" w:rsidP="00017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D8CAC" w14:textId="77777777" w:rsidR="000177F7" w:rsidRDefault="000177F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550298124"/>
      <w:docPartObj>
        <w:docPartGallery w:val="Page Numbers (Bottom of Page)"/>
        <w:docPartUnique/>
      </w:docPartObj>
    </w:sdtPr>
    <w:sdtEndPr/>
    <w:sdtContent>
      <w:sdt>
        <w:sdtPr>
          <w:rPr>
            <w:rFonts w:asciiTheme="majorHAnsi" w:eastAsiaTheme="majorEastAsia" w:hAnsiTheme="majorHAnsi" w:cstheme="majorBidi"/>
          </w:rPr>
          <w:id w:val="1806425445"/>
        </w:sdtPr>
        <w:sdtEndPr/>
        <w:sdtContent>
          <w:p w14:paraId="58CD7C17" w14:textId="61E964C9" w:rsidR="00BB1223" w:rsidRDefault="00BB1223">
            <w:pPr>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59264" behindDoc="0" locked="0" layoutInCell="1" allowOverlap="1" wp14:anchorId="1AB1A2EE" wp14:editId="30474F9E">
                      <wp:simplePos x="0" y="0"/>
                      <wp:positionH relativeFrom="margin">
                        <wp:align>center</wp:align>
                      </wp:positionH>
                      <wp:positionV relativeFrom="bottomMargin">
                        <wp:align>center</wp:align>
                      </wp:positionV>
                      <wp:extent cx="626745" cy="626745"/>
                      <wp:effectExtent l="0" t="0" r="1905" b="1905"/>
                      <wp:wrapNone/>
                      <wp:docPr id="1988041345" name="Elips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BC43817" w14:textId="77777777" w:rsidR="00BB1223" w:rsidRDefault="00BB1223">
                                  <w:pPr>
                                    <w:pStyle w:val="Piedepgina"/>
                                    <w:jc w:val="center"/>
                                    <w:rPr>
                                      <w:b/>
                                      <w:bCs/>
                                      <w:color w:val="FFFFFF" w:themeColor="background1"/>
                                      <w:sz w:val="32"/>
                                      <w:szCs w:val="32"/>
                                    </w:rPr>
                                  </w:pPr>
                                  <w:r>
                                    <w:rPr>
                                      <w:sz w:val="22"/>
                                      <w:szCs w:val="22"/>
                                    </w:rPr>
                                    <w:fldChar w:fldCharType="begin"/>
                                  </w:r>
                                  <w:r>
                                    <w:instrText>PAGE    \* MERGEFORMAT</w:instrText>
                                  </w:r>
                                  <w:r>
                                    <w:rPr>
                                      <w:sz w:val="22"/>
                                      <w:szCs w:val="22"/>
                                    </w:rPr>
                                    <w:fldChar w:fldCharType="separate"/>
                                  </w:r>
                                  <w:r>
                                    <w:rPr>
                                      <w:b/>
                                      <w:bCs/>
                                      <w:color w:val="FFFFFF" w:themeColor="background1"/>
                                      <w:sz w:val="32"/>
                                      <w:szCs w:val="32"/>
                                      <w:lang w:val="es-ES"/>
                                    </w:rPr>
                                    <w:t>2</w:t>
                                  </w:r>
                                  <w:r>
                                    <w:rPr>
                                      <w:b/>
                                      <w:bCs/>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AB1A2EE" id="Elipse 1" o:spid="_x0000_s1026" style="position:absolute;margin-left:0;margin-top:0;width:49.35pt;height:49.3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" fillcolor="#40618b" stroked="f">
                      <v:textbox>
                        <w:txbxContent>
                          <w:p w14:paraId="2BC43817" w14:textId="77777777" w:rsidR="00BB1223" w:rsidRDefault="00BB1223">
                            <w:pPr>
                              <w:pStyle w:val="Piedepgina"/>
                              <w:jc w:val="center"/>
                              <w:rPr>
                                <w:b/>
                                <w:bCs/>
                                <w:color w:val="FFFFFF" w:themeColor="background1"/>
                                <w:sz w:val="32"/>
                                <w:szCs w:val="32"/>
                              </w:rPr>
                            </w:pPr>
                            <w:r>
                              <w:rPr>
                                <w:sz w:val="22"/>
                                <w:szCs w:val="22"/>
                              </w:rPr>
                              <w:fldChar w:fldCharType="begin"/>
                            </w:r>
                            <w:r>
                              <w:instrText>PAGE    \* MERGEFORMAT</w:instrText>
                            </w:r>
                            <w:r>
                              <w:rPr>
                                <w:sz w:val="22"/>
                                <w:szCs w:val="22"/>
                              </w:rPr>
                              <w:fldChar w:fldCharType="separate"/>
                            </w:r>
                            <w:r>
                              <w:rPr>
                                <w:b/>
                                <w:bCs/>
                                <w:color w:val="FFFFFF" w:themeColor="background1"/>
                                <w:sz w:val="32"/>
                                <w:szCs w:val="32"/>
                                <w:lang w:val="es-ES"/>
                              </w:rPr>
                              <w:t>2</w:t>
                            </w:r>
                            <w:r>
                              <w:rPr>
                                <w:b/>
                                <w:bCs/>
                                <w:color w:val="FFFFFF" w:themeColor="background1"/>
                                <w:sz w:val="32"/>
                                <w:szCs w:val="32"/>
                              </w:rPr>
                              <w:fldChar w:fldCharType="end"/>
                            </w:r>
                          </w:p>
                        </w:txbxContent>
                      </v:textbox>
                      <w10:wrap anchorx="margin" anchory="margin"/>
                    </v:oval>
                  </w:pict>
                </mc:Fallback>
              </mc:AlternateContent>
            </w:r>
          </w:p>
        </w:sdtContent>
      </w:sdt>
    </w:sdtContent>
  </w:sdt>
  <w:p w14:paraId="41098085" w14:textId="77777777" w:rsidR="000177F7" w:rsidRDefault="000177F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18E85" w14:textId="77777777" w:rsidR="000177F7" w:rsidRDefault="000177F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65856" w14:textId="77777777" w:rsidR="00804BE6" w:rsidRDefault="00804BE6" w:rsidP="000177F7">
      <w:pPr>
        <w:spacing w:after="0" w:line="240" w:lineRule="auto"/>
      </w:pPr>
      <w:r>
        <w:separator/>
      </w:r>
    </w:p>
  </w:footnote>
  <w:footnote w:type="continuationSeparator" w:id="0">
    <w:p w14:paraId="7E246579" w14:textId="77777777" w:rsidR="00804BE6" w:rsidRDefault="00804BE6" w:rsidP="000177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2CE56" w14:textId="77777777" w:rsidR="000177F7" w:rsidRDefault="000177F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F00F6" w14:textId="77777777" w:rsidR="000177F7" w:rsidRDefault="000177F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0B1BC" w14:textId="77777777" w:rsidR="000177F7" w:rsidRDefault="000177F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1E7"/>
    <w:multiLevelType w:val="multilevel"/>
    <w:tmpl w:val="4CE2E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5F511B"/>
    <w:multiLevelType w:val="multilevel"/>
    <w:tmpl w:val="75F4B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7B1779"/>
    <w:multiLevelType w:val="hybridMultilevel"/>
    <w:tmpl w:val="4BF8DBA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16A9010C"/>
    <w:multiLevelType w:val="multilevel"/>
    <w:tmpl w:val="9AF2B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0D5824"/>
    <w:multiLevelType w:val="multilevel"/>
    <w:tmpl w:val="4B603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784634"/>
    <w:multiLevelType w:val="multilevel"/>
    <w:tmpl w:val="1E4EF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C40F22"/>
    <w:multiLevelType w:val="multilevel"/>
    <w:tmpl w:val="7888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AB4CCD"/>
    <w:multiLevelType w:val="multilevel"/>
    <w:tmpl w:val="577EF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385DFA"/>
    <w:multiLevelType w:val="multilevel"/>
    <w:tmpl w:val="2B2EE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F34ED2"/>
    <w:multiLevelType w:val="multilevel"/>
    <w:tmpl w:val="456CA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9D2725"/>
    <w:multiLevelType w:val="multilevel"/>
    <w:tmpl w:val="F5F8F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4B309D"/>
    <w:multiLevelType w:val="multilevel"/>
    <w:tmpl w:val="53C63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157B76"/>
    <w:multiLevelType w:val="multilevel"/>
    <w:tmpl w:val="641AC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4B4030"/>
    <w:multiLevelType w:val="multilevel"/>
    <w:tmpl w:val="65106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4751EE"/>
    <w:multiLevelType w:val="multilevel"/>
    <w:tmpl w:val="39B0660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26A63B3"/>
    <w:multiLevelType w:val="multilevel"/>
    <w:tmpl w:val="092EA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78505F"/>
    <w:multiLevelType w:val="multilevel"/>
    <w:tmpl w:val="FFBED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030C43"/>
    <w:multiLevelType w:val="multilevel"/>
    <w:tmpl w:val="34C85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FB4AF5"/>
    <w:multiLevelType w:val="multilevel"/>
    <w:tmpl w:val="BEF432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5DF36BEE"/>
    <w:multiLevelType w:val="multilevel"/>
    <w:tmpl w:val="9754F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105C4B"/>
    <w:multiLevelType w:val="multilevel"/>
    <w:tmpl w:val="F6F4A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FF6A48"/>
    <w:multiLevelType w:val="multilevel"/>
    <w:tmpl w:val="347CE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B16A9A"/>
    <w:multiLevelType w:val="multilevel"/>
    <w:tmpl w:val="B3823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A02E98"/>
    <w:multiLevelType w:val="multilevel"/>
    <w:tmpl w:val="7632F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DA5479"/>
    <w:multiLevelType w:val="multilevel"/>
    <w:tmpl w:val="E3BE8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0361F6"/>
    <w:multiLevelType w:val="multilevel"/>
    <w:tmpl w:val="D6749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2A3FA6"/>
    <w:multiLevelType w:val="multilevel"/>
    <w:tmpl w:val="E4E61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CC0B48"/>
    <w:multiLevelType w:val="multilevel"/>
    <w:tmpl w:val="0978AB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7C30211B"/>
    <w:multiLevelType w:val="multilevel"/>
    <w:tmpl w:val="95707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964B9F"/>
    <w:multiLevelType w:val="multilevel"/>
    <w:tmpl w:val="8C24C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2261473">
    <w:abstractNumId w:val="16"/>
  </w:num>
  <w:num w:numId="2" w16cid:durableId="1538853022">
    <w:abstractNumId w:val="25"/>
  </w:num>
  <w:num w:numId="3" w16cid:durableId="868644537">
    <w:abstractNumId w:val="11"/>
  </w:num>
  <w:num w:numId="4" w16cid:durableId="1315719766">
    <w:abstractNumId w:val="20"/>
  </w:num>
  <w:num w:numId="5" w16cid:durableId="1915385581">
    <w:abstractNumId w:val="28"/>
  </w:num>
  <w:num w:numId="6" w16cid:durableId="57168680">
    <w:abstractNumId w:val="6"/>
  </w:num>
  <w:num w:numId="7" w16cid:durableId="1167020344">
    <w:abstractNumId w:val="23"/>
  </w:num>
  <w:num w:numId="8" w16cid:durableId="1925994773">
    <w:abstractNumId w:val="4"/>
  </w:num>
  <w:num w:numId="9" w16cid:durableId="1206062613">
    <w:abstractNumId w:val="15"/>
  </w:num>
  <w:num w:numId="10" w16cid:durableId="924656724">
    <w:abstractNumId w:val="22"/>
  </w:num>
  <w:num w:numId="11" w16cid:durableId="1234271741">
    <w:abstractNumId w:val="26"/>
  </w:num>
  <w:num w:numId="12" w16cid:durableId="2134324300">
    <w:abstractNumId w:val="5"/>
  </w:num>
  <w:num w:numId="13" w16cid:durableId="1196692995">
    <w:abstractNumId w:val="3"/>
  </w:num>
  <w:num w:numId="14" w16cid:durableId="532381569">
    <w:abstractNumId w:val="10"/>
  </w:num>
  <w:num w:numId="15" w16cid:durableId="1639996777">
    <w:abstractNumId w:val="17"/>
  </w:num>
  <w:num w:numId="16" w16cid:durableId="539778608">
    <w:abstractNumId w:val="13"/>
  </w:num>
  <w:num w:numId="17" w16cid:durableId="1158497633">
    <w:abstractNumId w:val="7"/>
  </w:num>
  <w:num w:numId="18" w16cid:durableId="1489250047">
    <w:abstractNumId w:val="19"/>
  </w:num>
  <w:num w:numId="19" w16cid:durableId="1500537503">
    <w:abstractNumId w:val="14"/>
  </w:num>
  <w:num w:numId="20" w16cid:durableId="626012902">
    <w:abstractNumId w:val="8"/>
  </w:num>
  <w:num w:numId="21" w16cid:durableId="190580222">
    <w:abstractNumId w:val="21"/>
  </w:num>
  <w:num w:numId="22" w16cid:durableId="1757900813">
    <w:abstractNumId w:val="1"/>
  </w:num>
  <w:num w:numId="23" w16cid:durableId="1480800815">
    <w:abstractNumId w:val="0"/>
  </w:num>
  <w:num w:numId="24" w16cid:durableId="1871911538">
    <w:abstractNumId w:val="24"/>
  </w:num>
  <w:num w:numId="25" w16cid:durableId="1055085886">
    <w:abstractNumId w:val="9"/>
  </w:num>
  <w:num w:numId="26" w16cid:durableId="1371613885">
    <w:abstractNumId w:val="29"/>
  </w:num>
  <w:num w:numId="27" w16cid:durableId="1546717087">
    <w:abstractNumId w:val="12"/>
  </w:num>
  <w:num w:numId="28" w16cid:durableId="525289390">
    <w:abstractNumId w:val="2"/>
  </w:num>
  <w:num w:numId="29" w16cid:durableId="2129624118">
    <w:abstractNumId w:val="18"/>
  </w:num>
  <w:num w:numId="30" w16cid:durableId="6569620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77D"/>
    <w:rsid w:val="000177F7"/>
    <w:rsid w:val="00034000"/>
    <w:rsid w:val="0003734E"/>
    <w:rsid w:val="00037381"/>
    <w:rsid w:val="00056159"/>
    <w:rsid w:val="00057071"/>
    <w:rsid w:val="00071A48"/>
    <w:rsid w:val="000907B2"/>
    <w:rsid w:val="0009377D"/>
    <w:rsid w:val="000A0E81"/>
    <w:rsid w:val="000A2588"/>
    <w:rsid w:val="000B1444"/>
    <w:rsid w:val="000D3946"/>
    <w:rsid w:val="000D6B6F"/>
    <w:rsid w:val="000D7BF3"/>
    <w:rsid w:val="000E1E8E"/>
    <w:rsid w:val="000E62A9"/>
    <w:rsid w:val="000F4975"/>
    <w:rsid w:val="000F5E41"/>
    <w:rsid w:val="0010507B"/>
    <w:rsid w:val="00115348"/>
    <w:rsid w:val="001177D3"/>
    <w:rsid w:val="00121D9A"/>
    <w:rsid w:val="00125CF6"/>
    <w:rsid w:val="00127BE1"/>
    <w:rsid w:val="00131A06"/>
    <w:rsid w:val="001444F8"/>
    <w:rsid w:val="00147FB5"/>
    <w:rsid w:val="001555AE"/>
    <w:rsid w:val="00157394"/>
    <w:rsid w:val="00163A61"/>
    <w:rsid w:val="00167C85"/>
    <w:rsid w:val="00176D12"/>
    <w:rsid w:val="00182F0B"/>
    <w:rsid w:val="001832A1"/>
    <w:rsid w:val="0018546F"/>
    <w:rsid w:val="00186914"/>
    <w:rsid w:val="00190925"/>
    <w:rsid w:val="00195E46"/>
    <w:rsid w:val="00196DDE"/>
    <w:rsid w:val="001A2437"/>
    <w:rsid w:val="001A355F"/>
    <w:rsid w:val="001B0175"/>
    <w:rsid w:val="001B242F"/>
    <w:rsid w:val="001B7DE9"/>
    <w:rsid w:val="001C00C3"/>
    <w:rsid w:val="001C51DF"/>
    <w:rsid w:val="001C6D75"/>
    <w:rsid w:val="001E13B9"/>
    <w:rsid w:val="001E51BF"/>
    <w:rsid w:val="001F0D9F"/>
    <w:rsid w:val="001F1D09"/>
    <w:rsid w:val="002077E8"/>
    <w:rsid w:val="00214C1D"/>
    <w:rsid w:val="00214EE8"/>
    <w:rsid w:val="00215EBE"/>
    <w:rsid w:val="00223367"/>
    <w:rsid w:val="00236496"/>
    <w:rsid w:val="002453F0"/>
    <w:rsid w:val="00246EB5"/>
    <w:rsid w:val="0025768C"/>
    <w:rsid w:val="002626C8"/>
    <w:rsid w:val="002B0265"/>
    <w:rsid w:val="002B3780"/>
    <w:rsid w:val="002C162E"/>
    <w:rsid w:val="002C7465"/>
    <w:rsid w:val="002D2603"/>
    <w:rsid w:val="002D64B0"/>
    <w:rsid w:val="002F1CF7"/>
    <w:rsid w:val="002F747C"/>
    <w:rsid w:val="0031567B"/>
    <w:rsid w:val="00316D26"/>
    <w:rsid w:val="0032467F"/>
    <w:rsid w:val="003351FF"/>
    <w:rsid w:val="00342E95"/>
    <w:rsid w:val="0036270A"/>
    <w:rsid w:val="003A04BF"/>
    <w:rsid w:val="003A142D"/>
    <w:rsid w:val="003B0E93"/>
    <w:rsid w:val="003C0A44"/>
    <w:rsid w:val="004126D3"/>
    <w:rsid w:val="004202A8"/>
    <w:rsid w:val="004231A8"/>
    <w:rsid w:val="00433E50"/>
    <w:rsid w:val="00433F54"/>
    <w:rsid w:val="00456EE1"/>
    <w:rsid w:val="0046438B"/>
    <w:rsid w:val="004764FF"/>
    <w:rsid w:val="004809F3"/>
    <w:rsid w:val="00482769"/>
    <w:rsid w:val="00483968"/>
    <w:rsid w:val="00495351"/>
    <w:rsid w:val="004955D7"/>
    <w:rsid w:val="00497318"/>
    <w:rsid w:val="0049780D"/>
    <w:rsid w:val="004A7315"/>
    <w:rsid w:val="004B3590"/>
    <w:rsid w:val="004D53D6"/>
    <w:rsid w:val="004E0D68"/>
    <w:rsid w:val="004F2396"/>
    <w:rsid w:val="004F302A"/>
    <w:rsid w:val="004F4858"/>
    <w:rsid w:val="00501921"/>
    <w:rsid w:val="00517B9C"/>
    <w:rsid w:val="00522FB6"/>
    <w:rsid w:val="00524B95"/>
    <w:rsid w:val="005309EA"/>
    <w:rsid w:val="00541929"/>
    <w:rsid w:val="00545284"/>
    <w:rsid w:val="005556AB"/>
    <w:rsid w:val="00556867"/>
    <w:rsid w:val="00562A05"/>
    <w:rsid w:val="0056466C"/>
    <w:rsid w:val="00583103"/>
    <w:rsid w:val="00586064"/>
    <w:rsid w:val="00586F99"/>
    <w:rsid w:val="005A41D4"/>
    <w:rsid w:val="005B3F58"/>
    <w:rsid w:val="005C1F3F"/>
    <w:rsid w:val="005E0557"/>
    <w:rsid w:val="006163BF"/>
    <w:rsid w:val="00616629"/>
    <w:rsid w:val="00622436"/>
    <w:rsid w:val="00632091"/>
    <w:rsid w:val="0065585E"/>
    <w:rsid w:val="00655B27"/>
    <w:rsid w:val="006612B7"/>
    <w:rsid w:val="00686796"/>
    <w:rsid w:val="00691D37"/>
    <w:rsid w:val="006A238E"/>
    <w:rsid w:val="006A3EAB"/>
    <w:rsid w:val="006C7948"/>
    <w:rsid w:val="006D3BDC"/>
    <w:rsid w:val="006D7503"/>
    <w:rsid w:val="006E4659"/>
    <w:rsid w:val="006F6313"/>
    <w:rsid w:val="00702AB2"/>
    <w:rsid w:val="00703CBB"/>
    <w:rsid w:val="00713C99"/>
    <w:rsid w:val="00720A19"/>
    <w:rsid w:val="007259AF"/>
    <w:rsid w:val="00733E1F"/>
    <w:rsid w:val="0073720A"/>
    <w:rsid w:val="0074589C"/>
    <w:rsid w:val="00745B14"/>
    <w:rsid w:val="00753343"/>
    <w:rsid w:val="0076327E"/>
    <w:rsid w:val="007713E2"/>
    <w:rsid w:val="0077171D"/>
    <w:rsid w:val="00780287"/>
    <w:rsid w:val="007841D3"/>
    <w:rsid w:val="007B5C66"/>
    <w:rsid w:val="007D2B41"/>
    <w:rsid w:val="007D6DD7"/>
    <w:rsid w:val="007F0524"/>
    <w:rsid w:val="007F2B94"/>
    <w:rsid w:val="007F5977"/>
    <w:rsid w:val="007F668E"/>
    <w:rsid w:val="008008A0"/>
    <w:rsid w:val="008027EE"/>
    <w:rsid w:val="00802CF0"/>
    <w:rsid w:val="00804BE6"/>
    <w:rsid w:val="00810E02"/>
    <w:rsid w:val="00822198"/>
    <w:rsid w:val="00823806"/>
    <w:rsid w:val="008314CC"/>
    <w:rsid w:val="00846C97"/>
    <w:rsid w:val="00846D04"/>
    <w:rsid w:val="008547F4"/>
    <w:rsid w:val="008649C3"/>
    <w:rsid w:val="008731DB"/>
    <w:rsid w:val="00874F53"/>
    <w:rsid w:val="00880E07"/>
    <w:rsid w:val="008918B1"/>
    <w:rsid w:val="008A7BA9"/>
    <w:rsid w:val="008B1095"/>
    <w:rsid w:val="008B180C"/>
    <w:rsid w:val="008B4639"/>
    <w:rsid w:val="008C33E1"/>
    <w:rsid w:val="008D2E6E"/>
    <w:rsid w:val="008D39FB"/>
    <w:rsid w:val="008E07A4"/>
    <w:rsid w:val="008E4F3E"/>
    <w:rsid w:val="008F08A9"/>
    <w:rsid w:val="00906607"/>
    <w:rsid w:val="00920A5E"/>
    <w:rsid w:val="00925E0D"/>
    <w:rsid w:val="00932000"/>
    <w:rsid w:val="00944EC0"/>
    <w:rsid w:val="00995D05"/>
    <w:rsid w:val="0099788C"/>
    <w:rsid w:val="009A4026"/>
    <w:rsid w:val="009A57A6"/>
    <w:rsid w:val="009C6D64"/>
    <w:rsid w:val="009D1A1A"/>
    <w:rsid w:val="009E316A"/>
    <w:rsid w:val="009F115D"/>
    <w:rsid w:val="00A008FB"/>
    <w:rsid w:val="00A06826"/>
    <w:rsid w:val="00A26CC0"/>
    <w:rsid w:val="00A3221A"/>
    <w:rsid w:val="00A5072F"/>
    <w:rsid w:val="00A5270D"/>
    <w:rsid w:val="00A5424F"/>
    <w:rsid w:val="00A73CD8"/>
    <w:rsid w:val="00A73FB0"/>
    <w:rsid w:val="00A82802"/>
    <w:rsid w:val="00A839CD"/>
    <w:rsid w:val="00A8495E"/>
    <w:rsid w:val="00A8667E"/>
    <w:rsid w:val="00AA00D3"/>
    <w:rsid w:val="00AB0717"/>
    <w:rsid w:val="00AD21D2"/>
    <w:rsid w:val="00AD7A99"/>
    <w:rsid w:val="00B16F10"/>
    <w:rsid w:val="00B20022"/>
    <w:rsid w:val="00B20DD4"/>
    <w:rsid w:val="00B2749B"/>
    <w:rsid w:val="00B325A0"/>
    <w:rsid w:val="00B52D9B"/>
    <w:rsid w:val="00B66577"/>
    <w:rsid w:val="00B74706"/>
    <w:rsid w:val="00B7519F"/>
    <w:rsid w:val="00B83922"/>
    <w:rsid w:val="00B846C8"/>
    <w:rsid w:val="00B87DB3"/>
    <w:rsid w:val="00B92953"/>
    <w:rsid w:val="00B97287"/>
    <w:rsid w:val="00BA36DB"/>
    <w:rsid w:val="00BB1223"/>
    <w:rsid w:val="00BC1FEC"/>
    <w:rsid w:val="00BE4EF4"/>
    <w:rsid w:val="00BE64D2"/>
    <w:rsid w:val="00BF1792"/>
    <w:rsid w:val="00BF7E42"/>
    <w:rsid w:val="00C03E07"/>
    <w:rsid w:val="00C1419A"/>
    <w:rsid w:val="00C234FD"/>
    <w:rsid w:val="00C26132"/>
    <w:rsid w:val="00C26885"/>
    <w:rsid w:val="00C47531"/>
    <w:rsid w:val="00C56FD9"/>
    <w:rsid w:val="00C63A5C"/>
    <w:rsid w:val="00C87D51"/>
    <w:rsid w:val="00C9197D"/>
    <w:rsid w:val="00C924D2"/>
    <w:rsid w:val="00C97EF9"/>
    <w:rsid w:val="00CA3AB0"/>
    <w:rsid w:val="00CA4E1E"/>
    <w:rsid w:val="00CB074E"/>
    <w:rsid w:val="00CB591A"/>
    <w:rsid w:val="00CC1407"/>
    <w:rsid w:val="00CC2FC8"/>
    <w:rsid w:val="00CC573E"/>
    <w:rsid w:val="00CD31A3"/>
    <w:rsid w:val="00CE6E9E"/>
    <w:rsid w:val="00CF4041"/>
    <w:rsid w:val="00D10724"/>
    <w:rsid w:val="00D262D4"/>
    <w:rsid w:val="00D275A8"/>
    <w:rsid w:val="00D33B85"/>
    <w:rsid w:val="00D422EF"/>
    <w:rsid w:val="00D5249B"/>
    <w:rsid w:val="00D745FF"/>
    <w:rsid w:val="00D855AB"/>
    <w:rsid w:val="00D95DF1"/>
    <w:rsid w:val="00DA1DCC"/>
    <w:rsid w:val="00DC3CFC"/>
    <w:rsid w:val="00DD476B"/>
    <w:rsid w:val="00DE2E7A"/>
    <w:rsid w:val="00DF6AE8"/>
    <w:rsid w:val="00E01545"/>
    <w:rsid w:val="00E10D5F"/>
    <w:rsid w:val="00E1167A"/>
    <w:rsid w:val="00E23C44"/>
    <w:rsid w:val="00E23DB9"/>
    <w:rsid w:val="00E318EE"/>
    <w:rsid w:val="00E3239D"/>
    <w:rsid w:val="00E32D1F"/>
    <w:rsid w:val="00E373EF"/>
    <w:rsid w:val="00E37B74"/>
    <w:rsid w:val="00E4355A"/>
    <w:rsid w:val="00E53528"/>
    <w:rsid w:val="00E7761C"/>
    <w:rsid w:val="00EA3B2F"/>
    <w:rsid w:val="00EA67D8"/>
    <w:rsid w:val="00EB33D8"/>
    <w:rsid w:val="00EC7A35"/>
    <w:rsid w:val="00ED2539"/>
    <w:rsid w:val="00ED2771"/>
    <w:rsid w:val="00F02D6D"/>
    <w:rsid w:val="00F1310F"/>
    <w:rsid w:val="00F22743"/>
    <w:rsid w:val="00F240F8"/>
    <w:rsid w:val="00F5209A"/>
    <w:rsid w:val="00F52ADA"/>
    <w:rsid w:val="00F54400"/>
    <w:rsid w:val="00F67B36"/>
    <w:rsid w:val="00F84D72"/>
    <w:rsid w:val="00F90A12"/>
    <w:rsid w:val="00FA34A3"/>
    <w:rsid w:val="00FA3CDD"/>
    <w:rsid w:val="00FA3D46"/>
    <w:rsid w:val="00FA71C3"/>
    <w:rsid w:val="00FB32E3"/>
    <w:rsid w:val="00FB671E"/>
    <w:rsid w:val="00FD0689"/>
    <w:rsid w:val="00FD6F18"/>
    <w:rsid w:val="00FE1AF3"/>
    <w:rsid w:val="00FE1CD0"/>
    <w:rsid w:val="00FE43BA"/>
    <w:rsid w:val="00FF022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F4DC3"/>
  <w15:chartTrackingRefBased/>
  <w15:docId w15:val="{DA0BD4A5-6DDC-4725-A6C7-6603FB451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937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937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9377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9377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9377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9377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9377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9377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9377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9377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9377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9377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9377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9377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9377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9377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9377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9377D"/>
    <w:rPr>
      <w:rFonts w:eastAsiaTheme="majorEastAsia" w:cstheme="majorBidi"/>
      <w:color w:val="272727" w:themeColor="text1" w:themeTint="D8"/>
    </w:rPr>
  </w:style>
  <w:style w:type="paragraph" w:styleId="Ttulo">
    <w:name w:val="Title"/>
    <w:basedOn w:val="Normal"/>
    <w:next w:val="Normal"/>
    <w:link w:val="TtuloCar"/>
    <w:uiPriority w:val="10"/>
    <w:qFormat/>
    <w:rsid w:val="000937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9377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9377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9377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9377D"/>
    <w:pPr>
      <w:spacing w:before="160"/>
      <w:jc w:val="center"/>
    </w:pPr>
    <w:rPr>
      <w:i/>
      <w:iCs/>
      <w:color w:val="404040" w:themeColor="text1" w:themeTint="BF"/>
    </w:rPr>
  </w:style>
  <w:style w:type="character" w:customStyle="1" w:styleId="CitaCar">
    <w:name w:val="Cita Car"/>
    <w:basedOn w:val="Fuentedeprrafopredeter"/>
    <w:link w:val="Cita"/>
    <w:uiPriority w:val="29"/>
    <w:rsid w:val="0009377D"/>
    <w:rPr>
      <w:i/>
      <w:iCs/>
      <w:color w:val="404040" w:themeColor="text1" w:themeTint="BF"/>
    </w:rPr>
  </w:style>
  <w:style w:type="paragraph" w:styleId="Prrafodelista">
    <w:name w:val="List Paragraph"/>
    <w:basedOn w:val="Normal"/>
    <w:uiPriority w:val="34"/>
    <w:qFormat/>
    <w:rsid w:val="0009377D"/>
    <w:pPr>
      <w:ind w:left="720"/>
      <w:contextualSpacing/>
    </w:pPr>
  </w:style>
  <w:style w:type="character" w:styleId="nfasisintenso">
    <w:name w:val="Intense Emphasis"/>
    <w:basedOn w:val="Fuentedeprrafopredeter"/>
    <w:uiPriority w:val="21"/>
    <w:qFormat/>
    <w:rsid w:val="0009377D"/>
    <w:rPr>
      <w:i/>
      <w:iCs/>
      <w:color w:val="0F4761" w:themeColor="accent1" w:themeShade="BF"/>
    </w:rPr>
  </w:style>
  <w:style w:type="paragraph" w:styleId="Citadestacada">
    <w:name w:val="Intense Quote"/>
    <w:basedOn w:val="Normal"/>
    <w:next w:val="Normal"/>
    <w:link w:val="CitadestacadaCar"/>
    <w:uiPriority w:val="30"/>
    <w:qFormat/>
    <w:rsid w:val="000937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9377D"/>
    <w:rPr>
      <w:i/>
      <w:iCs/>
      <w:color w:val="0F4761" w:themeColor="accent1" w:themeShade="BF"/>
    </w:rPr>
  </w:style>
  <w:style w:type="character" w:styleId="Referenciaintensa">
    <w:name w:val="Intense Reference"/>
    <w:basedOn w:val="Fuentedeprrafopredeter"/>
    <w:uiPriority w:val="32"/>
    <w:qFormat/>
    <w:rsid w:val="0009377D"/>
    <w:rPr>
      <w:b/>
      <w:bCs/>
      <w:smallCaps/>
      <w:color w:val="0F4761" w:themeColor="accent1" w:themeShade="BF"/>
      <w:spacing w:val="5"/>
    </w:rPr>
  </w:style>
  <w:style w:type="character" w:styleId="Hipervnculo">
    <w:name w:val="Hyperlink"/>
    <w:basedOn w:val="Fuentedeprrafopredeter"/>
    <w:uiPriority w:val="99"/>
    <w:unhideWhenUsed/>
    <w:rsid w:val="00456EE1"/>
    <w:rPr>
      <w:color w:val="467886" w:themeColor="hyperlink"/>
      <w:u w:val="single"/>
    </w:rPr>
  </w:style>
  <w:style w:type="character" w:styleId="Mencinsinresolver">
    <w:name w:val="Unresolved Mention"/>
    <w:basedOn w:val="Fuentedeprrafopredeter"/>
    <w:uiPriority w:val="99"/>
    <w:semiHidden/>
    <w:unhideWhenUsed/>
    <w:rsid w:val="00456EE1"/>
    <w:rPr>
      <w:color w:val="605E5C"/>
      <w:shd w:val="clear" w:color="auto" w:fill="E1DFDD"/>
    </w:rPr>
  </w:style>
  <w:style w:type="paragraph" w:styleId="Encabezado">
    <w:name w:val="header"/>
    <w:basedOn w:val="Normal"/>
    <w:link w:val="EncabezadoCar"/>
    <w:uiPriority w:val="99"/>
    <w:unhideWhenUsed/>
    <w:rsid w:val="000177F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177F7"/>
  </w:style>
  <w:style w:type="paragraph" w:styleId="Piedepgina">
    <w:name w:val="footer"/>
    <w:basedOn w:val="Normal"/>
    <w:link w:val="PiedepginaCar"/>
    <w:uiPriority w:val="99"/>
    <w:unhideWhenUsed/>
    <w:rsid w:val="000177F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177F7"/>
  </w:style>
  <w:style w:type="character" w:styleId="Fuerte">
    <w:name w:val="Strong"/>
    <w:basedOn w:val="Fuentedeprrafopredeter"/>
    <w:uiPriority w:val="22"/>
    <w:qFormat/>
    <w:rsid w:val="001555AE"/>
    <w:rPr>
      <w:b/>
      <w:bCs/>
    </w:rPr>
  </w:style>
  <w:style w:type="character" w:customStyle="1" w:styleId="mdcitlinksite">
    <w:name w:val="md_citlink__site"/>
    <w:basedOn w:val="Fuentedeprrafopredeter"/>
    <w:rsid w:val="001555AE"/>
  </w:style>
  <w:style w:type="character" w:customStyle="1" w:styleId="mdcitlinkmore">
    <w:name w:val="md_citlink__more"/>
    <w:basedOn w:val="Fuentedeprrafopredeter"/>
    <w:rsid w:val="001555AE"/>
  </w:style>
  <w:style w:type="character" w:styleId="Refdecomentario">
    <w:name w:val="annotation reference"/>
    <w:basedOn w:val="Fuentedeprrafopredeter"/>
    <w:uiPriority w:val="99"/>
    <w:semiHidden/>
    <w:unhideWhenUsed/>
    <w:rsid w:val="00AD21D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cn.cl"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ccn.cl" TargetMode="External"/><Relationship Id="rId12" Type="http://schemas.openxmlformats.org/officeDocument/2006/relationships/hyperlink" Target="http://www.ccn.cl"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silva@ccn.c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vfarfan@ccn.c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rmontes@ccn.cl" TargetMode="External"/><Relationship Id="rId14"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1277</Words>
  <Characters>7472</Characters>
  <Application>Microsoft Office Word</Application>
  <DocSecurity>0</DocSecurity>
  <Lines>172</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Lewin</dc:creator>
  <cp:keywords/>
  <dc:description/>
  <cp:lastModifiedBy>Andrés Lewin</cp:lastModifiedBy>
  <cp:revision>2</cp:revision>
  <cp:lastPrinted>2026-10-11T17:31:00Z</cp:lastPrinted>
  <dcterms:created xsi:type="dcterms:W3CDTF">2026-10-16T13:25:00Z</dcterms:created>
  <dcterms:modified xsi:type="dcterms:W3CDTF">2026-10-16T13:25:00Z</dcterms:modified>
</cp:coreProperties>
</file>