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DC769" w14:textId="6D899D6F" w:rsidR="00844605" w:rsidRPr="00844605" w:rsidRDefault="00700778" w:rsidP="00844605">
      <w:pPr>
        <w:rPr>
          <w:rFonts w:ascii="Arial" w:hAnsi="Arial" w:cs="Arial"/>
          <w:sz w:val="24"/>
          <w:szCs w:val="24"/>
        </w:rPr>
      </w:pPr>
      <w:r>
        <w:t xml:space="preserve"> </w:t>
      </w:r>
      <w:r w:rsidR="00844605" w:rsidRPr="00844605">
        <w:t xml:space="preserve">  </w:t>
      </w:r>
      <w:r w:rsidR="00844605" w:rsidRPr="00844605">
        <w:rPr>
          <w:rFonts w:ascii="Arial" w:hAnsi="Arial" w:cs="Arial"/>
          <w:sz w:val="24"/>
          <w:szCs w:val="24"/>
        </w:rPr>
        <w:t>Ata da 1</w:t>
      </w:r>
      <w:r w:rsidR="00730D06">
        <w:rPr>
          <w:rFonts w:ascii="Arial" w:hAnsi="Arial" w:cs="Arial"/>
          <w:sz w:val="24"/>
          <w:szCs w:val="24"/>
        </w:rPr>
        <w:t>4</w:t>
      </w:r>
      <w:r w:rsidR="00844605" w:rsidRPr="00844605">
        <w:rPr>
          <w:rFonts w:ascii="Arial" w:hAnsi="Arial" w:cs="Arial"/>
          <w:sz w:val="24"/>
          <w:szCs w:val="24"/>
        </w:rPr>
        <w:t xml:space="preserve">º sessão ordinária da câmara municipal de vereadores, de Amélia Rodrigues, realizada em </w:t>
      </w:r>
      <w:r w:rsidR="00730D06">
        <w:rPr>
          <w:rFonts w:ascii="Arial" w:hAnsi="Arial" w:cs="Arial"/>
          <w:sz w:val="24"/>
          <w:szCs w:val="24"/>
        </w:rPr>
        <w:t>10</w:t>
      </w:r>
      <w:r w:rsidR="00844605" w:rsidRPr="00844605">
        <w:rPr>
          <w:rFonts w:ascii="Arial" w:hAnsi="Arial" w:cs="Arial"/>
          <w:sz w:val="24"/>
          <w:szCs w:val="24"/>
        </w:rPr>
        <w:t xml:space="preserve"> de </w:t>
      </w:r>
      <w:r w:rsidR="00730D06">
        <w:rPr>
          <w:rFonts w:ascii="Arial" w:hAnsi="Arial" w:cs="Arial"/>
          <w:sz w:val="24"/>
          <w:szCs w:val="24"/>
        </w:rPr>
        <w:t>junho</w:t>
      </w:r>
      <w:r w:rsidR="00844605" w:rsidRPr="00844605">
        <w:rPr>
          <w:rFonts w:ascii="Arial" w:hAnsi="Arial" w:cs="Arial"/>
          <w:sz w:val="24"/>
          <w:szCs w:val="24"/>
        </w:rPr>
        <w:t xml:space="preserve"> de 2025.</w:t>
      </w:r>
    </w:p>
    <w:p w14:paraId="2F27EC13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</w:p>
    <w:p w14:paraId="5B2C6894" w14:textId="6D05D8C9" w:rsidR="00135048" w:rsidRDefault="00844605" w:rsidP="00E000B7">
      <w:pPr>
        <w:jc w:val="both"/>
        <w:rPr>
          <w:rFonts w:ascii="Arial" w:hAnsi="Arial" w:cs="Arial"/>
          <w:bCs/>
          <w:sz w:val="24"/>
          <w:szCs w:val="24"/>
        </w:rPr>
      </w:pPr>
      <w:r w:rsidRPr="00844605">
        <w:rPr>
          <w:rFonts w:ascii="Arial" w:hAnsi="Arial" w:cs="Arial"/>
          <w:sz w:val="24"/>
          <w:szCs w:val="24"/>
        </w:rPr>
        <w:t xml:space="preserve"> </w:t>
      </w:r>
      <w:r w:rsidR="00E000B7">
        <w:rPr>
          <w:rFonts w:ascii="Arial" w:hAnsi="Arial" w:cs="Arial"/>
          <w:sz w:val="24"/>
          <w:szCs w:val="24"/>
        </w:rPr>
        <w:t xml:space="preserve">  </w:t>
      </w:r>
      <w:r w:rsidRPr="00844605">
        <w:rPr>
          <w:rFonts w:ascii="Arial" w:hAnsi="Arial" w:cs="Arial"/>
          <w:sz w:val="24"/>
          <w:szCs w:val="24"/>
        </w:rPr>
        <w:t xml:space="preserve">Aos </w:t>
      </w:r>
      <w:r w:rsidR="00170280">
        <w:rPr>
          <w:rFonts w:ascii="Arial" w:hAnsi="Arial" w:cs="Arial"/>
          <w:sz w:val="24"/>
          <w:szCs w:val="24"/>
        </w:rPr>
        <w:t xml:space="preserve">quatorze dias </w:t>
      </w:r>
      <w:r w:rsidRPr="00844605">
        <w:rPr>
          <w:rFonts w:ascii="Arial" w:hAnsi="Arial" w:cs="Arial"/>
          <w:sz w:val="24"/>
          <w:szCs w:val="24"/>
        </w:rPr>
        <w:t xml:space="preserve"> do mês de </w:t>
      </w:r>
      <w:r w:rsidR="00170280">
        <w:rPr>
          <w:rFonts w:ascii="Arial" w:hAnsi="Arial" w:cs="Arial"/>
          <w:sz w:val="24"/>
          <w:szCs w:val="24"/>
        </w:rPr>
        <w:t>junho</w:t>
      </w:r>
      <w:r w:rsidRPr="00844605">
        <w:rPr>
          <w:rFonts w:ascii="Arial" w:hAnsi="Arial" w:cs="Arial"/>
          <w:sz w:val="24"/>
          <w:szCs w:val="24"/>
        </w:rPr>
        <w:t xml:space="preserve"> de dois mil e vinte e cinco, às quinze horas na Sede deste Legislativo, situado na Praça da Matriz número cento e oitenta e sete na cidade de Amélia Rodrigues no Estado da Bahia, realizou-se a décima </w:t>
      </w:r>
      <w:r w:rsidR="00170280">
        <w:rPr>
          <w:rFonts w:ascii="Arial" w:hAnsi="Arial" w:cs="Arial"/>
          <w:sz w:val="24"/>
          <w:szCs w:val="24"/>
        </w:rPr>
        <w:t xml:space="preserve">quarta </w:t>
      </w:r>
      <w:r w:rsidRPr="00844605">
        <w:rPr>
          <w:rFonts w:ascii="Arial" w:hAnsi="Arial" w:cs="Arial"/>
          <w:sz w:val="24"/>
          <w:szCs w:val="24"/>
        </w:rPr>
        <w:t>sessão ordinária, onde compareceram os seguintes vereadores:</w:t>
      </w:r>
      <w:r w:rsidR="00170280">
        <w:rPr>
          <w:rFonts w:ascii="Arial" w:hAnsi="Arial" w:cs="Arial"/>
          <w:sz w:val="24"/>
          <w:szCs w:val="24"/>
        </w:rPr>
        <w:t xml:space="preserve"> Alnete Bispo Santana, </w:t>
      </w:r>
      <w:r w:rsidRPr="00844605">
        <w:rPr>
          <w:rFonts w:ascii="Arial" w:hAnsi="Arial" w:cs="Arial"/>
          <w:sz w:val="24"/>
          <w:szCs w:val="24"/>
        </w:rPr>
        <w:t xml:space="preserve"> Claudio Nascimento Goes, Criswagner de Jesus Damasceno, </w:t>
      </w:r>
      <w:r w:rsidRPr="00844605">
        <w:rPr>
          <w:rFonts w:ascii="Arial" w:hAnsi="Arial" w:cs="Arial"/>
          <w:bCs/>
          <w:sz w:val="24"/>
          <w:szCs w:val="24"/>
        </w:rPr>
        <w:t>Fabiano de lima, João josé Ferreira pires, Jose Silveira Lino Filho, Josué Batista da Conceição, Teonis Lins Freitas, em seguida o presidente solicitou d</w:t>
      </w:r>
      <w:r w:rsidR="00E000B7">
        <w:rPr>
          <w:rFonts w:ascii="Arial" w:hAnsi="Arial" w:cs="Arial"/>
          <w:bCs/>
          <w:sz w:val="24"/>
          <w:szCs w:val="24"/>
        </w:rPr>
        <w:t xml:space="preserve">a </w:t>
      </w:r>
      <w:r w:rsidRPr="00844605">
        <w:rPr>
          <w:rFonts w:ascii="Arial" w:hAnsi="Arial" w:cs="Arial"/>
          <w:bCs/>
          <w:sz w:val="24"/>
          <w:szCs w:val="24"/>
        </w:rPr>
        <w:t xml:space="preserve"> Vereador</w:t>
      </w:r>
      <w:r w:rsidR="00E000B7">
        <w:rPr>
          <w:rFonts w:ascii="Arial" w:hAnsi="Arial" w:cs="Arial"/>
          <w:bCs/>
          <w:sz w:val="24"/>
          <w:szCs w:val="24"/>
        </w:rPr>
        <w:t>a Alnete que fizesse a oração do Pai Nosso, o vereador Josué Batista pediu um minuto de silêncio pelo falecimento do jovem Otton.  E</w:t>
      </w:r>
      <w:r w:rsidRPr="00844605">
        <w:rPr>
          <w:rFonts w:ascii="Arial" w:hAnsi="Arial" w:cs="Arial"/>
          <w:bCs/>
          <w:sz w:val="24"/>
          <w:szCs w:val="24"/>
        </w:rPr>
        <w:t xml:space="preserve">m seguida   o Presidente solicitou ao Primeiro Secretário que fizesse a leitura das matérias do </w:t>
      </w:r>
      <w:r w:rsidRPr="00844605">
        <w:rPr>
          <w:rFonts w:ascii="Arial" w:hAnsi="Arial" w:cs="Arial"/>
          <w:b/>
          <w:sz w:val="24"/>
          <w:szCs w:val="24"/>
        </w:rPr>
        <w:t>Pequeno Expediente</w:t>
      </w:r>
      <w:r w:rsidRPr="00844605">
        <w:rPr>
          <w:rFonts w:ascii="Arial" w:hAnsi="Arial" w:cs="Arial"/>
          <w:bCs/>
          <w:sz w:val="24"/>
          <w:szCs w:val="24"/>
        </w:rPr>
        <w:t>:</w:t>
      </w:r>
    </w:p>
    <w:p w14:paraId="685BC029" w14:textId="521F5CF0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4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128/25 - Ver. Criswagner de Jesus Damasceno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DISPONIBILIZE UMA CAIXA COLETORA DE LIXO NA ESQUINA DA RUA; TRAVESSA CLOVIS FERREIRA DOS SANTOS PRÓXIMO À CASA DE BAU, QUE TRABALHAVA NO INSS, NO BAIRRO DO CAMPO ALEGRE, NESTA CIDADE": Leitura em Plenário.</w:t>
      </w:r>
    </w:p>
    <w:p w14:paraId="22E7C6D4" w14:textId="3A28DFBB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5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129/25 - Ver. Criswagner de Jesus Damasceno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INSTALAÇÃO DE UM BRAÇO COM LÂMPADA PARA A ILUMINAÇÃO PÚBLICA, EM UM POSTE EM FRENTE À CASA DE DONA ROSE, NA RUA DA ARGENTINA, NO BAIRRO DA VILA, NESTA CIDADE": Leitura em Plenário.</w:t>
      </w:r>
    </w:p>
    <w:p w14:paraId="30C37601" w14:textId="588E0C72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6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130/25 - Ver. Josué Batista da Conceição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LIMPEZA DAS BOCAS DE LOBOS NA RUA SÃO RAIMUNDO, NO BAIRRO DA SERRA, PRÓXIMO A CASA DE BELMIRO, NA SEDE DESTE MUNICÍPIO": Leitura em Plenário.</w:t>
      </w:r>
    </w:p>
    <w:p w14:paraId="5592C6AD" w14:textId="0D1831CD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7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131/25 - Ver. Josué Batista da Conceição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LIMPEZA GERAL NA RUA SÃO PEDRO, NO BAIRRO DA SERRA, NA SEDE DESTE MUNICÍPIO": Leitura em Plenário.</w:t>
      </w:r>
    </w:p>
    <w:p w14:paraId="7ADCAB2B" w14:textId="4E462182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8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132/25 - Ver. Criswagner de Jesus Damasceno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PREFEIUTRA MUNICIPAL ATRAVÉS DA SECRETARIA COMPETENTE, FAÇA MELHORIAS COM FRESA ASFALTICA NA ESTRADA DO BECO DA GRANJA, AO LADO DA ESCOLA DA VOLTA, NA PRIMEIRA A ESQUERDA, NO BAIRRO DA VOLTA": Leitura em Plenário.</w:t>
      </w:r>
    </w:p>
    <w:p w14:paraId="7E9F8608" w14:textId="36296A6A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9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133/25 - Ver. Marcos Flavio França Batista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"• QUE </w:t>
      </w:r>
      <w:r w:rsidR="00E000B7"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A PREFEITURA MUNICIPAL ATRAVÉS DA SECRETARIA COMPETENTE POSSA</w:t>
      </w:r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ALONGAR A CURVA EM FRENTE AO MERCADO NOVO EM SÃO BENTO DO INHATÁ. Justificativa: Diante do acidente ocorrido nessa curva, esse alongamento irá melhorar o acesso dos pedestres, motoristas e motociclistas que circulam todos os dias por ali evitando os riscos iminentes. ": Leitura em Plenário.</w:t>
      </w:r>
    </w:p>
    <w:p w14:paraId="48E5D306" w14:textId="6BA3071D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0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134/25 - Ver. Marcos Flavio França Batista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"• QUE A SECRETARIA DE OBRAS POSSA ADQUIRIR UM APARELHO SMATPHONE COM WHATSAPP PARA FACILITAR AS SOLICITAÇÕES DOS MUNICÍPES EM RELAÇÃO AS AÇÕES QUE COMPETE A SECRETARIA EM ESPECIAL ILUMINAÇÃO PÚBLICA": Leitura em Plenário.</w:t>
      </w:r>
    </w:p>
    <w:p w14:paraId="33DD593C" w14:textId="2A7E97D7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1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135/25 - Ver. Marcos Flavio França Batista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"• QUE A SECRETARIA DE EDUCAÇÃO POSSA ADQUIRIR UM APARELHO SMARTPHONE PARA FACILITAR AS SOLICITAÇÕES DOS MUNICÍPES EM RELAÇÃO AS AÇÕES QUE COMPETE A SECRETARIA. ": Leitura em Plenário.</w:t>
      </w:r>
    </w:p>
    <w:p w14:paraId="4DB51449" w14:textId="6D942F10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2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Indicação n.º 136/25 - Ver. Marcos Flavio França Batista, Ver. João José Ferreira Pires e Ver. Teonis Lins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"• QUE </w:t>
      </w:r>
      <w:r w:rsidR="00E000B7"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A PREFEITURA MUNICIPAL ATRAVÉS DA SECRETARIA COMPETENTE POSSA</w:t>
      </w:r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lastRenderedPageBreak/>
        <w:t>IMPLANTAR PARQUINHO NAS ESCOLAS DO DISTRITO DE SÃO BENTO DO INHATÁ. • AURELINO CONCEIÇÃO DOS SANTOS, • ANTENOR DEUSDEST WEST, • ELIZETE SANTOS REIS": Leitura em Plenário.</w:t>
      </w:r>
    </w:p>
    <w:p w14:paraId="36D804EB" w14:textId="049B272D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3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137/25 - Ver. Marcos Flavio França Batista, Ver. João José Ferreira Pires e Ver. Teonis Lins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"• QUE A PREFEITURA MUNICIPAL ATRAVÉS DA SECRETARIA COMPETENTE POSSA IMPLANTAR BRINQUEDOTECA EM TODAS AS UNIDADES BÁSICA DE SAÚDE DA FAMÍLIA DO MUNICÍPIO DE AMÉLIA RODRIGUES": Leitura em Plenário.</w:t>
      </w:r>
    </w:p>
    <w:p w14:paraId="18418164" w14:textId="6D0EABA1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4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138/25 - Ver. Claudio Nascimento Goes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REALIZE A DESOBSTRUÇÃO E O REPARO DO BUEIRO, NA RUA JORGE DA CONCEIÇÃO DOS SANTOS, BAIRRO CAMPO ALEGRE": Leitura em Plenário.</w:t>
      </w:r>
    </w:p>
    <w:p w14:paraId="240DA0E3" w14:textId="13C7C8FF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5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139/25 - Ver. Daniel Marinho dos Santos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INSTALAÇÃO DE MAIS UM REFLETOR NA RUA MARIA DA CONCEIÇÃO, NO BAIRRO DO AREAL, NO TRECHO PRÓXIMO AO CAMPO DO FLAMENGO. ": Leitura em Plenário.</w:t>
      </w:r>
    </w:p>
    <w:p w14:paraId="39E1E9D9" w14:textId="3E292197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6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140/25 - Ver. Jose Silveira Lino Filho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REALIZE A ROÇAGEM COM TRATOR NA LATERAL E FUNDO DO PSF DO AREAL": Leitura em Plenário.</w:t>
      </w:r>
    </w:p>
    <w:p w14:paraId="2AD50B51" w14:textId="696D3377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7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141/25 - Ver. Jose Silveira Lino Filho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REALIZE MELHORIAS COM A MAQUINA PATROL NA RUA BARÃO DE VILA VIÇOSA, SEGUINDO EM DIREÇÃO AO PSF DO AREAL E PASSANDO EM FRENTE A CASA DO SENHOR GIL, COM MATERIAL RESISTENTE, DEVIDO A MESMA SE ENCONTRAR EM MAL ESTADO DE CONSERVAÇÃO": Leitura em Plenário.</w:t>
      </w:r>
    </w:p>
    <w:p w14:paraId="4A1FE1F7" w14:textId="0A10A88C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8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142/25 - Ver. Jose Silveira Lino Filho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REALIZE MELHORIAS COM A MAQUINA PATROL, NA RUA PRINCIPAL DA RUA NOVA, A MESMA SE ENCONTRA EM MAL ESTADO DE CONSERVACÃO DEVIDO A UM SERVIÇO DE MANUTENÇÃO DA EMBASA": Leitura em Plenário.</w:t>
      </w:r>
    </w:p>
    <w:p w14:paraId="442C9BC5" w14:textId="548F6292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9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143/25 - Ver. Daniel Marinho dos Santos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REALIZE A INSTALAÇÂO DE ILUMINAÇÃO PÚBLICA DA ESTRADA QUE DÁ ACESSO AO BAIRRO DO CAMUCURSO": Leitura em Plenário.</w:t>
      </w:r>
    </w:p>
    <w:p w14:paraId="7E60A2A3" w14:textId="205C9E53" w:rsidR="00EC0CDC" w:rsidRP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0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144/25 - Ver. Daniel Marinho dos Santos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REALIZE A LIMPEZA DA RUA MILTON AMORIM, NO BAIRRO DO ITAPICURU": Leitura em Plenário.</w:t>
      </w:r>
    </w:p>
    <w:p w14:paraId="27EFFCEE" w14:textId="77777777" w:rsidR="00EC0CDC" w:rsidRDefault="00EC0CDC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hyperlink r:id="rId21" w:tgtFrame="_blank" w:tooltip="Clique para visualizar a Proposição" w:history="1">
        <w:r w:rsidRPr="00EC0CD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145/25 - Ver. Daniel Marinho dos Santos</w:t>
        </w:r>
      </w:hyperlink>
      <w:r w:rsidRPr="00EC0CD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REQUALIFICAÇÃO DO CALÇAMENTO DA RUA MARIA DA CONCEIÇÃO, NO BAIRRO DO AREAL, POIS TEM UM TRECHO QUE ESTÁ ALAGANDO, O QUE DIFICULTA O TRÂNSITO DE PESSOAS": Leitura em Plenário</w:t>
      </w:r>
      <w:r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. </w:t>
      </w:r>
      <w:r w:rsidR="00844605" w:rsidRPr="00844605">
        <w:rPr>
          <w:rFonts w:ascii="Arial" w:hAnsi="Arial" w:cs="Arial"/>
          <w:bCs/>
          <w:sz w:val="24"/>
          <w:szCs w:val="24"/>
        </w:rPr>
        <w:t xml:space="preserve">Em seguida   o Presidente solicitou ao Primeiro Secretário que fizesse a leitura das matérias do </w:t>
      </w:r>
      <w:r w:rsidR="00844605" w:rsidRPr="0084460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grande exp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ediente: </w:t>
      </w:r>
    </w:p>
    <w:p w14:paraId="31F3C063" w14:textId="688F3A93" w:rsidR="002E6191" w:rsidRPr="002E6191" w:rsidRDefault="002E6191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2" w:tgtFrame="_blank" w:tooltip="Clique para visualizar a Proposição" w:history="1">
        <w:r w:rsidRPr="002E6191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Projeto de Lei do Executivo n.º 009/25 - Executivo Municipal</w:t>
        </w:r>
      </w:hyperlink>
      <w:r w:rsidRPr="002E6191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"PROJETO DE LEI N° 009, DE 05 DE JUNHO 2025. “CONCEDE REAJUSTE AO VENCIMENTO DOS SERVIDORES PÚBLICOS EFETIVOS MUNICIPAIS VINCULADOS À SECRETARIA DE EDUCAÇÃO, E DÁ OUTRAS PROVIDÊNCIAS”": </w:t>
      </w:r>
    </w:p>
    <w:p w14:paraId="6F2869F5" w14:textId="6846F23E" w:rsidR="002E6191" w:rsidRPr="002E6191" w:rsidRDefault="002E6191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3" w:tgtFrame="_blank" w:tooltip="Clique para visualizar a Proposição" w:history="1">
        <w:r w:rsidRPr="002E6191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Projeto de Lei do Executivo n.º 010/25 - Executivo Municipal</w:t>
        </w:r>
      </w:hyperlink>
      <w:r w:rsidRPr="002E6191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"PROJETO DE LEI N° 010, DE 05 DE JUNHO 2025 “CONCEDE REVISÃO GERAL ANUAL NA FORMA DO INCISO X, DO ART. 37, DA CONSTITUIÇÃO FEDERAL, AO VENCIMENTO DOS SERVIDORES PÚBLICOS EFETIVOS MUNICIPAIS, AFORA OS A VINCULADOS À EDUCAÇÃO E OS AGENTES COMUNITÁRIOS DE SAUDE E AGENTES DE COMBATE ÀS ENDEMIAS, E DÁ OUTRAS PROVIDÊNCIAS”": </w:t>
      </w:r>
    </w:p>
    <w:p w14:paraId="7C75CD98" w14:textId="5EF92113" w:rsidR="002E6191" w:rsidRPr="002E6191" w:rsidRDefault="002E6191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4" w:tgtFrame="_blank" w:tooltip="Clique para visualizar a Proposição" w:history="1">
        <w:r w:rsidRPr="002E6191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Projeto de Lei do Executivo n.º 011/25 - Executivo Municipal</w:t>
        </w:r>
      </w:hyperlink>
      <w:r w:rsidRPr="002E6191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"PROJETO DE LEI N° 011, DE 05 DE JUNHO 2025 “CONCEDE REVISÃO GERAL ANUAL NA FORMA DO INCISO X, DO ART. 37, DA CONSTITUIÇÃO FEDERAL, AO VENCIMENTO DOS SERVIDORES PÚBLICOS EFETIVOS MUNICIPAIS DE ENFERMAGEM LOTADOS EM PSF E DÁ OUTRAS PROVIDÊNCIAS”":</w:t>
      </w:r>
    </w:p>
    <w:p w14:paraId="3700A2BD" w14:textId="0BCD0DBA" w:rsidR="00EC0CDC" w:rsidRPr="002E6191" w:rsidRDefault="002E6191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5" w:tgtFrame="_blank" w:tooltip="Clique para visualizar a Proposição" w:history="1">
        <w:r w:rsidRPr="002E6191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Projeto de Lei do Executivo n.º 012/25 - Executivo Municipal</w:t>
        </w:r>
      </w:hyperlink>
      <w:r w:rsidRPr="002E6191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"PROJETO DE LEI N° 012, DE 06 DE JUNHO 2025 “REVOGA A LEI MUNICIPAL DE N° 614/2014 QUE INSTITUI O FERIADO DO DIA 26 DE MAIO”":</w:t>
      </w:r>
    </w:p>
    <w:p w14:paraId="7A444155" w14:textId="764416F7" w:rsidR="00844605" w:rsidRPr="00EC0CDC" w:rsidRDefault="00844605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844605">
        <w:rPr>
          <w:rFonts w:ascii="Arial" w:hAnsi="Arial" w:cs="Arial"/>
          <w:bCs/>
          <w:sz w:val="24"/>
          <w:szCs w:val="24"/>
        </w:rPr>
        <w:t xml:space="preserve">Em seguida   o Presidente solicitou ao Primeiro Secretário que fizesse a leitura das matérias da </w:t>
      </w:r>
      <w:r w:rsidRPr="00844605">
        <w:rPr>
          <w:rFonts w:ascii="Arial" w:hAnsi="Arial" w:cs="Arial"/>
          <w:b/>
          <w:sz w:val="24"/>
          <w:szCs w:val="24"/>
        </w:rPr>
        <w:t>ordem do dia</w:t>
      </w:r>
      <w:r w:rsidRPr="0084460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  <w:r w:rsidRPr="0084460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2E6191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Regime de Urgência ao projeto </w:t>
      </w:r>
      <w:r w:rsidR="00170280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de Lei</w:t>
      </w:r>
      <w:r w:rsidR="002E6191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Nº </w:t>
      </w:r>
      <w:r w:rsidR="00170280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011/2025, do poder executivo.</w:t>
      </w:r>
      <w:r w:rsidR="002E6191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4460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Os Vereadores fizeram suas considerações finais, e foi encerrada a ´presente sessão, convocando outra para o dia </w:t>
      </w:r>
      <w:r w:rsidR="00EC65BB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17</w:t>
      </w:r>
      <w:r w:rsidRPr="0084460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de junho na hora regimental.</w:t>
      </w:r>
    </w:p>
    <w:p w14:paraId="10286F0A" w14:textId="278B4E8B" w:rsidR="00844605" w:rsidRPr="00844605" w:rsidRDefault="00844605" w:rsidP="00E000B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03CCDE9B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</w:p>
    <w:sectPr w:rsidR="00844605" w:rsidRPr="008446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605"/>
    <w:rsid w:val="00135048"/>
    <w:rsid w:val="00167ABF"/>
    <w:rsid w:val="00170280"/>
    <w:rsid w:val="00214B8A"/>
    <w:rsid w:val="002E6191"/>
    <w:rsid w:val="00340814"/>
    <w:rsid w:val="00555B64"/>
    <w:rsid w:val="00700778"/>
    <w:rsid w:val="00730D06"/>
    <w:rsid w:val="00844605"/>
    <w:rsid w:val="00D97D26"/>
    <w:rsid w:val="00DD100E"/>
    <w:rsid w:val="00E000B7"/>
    <w:rsid w:val="00E259ED"/>
    <w:rsid w:val="00E54420"/>
    <w:rsid w:val="00EC0CDC"/>
    <w:rsid w:val="00EC65BB"/>
    <w:rsid w:val="00FE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D1B3B"/>
  <w15:chartTrackingRefBased/>
  <w15:docId w15:val="{5F8BA839-D772-4423-8AB3-9246FAA5E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446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446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46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446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446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446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446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446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446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446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446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8446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4460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4460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4460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4460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4460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4460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446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44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446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44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446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4460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4460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4460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446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4460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4460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84460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446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eliarodrigues.votacaoeletronica.inf.br/?sec=proposicao&amp;id=882" TargetMode="External"/><Relationship Id="rId13" Type="http://schemas.openxmlformats.org/officeDocument/2006/relationships/hyperlink" Target="https://ameliarodrigues.votacaoeletronica.inf.br/?sec=proposicao&amp;id=896" TargetMode="External"/><Relationship Id="rId18" Type="http://schemas.openxmlformats.org/officeDocument/2006/relationships/hyperlink" Target="https://ameliarodrigues.votacaoeletronica.inf.br/?sec=proposicao&amp;id=906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ameliarodrigues.votacaoeletronica.inf.br/?sec=proposicao&amp;id=909" TargetMode="External"/><Relationship Id="rId7" Type="http://schemas.openxmlformats.org/officeDocument/2006/relationships/hyperlink" Target="https://ameliarodrigues.votacaoeletronica.inf.br/?sec=proposicao&amp;id=898" TargetMode="External"/><Relationship Id="rId12" Type="http://schemas.openxmlformats.org/officeDocument/2006/relationships/hyperlink" Target="https://ameliarodrigues.votacaoeletronica.inf.br/?sec=proposicao&amp;id=895" TargetMode="External"/><Relationship Id="rId17" Type="http://schemas.openxmlformats.org/officeDocument/2006/relationships/hyperlink" Target="https://ameliarodrigues.votacaoeletronica.inf.br/?sec=proposicao&amp;id=904" TargetMode="External"/><Relationship Id="rId25" Type="http://schemas.openxmlformats.org/officeDocument/2006/relationships/hyperlink" Target="https://ameliarodrigues.votacaoeletronica.inf.br/?sec=proposicao&amp;id=90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ameliarodrigues.votacaoeletronica.inf.br/?sec=proposicao&amp;id=903" TargetMode="External"/><Relationship Id="rId20" Type="http://schemas.openxmlformats.org/officeDocument/2006/relationships/hyperlink" Target="https://ameliarodrigues.votacaoeletronica.inf.br/?sec=proposicao&amp;id=908" TargetMode="External"/><Relationship Id="rId1" Type="http://schemas.openxmlformats.org/officeDocument/2006/relationships/styles" Target="styles.xml"/><Relationship Id="rId6" Type="http://schemas.openxmlformats.org/officeDocument/2006/relationships/hyperlink" Target="https://ameliarodrigues.votacaoeletronica.inf.br/?sec=proposicao&amp;id=897" TargetMode="External"/><Relationship Id="rId11" Type="http://schemas.openxmlformats.org/officeDocument/2006/relationships/hyperlink" Target="https://ameliarodrigues.votacaoeletronica.inf.br/?sec=proposicao&amp;id=894" TargetMode="External"/><Relationship Id="rId24" Type="http://schemas.openxmlformats.org/officeDocument/2006/relationships/hyperlink" Target="https://ameliarodrigues.votacaoeletronica.inf.br/?sec=proposicao&amp;id=902" TargetMode="External"/><Relationship Id="rId5" Type="http://schemas.openxmlformats.org/officeDocument/2006/relationships/hyperlink" Target="https://ameliarodrigues.votacaoeletronica.inf.br/?sec=proposicao&amp;id=885" TargetMode="External"/><Relationship Id="rId15" Type="http://schemas.openxmlformats.org/officeDocument/2006/relationships/hyperlink" Target="https://ameliarodrigues.votacaoeletronica.inf.br/?sec=proposicao&amp;id=899" TargetMode="External"/><Relationship Id="rId23" Type="http://schemas.openxmlformats.org/officeDocument/2006/relationships/hyperlink" Target="https://ameliarodrigues.votacaoeletronica.inf.br/?sec=proposicao&amp;id=901" TargetMode="External"/><Relationship Id="rId10" Type="http://schemas.openxmlformats.org/officeDocument/2006/relationships/hyperlink" Target="https://ameliarodrigues.votacaoeletronica.inf.br/?sec=proposicao&amp;id=893" TargetMode="External"/><Relationship Id="rId19" Type="http://schemas.openxmlformats.org/officeDocument/2006/relationships/hyperlink" Target="https://ameliarodrigues.votacaoeletronica.inf.br/?sec=proposicao&amp;id=907" TargetMode="External"/><Relationship Id="rId4" Type="http://schemas.openxmlformats.org/officeDocument/2006/relationships/hyperlink" Target="https://ameliarodrigues.votacaoeletronica.inf.br/?sec=proposicao&amp;id=888" TargetMode="External"/><Relationship Id="rId9" Type="http://schemas.openxmlformats.org/officeDocument/2006/relationships/hyperlink" Target="https://ameliarodrigues.votacaoeletronica.inf.br/?sec=proposicao&amp;id=886" TargetMode="External"/><Relationship Id="rId14" Type="http://schemas.openxmlformats.org/officeDocument/2006/relationships/hyperlink" Target="https://ameliarodrigues.votacaoeletronica.inf.br/?sec=proposicao&amp;id=889" TargetMode="External"/><Relationship Id="rId22" Type="http://schemas.openxmlformats.org/officeDocument/2006/relationships/hyperlink" Target="https://ameliarodrigues.votacaoeletronica.inf.br/?sec=proposicao&amp;id=900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1685</Words>
  <Characters>9105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Administração</cp:lastModifiedBy>
  <cp:revision>5</cp:revision>
  <dcterms:created xsi:type="dcterms:W3CDTF">2025-09-24T13:35:00Z</dcterms:created>
  <dcterms:modified xsi:type="dcterms:W3CDTF">2025-09-25T11:58:00Z</dcterms:modified>
</cp:coreProperties>
</file>