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1F5E7E" w14:textId="77777777" w:rsidR="00173D76" w:rsidRDefault="00173D76" w:rsidP="00502ED7">
      <w:pPr>
        <w:shd w:val="clear" w:color="auto" w:fill="FFFFFF"/>
        <w:spacing w:after="0" w:line="360" w:lineRule="auto"/>
        <w:rPr>
          <w:rFonts w:ascii="Arial" w:eastAsia="Times New Roman" w:hAnsi="Arial" w:cs="Arial"/>
          <w:b/>
          <w:sz w:val="36"/>
          <w:szCs w:val="36"/>
          <w:lang w:eastAsia="pt-BR"/>
        </w:rPr>
      </w:pPr>
    </w:p>
    <w:p w14:paraId="33DDD99D" w14:textId="77777777" w:rsidR="00502ED7" w:rsidRDefault="00502ED7" w:rsidP="00502ED7">
      <w:pPr>
        <w:shd w:val="clear" w:color="auto" w:fill="FFFFFF"/>
        <w:spacing w:after="0" w:line="360" w:lineRule="auto"/>
        <w:rPr>
          <w:rFonts w:ascii="Arial" w:eastAsia="Times New Roman" w:hAnsi="Arial" w:cs="Arial"/>
          <w:b/>
          <w:sz w:val="36"/>
          <w:szCs w:val="36"/>
          <w:lang w:eastAsia="pt-BR"/>
        </w:rPr>
      </w:pPr>
    </w:p>
    <w:p w14:paraId="0C67ECAC" w14:textId="09EF318B" w:rsidR="00173D76" w:rsidRDefault="00502ED7" w:rsidP="005D31A9">
      <w:pPr>
        <w:widowControl w:val="0"/>
        <w:spacing w:after="360" w:line="360" w:lineRule="auto"/>
        <w:ind w:left="5240"/>
        <w:jc w:val="center"/>
        <w:rPr>
          <w:rFonts w:ascii="Arial" w:eastAsia="Arial" w:hAnsi="Arial" w:cs="Arial"/>
          <w:b/>
          <w:bCs/>
          <w:color w:val="000000"/>
          <w:sz w:val="32"/>
          <w:szCs w:val="32"/>
          <w:lang w:eastAsia="pt-BR" w:bidi="pt-BR"/>
        </w:rPr>
      </w:pPr>
      <w:r w:rsidRPr="00173D76">
        <w:rPr>
          <w:rFonts w:ascii="Arial" w:eastAsia="Arial" w:hAnsi="Arial" w:cs="Arial"/>
          <w:b/>
          <w:bCs/>
          <w:color w:val="000000"/>
          <w:sz w:val="32"/>
          <w:szCs w:val="32"/>
          <w:lang w:eastAsia="pt-BR" w:bidi="pt-BR"/>
        </w:rPr>
        <w:t>MOÇÃO DE APLAUSOS.</w:t>
      </w:r>
    </w:p>
    <w:p w14:paraId="63CC2179" w14:textId="73B6C49B" w:rsidR="00173D76" w:rsidRPr="009F7F33" w:rsidRDefault="00173D76" w:rsidP="009F7F33">
      <w:pPr>
        <w:widowControl w:val="0"/>
        <w:spacing w:after="360" w:line="360" w:lineRule="auto"/>
        <w:ind w:left="5240"/>
        <w:jc w:val="both"/>
        <w:rPr>
          <w:rFonts w:ascii="ArialMT" w:hAnsi="ArialMT" w:cs="ArialMT"/>
          <w:b/>
          <w:bCs/>
          <w:color w:val="000000"/>
          <w14:ligatures w14:val="standardContextual"/>
        </w:rPr>
      </w:pPr>
      <w:r w:rsidRPr="00173D76">
        <w:rPr>
          <w:rFonts w:ascii="ArialMT" w:hAnsi="ArialMT" w:cs="ArialMT"/>
          <w:b/>
          <w:bCs/>
          <w:color w:val="000000"/>
          <w14:ligatures w14:val="standardContextual"/>
        </w:rPr>
        <w:t>DISPÕE ESTA MOÇÃO DE APL</w:t>
      </w:r>
      <w:r>
        <w:rPr>
          <w:rFonts w:ascii="ArialMT" w:hAnsi="ArialMT" w:cs="ArialMT"/>
          <w:b/>
          <w:bCs/>
          <w:color w:val="000000"/>
          <w14:ligatures w14:val="standardContextual"/>
        </w:rPr>
        <w:t>A</w:t>
      </w:r>
      <w:r w:rsidRPr="00173D76">
        <w:rPr>
          <w:rFonts w:ascii="ArialMT" w:hAnsi="ArialMT" w:cs="ArialMT"/>
          <w:b/>
          <w:bCs/>
          <w:color w:val="000000"/>
          <w14:ligatures w14:val="standardContextual"/>
        </w:rPr>
        <w:t>USOS EM HOMENAGEM AOS CONSELHEIROS TUTELARES DE AMÉLIA RODRIGUES E DÁ OUTRAS PROVIDÊNCIAS.</w:t>
      </w:r>
    </w:p>
    <w:p w14:paraId="27D377F2" w14:textId="415CFDCB" w:rsidR="00502ED7" w:rsidRPr="00502ED7" w:rsidRDefault="00502ED7" w:rsidP="00173D76">
      <w:pPr>
        <w:widowControl w:val="0"/>
        <w:spacing w:after="360" w:line="360" w:lineRule="auto"/>
        <w:jc w:val="both"/>
        <w:rPr>
          <w:rFonts w:ascii="Arial" w:eastAsia="Arial" w:hAnsi="Arial" w:cs="Arial"/>
          <w:color w:val="000000"/>
          <w:sz w:val="24"/>
          <w:szCs w:val="24"/>
          <w:lang w:eastAsia="pt-BR" w:bidi="pt-BR"/>
        </w:rPr>
      </w:pPr>
      <w:r>
        <w:rPr>
          <w:rFonts w:ascii="Arial" w:eastAsia="Arial" w:hAnsi="Arial" w:cs="Arial"/>
          <w:b/>
          <w:bCs/>
          <w:color w:val="000000"/>
          <w:lang w:eastAsia="pt-BR" w:bidi="pt-BR"/>
        </w:rPr>
        <w:t xml:space="preserve">  </w:t>
      </w:r>
      <w:r w:rsidRPr="00502ED7">
        <w:rPr>
          <w:rFonts w:ascii="Arial" w:eastAsia="Arial" w:hAnsi="Arial" w:cs="Arial"/>
          <w:b/>
          <w:bCs/>
          <w:color w:val="000000"/>
          <w:lang w:eastAsia="pt-BR" w:bidi="pt-BR"/>
        </w:rPr>
        <w:t>A CÂMARA MUNICIPAL DE AMÉLIA RODRIGUES</w:t>
      </w:r>
      <w:r w:rsidRPr="00502ED7">
        <w:rPr>
          <w:rFonts w:ascii="Arial" w:eastAsia="Arial" w:hAnsi="Arial" w:cs="Arial"/>
          <w:color w:val="000000"/>
          <w:lang w:eastAsia="pt-BR" w:bidi="pt-BR"/>
        </w:rPr>
        <w:t xml:space="preserve">, </w:t>
      </w:r>
      <w:r w:rsidRPr="00502ED7">
        <w:rPr>
          <w:rFonts w:ascii="Arial" w:eastAsia="Arial" w:hAnsi="Arial" w:cs="Arial"/>
          <w:color w:val="000000"/>
          <w:sz w:val="24"/>
          <w:szCs w:val="24"/>
          <w:lang w:eastAsia="pt-BR" w:bidi="pt-BR"/>
        </w:rPr>
        <w:t>por iniciativa do Vereador Daniel Marinho dos Santos, vem na forma regimental, fulcrado nos termos do Artigo 87, do Regimento Interno, que direciona e disciplina todas as Proposições Legislativas desta Augusta Casa, apresentar esta</w:t>
      </w:r>
      <w:r w:rsidRPr="00502ED7">
        <w:rPr>
          <w:rFonts w:ascii="Arial" w:eastAsia="Arial" w:hAnsi="Arial" w:cs="Arial"/>
          <w:color w:val="000000"/>
          <w:lang w:eastAsia="pt-BR" w:bidi="pt-BR"/>
        </w:rPr>
        <w:t xml:space="preserve"> </w:t>
      </w:r>
      <w:r w:rsidRPr="00502ED7">
        <w:rPr>
          <w:rFonts w:ascii="Arial" w:eastAsia="Arial" w:hAnsi="Arial" w:cs="Arial"/>
          <w:b/>
          <w:bCs/>
          <w:color w:val="000000"/>
          <w:sz w:val="24"/>
          <w:szCs w:val="24"/>
          <w:lang w:eastAsia="pt-BR" w:bidi="pt-BR"/>
        </w:rPr>
        <w:t>MOÇÃO DE APALUSOS EM HOMENGEM AOS CONSELHEIROS TUTELARES,</w:t>
      </w:r>
      <w:r w:rsidR="00585D90">
        <w:rPr>
          <w:rFonts w:ascii="Arial" w:eastAsia="Arial" w:hAnsi="Arial" w:cs="Arial"/>
          <w:color w:val="000000"/>
          <w:sz w:val="24"/>
          <w:szCs w:val="24"/>
          <w:lang w:eastAsia="pt-BR" w:bidi="pt-BR"/>
        </w:rPr>
        <w:t xml:space="preserve"> pelo reconhecimento e</w:t>
      </w:r>
      <w:r w:rsidRPr="00502ED7">
        <w:rPr>
          <w:rFonts w:ascii="Arial" w:eastAsia="Arial" w:hAnsi="Arial" w:cs="Arial"/>
          <w:color w:val="000000"/>
          <w:sz w:val="24"/>
          <w:szCs w:val="24"/>
          <w:lang w:eastAsia="pt-BR" w:bidi="pt-BR"/>
        </w:rPr>
        <w:t xml:space="preserve"> importância do trabalho desenvolvido pelos mesmos, na defesa dos direitos das Crianças e dos Adolescentes.</w:t>
      </w:r>
    </w:p>
    <w:p w14:paraId="76AD3409" w14:textId="27BF9E5B" w:rsidR="00502ED7" w:rsidRPr="00502ED7" w:rsidRDefault="00502ED7" w:rsidP="00502ED7">
      <w:pPr>
        <w:widowControl w:val="0"/>
        <w:spacing w:after="360" w:line="360" w:lineRule="auto"/>
        <w:ind w:firstLine="160"/>
        <w:jc w:val="both"/>
        <w:rPr>
          <w:rFonts w:ascii="Arial" w:eastAsia="Arial" w:hAnsi="Arial" w:cs="Arial"/>
          <w:color w:val="000000"/>
          <w:sz w:val="26"/>
          <w:szCs w:val="26"/>
          <w:lang w:eastAsia="pt-BR" w:bidi="pt-BR"/>
        </w:rPr>
      </w:pPr>
      <w:r w:rsidRPr="00502ED7">
        <w:rPr>
          <w:rFonts w:ascii="Arial" w:eastAsia="Arial" w:hAnsi="Arial" w:cs="Arial"/>
          <w:color w:val="000000"/>
          <w:sz w:val="26"/>
          <w:szCs w:val="26"/>
          <w:lang w:eastAsia="pt-BR" w:bidi="pt-BR"/>
        </w:rPr>
        <w:t>Dia 18 de Novembro é comemorado o Dia Nacional do Conselheiro Tutelar, pessoas ho</w:t>
      </w:r>
      <w:r w:rsidR="00585D90">
        <w:rPr>
          <w:rFonts w:ascii="Arial" w:eastAsia="Arial" w:hAnsi="Arial" w:cs="Arial"/>
          <w:color w:val="000000"/>
          <w:sz w:val="26"/>
          <w:szCs w:val="26"/>
          <w:lang w:eastAsia="pt-BR" w:bidi="pt-BR"/>
        </w:rPr>
        <w:t>nradas e comprometidas em garantir os direitos</w:t>
      </w:r>
      <w:r w:rsidRPr="00502ED7">
        <w:rPr>
          <w:rFonts w:ascii="Arial" w:eastAsia="Arial" w:hAnsi="Arial" w:cs="Arial"/>
          <w:color w:val="000000"/>
          <w:sz w:val="26"/>
          <w:szCs w:val="26"/>
          <w:lang w:eastAsia="pt-BR" w:bidi="pt-BR"/>
        </w:rPr>
        <w:t xml:space="preserve"> das nossas crianças e adolescentes.</w:t>
      </w:r>
    </w:p>
    <w:p w14:paraId="0F631195" w14:textId="77777777" w:rsidR="0085428F" w:rsidRDefault="00502ED7" w:rsidP="00502ED7">
      <w:pPr>
        <w:widowControl w:val="0"/>
        <w:spacing w:after="360" w:line="360" w:lineRule="auto"/>
        <w:jc w:val="both"/>
        <w:rPr>
          <w:rFonts w:ascii="Arial" w:eastAsia="Arial" w:hAnsi="Arial" w:cs="Arial"/>
          <w:color w:val="000000"/>
          <w:sz w:val="26"/>
          <w:szCs w:val="26"/>
          <w:lang w:eastAsia="pt-BR" w:bidi="pt-BR"/>
        </w:rPr>
      </w:pPr>
      <w:r w:rsidRPr="00502ED7">
        <w:rPr>
          <w:rFonts w:ascii="Arial" w:eastAsia="Arial" w:hAnsi="Arial" w:cs="Arial"/>
          <w:color w:val="000000"/>
          <w:sz w:val="26"/>
          <w:szCs w:val="26"/>
          <w:lang w:eastAsia="pt-BR" w:bidi="pt-BR"/>
        </w:rPr>
        <w:t xml:space="preserve"> São eles que</w:t>
      </w:r>
      <w:r w:rsidR="0085428F">
        <w:rPr>
          <w:rFonts w:ascii="Arial" w:eastAsia="Arial" w:hAnsi="Arial" w:cs="Arial"/>
          <w:color w:val="000000"/>
          <w:sz w:val="26"/>
          <w:szCs w:val="26"/>
          <w:lang w:eastAsia="pt-BR" w:bidi="pt-BR"/>
        </w:rPr>
        <w:t xml:space="preserve"> estão sempre dispostos a acolher, atender e fazer valer os direitos preconizados no Estatuto da Criança e Adolescente (ECA).</w:t>
      </w:r>
    </w:p>
    <w:p w14:paraId="6DAA5F8B" w14:textId="0F420B43" w:rsidR="0085428F" w:rsidRDefault="0085428F" w:rsidP="00502ED7">
      <w:pPr>
        <w:widowControl w:val="0"/>
        <w:spacing w:after="360" w:line="360" w:lineRule="auto"/>
        <w:jc w:val="both"/>
        <w:rPr>
          <w:rFonts w:ascii="Arial" w:eastAsia="Arial" w:hAnsi="Arial" w:cs="Arial"/>
          <w:color w:val="000000"/>
          <w:sz w:val="26"/>
          <w:szCs w:val="26"/>
          <w:lang w:eastAsia="pt-BR" w:bidi="pt-BR"/>
        </w:rPr>
      </w:pPr>
      <w:r>
        <w:rPr>
          <w:rFonts w:ascii="Arial" w:eastAsia="Arial" w:hAnsi="Arial" w:cs="Arial"/>
          <w:color w:val="000000"/>
          <w:sz w:val="26"/>
          <w:szCs w:val="26"/>
          <w:lang w:eastAsia="pt-BR" w:bidi="pt-BR"/>
        </w:rPr>
        <w:t xml:space="preserve"> São eles que permanecem de plantão </w:t>
      </w:r>
      <w:r w:rsidR="0087602F">
        <w:rPr>
          <w:rFonts w:ascii="Arial" w:eastAsia="Arial" w:hAnsi="Arial" w:cs="Arial"/>
          <w:color w:val="000000"/>
          <w:sz w:val="26"/>
          <w:szCs w:val="26"/>
          <w:lang w:eastAsia="pt-BR" w:bidi="pt-BR"/>
        </w:rPr>
        <w:t xml:space="preserve">24 horas </w:t>
      </w:r>
      <w:r>
        <w:rPr>
          <w:rFonts w:ascii="Arial" w:eastAsia="Arial" w:hAnsi="Arial" w:cs="Arial"/>
          <w:color w:val="000000"/>
          <w:sz w:val="26"/>
          <w:szCs w:val="26"/>
          <w:lang w:eastAsia="pt-BR" w:bidi="pt-BR"/>
        </w:rPr>
        <w:t xml:space="preserve">todos os dias do ano e estão sempre em prontidão para atender qualquer comunicado de </w:t>
      </w:r>
      <w:r w:rsidR="009F7F33">
        <w:rPr>
          <w:rFonts w:ascii="Arial" w:eastAsia="Arial" w:hAnsi="Arial" w:cs="Arial"/>
          <w:color w:val="000000"/>
          <w:sz w:val="26"/>
          <w:szCs w:val="26"/>
          <w:lang w:eastAsia="pt-BR" w:bidi="pt-BR"/>
        </w:rPr>
        <w:t xml:space="preserve">violação </w:t>
      </w:r>
      <w:r>
        <w:rPr>
          <w:rFonts w:ascii="Arial" w:eastAsia="Arial" w:hAnsi="Arial" w:cs="Arial"/>
          <w:color w:val="000000"/>
          <w:sz w:val="26"/>
          <w:szCs w:val="26"/>
          <w:lang w:eastAsia="pt-BR" w:bidi="pt-BR"/>
        </w:rPr>
        <w:t>de direitos das crianças/adolescentes.</w:t>
      </w:r>
    </w:p>
    <w:p w14:paraId="1A70A271" w14:textId="6C0B3FE1" w:rsidR="0085428F" w:rsidRDefault="0085428F" w:rsidP="00502ED7">
      <w:pPr>
        <w:widowControl w:val="0"/>
        <w:spacing w:after="360" w:line="360" w:lineRule="auto"/>
        <w:jc w:val="both"/>
        <w:rPr>
          <w:rFonts w:ascii="Arial" w:eastAsia="Arial" w:hAnsi="Arial" w:cs="Arial"/>
          <w:color w:val="000000"/>
          <w:sz w:val="26"/>
          <w:szCs w:val="26"/>
          <w:lang w:eastAsia="pt-BR" w:bidi="pt-BR"/>
        </w:rPr>
      </w:pPr>
      <w:r>
        <w:rPr>
          <w:rFonts w:ascii="Arial" w:eastAsia="Arial" w:hAnsi="Arial" w:cs="Arial"/>
          <w:color w:val="000000"/>
          <w:sz w:val="26"/>
          <w:szCs w:val="26"/>
          <w:lang w:eastAsia="pt-BR" w:bidi="pt-BR"/>
        </w:rPr>
        <w:lastRenderedPageBreak/>
        <w:t xml:space="preserve">São eles que por muitas vezes saem de suas casas e deixam suas famílias sem ao menos saber a hora que irão retornar as suas residências, a fim de fazer valer os </w:t>
      </w:r>
      <w:r w:rsidR="00585D90">
        <w:rPr>
          <w:rFonts w:ascii="Arial" w:eastAsia="Arial" w:hAnsi="Arial" w:cs="Arial"/>
          <w:color w:val="000000"/>
          <w:sz w:val="26"/>
          <w:szCs w:val="26"/>
          <w:lang w:eastAsia="pt-BR" w:bidi="pt-BR"/>
        </w:rPr>
        <w:t>direitos de meninos e meninas.</w:t>
      </w:r>
    </w:p>
    <w:p w14:paraId="7095F1BC" w14:textId="5ABF3C1C" w:rsidR="0087602F" w:rsidRDefault="0085428F" w:rsidP="00502ED7">
      <w:pPr>
        <w:widowControl w:val="0"/>
        <w:spacing w:after="360" w:line="360" w:lineRule="auto"/>
        <w:jc w:val="both"/>
        <w:rPr>
          <w:rFonts w:ascii="Arial" w:eastAsia="Arial" w:hAnsi="Arial" w:cs="Arial"/>
          <w:color w:val="000000"/>
          <w:sz w:val="26"/>
          <w:szCs w:val="26"/>
          <w:lang w:eastAsia="pt-BR" w:bidi="pt-BR"/>
        </w:rPr>
      </w:pPr>
      <w:r>
        <w:rPr>
          <w:rFonts w:ascii="Arial" w:eastAsia="Arial" w:hAnsi="Arial" w:cs="Arial"/>
          <w:color w:val="000000"/>
          <w:sz w:val="26"/>
          <w:szCs w:val="26"/>
          <w:lang w:eastAsia="pt-BR" w:bidi="pt-BR"/>
        </w:rPr>
        <w:t>Os conselheiros tutelare</w:t>
      </w:r>
      <w:r w:rsidR="0087602F">
        <w:rPr>
          <w:rFonts w:ascii="Arial" w:eastAsia="Arial" w:hAnsi="Arial" w:cs="Arial"/>
          <w:color w:val="000000"/>
          <w:sz w:val="26"/>
          <w:szCs w:val="26"/>
          <w:lang w:eastAsia="pt-BR" w:bidi="pt-BR"/>
        </w:rPr>
        <w:t>s</w:t>
      </w:r>
      <w:r>
        <w:rPr>
          <w:rFonts w:ascii="Arial" w:eastAsia="Arial" w:hAnsi="Arial" w:cs="Arial"/>
          <w:color w:val="000000"/>
          <w:sz w:val="26"/>
          <w:szCs w:val="26"/>
          <w:lang w:eastAsia="pt-BR" w:bidi="pt-BR"/>
        </w:rPr>
        <w:t xml:space="preserve"> são peças fundamentais para a defesa das crianças/adolescentes e merecem todas as homenagens, são parte da construção de uma sociedade segura e justa, são servidores que em meio as dificuldades</w:t>
      </w:r>
      <w:r w:rsidR="00585D90">
        <w:rPr>
          <w:rFonts w:ascii="Arial" w:eastAsia="Arial" w:hAnsi="Arial" w:cs="Arial"/>
          <w:color w:val="000000"/>
          <w:sz w:val="26"/>
          <w:szCs w:val="26"/>
          <w:lang w:eastAsia="pt-BR" w:bidi="pt-BR"/>
        </w:rPr>
        <w:t xml:space="preserve"> por eles encontradas</w:t>
      </w:r>
      <w:r w:rsidR="000F569F">
        <w:rPr>
          <w:rFonts w:ascii="Arial" w:eastAsia="Arial" w:hAnsi="Arial" w:cs="Arial"/>
          <w:color w:val="000000"/>
          <w:sz w:val="26"/>
          <w:szCs w:val="26"/>
          <w:lang w:eastAsia="pt-BR" w:bidi="pt-BR"/>
        </w:rPr>
        <w:t>,</w:t>
      </w:r>
      <w:r w:rsidR="00585D90">
        <w:rPr>
          <w:rFonts w:ascii="Arial" w:eastAsia="Arial" w:hAnsi="Arial" w:cs="Arial"/>
          <w:color w:val="000000"/>
          <w:sz w:val="26"/>
          <w:szCs w:val="26"/>
          <w:lang w:eastAsia="pt-BR" w:bidi="pt-BR"/>
        </w:rPr>
        <w:t xml:space="preserve"> não esmorecem, pelo contrário,</w:t>
      </w:r>
      <w:r>
        <w:rPr>
          <w:rFonts w:ascii="Arial" w:eastAsia="Arial" w:hAnsi="Arial" w:cs="Arial"/>
          <w:color w:val="000000"/>
          <w:sz w:val="26"/>
          <w:szCs w:val="26"/>
          <w:lang w:eastAsia="pt-BR" w:bidi="pt-BR"/>
        </w:rPr>
        <w:t xml:space="preserve"> </w:t>
      </w:r>
      <w:r w:rsidR="00502ED7" w:rsidRPr="00502ED7">
        <w:rPr>
          <w:rFonts w:ascii="Arial" w:eastAsia="Arial" w:hAnsi="Arial" w:cs="Arial"/>
          <w:color w:val="000000"/>
          <w:sz w:val="26"/>
          <w:szCs w:val="26"/>
          <w:lang w:eastAsia="pt-BR" w:bidi="pt-BR"/>
        </w:rPr>
        <w:t>se</w:t>
      </w:r>
      <w:r w:rsidR="0087602F">
        <w:rPr>
          <w:rFonts w:ascii="Arial" w:eastAsia="Arial" w:hAnsi="Arial" w:cs="Arial"/>
          <w:color w:val="000000"/>
          <w:sz w:val="26"/>
          <w:szCs w:val="26"/>
          <w:lang w:eastAsia="pt-BR" w:bidi="pt-BR"/>
        </w:rPr>
        <w:t xml:space="preserve"> esmeram para cumprir a sua tão nobre missão de garantir direitos humanos de crianças/adolescentes.</w:t>
      </w:r>
    </w:p>
    <w:p w14:paraId="5C43C8A4" w14:textId="1C1DAE48" w:rsidR="0087602F" w:rsidRDefault="0087602F" w:rsidP="00502ED7">
      <w:pPr>
        <w:widowControl w:val="0"/>
        <w:spacing w:after="360" w:line="360" w:lineRule="auto"/>
        <w:jc w:val="both"/>
        <w:rPr>
          <w:rFonts w:ascii="Arial" w:eastAsia="Arial" w:hAnsi="Arial" w:cs="Arial"/>
          <w:color w:val="000000"/>
          <w:sz w:val="26"/>
          <w:szCs w:val="26"/>
          <w:lang w:eastAsia="pt-BR" w:bidi="pt-BR"/>
        </w:rPr>
      </w:pPr>
      <w:r>
        <w:rPr>
          <w:rFonts w:ascii="Arial" w:eastAsia="Arial" w:hAnsi="Arial" w:cs="Arial"/>
          <w:color w:val="000000"/>
          <w:sz w:val="26"/>
          <w:szCs w:val="26"/>
          <w:lang w:eastAsia="pt-BR" w:bidi="pt-BR"/>
        </w:rPr>
        <w:t xml:space="preserve">Pelo serviço relevante prestado em nosso município, parabenizamos o colegiado do conselho tutelar de Amélia Rodrigues. </w:t>
      </w:r>
    </w:p>
    <w:p w14:paraId="0465D0FE" w14:textId="77EF51FF" w:rsidR="00502ED7" w:rsidRPr="00502ED7" w:rsidRDefault="00502ED7" w:rsidP="00502ED7">
      <w:pPr>
        <w:pStyle w:val="Textodocorpo0"/>
        <w:jc w:val="both"/>
        <w:rPr>
          <w:sz w:val="26"/>
          <w:szCs w:val="26"/>
        </w:rPr>
      </w:pPr>
      <w:r w:rsidRPr="00502ED7">
        <w:rPr>
          <w:color w:val="000000"/>
          <w:sz w:val="26"/>
          <w:szCs w:val="26"/>
        </w:rPr>
        <w:t>Nossa cid</w:t>
      </w:r>
      <w:r w:rsidR="0087602F">
        <w:rPr>
          <w:color w:val="000000"/>
          <w:sz w:val="26"/>
          <w:szCs w:val="26"/>
        </w:rPr>
        <w:t xml:space="preserve">ade é grata por sua dedicação, </w:t>
      </w:r>
      <w:r w:rsidRPr="00502ED7">
        <w:rPr>
          <w:color w:val="000000"/>
          <w:sz w:val="26"/>
          <w:szCs w:val="26"/>
        </w:rPr>
        <w:t>empenho</w:t>
      </w:r>
      <w:r w:rsidR="0087602F">
        <w:rPr>
          <w:color w:val="000000"/>
          <w:sz w:val="26"/>
          <w:szCs w:val="26"/>
        </w:rPr>
        <w:t>, compromisso e responsabilidade com que tem tratado a infância e adolescência, vocês são essenciais</w:t>
      </w:r>
      <w:r w:rsidRPr="00502ED7">
        <w:rPr>
          <w:color w:val="000000"/>
          <w:sz w:val="26"/>
          <w:szCs w:val="26"/>
        </w:rPr>
        <w:t xml:space="preserve">. </w:t>
      </w:r>
    </w:p>
    <w:p w14:paraId="4571A8D3" w14:textId="39442CC0" w:rsidR="00236007" w:rsidRPr="00502ED7" w:rsidRDefault="00502ED7" w:rsidP="00502ED7">
      <w:pPr>
        <w:pStyle w:val="Textodocorpo0"/>
        <w:spacing w:after="780"/>
        <w:jc w:val="both"/>
        <w:rPr>
          <w:b/>
          <w:bCs/>
          <w:sz w:val="26"/>
          <w:szCs w:val="26"/>
        </w:rPr>
      </w:pPr>
      <w:r w:rsidRPr="00502ED7">
        <w:rPr>
          <w:color w:val="000000"/>
          <w:sz w:val="26"/>
          <w:szCs w:val="26"/>
        </w:rPr>
        <w:t>Esta Casa</w:t>
      </w:r>
      <w:r w:rsidR="00585D90">
        <w:rPr>
          <w:color w:val="000000"/>
          <w:sz w:val="26"/>
          <w:szCs w:val="26"/>
        </w:rPr>
        <w:t xml:space="preserve"> reconhece e ressalta a importância do relevante serviço prestado</w:t>
      </w:r>
      <w:r w:rsidRPr="00502ED7">
        <w:rPr>
          <w:color w:val="000000"/>
          <w:sz w:val="26"/>
          <w:szCs w:val="26"/>
        </w:rPr>
        <w:t xml:space="preserve"> por este colegiado e se coloca à disposição para quaisquer ajuda que possa ser pleiteado por meio deste legislativo, por isso, proponho a presente </w:t>
      </w:r>
      <w:r w:rsidRPr="00502ED7">
        <w:rPr>
          <w:b/>
          <w:bCs/>
          <w:color w:val="000000"/>
          <w:sz w:val="26"/>
          <w:szCs w:val="26"/>
        </w:rPr>
        <w:t>Moção de Aplausos aos Conselheiros Tutelares de Amélia Rodrigues</w:t>
      </w:r>
      <w:r>
        <w:rPr>
          <w:b/>
          <w:bCs/>
          <w:color w:val="000000"/>
          <w:sz w:val="26"/>
          <w:szCs w:val="26"/>
        </w:rPr>
        <w:t>.</w:t>
      </w:r>
    </w:p>
    <w:p w14:paraId="34667E9F" w14:textId="77777777" w:rsidR="00236007" w:rsidRPr="00502ED7" w:rsidRDefault="00236007" w:rsidP="00502ED7">
      <w:pPr>
        <w:pStyle w:val="SemEspaamento"/>
        <w:jc w:val="both"/>
        <w:rPr>
          <w:rFonts w:ascii="Arial" w:hAnsi="Arial" w:cs="Arial"/>
          <w:b/>
          <w:bCs/>
          <w:sz w:val="24"/>
          <w:szCs w:val="24"/>
        </w:rPr>
      </w:pPr>
    </w:p>
    <w:p w14:paraId="308622D3" w14:textId="7EDA5AD5" w:rsidR="00236007" w:rsidRPr="00173D76" w:rsidRDefault="00236007" w:rsidP="00173D76">
      <w:pPr>
        <w:pStyle w:val="NormalWeb"/>
        <w:shd w:val="clear" w:color="auto" w:fill="FFFFFF"/>
        <w:spacing w:before="0" w:beforeAutospacing="0" w:line="360" w:lineRule="auto"/>
        <w:jc w:val="center"/>
        <w:rPr>
          <w:rFonts w:ascii="Arial" w:hAnsi="Arial" w:cs="Arial"/>
          <w:szCs w:val="28"/>
        </w:rPr>
      </w:pPr>
      <w:r w:rsidRPr="004F5E70">
        <w:rPr>
          <w:rFonts w:ascii="Arial" w:hAnsi="Arial" w:cs="Arial"/>
          <w:szCs w:val="28"/>
        </w:rPr>
        <w:t xml:space="preserve">Sala das Sessões, </w:t>
      </w:r>
      <w:r w:rsidR="00C16F69">
        <w:rPr>
          <w:rFonts w:ascii="Arial" w:hAnsi="Arial" w:cs="Arial"/>
          <w:szCs w:val="28"/>
        </w:rPr>
        <w:t xml:space="preserve">Amélia </w:t>
      </w:r>
      <w:r w:rsidR="00252DB2">
        <w:rPr>
          <w:rFonts w:ascii="Arial" w:hAnsi="Arial" w:cs="Arial"/>
          <w:szCs w:val="28"/>
        </w:rPr>
        <w:t>Rodrigues 14</w:t>
      </w:r>
      <w:r w:rsidR="00C05620">
        <w:rPr>
          <w:rFonts w:ascii="Arial" w:hAnsi="Arial" w:cs="Arial"/>
          <w:szCs w:val="28"/>
        </w:rPr>
        <w:t xml:space="preserve"> de </w:t>
      </w:r>
      <w:r w:rsidR="00502ED7">
        <w:rPr>
          <w:rFonts w:ascii="Arial" w:hAnsi="Arial" w:cs="Arial"/>
          <w:szCs w:val="28"/>
        </w:rPr>
        <w:t>novembro</w:t>
      </w:r>
      <w:r w:rsidR="00C05620">
        <w:rPr>
          <w:rFonts w:ascii="Arial" w:hAnsi="Arial" w:cs="Arial"/>
          <w:szCs w:val="28"/>
        </w:rPr>
        <w:t xml:space="preserve"> de 2025.</w:t>
      </w:r>
    </w:p>
    <w:p w14:paraId="62FD681C" w14:textId="77777777" w:rsidR="00236007" w:rsidRPr="004F5E70" w:rsidRDefault="00236007" w:rsidP="009F7F33">
      <w:pPr>
        <w:pStyle w:val="SemEspaamento"/>
        <w:rPr>
          <w:rFonts w:ascii="Arial" w:hAnsi="Arial" w:cs="Arial"/>
          <w:sz w:val="24"/>
          <w:szCs w:val="24"/>
        </w:rPr>
      </w:pPr>
    </w:p>
    <w:p w14:paraId="2E8FF8A7" w14:textId="35A3B087" w:rsidR="00236007" w:rsidRPr="004F5E70" w:rsidRDefault="00502ED7" w:rsidP="00236007">
      <w:pPr>
        <w:pStyle w:val="SemEspaamen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Daniel Marinho dos Santos.</w:t>
      </w:r>
    </w:p>
    <w:p w14:paraId="6442E985" w14:textId="77777777" w:rsidR="00236007" w:rsidRPr="004F5E70" w:rsidRDefault="00236007" w:rsidP="00236007">
      <w:pPr>
        <w:pStyle w:val="SemEspaamento"/>
        <w:jc w:val="center"/>
        <w:rPr>
          <w:b/>
        </w:rPr>
      </w:pPr>
      <w:r w:rsidRPr="004F5E70">
        <w:rPr>
          <w:rFonts w:ascii="Arial" w:hAnsi="Arial" w:cs="Arial"/>
          <w:b/>
          <w:sz w:val="24"/>
          <w:szCs w:val="24"/>
        </w:rPr>
        <w:t>VEREADOR</w:t>
      </w:r>
    </w:p>
    <w:p w14:paraId="76057EC3" w14:textId="77777777" w:rsidR="00236007" w:rsidRPr="004F5E70" w:rsidRDefault="00236007" w:rsidP="00236007">
      <w:pPr>
        <w:pStyle w:val="NormalWeb"/>
        <w:shd w:val="clear" w:color="auto" w:fill="FFFFFF"/>
        <w:spacing w:before="0" w:beforeAutospacing="0" w:line="360" w:lineRule="auto"/>
        <w:ind w:firstLine="708"/>
        <w:jc w:val="center"/>
        <w:rPr>
          <w:rFonts w:ascii="Arial" w:hAnsi="Arial" w:cs="Arial"/>
          <w:b/>
          <w:bCs/>
        </w:rPr>
      </w:pPr>
    </w:p>
    <w:p w14:paraId="4BDCEAD0" w14:textId="77777777" w:rsidR="00236007" w:rsidRPr="004F5E70" w:rsidRDefault="00236007" w:rsidP="00236007">
      <w:pPr>
        <w:spacing w:after="0"/>
        <w:jc w:val="center"/>
        <w:rPr>
          <w:rFonts w:ascii="Arial" w:hAnsi="Arial" w:cs="Arial"/>
          <w:sz w:val="24"/>
          <w:szCs w:val="28"/>
        </w:rPr>
      </w:pPr>
    </w:p>
    <w:p w14:paraId="7528FDA8" w14:textId="77777777" w:rsidR="00236007" w:rsidRPr="004F5E70" w:rsidRDefault="00236007" w:rsidP="00236007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40981CE7" w14:textId="77777777" w:rsidR="00236007" w:rsidRPr="004F5E70" w:rsidRDefault="00236007" w:rsidP="00236007"/>
    <w:p w14:paraId="20BCFCEE" w14:textId="77777777" w:rsidR="005B0E6E" w:rsidRDefault="005B0E6E"/>
    <w:sectPr w:rsidR="005B0E6E" w:rsidSect="002A7E40">
      <w:headerReference w:type="default" r:id="rId6"/>
      <w:footerReference w:type="default" r:id="rId7"/>
      <w:pgSz w:w="11906" w:h="16838"/>
      <w:pgMar w:top="993" w:right="1274" w:bottom="1417" w:left="1701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25FA15" w14:textId="77777777" w:rsidR="00DC32D7" w:rsidRDefault="00DC32D7">
      <w:pPr>
        <w:spacing w:after="0" w:line="240" w:lineRule="auto"/>
      </w:pPr>
      <w:r>
        <w:separator/>
      </w:r>
    </w:p>
  </w:endnote>
  <w:endnote w:type="continuationSeparator" w:id="0">
    <w:p w14:paraId="38EBCF25" w14:textId="77777777" w:rsidR="00DC32D7" w:rsidRDefault="00DC32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MT">
    <w:altName w:val="Arial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656064581"/>
      <w:docPartObj>
        <w:docPartGallery w:val="Page Numbers (Bottom of Page)"/>
        <w:docPartUnique/>
      </w:docPartObj>
    </w:sdtPr>
    <w:sdtContent>
      <w:p w14:paraId="1257924F" w14:textId="77777777" w:rsidR="00E30024" w:rsidRDefault="00C20EE3">
        <w:pPr>
          <w:pStyle w:val="Rodap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44E0B">
          <w:rPr>
            <w:noProof/>
          </w:rPr>
          <w:t>1</w:t>
        </w:r>
        <w:r>
          <w:fldChar w:fldCharType="end"/>
        </w:r>
      </w:p>
    </w:sdtContent>
  </w:sdt>
  <w:p w14:paraId="4494AD33" w14:textId="77777777" w:rsidR="00E30024" w:rsidRDefault="00E30024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9A0A05" w14:textId="77777777" w:rsidR="00DC32D7" w:rsidRDefault="00DC32D7">
      <w:pPr>
        <w:spacing w:after="0" w:line="240" w:lineRule="auto"/>
      </w:pPr>
      <w:r>
        <w:separator/>
      </w:r>
    </w:p>
  </w:footnote>
  <w:footnote w:type="continuationSeparator" w:id="0">
    <w:p w14:paraId="6E273281" w14:textId="77777777" w:rsidR="00DC32D7" w:rsidRDefault="00DC32D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05F2AF" w14:textId="77777777" w:rsidR="00E30024" w:rsidRDefault="00C20EE3" w:rsidP="00B17B80">
    <w:r>
      <w:rPr>
        <w:noProof/>
        <w:lang w:eastAsia="pt-BR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E5344B0" wp14:editId="4B7EEC34">
              <wp:simplePos x="0" y="0"/>
              <wp:positionH relativeFrom="column">
                <wp:posOffset>-870585</wp:posOffset>
              </wp:positionH>
              <wp:positionV relativeFrom="paragraph">
                <wp:posOffset>140970</wp:posOffset>
              </wp:positionV>
              <wp:extent cx="1323975" cy="1172210"/>
              <wp:effectExtent l="0" t="0" r="9525" b="8890"/>
              <wp:wrapNone/>
              <wp:docPr id="8" name="Caixa de Texto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23975" cy="117221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</a:ln>
                    </wps:spPr>
                    <wps:txbx>
                      <w:txbxContent>
                        <w:p w14:paraId="33806CD2" w14:textId="77777777" w:rsidR="00E30024" w:rsidRDefault="00C20EE3" w:rsidP="00B17B80">
                          <w:pPr>
                            <w:tabs>
                              <w:tab w:val="left" w:pos="567"/>
                            </w:tabs>
                            <w:ind w:left="284"/>
                          </w:pPr>
                          <w:r>
                            <w:rPr>
                              <w:noProof/>
                              <w:sz w:val="20"/>
                              <w:szCs w:val="20"/>
                              <w:lang w:eastAsia="pt-BR"/>
                            </w:rPr>
                            <w:drawing>
                              <wp:inline distT="0" distB="0" distL="0" distR="0" wp14:anchorId="5ED4BD18" wp14:editId="22672BBF">
                                <wp:extent cx="933450" cy="904875"/>
                                <wp:effectExtent l="0" t="0" r="0" b="9525"/>
                                <wp:docPr id="267339985" name="Imagem 267339985" descr="Brasão%20da%20Prefeitura%20Municipal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Imagem 2" descr="Brasão%20da%20Prefeitura%20Municipal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933450" cy="90487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Overflow="clip" horzOverflow="clip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E5344B0" id="_x0000_t202" coordsize="21600,21600" o:spt="202" path="m,l,21600r21600,l21600,xe">
              <v:stroke joinstyle="miter"/>
              <v:path gradientshapeok="t" o:connecttype="rect"/>
            </v:shapetype>
            <v:shape id="Caixa de Texto 3" o:spid="_x0000_s1026" type="#_x0000_t202" style="position:absolute;margin-left:-68.55pt;margin-top:11.1pt;width:104.25pt;height:92.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" stroked="f">
              <v:textbox>
                <w:txbxContent>
                  <w:p w14:paraId="33806CD2" w14:textId="77777777" w:rsidR="00E30024" w:rsidRDefault="00C20EE3" w:rsidP="00B17B80">
                    <w:pPr>
                      <w:tabs>
                        <w:tab w:val="left" w:pos="567"/>
                      </w:tabs>
                      <w:ind w:left="284"/>
                    </w:pPr>
                    <w:r>
                      <w:rPr>
                        <w:noProof/>
                        <w:sz w:val="20"/>
                        <w:szCs w:val="20"/>
                        <w:lang w:eastAsia="pt-BR"/>
                      </w:rPr>
                      <w:drawing>
                        <wp:inline distT="0" distB="0" distL="0" distR="0" wp14:anchorId="5ED4BD18" wp14:editId="22672BBF">
                          <wp:extent cx="933450" cy="904875"/>
                          <wp:effectExtent l="0" t="0" r="0" b="9525"/>
                          <wp:docPr id="267339985" name="Imagem 267339985" descr="Brasão%20da%20Prefeitura%20Municipal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Imagem 2" descr="Brasão%20da%20Prefeitura%20Municipal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933450" cy="90487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</w:p>
  <w:p w14:paraId="5E3C1B88" w14:textId="77777777" w:rsidR="00E30024" w:rsidRDefault="00C20EE3" w:rsidP="00B17B80">
    <w:pPr>
      <w:pStyle w:val="Cabealho"/>
      <w:spacing w:line="276" w:lineRule="auto"/>
      <w:jc w:val="center"/>
      <w:rPr>
        <w:rFonts w:ascii="Times New Roman" w:eastAsia="Times New Roman" w:hAnsi="Times New Roman"/>
        <w:sz w:val="24"/>
        <w:szCs w:val="24"/>
      </w:rPr>
    </w:pPr>
    <w:r>
      <w:rPr>
        <w:caps/>
        <w:sz w:val="32"/>
      </w:rPr>
      <w:t xml:space="preserve">     </w:t>
    </w:r>
    <w:r>
      <w:rPr>
        <w:b/>
        <w:caps/>
        <w:sz w:val="32"/>
        <w:u w:val="single"/>
      </w:rPr>
      <w:t>CÂMARA MUNICIPAL   DE   AMÉLIA   Rodrigues</w:t>
    </w:r>
  </w:p>
  <w:p w14:paraId="42F92944" w14:textId="77777777" w:rsidR="00E30024" w:rsidRDefault="00C20EE3" w:rsidP="00B17B80">
    <w:pPr>
      <w:pStyle w:val="Cabealho"/>
      <w:spacing w:line="276" w:lineRule="auto"/>
      <w:jc w:val="center"/>
    </w:pPr>
    <w:r>
      <w:t xml:space="preserve">   Praça da Matriz, 187, Centro - Amélia Rodrigues - Bahia.</w:t>
    </w:r>
  </w:p>
  <w:p w14:paraId="6BB0EF04" w14:textId="77777777" w:rsidR="00E30024" w:rsidRDefault="00C20EE3" w:rsidP="00B17B80">
    <w:pPr>
      <w:pStyle w:val="Cabealho"/>
      <w:spacing w:line="276" w:lineRule="auto"/>
      <w:jc w:val="center"/>
    </w:pPr>
    <w:r>
      <w:t xml:space="preserve"> CEP: 44.230-000 – Tel.: (75) 3242-2541 - CNPJ: 16.246.936/0001-37</w:t>
    </w:r>
  </w:p>
  <w:p w14:paraId="7DCE5A12" w14:textId="77777777" w:rsidR="00E30024" w:rsidRDefault="00C20EE3" w:rsidP="00B17B80">
    <w:pPr>
      <w:pStyle w:val="Cabealho"/>
      <w:spacing w:line="276" w:lineRule="auto"/>
      <w:jc w:val="center"/>
      <w:rPr>
        <w:sz w:val="2"/>
      </w:rPr>
    </w:pPr>
    <w:r>
      <w:rPr>
        <w:b/>
        <w:caps/>
        <w:sz w:val="32"/>
        <w:u w:val="single"/>
      </w:rPr>
      <w:t xml:space="preserve">              </w:t>
    </w:r>
  </w:p>
  <w:p w14:paraId="70625AD9" w14:textId="77777777" w:rsidR="00E30024" w:rsidRDefault="00E30024">
    <w:pPr>
      <w:pStyle w:val="Cabealho"/>
    </w:pPr>
  </w:p>
  <w:p w14:paraId="08442FD8" w14:textId="77777777" w:rsidR="00E30024" w:rsidRDefault="00E30024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6007"/>
    <w:rsid w:val="000F569F"/>
    <w:rsid w:val="00173D76"/>
    <w:rsid w:val="00236007"/>
    <w:rsid w:val="00252DB2"/>
    <w:rsid w:val="002A563E"/>
    <w:rsid w:val="003602B4"/>
    <w:rsid w:val="00362D8B"/>
    <w:rsid w:val="003C324B"/>
    <w:rsid w:val="00444E0B"/>
    <w:rsid w:val="00467748"/>
    <w:rsid w:val="00502ED7"/>
    <w:rsid w:val="005501B9"/>
    <w:rsid w:val="00585D90"/>
    <w:rsid w:val="005B0E6E"/>
    <w:rsid w:val="005B6441"/>
    <w:rsid w:val="005D31A9"/>
    <w:rsid w:val="005E0093"/>
    <w:rsid w:val="00615E03"/>
    <w:rsid w:val="00695516"/>
    <w:rsid w:val="0085428F"/>
    <w:rsid w:val="0087602F"/>
    <w:rsid w:val="008F7A39"/>
    <w:rsid w:val="008F7C51"/>
    <w:rsid w:val="009B6F26"/>
    <w:rsid w:val="009F7F33"/>
    <w:rsid w:val="00A8504B"/>
    <w:rsid w:val="00AD6B3C"/>
    <w:rsid w:val="00B5210A"/>
    <w:rsid w:val="00C05620"/>
    <w:rsid w:val="00C16F69"/>
    <w:rsid w:val="00C20EE3"/>
    <w:rsid w:val="00DA6E46"/>
    <w:rsid w:val="00DC32D7"/>
    <w:rsid w:val="00E300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320005"/>
  <w15:docId w15:val="{49D41FA4-7718-46DA-BD95-FDEDAEC274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6007"/>
    <w:pPr>
      <w:spacing w:after="200" w:line="276" w:lineRule="auto"/>
    </w:pPr>
    <w:rPr>
      <w:kern w:val="0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qFormat/>
    <w:rsid w:val="002360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SemEspaamento">
    <w:name w:val="No Spacing"/>
    <w:uiPriority w:val="1"/>
    <w:qFormat/>
    <w:rsid w:val="00236007"/>
    <w:pPr>
      <w:spacing w:after="0" w:line="240" w:lineRule="auto"/>
    </w:pPr>
    <w:rPr>
      <w:kern w:val="0"/>
      <w14:ligatures w14:val="none"/>
    </w:rPr>
  </w:style>
  <w:style w:type="paragraph" w:styleId="Cabealho">
    <w:name w:val="header"/>
    <w:basedOn w:val="Normal"/>
    <w:link w:val="CabealhoChar"/>
    <w:uiPriority w:val="99"/>
    <w:unhideWhenUsed/>
    <w:rsid w:val="00236007"/>
    <w:pPr>
      <w:tabs>
        <w:tab w:val="center" w:pos="4252"/>
        <w:tab w:val="right" w:pos="8504"/>
      </w:tabs>
      <w:spacing w:after="0" w:line="240" w:lineRule="auto"/>
    </w:pPr>
    <w:rPr>
      <w:rFonts w:ascii="Calibri" w:eastAsia="MS Mincho" w:hAnsi="Calibri" w:cs="Times New Roman"/>
      <w:lang w:eastAsia="ja-JP" w:bidi="he-IL"/>
    </w:rPr>
  </w:style>
  <w:style w:type="character" w:customStyle="1" w:styleId="CabealhoChar">
    <w:name w:val="Cabeçalho Char"/>
    <w:basedOn w:val="Fontepargpadro"/>
    <w:link w:val="Cabealho"/>
    <w:uiPriority w:val="99"/>
    <w:rsid w:val="00236007"/>
    <w:rPr>
      <w:rFonts w:ascii="Calibri" w:eastAsia="MS Mincho" w:hAnsi="Calibri" w:cs="Times New Roman"/>
      <w:kern w:val="0"/>
      <w:lang w:eastAsia="ja-JP" w:bidi="he-IL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236007"/>
    <w:pPr>
      <w:tabs>
        <w:tab w:val="center" w:pos="4252"/>
        <w:tab w:val="right" w:pos="8504"/>
      </w:tabs>
      <w:spacing w:after="0" w:line="240" w:lineRule="auto"/>
    </w:pPr>
    <w:rPr>
      <w:rFonts w:ascii="Calibri" w:eastAsia="MS Mincho" w:hAnsi="Calibri" w:cs="Times New Roman"/>
      <w:lang w:eastAsia="ja-JP" w:bidi="he-IL"/>
    </w:rPr>
  </w:style>
  <w:style w:type="character" w:customStyle="1" w:styleId="RodapChar">
    <w:name w:val="Rodapé Char"/>
    <w:basedOn w:val="Fontepargpadro"/>
    <w:link w:val="Rodap"/>
    <w:uiPriority w:val="99"/>
    <w:rsid w:val="00236007"/>
    <w:rPr>
      <w:rFonts w:ascii="Calibri" w:eastAsia="MS Mincho" w:hAnsi="Calibri" w:cs="Times New Roman"/>
      <w:kern w:val="0"/>
      <w:lang w:eastAsia="ja-JP" w:bidi="he-IL"/>
      <w14:ligatures w14:val="none"/>
    </w:rPr>
  </w:style>
  <w:style w:type="character" w:customStyle="1" w:styleId="Textodocorpo">
    <w:name w:val="Texto do corpo_"/>
    <w:basedOn w:val="Fontepargpadro"/>
    <w:link w:val="Textodocorpo0"/>
    <w:rsid w:val="00502ED7"/>
    <w:rPr>
      <w:rFonts w:ascii="Arial" w:eastAsia="Arial" w:hAnsi="Arial" w:cs="Arial"/>
    </w:rPr>
  </w:style>
  <w:style w:type="paragraph" w:customStyle="1" w:styleId="Textodocorpo0">
    <w:name w:val="Texto do corpo"/>
    <w:basedOn w:val="Normal"/>
    <w:link w:val="Textodocorpo"/>
    <w:rsid w:val="00502ED7"/>
    <w:pPr>
      <w:widowControl w:val="0"/>
      <w:spacing w:after="360" w:line="360" w:lineRule="auto"/>
    </w:pPr>
    <w:rPr>
      <w:rFonts w:ascii="Arial" w:eastAsia="Arial" w:hAnsi="Arial" w:cs="Arial"/>
      <w:kern w:val="2"/>
      <w14:ligatures w14:val="standardContextual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542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5428F"/>
    <w:rPr>
      <w:rFonts w:ascii="Tahoma" w:hAnsi="Tahoma" w:cs="Tahoma"/>
      <w:kern w:val="0"/>
      <w:sz w:val="16"/>
      <w:szCs w:val="16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360</Words>
  <Characters>1946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Roque</dc:creator>
  <cp:lastModifiedBy>Administração</cp:lastModifiedBy>
  <cp:revision>2</cp:revision>
  <cp:lastPrinted>2025-11-17T15:42:00Z</cp:lastPrinted>
  <dcterms:created xsi:type="dcterms:W3CDTF">2025-11-17T16:03:00Z</dcterms:created>
  <dcterms:modified xsi:type="dcterms:W3CDTF">2025-11-17T16:03:00Z</dcterms:modified>
</cp:coreProperties>
</file>