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F3D" w:rsidRDefault="006B7403" w:rsidP="006B7403">
      <w:pPr>
        <w:jc w:val="both"/>
        <w:rPr>
          <w:rFonts w:ascii="Arial" w:hAnsi="Arial" w:cs="Arial"/>
          <w:sz w:val="24"/>
          <w:szCs w:val="24"/>
        </w:rPr>
      </w:pPr>
      <w:r>
        <w:rPr>
          <w:rFonts w:ascii="Arial" w:hAnsi="Arial" w:cs="Arial"/>
          <w:sz w:val="24"/>
          <w:szCs w:val="24"/>
        </w:rPr>
        <w:tab/>
        <w:t>Ata da Sessão Ordinária realizada dia vinte e dois de setembro do ano de dois mil e vinte e cinco.</w:t>
      </w:r>
    </w:p>
    <w:p w:rsidR="006B7403" w:rsidRDefault="006B7403" w:rsidP="006B7403">
      <w:pPr>
        <w:jc w:val="both"/>
        <w:rPr>
          <w:rFonts w:ascii="Arial" w:hAnsi="Arial" w:cs="Arial"/>
          <w:sz w:val="24"/>
          <w:szCs w:val="24"/>
        </w:rPr>
      </w:pPr>
    </w:p>
    <w:p w:rsidR="006B7403" w:rsidRPr="006B7403" w:rsidRDefault="006B7403" w:rsidP="006B7403">
      <w:pPr>
        <w:jc w:val="both"/>
        <w:rPr>
          <w:rFonts w:ascii="Arial" w:hAnsi="Arial" w:cs="Arial"/>
          <w:sz w:val="24"/>
          <w:szCs w:val="24"/>
        </w:rPr>
      </w:pPr>
      <w:r>
        <w:rPr>
          <w:rFonts w:ascii="Arial" w:hAnsi="Arial" w:cs="Arial"/>
          <w:sz w:val="24"/>
          <w:szCs w:val="24"/>
        </w:rPr>
        <w:tab/>
        <w:t xml:space="preserve">Às dezenove horas do dia vinte e dois de setembro do ano de dois mil e vinte e cinco, na sede da Câmara Municipal de Vereadores de Capim Grosso, sito a Avenida Rui Barbosa número dezoito, reuniram-se os Senhores Vereadores em Sessão Ordinária sob a presidência do Vereador </w:t>
      </w:r>
      <w:proofErr w:type="spellStart"/>
      <w:r>
        <w:rPr>
          <w:rFonts w:ascii="Arial" w:hAnsi="Arial" w:cs="Arial"/>
          <w:sz w:val="24"/>
          <w:szCs w:val="24"/>
        </w:rPr>
        <w:t>Arivelton</w:t>
      </w:r>
      <w:proofErr w:type="spellEnd"/>
      <w:r>
        <w:rPr>
          <w:rFonts w:ascii="Arial" w:hAnsi="Arial" w:cs="Arial"/>
          <w:sz w:val="24"/>
          <w:szCs w:val="24"/>
        </w:rPr>
        <w:t xml:space="preserve"> Mota Santos. O Senhor Presidente determinou a segunda Secretária que fizesse a chamada nominal dos Vereadores que assinaram no livro de presença. Responderam presente os seguintes Edis: Leide Costa Rios, </w:t>
      </w:r>
      <w:proofErr w:type="spellStart"/>
      <w:r>
        <w:rPr>
          <w:rFonts w:ascii="Arial" w:hAnsi="Arial" w:cs="Arial"/>
          <w:sz w:val="24"/>
          <w:szCs w:val="24"/>
        </w:rPr>
        <w:t>Josemy</w:t>
      </w:r>
      <w:proofErr w:type="spellEnd"/>
      <w:r>
        <w:rPr>
          <w:rFonts w:ascii="Arial" w:hAnsi="Arial" w:cs="Arial"/>
          <w:sz w:val="24"/>
          <w:szCs w:val="24"/>
        </w:rPr>
        <w:t xml:space="preserve"> Rios de Queiroz Filho, </w:t>
      </w:r>
      <w:proofErr w:type="spellStart"/>
      <w:r>
        <w:rPr>
          <w:rFonts w:ascii="Arial" w:hAnsi="Arial" w:cs="Arial"/>
          <w:sz w:val="24"/>
          <w:szCs w:val="24"/>
        </w:rPr>
        <w:t>Arivelton</w:t>
      </w:r>
      <w:proofErr w:type="spellEnd"/>
      <w:r>
        <w:rPr>
          <w:rFonts w:ascii="Arial" w:hAnsi="Arial" w:cs="Arial"/>
          <w:sz w:val="24"/>
          <w:szCs w:val="24"/>
        </w:rPr>
        <w:t xml:space="preserve"> Mota Santos, Devasio Rios Matos, Marcos Oliveira Ferreira, Mauricio Batista Matos, </w:t>
      </w:r>
      <w:proofErr w:type="spellStart"/>
      <w:r>
        <w:rPr>
          <w:rFonts w:ascii="Arial" w:hAnsi="Arial" w:cs="Arial"/>
          <w:sz w:val="24"/>
          <w:szCs w:val="24"/>
        </w:rPr>
        <w:t>Jailson</w:t>
      </w:r>
      <w:proofErr w:type="spellEnd"/>
      <w:r>
        <w:rPr>
          <w:rFonts w:ascii="Arial" w:hAnsi="Arial" w:cs="Arial"/>
          <w:sz w:val="24"/>
          <w:szCs w:val="24"/>
        </w:rPr>
        <w:t xml:space="preserve"> Matos de Souza, Bruno Vitor da Silva, Lucas Maciel Trabuco de Souza, Gilberto Alves dos Santos e Roberval Rios de Carvalho. Ausente os Vereadores: Alex Oliveira Rios e Veroneidson Rios Matos. O Senhor Presidente determinou a Diretora Administrativa </w:t>
      </w:r>
      <w:proofErr w:type="spellStart"/>
      <w:r>
        <w:rPr>
          <w:rFonts w:ascii="Arial" w:hAnsi="Arial" w:cs="Arial"/>
          <w:sz w:val="24"/>
          <w:szCs w:val="24"/>
        </w:rPr>
        <w:t>Claudeci</w:t>
      </w:r>
      <w:proofErr w:type="spellEnd"/>
      <w:r>
        <w:rPr>
          <w:rFonts w:ascii="Arial" w:hAnsi="Arial" w:cs="Arial"/>
          <w:sz w:val="24"/>
          <w:szCs w:val="24"/>
        </w:rPr>
        <w:t xml:space="preserve"> Brasileiro de Sousa, que fizesse a leitura da ordem do dia. Foi lido o Projeto de Lei número trezentos e trinta e um barra dois mil e vinte e cinco, oriundo do Poder Executivo Municipal; Estima a Receita e fixa a Despesa do Orçamento Anual para o Exercício Financeiro de dois mil e vinte e seis. O citado Projeto continua à disposição dos Membros da Comissão para emissão do Parecer. Projeto de Lei número trezentos e trinta e dois barra dois mil e vinte e cinco, oriundo do Poder Executivo Municipal; dispõe sobre o Plano Plurianual para o período de dois mil e vinte e seis</w:t>
      </w:r>
      <w:r w:rsidR="00CC53A0">
        <w:rPr>
          <w:rFonts w:ascii="Arial" w:hAnsi="Arial" w:cs="Arial"/>
          <w:sz w:val="24"/>
          <w:szCs w:val="24"/>
        </w:rPr>
        <w:t xml:space="preserve"> dois mil e vinte e nove. O mesmo continua à disposição dos Membros da Comissão para emissão do Parecer. Projeto de Lei número trezentos e trinta e três barra dois mil e vinte e cinco, de autoria do Poder Executivo Municipal; inclui dispositivos referente à Agenda Transversal e Composição do PPA dois mil e vinte e seis dois mil e vinte e nove. E dá outras providências. O mesmo está sendo apresentado e será encaminhado as Comissões no segundo expediente para emissão do Parecer. Contrato de Consórcio Público, de autoria do Governo do Estado da Bahia e Prefeituras da Região de Piemonte da Chapada Norte. Contrato de Consórcio Público que entre se celebram o Estado da Bahia, através da Secretaria de Saúde e os municípios de </w:t>
      </w:r>
      <w:proofErr w:type="spellStart"/>
      <w:r w:rsidR="00CC53A0">
        <w:rPr>
          <w:rFonts w:ascii="Arial" w:hAnsi="Arial" w:cs="Arial"/>
          <w:sz w:val="24"/>
          <w:szCs w:val="24"/>
        </w:rPr>
        <w:t>Caém</w:t>
      </w:r>
      <w:proofErr w:type="spellEnd"/>
      <w:r w:rsidR="00CC53A0">
        <w:rPr>
          <w:rFonts w:ascii="Arial" w:hAnsi="Arial" w:cs="Arial"/>
          <w:sz w:val="24"/>
          <w:szCs w:val="24"/>
        </w:rPr>
        <w:t xml:space="preserve">, Caldeirão Grande, Capim Grosso, Jacobina, Mairi, Miguel Calmon, Mirangaba, Mundo Novo, Ourolândia, Piritiba, Quixabeira, São José do Jacuípe, Saúde, Serrolândia, Umburanas, Várzea da Roça, Várzea do Poço e Várzea Nova, com a finalidade de constituir o Consórcio Público </w:t>
      </w:r>
      <w:proofErr w:type="spellStart"/>
      <w:r w:rsidR="00CC53A0">
        <w:rPr>
          <w:rFonts w:ascii="Arial" w:hAnsi="Arial" w:cs="Arial"/>
          <w:sz w:val="24"/>
          <w:szCs w:val="24"/>
        </w:rPr>
        <w:t>interfederativo</w:t>
      </w:r>
      <w:proofErr w:type="spellEnd"/>
      <w:r w:rsidR="00CC53A0">
        <w:rPr>
          <w:rFonts w:ascii="Arial" w:hAnsi="Arial" w:cs="Arial"/>
          <w:sz w:val="24"/>
          <w:szCs w:val="24"/>
        </w:rPr>
        <w:t xml:space="preserve"> de saúde da Região Piemonte da Chapada Norte, visando implementar ações de Saúde Pública em conformidade com os princípios e Diretrizes do SUS, nos termos da Lei Federal onze mil cento e sete de seis de abril </w:t>
      </w:r>
      <w:r w:rsidR="001E5E79">
        <w:rPr>
          <w:rFonts w:ascii="Arial" w:hAnsi="Arial" w:cs="Arial"/>
          <w:sz w:val="24"/>
          <w:szCs w:val="24"/>
        </w:rPr>
        <w:t xml:space="preserve">de dois mil e vinte e cinco. O mesmo continua </w:t>
      </w:r>
      <w:proofErr w:type="spellStart"/>
      <w:r w:rsidR="001E5E79">
        <w:rPr>
          <w:rFonts w:ascii="Arial" w:hAnsi="Arial" w:cs="Arial"/>
          <w:sz w:val="24"/>
          <w:szCs w:val="24"/>
        </w:rPr>
        <w:t>a</w:t>
      </w:r>
      <w:proofErr w:type="spellEnd"/>
      <w:r w:rsidR="001E5E79">
        <w:rPr>
          <w:rFonts w:ascii="Arial" w:hAnsi="Arial" w:cs="Arial"/>
          <w:sz w:val="24"/>
          <w:szCs w:val="24"/>
        </w:rPr>
        <w:t xml:space="preserve"> disposição dos Membros das Comissões para emissão do Parecer. Projeto de Lei número trezentos e trinta e quatro barra dois mil e vinte e cinco, oriundo do Poder Executivo Municipal; institui a ajuda de custo para médicos bolsistas do Programa Mais Médicos para o Brasil, no âmbito do município de Capim Grosso; o mesmo foi apresentado e será encaminhado as Comissões no segundo expediente. Projeto de Lei número duzentos e noventa e oito barra dois mil e vinte e cinco, de autoria do Vereador </w:t>
      </w:r>
      <w:proofErr w:type="spellStart"/>
      <w:r w:rsidR="001E5E79">
        <w:rPr>
          <w:rFonts w:ascii="Arial" w:hAnsi="Arial" w:cs="Arial"/>
          <w:sz w:val="24"/>
          <w:szCs w:val="24"/>
        </w:rPr>
        <w:t>Arivelton</w:t>
      </w:r>
      <w:proofErr w:type="spellEnd"/>
      <w:r w:rsidR="001E5E79">
        <w:rPr>
          <w:rFonts w:ascii="Arial" w:hAnsi="Arial" w:cs="Arial"/>
          <w:sz w:val="24"/>
          <w:szCs w:val="24"/>
        </w:rPr>
        <w:t xml:space="preserve"> Mota </w:t>
      </w:r>
      <w:r w:rsidR="001E5E79">
        <w:rPr>
          <w:rFonts w:ascii="Arial" w:hAnsi="Arial" w:cs="Arial"/>
          <w:sz w:val="24"/>
          <w:szCs w:val="24"/>
        </w:rPr>
        <w:lastRenderedPageBreak/>
        <w:t xml:space="preserve">Santos; denomina de Antônio Ribeiro de Souza, o Serviço de Convivência e Fortalecimento de Vínculos- SCFV do bairro Água Nova, no município de Capim Grosso e dá outras providências. O mesmo tem Parecer favorável e será votado em primeira discussão no segundo expediente. Projeto de Lei número trezentos barra dois mil e vinte e cinco de autoria do Vereador Roberval Rios de Carvalho; institui o Dia Municipal dos Clubes dos Aventureiros da Igreja Adventista do Sétimo Dia, no município de Capim </w:t>
      </w:r>
      <w:proofErr w:type="spellStart"/>
      <w:r w:rsidR="001E5E79">
        <w:rPr>
          <w:rFonts w:ascii="Arial" w:hAnsi="Arial" w:cs="Arial"/>
          <w:sz w:val="24"/>
          <w:szCs w:val="24"/>
        </w:rPr>
        <w:t>Grosso-BA</w:t>
      </w:r>
      <w:proofErr w:type="spellEnd"/>
      <w:r w:rsidR="001E5E79">
        <w:rPr>
          <w:rFonts w:ascii="Arial" w:hAnsi="Arial" w:cs="Arial"/>
          <w:sz w:val="24"/>
          <w:szCs w:val="24"/>
        </w:rPr>
        <w:t xml:space="preserve"> e dá outras providências. O mesmo tem Parecer favorável e será votado em primeira discussão no segundo expediente. Projeto de Lei número trezentos e trinta e um barra dois mil e vinte e cinco, de autoria do Vereador Bruno Vitor da Silva; institui a criação do Clube Estudantil Municipal e autoriza o Poder Executivo Municipal a adotar as providências necessárias</w:t>
      </w:r>
      <w:r w:rsidR="0068742A">
        <w:rPr>
          <w:rFonts w:ascii="Arial" w:hAnsi="Arial" w:cs="Arial"/>
          <w:sz w:val="24"/>
          <w:szCs w:val="24"/>
        </w:rPr>
        <w:t xml:space="preserve"> para sua construção e funcionamento e dá outras providências. O mesmo foi apresentado e será encaminhado as Comissões no segundo expediente para emissão do Parecer. Projeto de Lei trezentos e dois barra dois mil e vinte e cinco, de autoria do Vereador Bruno Vitor da Silva; denomina de José Bispo dos Santos, o Posto de Saúde localizado na Comunidade Fazenda Nova, e dá outras providências. O mesmo foi apresentado e será encaminhado as Comissões no segundo expediente. Indicação número setenta barra dois mil e vinte e cinco, de autoria da Vereadora Leide Costa Rios, ao chefe do Poder Executivo Municipal e Secretaria responsável, a necessidade de contratação de médicos reumatologista para compor a Rede Municipal de Saúde. Moção de Aplausos e Reconhecimento número zero </w:t>
      </w:r>
      <w:proofErr w:type="spellStart"/>
      <w:r w:rsidR="0068742A">
        <w:rPr>
          <w:rFonts w:ascii="Arial" w:hAnsi="Arial" w:cs="Arial"/>
          <w:sz w:val="24"/>
          <w:szCs w:val="24"/>
        </w:rPr>
        <w:t>zero</w:t>
      </w:r>
      <w:proofErr w:type="spellEnd"/>
      <w:r w:rsidR="0068742A">
        <w:rPr>
          <w:rFonts w:ascii="Arial" w:hAnsi="Arial" w:cs="Arial"/>
          <w:sz w:val="24"/>
          <w:szCs w:val="24"/>
        </w:rPr>
        <w:t xml:space="preserve"> nove barra dois mil e vinte e cinco, de autoria do Vereador Devasio Rios Matos, a Senhora Antônia Luiza Silva Santos, graduada em Direito e Diretora do Instituto Antônia Conselheira – IAC, em reconhecimento à sua exemplar atuação na organização, articulação e mobilização dos municípios da Bacia do Jacuípe, entre tantos outros serviços. Moção de Pesar número dezoito barra dois mil e vinte e cinco, de autoria do Vereador Bruno Vitor da Silva e subscrita pelos demais Edis, aos familiares do senhor Severino Geraldo da Silva, pelo seu falecimento ocorrido dia vinte e cinco de junho do ano em curso. A seguir foram lidas as demais correspondências. E dando continuidade aos trabalhos, o Senhor Presidente concedeu a palavra ao Vereador </w:t>
      </w:r>
      <w:proofErr w:type="spellStart"/>
      <w:r w:rsidR="0068742A">
        <w:rPr>
          <w:rFonts w:ascii="Arial" w:hAnsi="Arial" w:cs="Arial"/>
          <w:sz w:val="24"/>
          <w:szCs w:val="24"/>
        </w:rPr>
        <w:t>Devásio</w:t>
      </w:r>
      <w:proofErr w:type="spellEnd"/>
      <w:r w:rsidR="0068742A">
        <w:rPr>
          <w:rFonts w:ascii="Arial" w:hAnsi="Arial" w:cs="Arial"/>
          <w:sz w:val="24"/>
          <w:szCs w:val="24"/>
        </w:rPr>
        <w:t xml:space="preserve"> Rios Matos, que ocupou a tribuna cumprimentando a todos e iniciou deixando suas condolências </w:t>
      </w:r>
      <w:proofErr w:type="spellStart"/>
      <w:r w:rsidR="0068742A">
        <w:rPr>
          <w:rFonts w:ascii="Arial" w:hAnsi="Arial" w:cs="Arial"/>
          <w:sz w:val="24"/>
          <w:szCs w:val="24"/>
        </w:rPr>
        <w:t>as</w:t>
      </w:r>
      <w:proofErr w:type="spellEnd"/>
      <w:r w:rsidR="0068742A">
        <w:rPr>
          <w:rFonts w:ascii="Arial" w:hAnsi="Arial" w:cs="Arial"/>
          <w:sz w:val="24"/>
          <w:szCs w:val="24"/>
        </w:rPr>
        <w:t xml:space="preserve"> famílias enlutadas com a perda dos seus </w:t>
      </w:r>
      <w:proofErr w:type="spellStart"/>
      <w:r w:rsidR="0068742A">
        <w:rPr>
          <w:rFonts w:ascii="Arial" w:hAnsi="Arial" w:cs="Arial"/>
          <w:sz w:val="24"/>
          <w:szCs w:val="24"/>
        </w:rPr>
        <w:t>entequeridos</w:t>
      </w:r>
      <w:proofErr w:type="spellEnd"/>
      <w:r w:rsidR="0068742A">
        <w:rPr>
          <w:rFonts w:ascii="Arial" w:hAnsi="Arial" w:cs="Arial"/>
          <w:sz w:val="24"/>
          <w:szCs w:val="24"/>
        </w:rPr>
        <w:t xml:space="preserve"> nessa última semana em nosso município, rogando a Deus que confortasse a todos. Falou de </w:t>
      </w:r>
      <w:r w:rsidR="007B4870">
        <w:rPr>
          <w:rFonts w:ascii="Arial" w:hAnsi="Arial" w:cs="Arial"/>
          <w:sz w:val="24"/>
          <w:szCs w:val="24"/>
        </w:rPr>
        <w:t xml:space="preserve">uma entrega de Título de Cidadã </w:t>
      </w:r>
      <w:proofErr w:type="spellStart"/>
      <w:r w:rsidR="007B4870">
        <w:rPr>
          <w:rFonts w:ascii="Arial" w:hAnsi="Arial" w:cs="Arial"/>
          <w:sz w:val="24"/>
          <w:szCs w:val="24"/>
        </w:rPr>
        <w:t>Capimgrossense</w:t>
      </w:r>
      <w:proofErr w:type="spellEnd"/>
      <w:r w:rsidR="007B4870">
        <w:rPr>
          <w:rFonts w:ascii="Arial" w:hAnsi="Arial" w:cs="Arial"/>
          <w:sz w:val="24"/>
          <w:szCs w:val="24"/>
        </w:rPr>
        <w:t xml:space="preserve"> a Desembargadora Cíntia Maria Pina Resende, como reconhecimento de sua luta no desmembramento da vara cível e crime de nossa Comarca, visando agilizar os serviços nestes dois órgãos, e esta Casa fez esta singela homenagem. E fazendo outros comentários retirou-se agradecendo a todos. O Senhor Presidente concedeu a palavra ao Vereador Lucas Maciel Trabuco de Souza, que ocupou a tribuna cumprimentando a todos e iniciou falando da importância de atender as necessidades das pessoas com deficiência e são diversas demandas e viu a importância de se criar um Conselho Municipal para atender essas pessoas em suas especificidades. Falou da importância do desmembramento das varas cível e crime, na agilização dos processos e fazendo outros comentários retirou-se agradecendo a todos. O Senhor Presidente concedeu a palavra a Vereadora Leide Costa Rios, que </w:t>
      </w:r>
      <w:r w:rsidR="007B4870">
        <w:rPr>
          <w:rFonts w:ascii="Arial" w:hAnsi="Arial" w:cs="Arial"/>
          <w:sz w:val="24"/>
          <w:szCs w:val="24"/>
        </w:rPr>
        <w:lastRenderedPageBreak/>
        <w:t xml:space="preserve">ocupou a tribuna cumprimentando a todos e iniciou lembrando que o desmembramento das Comarcas da Subseção de Jacobina como sendo um marco histórico, e lembrou da luta da </w:t>
      </w:r>
      <w:proofErr w:type="spellStart"/>
      <w:r w:rsidR="007B4870">
        <w:rPr>
          <w:rFonts w:ascii="Arial" w:hAnsi="Arial" w:cs="Arial"/>
          <w:sz w:val="24"/>
          <w:szCs w:val="24"/>
        </w:rPr>
        <w:t>Drª</w:t>
      </w:r>
      <w:proofErr w:type="spellEnd"/>
      <w:r w:rsidR="007B4870">
        <w:rPr>
          <w:rFonts w:ascii="Arial" w:hAnsi="Arial" w:cs="Arial"/>
          <w:sz w:val="24"/>
          <w:szCs w:val="24"/>
        </w:rPr>
        <w:t xml:space="preserve"> Marilda Miranda, quando esteve Presidente da Subseção de Jacobina, portanto uma grande conquista. Falou de uma Indicação </w:t>
      </w:r>
      <w:r w:rsidR="003A0409">
        <w:rPr>
          <w:rFonts w:ascii="Arial" w:hAnsi="Arial" w:cs="Arial"/>
          <w:sz w:val="24"/>
          <w:szCs w:val="24"/>
        </w:rPr>
        <w:t>de sua autoria que tramitava naquela Sessão, explanando e pedindo o apoio dos Colegas na sua apreciação e aprovação, tamanha sua relevância. E fazendo outros comentários retirou-se agradecendo a todos. O Senhor Presidente concedeu a palavra ao Veread</w:t>
      </w:r>
      <w:r w:rsidR="0036063B">
        <w:rPr>
          <w:rFonts w:ascii="Arial" w:hAnsi="Arial" w:cs="Arial"/>
          <w:sz w:val="24"/>
          <w:szCs w:val="24"/>
        </w:rPr>
        <w:t xml:space="preserve">or </w:t>
      </w:r>
      <w:proofErr w:type="spellStart"/>
      <w:r w:rsidR="0036063B">
        <w:rPr>
          <w:rFonts w:ascii="Arial" w:hAnsi="Arial" w:cs="Arial"/>
          <w:sz w:val="24"/>
          <w:szCs w:val="24"/>
        </w:rPr>
        <w:t>Josemy</w:t>
      </w:r>
      <w:proofErr w:type="spellEnd"/>
      <w:r w:rsidR="0036063B">
        <w:rPr>
          <w:rFonts w:ascii="Arial" w:hAnsi="Arial" w:cs="Arial"/>
          <w:sz w:val="24"/>
          <w:szCs w:val="24"/>
        </w:rPr>
        <w:t xml:space="preserve"> Rios de Queiroz Filho, que ocupou a tribuna cumprimentando a todos e iniciou falando das várias obras que estão em andamento pedindo um pouco de paciência das pessoas, pois o trabalho não para e todas as obras serão concluídas no tempo oportuno. E fazendo outros comentários retirou-se agradecendo a todos. O Senhor Presidente concedeu a palavra ao Vereador Roberval Rios de Carvalho, que iniciou deixando suas condolências </w:t>
      </w:r>
      <w:proofErr w:type="spellStart"/>
      <w:r w:rsidR="0036063B">
        <w:rPr>
          <w:rFonts w:ascii="Arial" w:hAnsi="Arial" w:cs="Arial"/>
          <w:sz w:val="24"/>
          <w:szCs w:val="24"/>
        </w:rPr>
        <w:t>as</w:t>
      </w:r>
      <w:proofErr w:type="spellEnd"/>
      <w:r w:rsidR="0036063B">
        <w:rPr>
          <w:rFonts w:ascii="Arial" w:hAnsi="Arial" w:cs="Arial"/>
          <w:sz w:val="24"/>
          <w:szCs w:val="24"/>
        </w:rPr>
        <w:t xml:space="preserve"> famílias enlutadas nesta última semana, pedindo a Deus que conforte a todos os corações enlutados. Informou a população da zona rural que os serviços de limpeza de aguadas em todo município terá início em breve, e os interessados devem procurar a Secretaria competente para registrar seu pedido, lembrando que o serviço será por região e enfatizou a importância de preparar os reservatórios antes do período chuvoso, para maior armazenamento de água das chuvas. E fazendo outros comentários retirou-se agradecendo a todos. O Senhor Presidente concedeu a palavra ao Vereador Bruno Vitor da Silva, que ocupou a tribuna cumprimentando a todos e iniciou falando de um Projeto de Lei de sua autoria que tramitava naquela Sessão, explanando sobre o mesmo e pedindo o apoio dos Colegas na sua apreciação e aprovação. Pediu o reaproveitamento das placas retiradas das ruas e avenidas de nossa cidade</w:t>
      </w:r>
      <w:r w:rsidR="0092157A">
        <w:rPr>
          <w:rFonts w:ascii="Arial" w:hAnsi="Arial" w:cs="Arial"/>
          <w:sz w:val="24"/>
          <w:szCs w:val="24"/>
        </w:rPr>
        <w:t xml:space="preserve"> na sinalização das comunidades, visando facilitar o acesso por parte de órgãos como Saúde e Polícia Militar, entre outros. Solicitou do Secretário Geral do município de Capim Grosso, o senhor Fabiano Vilas Boas, Secretário de Finanças do nosso município que enviasse a esta Casa um Projeto de Lei, dando direito ao Alvará. Para tanto, pedia que esse pedido tivesse a assinatura de todos os Edis desta Casa, por entender que essas pessoas possuem poder aquisitivo baixo e necessitam deste apoio da Câmara de Vereadores e da Gestão. E fazendo outros comentários retirou-se agradecendo a todos. O Senhor Presidente concedeu a palavra ao Vereador Gilberto Alves dos Santos, que ocupou a tribuna cumprimentando a todos e iniciou falando da necessidade de avançar no serviço de limpeza das aguadas no município, garantindo maior armazenamento das águas das chuvas. E fazendo outros comentários retirou-se agradecendo a todos. O Senhor Presidente concedeu a palavra ao Vereador </w:t>
      </w:r>
      <w:proofErr w:type="spellStart"/>
      <w:r w:rsidR="0092157A">
        <w:rPr>
          <w:rFonts w:ascii="Arial" w:hAnsi="Arial" w:cs="Arial"/>
          <w:sz w:val="24"/>
          <w:szCs w:val="24"/>
        </w:rPr>
        <w:t>Jailson</w:t>
      </w:r>
      <w:proofErr w:type="spellEnd"/>
      <w:r w:rsidR="0092157A">
        <w:rPr>
          <w:rFonts w:ascii="Arial" w:hAnsi="Arial" w:cs="Arial"/>
          <w:sz w:val="24"/>
          <w:szCs w:val="24"/>
        </w:rPr>
        <w:t xml:space="preserve"> Matos de Souza, que ocupou a tribuna cumprimentando a todos e iniciou fazendo referências as palavras do Vereador Bruno Vitor da Silva, dizendo da necessidade da liberação do Alvará para imóveis com metragem cinco por vinte, pois essas pessoas proprietários destes imóveis são carentes e necessitam legalizar e assim ter direito a luz elétrica e água, para seu bem estar. Falou dos relevantes avanços que nosso município está conseguindo com o desmembramento das Comarcas de Jacobina/Capim Grosso e das Varas cível e crime, e do quanto os processos que estão em andamento serão agilizados, atendendo com maior celeridade as demandas da </w:t>
      </w:r>
      <w:r w:rsidR="0092157A">
        <w:rPr>
          <w:rFonts w:ascii="Arial" w:hAnsi="Arial" w:cs="Arial"/>
          <w:sz w:val="24"/>
          <w:szCs w:val="24"/>
        </w:rPr>
        <w:lastRenderedPageBreak/>
        <w:t xml:space="preserve">população. E parabenizou a todos que lutaram para que este desmembramento acontecesse. E fazendo outros comentários retirou-se agradecendo a todos. A seguir o Vereador </w:t>
      </w:r>
      <w:proofErr w:type="spellStart"/>
      <w:r w:rsidR="0092157A">
        <w:rPr>
          <w:rFonts w:ascii="Arial" w:hAnsi="Arial" w:cs="Arial"/>
          <w:sz w:val="24"/>
          <w:szCs w:val="24"/>
        </w:rPr>
        <w:t>Josemy</w:t>
      </w:r>
      <w:proofErr w:type="spellEnd"/>
      <w:r w:rsidR="0092157A">
        <w:rPr>
          <w:rFonts w:ascii="Arial" w:hAnsi="Arial" w:cs="Arial"/>
          <w:sz w:val="24"/>
          <w:szCs w:val="24"/>
        </w:rPr>
        <w:t xml:space="preserve"> Rios de Queiroz Filho fez um Requerimento verbal para que não houvesse os quinze minutos de intervalo conforme o Regimento Interno da Casa. O Senhor Presidente submeteu o citado Requerimento em votação</w:t>
      </w:r>
      <w:r w:rsidR="00446B2D">
        <w:rPr>
          <w:rFonts w:ascii="Arial" w:hAnsi="Arial" w:cs="Arial"/>
          <w:sz w:val="24"/>
          <w:szCs w:val="24"/>
        </w:rPr>
        <w:t xml:space="preserve">, o qual foi aprovado por dez votos. E dando continuidade aos trabalhos, o Senhor Presidente informou que o Projeto de Lei número trezentos e trinta e um barra dois mil e vinte e cinco, oriundo do Poder Executivo Municipal, continuava a disposição dos Membros da Comissão para emissão do Parecer. Projetos de Lei número trezentos e trinta e três e trezentos e trinta e quatro barra dois mil e vinte e cinco, ambos oriundo do Poder Executivo Municipal, foram encaminhados as suas respectivas Comissões para emissão do Parecer. Projetos de Lei número duzentos e noventa e oito e duzentos e noventa e nove barra dois mil e vinte e cinco, ambos de autoria do Vereador </w:t>
      </w:r>
      <w:proofErr w:type="spellStart"/>
      <w:r w:rsidR="00446B2D">
        <w:rPr>
          <w:rFonts w:ascii="Arial" w:hAnsi="Arial" w:cs="Arial"/>
          <w:sz w:val="24"/>
          <w:szCs w:val="24"/>
        </w:rPr>
        <w:t>Arivelton</w:t>
      </w:r>
      <w:proofErr w:type="spellEnd"/>
      <w:r w:rsidR="00446B2D">
        <w:rPr>
          <w:rFonts w:ascii="Arial" w:hAnsi="Arial" w:cs="Arial"/>
          <w:sz w:val="24"/>
          <w:szCs w:val="24"/>
        </w:rPr>
        <w:t xml:space="preserve"> Mota Santos, foram votados Parecer e primeira discussão e aprovados por nove votos. Projeto de Lei número trezentos barra dois mil e vinte e cinco, de autoria do Vereador Roberval Rios de Carvalho, aprovado Parecer e primeira discussão por nove votos. Projetos de Lei número trezentos e um e trezentos e dois barra dois mil e vinte e cinco, ambos de autoria do Vereador Bruno Vitor da Silva, foram encaminhados as suas respectivas comissões para emissão do Parecer. As demais proposições foram votadas coletivamente e aprovadas por nove votos. Terminada a votação e não havendo mais nada a tratar, o Senhor Presidente agradeceu a presença de todos, declarando encerrada a presente Sessão, determinando a lavratura da presente Ata, a qual depois de lida e aprovada vai por todos os Edis devidamente assinada. Eu, _______________________________________, determinei a lavratura da presente Ata e assino. </w:t>
      </w:r>
      <w:bookmarkStart w:id="0" w:name="_GoBack"/>
      <w:bookmarkEnd w:id="0"/>
    </w:p>
    <w:sectPr w:rsidR="006B7403" w:rsidRPr="006B740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403"/>
    <w:rsid w:val="001E5E79"/>
    <w:rsid w:val="0036063B"/>
    <w:rsid w:val="003A0409"/>
    <w:rsid w:val="00446B2D"/>
    <w:rsid w:val="0068742A"/>
    <w:rsid w:val="006B7403"/>
    <w:rsid w:val="007B4870"/>
    <w:rsid w:val="0092157A"/>
    <w:rsid w:val="00C85F3D"/>
    <w:rsid w:val="00CC53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919EDF-2E04-4758-8FD2-A56020C9A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4</Pages>
  <Words>1923</Words>
  <Characters>10389</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1</cp:revision>
  <dcterms:created xsi:type="dcterms:W3CDTF">2025-09-25T18:41:00Z</dcterms:created>
  <dcterms:modified xsi:type="dcterms:W3CDTF">2025-09-25T20:14:00Z</dcterms:modified>
</cp:coreProperties>
</file>