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5EF" w:rsidRDefault="002355EF">
      <w:pPr>
        <w:pStyle w:val="Corpodetexto"/>
        <w:rPr>
          <w:rFonts w:ascii="Times New Roman"/>
        </w:rPr>
      </w:pPr>
    </w:p>
    <w:p w:rsidR="002355EF" w:rsidRDefault="002355EF">
      <w:pPr>
        <w:pStyle w:val="Corpodetexto"/>
        <w:spacing w:before="202"/>
        <w:rPr>
          <w:rFonts w:ascii="Times New Roman"/>
        </w:rPr>
      </w:pPr>
    </w:p>
    <w:p w:rsidR="002355EF" w:rsidRDefault="001D1CB8">
      <w:pPr>
        <w:ind w:left="142" w:right="278"/>
        <w:jc w:val="center"/>
        <w:rPr>
          <w:rFonts w:ascii="Arial" w:hAnsi="Arial"/>
          <w:b/>
        </w:rPr>
      </w:pPr>
      <w:bookmarkStart w:id="0" w:name="INDICAÇÃO_Nº_008/2025"/>
      <w:bookmarkEnd w:id="0"/>
      <w:r>
        <w:rPr>
          <w:rFonts w:ascii="Arial" w:hAnsi="Arial"/>
          <w:b/>
          <w:spacing w:val="-2"/>
        </w:rPr>
        <w:t>INDICAÇÃO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  <w:spacing w:val="-2"/>
        </w:rPr>
        <w:t>Nº</w:t>
      </w:r>
      <w:r>
        <w:rPr>
          <w:rFonts w:ascii="Arial" w:hAnsi="Arial"/>
          <w:b/>
          <w:spacing w:val="-11"/>
        </w:rPr>
        <w:t xml:space="preserve"> </w:t>
      </w:r>
      <w:r w:rsidR="002C0F8C">
        <w:rPr>
          <w:rFonts w:ascii="Arial" w:hAnsi="Arial"/>
          <w:b/>
          <w:spacing w:val="-2"/>
        </w:rPr>
        <w:t>009</w:t>
      </w:r>
      <w:bookmarkStart w:id="1" w:name="_GoBack"/>
      <w:bookmarkEnd w:id="1"/>
      <w:r>
        <w:rPr>
          <w:rFonts w:ascii="Arial" w:hAnsi="Arial"/>
          <w:b/>
          <w:spacing w:val="-2"/>
        </w:rPr>
        <w:t>/2025</w:t>
      </w:r>
    </w:p>
    <w:p w:rsidR="002355EF" w:rsidRDefault="002355EF">
      <w:pPr>
        <w:pStyle w:val="Corpodetexto"/>
        <w:rPr>
          <w:rFonts w:ascii="Arial"/>
          <w:b/>
        </w:rPr>
      </w:pPr>
    </w:p>
    <w:p w:rsidR="002355EF" w:rsidRDefault="002355EF">
      <w:pPr>
        <w:pStyle w:val="Corpodetexto"/>
        <w:spacing w:before="9"/>
        <w:rPr>
          <w:rFonts w:ascii="Arial"/>
          <w:b/>
        </w:rPr>
      </w:pPr>
    </w:p>
    <w:p w:rsidR="002355EF" w:rsidRDefault="001D1CB8">
      <w:pPr>
        <w:pStyle w:val="Corpodetexto"/>
        <w:ind w:left="280" w:right="5727"/>
      </w:pPr>
      <w:r>
        <w:t>A</w:t>
      </w:r>
      <w:r>
        <w:rPr>
          <w:spacing w:val="-16"/>
        </w:rPr>
        <w:t xml:space="preserve"> </w:t>
      </w:r>
      <w:r>
        <w:t>MESA</w:t>
      </w:r>
      <w:r>
        <w:rPr>
          <w:spacing w:val="-15"/>
        </w:rPr>
        <w:t xml:space="preserve"> </w:t>
      </w:r>
      <w:r>
        <w:t>DIRETORA CÂMARA</w:t>
      </w:r>
      <w:r>
        <w:rPr>
          <w:spacing w:val="-12"/>
        </w:rPr>
        <w:t xml:space="preserve"> </w:t>
      </w:r>
      <w:r>
        <w:t xml:space="preserve">DE </w:t>
      </w:r>
      <w:r>
        <w:rPr>
          <w:spacing w:val="-2"/>
        </w:rPr>
        <w:t>VEREADORES</w:t>
      </w:r>
    </w:p>
    <w:p w:rsidR="002355EF" w:rsidRDefault="002355EF">
      <w:pPr>
        <w:pStyle w:val="Corpodetexto"/>
        <w:spacing w:before="1"/>
      </w:pPr>
    </w:p>
    <w:p w:rsidR="002355EF" w:rsidRDefault="001D1CB8">
      <w:pPr>
        <w:pStyle w:val="Corpodetexto"/>
        <w:spacing w:line="276" w:lineRule="auto"/>
        <w:ind w:left="140" w:right="149" w:firstLine="706"/>
        <w:jc w:val="both"/>
        <w:rPr>
          <w:rFonts w:ascii="Arial" w:hAnsi="Arial"/>
          <w:b/>
          <w:i/>
        </w:rPr>
      </w:pPr>
      <w:r>
        <w:rPr>
          <w:rFonts w:ascii="Arial" w:hAnsi="Arial"/>
          <w:b/>
        </w:rPr>
        <w:t>ALINE COSTA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 xml:space="preserve">GANASINI, </w:t>
      </w:r>
      <w:r>
        <w:t xml:space="preserve">Vereadora com assento nesta Casa Legislativa, da Bancada PSDB, de acordo com o Artigo 179, do Regimento Interno, propõe ao Poder Executivo a seguinte </w:t>
      </w:r>
      <w:r>
        <w:rPr>
          <w:rFonts w:ascii="Arial" w:hAnsi="Arial"/>
          <w:b/>
          <w:i/>
        </w:rPr>
        <w:t>INDICAÇÃO:</w:t>
      </w:r>
    </w:p>
    <w:p w:rsidR="002355EF" w:rsidRDefault="002355EF">
      <w:pPr>
        <w:pStyle w:val="Corpodetexto"/>
        <w:rPr>
          <w:rFonts w:ascii="Arial"/>
          <w:b/>
          <w:i/>
        </w:rPr>
      </w:pPr>
    </w:p>
    <w:p w:rsidR="002355EF" w:rsidRDefault="002355EF">
      <w:pPr>
        <w:pStyle w:val="Corpodetexto"/>
        <w:spacing w:before="182"/>
        <w:rPr>
          <w:rFonts w:ascii="Arial"/>
          <w:b/>
          <w:i/>
        </w:rPr>
      </w:pPr>
    </w:p>
    <w:p w:rsidR="002355EF" w:rsidRDefault="001D1CB8">
      <w:pPr>
        <w:spacing w:line="276" w:lineRule="auto"/>
        <w:ind w:left="140" w:right="145" w:firstLine="706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Indica-se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ao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Poder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Executivo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Municipal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implantação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sinalização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visual das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</w:rPr>
        <w:t>cotas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inundação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nas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placas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identificação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vias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públicas,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 xml:space="preserve">priorizando os logradouros situados em áreas de maior vulnerabilidade a enchentes e alagamentos, conforme histórico de ocorrências registradas pela Defesa Civil </w:t>
      </w:r>
      <w:r>
        <w:rPr>
          <w:rFonts w:ascii="Arial" w:hAnsi="Arial"/>
          <w:b/>
          <w:spacing w:val="-2"/>
        </w:rPr>
        <w:t>Municipal.</w:t>
      </w:r>
    </w:p>
    <w:p w:rsidR="002355EF" w:rsidRDefault="002355EF">
      <w:pPr>
        <w:pStyle w:val="Corpodetexto"/>
        <w:rPr>
          <w:rFonts w:ascii="Arial"/>
          <w:b/>
        </w:rPr>
      </w:pPr>
    </w:p>
    <w:p w:rsidR="002355EF" w:rsidRDefault="002355EF">
      <w:pPr>
        <w:pStyle w:val="Corpodetexto"/>
        <w:spacing w:before="181"/>
        <w:rPr>
          <w:rFonts w:ascii="Arial"/>
          <w:b/>
        </w:rPr>
      </w:pPr>
    </w:p>
    <w:p w:rsidR="002355EF" w:rsidRDefault="001D1CB8">
      <w:pPr>
        <w:pStyle w:val="Ttulo1"/>
        <w:ind w:left="268"/>
      </w:pPr>
      <w:r>
        <w:rPr>
          <w:spacing w:val="-2"/>
        </w:rPr>
        <w:t>DEFINIÇÕES</w:t>
      </w:r>
    </w:p>
    <w:p w:rsidR="002355EF" w:rsidRDefault="002355EF">
      <w:pPr>
        <w:pStyle w:val="Corpodetexto"/>
        <w:rPr>
          <w:rFonts w:ascii="Arial"/>
          <w:b/>
        </w:rPr>
      </w:pPr>
    </w:p>
    <w:p w:rsidR="002355EF" w:rsidRDefault="002355EF">
      <w:pPr>
        <w:pStyle w:val="Corpodetexto"/>
        <w:spacing w:before="230"/>
        <w:rPr>
          <w:rFonts w:ascii="Arial"/>
          <w:b/>
        </w:rPr>
      </w:pPr>
    </w:p>
    <w:p w:rsidR="002355EF" w:rsidRDefault="001D1CB8">
      <w:pPr>
        <w:pStyle w:val="Corpodetexto"/>
        <w:ind w:left="140"/>
      </w:pPr>
      <w:r>
        <w:t>Para</w:t>
      </w:r>
      <w:r>
        <w:rPr>
          <w:spacing w:val="-8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>fins</w:t>
      </w:r>
      <w:r>
        <w:rPr>
          <w:spacing w:val="-9"/>
        </w:rPr>
        <w:t xml:space="preserve"> </w:t>
      </w:r>
      <w:r>
        <w:t>desta indicação,</w:t>
      </w:r>
      <w:r>
        <w:rPr>
          <w:spacing w:val="-3"/>
        </w:rPr>
        <w:t xml:space="preserve"> </w:t>
      </w:r>
      <w:r>
        <w:t>considera-</w:t>
      </w:r>
      <w:r>
        <w:rPr>
          <w:spacing w:val="-5"/>
        </w:rPr>
        <w:t>se:</w:t>
      </w:r>
    </w:p>
    <w:p w:rsidR="002355EF" w:rsidRDefault="001D1CB8">
      <w:pPr>
        <w:pStyle w:val="PargrafodaLista"/>
        <w:numPr>
          <w:ilvl w:val="0"/>
          <w:numId w:val="1"/>
        </w:numPr>
        <w:tabs>
          <w:tab w:val="left" w:pos="1018"/>
        </w:tabs>
        <w:spacing w:before="242" w:line="273" w:lineRule="auto"/>
        <w:ind w:right="149" w:firstLine="706"/>
        <w:jc w:val="both"/>
      </w:pPr>
      <w:r>
        <w:t>- Cota de inundação: altura máxima atingida pelas águas em eventos de enchente, expressa em metros em relação ao nível da via pública;</w:t>
      </w:r>
    </w:p>
    <w:p w:rsidR="002355EF" w:rsidRDefault="001D1CB8">
      <w:pPr>
        <w:pStyle w:val="PargrafodaLista"/>
        <w:numPr>
          <w:ilvl w:val="0"/>
          <w:numId w:val="1"/>
        </w:numPr>
        <w:tabs>
          <w:tab w:val="left" w:pos="1027"/>
        </w:tabs>
        <w:spacing w:before="206" w:line="273" w:lineRule="auto"/>
        <w:ind w:firstLine="706"/>
        <w:jc w:val="both"/>
      </w:pPr>
      <w:r>
        <w:t>-</w:t>
      </w:r>
      <w:r>
        <w:rPr>
          <w:spacing w:val="-5"/>
        </w:rPr>
        <w:t xml:space="preserve"> </w:t>
      </w:r>
      <w:r>
        <w:t>Sinalização</w:t>
      </w:r>
      <w:r>
        <w:rPr>
          <w:spacing w:val="-2"/>
        </w:rPr>
        <w:t xml:space="preserve"> </w:t>
      </w:r>
      <w:r>
        <w:t>visual:</w:t>
      </w:r>
      <w:r>
        <w:rPr>
          <w:spacing w:val="-2"/>
        </w:rPr>
        <w:t xml:space="preserve"> </w:t>
      </w:r>
      <w:r>
        <w:t>informação</w:t>
      </w:r>
      <w:r>
        <w:rPr>
          <w:spacing w:val="-2"/>
        </w:rPr>
        <w:t xml:space="preserve"> </w:t>
      </w:r>
      <w:r>
        <w:t>gráfica</w:t>
      </w:r>
      <w:r>
        <w:rPr>
          <w:spacing w:val="-6"/>
        </w:rPr>
        <w:t xml:space="preserve"> </w:t>
      </w:r>
      <w:r>
        <w:t>padronizada</w:t>
      </w:r>
      <w:r>
        <w:rPr>
          <w:spacing w:val="-2"/>
        </w:rPr>
        <w:t xml:space="preserve"> </w:t>
      </w:r>
      <w:r>
        <w:t>incorporada</w:t>
      </w:r>
      <w:r>
        <w:rPr>
          <w:spacing w:val="-2"/>
        </w:rPr>
        <w:t xml:space="preserve"> </w:t>
      </w:r>
      <w:r>
        <w:t>às</w:t>
      </w:r>
      <w:r>
        <w:rPr>
          <w:spacing w:val="-8"/>
        </w:rPr>
        <w:t xml:space="preserve"> </w:t>
      </w:r>
      <w:r>
        <w:t>placas</w:t>
      </w:r>
      <w:r>
        <w:rPr>
          <w:spacing w:val="-8"/>
        </w:rPr>
        <w:t xml:space="preserve"> </w:t>
      </w:r>
      <w:r>
        <w:t>de identificação das vias, indicando a cota de</w:t>
      </w:r>
      <w:r>
        <w:t xml:space="preserve"> inundação histórica do local;</w:t>
      </w:r>
    </w:p>
    <w:p w:rsidR="002355EF" w:rsidRDefault="001D1CB8">
      <w:pPr>
        <w:pStyle w:val="PargrafodaLista"/>
        <w:numPr>
          <w:ilvl w:val="0"/>
          <w:numId w:val="1"/>
        </w:numPr>
        <w:tabs>
          <w:tab w:val="left" w:pos="1099"/>
        </w:tabs>
        <w:spacing w:line="268" w:lineRule="auto"/>
        <w:ind w:firstLine="706"/>
        <w:jc w:val="both"/>
      </w:pPr>
      <w:r>
        <w:t>- Áreas vulneráveis: logradouros com histórico de alagamento ou inundação registrado pela Defesa Civil Municipal nos últimos dez anos.</w:t>
      </w:r>
    </w:p>
    <w:p w:rsidR="002355EF" w:rsidRDefault="002355EF">
      <w:pPr>
        <w:pStyle w:val="Corpodetexto"/>
      </w:pPr>
    </w:p>
    <w:p w:rsidR="002355EF" w:rsidRDefault="002355EF">
      <w:pPr>
        <w:pStyle w:val="Corpodetexto"/>
        <w:spacing w:before="85"/>
      </w:pPr>
    </w:p>
    <w:p w:rsidR="002355EF" w:rsidRDefault="001D1CB8">
      <w:pPr>
        <w:pStyle w:val="Ttulo1"/>
        <w:ind w:left="278"/>
      </w:pPr>
      <w:r>
        <w:rPr>
          <w:spacing w:val="-2"/>
        </w:rPr>
        <w:t>JUSTIFICATIVA</w:t>
      </w:r>
    </w:p>
    <w:p w:rsidR="002355EF" w:rsidRDefault="002355EF">
      <w:pPr>
        <w:pStyle w:val="Corpodetexto"/>
        <w:rPr>
          <w:rFonts w:ascii="Arial"/>
          <w:b/>
        </w:rPr>
      </w:pPr>
    </w:p>
    <w:p w:rsidR="002355EF" w:rsidRDefault="002355EF">
      <w:pPr>
        <w:pStyle w:val="Corpodetexto"/>
        <w:spacing w:before="114"/>
        <w:rPr>
          <w:rFonts w:ascii="Arial"/>
          <w:b/>
        </w:rPr>
      </w:pPr>
    </w:p>
    <w:p w:rsidR="002355EF" w:rsidRDefault="001D1CB8">
      <w:pPr>
        <w:pStyle w:val="Corpodetexto"/>
        <w:spacing w:before="1" w:line="276" w:lineRule="auto"/>
        <w:ind w:left="140" w:right="140" w:firstLine="706"/>
        <w:jc w:val="both"/>
      </w:pPr>
      <w:r>
        <w:t>A</w:t>
      </w:r>
      <w:r>
        <w:rPr>
          <w:spacing w:val="-13"/>
        </w:rPr>
        <w:t xml:space="preserve"> </w:t>
      </w:r>
      <w:r>
        <w:t>implementação</w:t>
      </w:r>
      <w:r>
        <w:rPr>
          <w:spacing w:val="-15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sinalização</w:t>
      </w:r>
      <w:r>
        <w:rPr>
          <w:spacing w:val="-10"/>
        </w:rPr>
        <w:t xml:space="preserve"> </w:t>
      </w:r>
      <w:r>
        <w:t>visual</w:t>
      </w:r>
      <w:r>
        <w:rPr>
          <w:spacing w:val="-13"/>
        </w:rPr>
        <w:t xml:space="preserve"> </w:t>
      </w:r>
      <w:r>
        <w:t>das</w:t>
      </w:r>
      <w:r>
        <w:rPr>
          <w:spacing w:val="-12"/>
        </w:rPr>
        <w:t xml:space="preserve"> </w:t>
      </w:r>
      <w:r>
        <w:t>cotas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inundação</w:t>
      </w:r>
      <w:r>
        <w:rPr>
          <w:spacing w:val="-15"/>
        </w:rPr>
        <w:t xml:space="preserve"> </w:t>
      </w:r>
      <w:r>
        <w:t>nas</w:t>
      </w:r>
      <w:r>
        <w:rPr>
          <w:spacing w:val="-12"/>
        </w:rPr>
        <w:t xml:space="preserve"> </w:t>
      </w:r>
      <w:r>
        <w:t>vias</w:t>
      </w:r>
      <w:r>
        <w:rPr>
          <w:spacing w:val="-16"/>
        </w:rPr>
        <w:t xml:space="preserve"> </w:t>
      </w:r>
      <w:r>
        <w:t>públicas fundamenta-se na necessidade de aprimorar os mecanismos de prevenção e resposta a emergências relacionadas a enchentes no município de Encantado. A medida proposta</w:t>
      </w:r>
      <w:r>
        <w:rPr>
          <w:spacing w:val="-11"/>
        </w:rPr>
        <w:t xml:space="preserve"> </w:t>
      </w:r>
      <w:r>
        <w:t>visa</w:t>
      </w:r>
      <w:r>
        <w:rPr>
          <w:spacing w:val="-15"/>
        </w:rPr>
        <w:t xml:space="preserve"> </w:t>
      </w:r>
      <w:r>
        <w:t>proporcionar</w:t>
      </w:r>
      <w:r>
        <w:rPr>
          <w:spacing w:val="-13"/>
        </w:rPr>
        <w:t xml:space="preserve"> </w:t>
      </w:r>
      <w:r>
        <w:t>à</w:t>
      </w:r>
      <w:r>
        <w:rPr>
          <w:spacing w:val="-15"/>
        </w:rPr>
        <w:t xml:space="preserve"> </w:t>
      </w:r>
      <w:r>
        <w:t>população</w:t>
      </w:r>
      <w:r>
        <w:rPr>
          <w:spacing w:val="-11"/>
        </w:rPr>
        <w:t xml:space="preserve"> </w:t>
      </w:r>
      <w:r>
        <w:t>informação</w:t>
      </w:r>
      <w:r>
        <w:rPr>
          <w:spacing w:val="-11"/>
        </w:rPr>
        <w:t xml:space="preserve"> </w:t>
      </w:r>
      <w:r>
        <w:t>imediata</w:t>
      </w:r>
      <w:r>
        <w:rPr>
          <w:spacing w:val="-11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acessível</w:t>
      </w:r>
      <w:r>
        <w:rPr>
          <w:spacing w:val="-13"/>
        </w:rPr>
        <w:t xml:space="preserve"> </w:t>
      </w:r>
      <w:r>
        <w:t>sobre</w:t>
      </w:r>
      <w:r>
        <w:rPr>
          <w:spacing w:val="-15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riscos de in</w:t>
      </w:r>
      <w:r>
        <w:t>undação em cada localidade, contribuindo significativamente para a redução de danos materiais e preservação de vidas humanas.</w:t>
      </w:r>
    </w:p>
    <w:p w:rsidR="002355EF" w:rsidRDefault="002355EF">
      <w:pPr>
        <w:pStyle w:val="Corpodetexto"/>
        <w:spacing w:line="276" w:lineRule="auto"/>
        <w:jc w:val="both"/>
        <w:sectPr w:rsidR="002355EF">
          <w:headerReference w:type="default" r:id="rId7"/>
          <w:footerReference w:type="default" r:id="rId8"/>
          <w:type w:val="continuous"/>
          <w:pgSz w:w="11910" w:h="16840"/>
          <w:pgMar w:top="2360" w:right="1559" w:bottom="780" w:left="1559" w:header="275" w:footer="599" w:gutter="0"/>
          <w:pgNumType w:start="1"/>
          <w:cols w:space="720"/>
        </w:sectPr>
      </w:pPr>
    </w:p>
    <w:p w:rsidR="002355EF" w:rsidRDefault="002355EF">
      <w:pPr>
        <w:pStyle w:val="Corpodetexto"/>
        <w:spacing w:before="210"/>
      </w:pPr>
    </w:p>
    <w:p w:rsidR="002355EF" w:rsidRDefault="001D1CB8">
      <w:pPr>
        <w:pStyle w:val="Corpodetexto"/>
        <w:spacing w:line="273" w:lineRule="auto"/>
        <w:ind w:left="140" w:right="145" w:firstLine="706"/>
        <w:jc w:val="both"/>
      </w:pPr>
      <w:r>
        <w:t>A sinalização perma</w:t>
      </w:r>
      <w:r>
        <w:t>nente permitirá que os munícipes desenvolvam maior consciência situacional sobre os riscos ambientais de suas áreas de residência e circulação, possibilitando a adoção de medidas preventivas adequadas antes mesmo da ocorrência de eventos climáticos extremo</w:t>
      </w:r>
      <w:r>
        <w:t>s.</w:t>
      </w:r>
    </w:p>
    <w:p w:rsidR="002355EF" w:rsidRDefault="001D1CB8">
      <w:pPr>
        <w:pStyle w:val="Corpodetexto"/>
        <w:spacing w:before="210" w:line="276" w:lineRule="auto"/>
        <w:ind w:left="140" w:right="136" w:firstLine="706"/>
        <w:jc w:val="both"/>
      </w:pPr>
      <w:r>
        <w:t>Do ponto de vista operacional, a medida facilitará significativamente o trabalho das</w:t>
      </w:r>
      <w:r>
        <w:rPr>
          <w:spacing w:val="-1"/>
        </w:rPr>
        <w:t xml:space="preserve"> </w:t>
      </w:r>
      <w:r>
        <w:t>equipes de emergência da Defesa Civil, Corpo de Bombeiros</w:t>
      </w:r>
      <w:r>
        <w:rPr>
          <w:spacing w:val="-1"/>
        </w:rPr>
        <w:t xml:space="preserve"> </w:t>
      </w:r>
      <w:r>
        <w:t>e demais órgãos. As informações visuais servirão como referência imediata para planejamento de rotas de evacuação, estabelecimento de pontos de apoio e coordenação de ações de resgate durante situações de emergência. Esta padronização da informação contrib</w:t>
      </w:r>
      <w:r>
        <w:t>uirá para maior eficiência e rapidez na resposta a emergências, fatores críticos para a preservação de vidas e redução de danos.</w:t>
      </w:r>
    </w:p>
    <w:p w:rsidR="002355EF" w:rsidRDefault="001D1CB8">
      <w:pPr>
        <w:pStyle w:val="Corpodetexto"/>
        <w:spacing w:before="201" w:line="273" w:lineRule="auto"/>
        <w:ind w:left="140" w:right="142" w:firstLine="706"/>
        <w:jc w:val="both"/>
      </w:pPr>
      <w:r>
        <w:t>A implementação da sinalização visual das cotas de inundação consolidará Encantado</w:t>
      </w:r>
      <w:r>
        <w:rPr>
          <w:spacing w:val="-16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município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referência</w:t>
      </w:r>
      <w:r>
        <w:rPr>
          <w:spacing w:val="-15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gestão</w:t>
      </w:r>
      <w:r>
        <w:rPr>
          <w:spacing w:val="-15"/>
        </w:rPr>
        <w:t xml:space="preserve"> </w:t>
      </w:r>
      <w:r>
        <w:t>preve</w:t>
      </w:r>
      <w:r>
        <w:t>ntiva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riscos,</w:t>
      </w:r>
      <w:r>
        <w:rPr>
          <w:spacing w:val="-15"/>
        </w:rPr>
        <w:t xml:space="preserve"> </w:t>
      </w:r>
      <w:r>
        <w:t>demonstrando compromisso</w:t>
      </w:r>
      <w:r>
        <w:rPr>
          <w:spacing w:val="-9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segurança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população</w:t>
      </w:r>
      <w:r>
        <w:rPr>
          <w:spacing w:val="-11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uso</w:t>
      </w:r>
      <w:r>
        <w:rPr>
          <w:spacing w:val="-7"/>
        </w:rPr>
        <w:t xml:space="preserve"> </w:t>
      </w:r>
      <w:r>
        <w:t>responsável</w:t>
      </w:r>
      <w:r>
        <w:rPr>
          <w:spacing w:val="-14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recursos</w:t>
      </w:r>
      <w:r>
        <w:rPr>
          <w:spacing w:val="-13"/>
        </w:rPr>
        <w:t xml:space="preserve"> </w:t>
      </w:r>
      <w:r>
        <w:rPr>
          <w:spacing w:val="-2"/>
        </w:rPr>
        <w:t>públicos.</w:t>
      </w:r>
    </w:p>
    <w:p w:rsidR="002355EF" w:rsidRDefault="001D1CB8">
      <w:pPr>
        <w:pStyle w:val="Corpodetexto"/>
        <w:spacing w:before="206" w:line="273" w:lineRule="auto"/>
        <w:ind w:left="140" w:right="151" w:firstLine="706"/>
        <w:jc w:val="both"/>
      </w:pPr>
      <w:r>
        <w:t>Esta</w:t>
      </w:r>
      <w:r>
        <w:rPr>
          <w:spacing w:val="-16"/>
        </w:rPr>
        <w:t xml:space="preserve"> </w:t>
      </w:r>
      <w:r>
        <w:t>indicação</w:t>
      </w:r>
      <w:r>
        <w:rPr>
          <w:spacing w:val="-9"/>
        </w:rPr>
        <w:t xml:space="preserve"> </w:t>
      </w:r>
      <w:r>
        <w:t>conta</w:t>
      </w:r>
      <w:r>
        <w:rPr>
          <w:spacing w:val="-10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colaboração</w:t>
      </w:r>
      <w:r>
        <w:rPr>
          <w:spacing w:val="-14"/>
        </w:rPr>
        <w:t xml:space="preserve"> </w:t>
      </w:r>
      <w:r>
        <w:t>dos</w:t>
      </w:r>
      <w:r>
        <w:rPr>
          <w:spacing w:val="-16"/>
        </w:rPr>
        <w:t xml:space="preserve"> </w:t>
      </w:r>
      <w:r>
        <w:t>cidadãos</w:t>
      </w:r>
      <w:r>
        <w:rPr>
          <w:spacing w:val="-15"/>
        </w:rPr>
        <w:t xml:space="preserve"> </w:t>
      </w:r>
      <w:r>
        <w:t>Augusto</w:t>
      </w:r>
      <w:r>
        <w:rPr>
          <w:spacing w:val="-14"/>
        </w:rPr>
        <w:t xml:space="preserve"> </w:t>
      </w:r>
      <w:r>
        <w:t>Bouvié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Antônio Ciceri Herold, cujas contribuições foram fundamentais para o desenv</w:t>
      </w:r>
      <w:r>
        <w:t xml:space="preserve">olvimento da </w:t>
      </w:r>
      <w:r>
        <w:rPr>
          <w:spacing w:val="-2"/>
        </w:rPr>
        <w:t>proposta.</w:t>
      </w: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  <w:spacing w:before="129"/>
      </w:pPr>
    </w:p>
    <w:p w:rsidR="002355EF" w:rsidRDefault="001D1CB8">
      <w:pPr>
        <w:pStyle w:val="Corpodetexto"/>
        <w:ind w:left="142" w:right="151"/>
        <w:jc w:val="center"/>
      </w:pPr>
      <w:r>
        <w:t>Câmara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Vereadores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Encantado,</w:t>
      </w:r>
      <w:r>
        <w:rPr>
          <w:spacing w:val="-6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julho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2025.</w:t>
      </w: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</w:pPr>
    </w:p>
    <w:p w:rsidR="002355EF" w:rsidRDefault="002355EF">
      <w:pPr>
        <w:pStyle w:val="Corpodetexto"/>
        <w:spacing w:before="149"/>
      </w:pPr>
    </w:p>
    <w:p w:rsidR="002355EF" w:rsidRDefault="001D1CB8">
      <w:pPr>
        <w:pStyle w:val="Ttulo1"/>
        <w:ind w:right="6"/>
      </w:pPr>
      <w:r>
        <w:t>ALINE</w:t>
      </w:r>
      <w:r>
        <w:rPr>
          <w:spacing w:val="-2"/>
        </w:rPr>
        <w:t xml:space="preserve"> </w:t>
      </w:r>
      <w:r>
        <w:t>COSTA</w:t>
      </w:r>
      <w:r>
        <w:rPr>
          <w:spacing w:val="-13"/>
        </w:rPr>
        <w:t xml:space="preserve"> </w:t>
      </w:r>
      <w:r>
        <w:rPr>
          <w:spacing w:val="-2"/>
        </w:rPr>
        <w:t>GANASINI</w:t>
      </w:r>
    </w:p>
    <w:p w:rsidR="002355EF" w:rsidRDefault="001D1CB8">
      <w:pPr>
        <w:spacing w:before="40"/>
        <w:ind w:left="142" w:right="139"/>
        <w:jc w:val="center"/>
        <w:rPr>
          <w:rFonts w:ascii="Arial"/>
          <w:b/>
        </w:rPr>
      </w:pPr>
      <w:r>
        <w:rPr>
          <w:rFonts w:ascii="Arial"/>
          <w:b/>
        </w:rPr>
        <w:t>Vereadora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  <w:spacing w:val="-4"/>
        </w:rPr>
        <w:t>PSDB</w:t>
      </w:r>
    </w:p>
    <w:p w:rsidR="002355EF" w:rsidRDefault="002355EF">
      <w:pPr>
        <w:jc w:val="center"/>
        <w:rPr>
          <w:rFonts w:ascii="Arial"/>
          <w:b/>
        </w:rPr>
        <w:sectPr w:rsidR="002355EF">
          <w:pgSz w:w="11910" w:h="16840"/>
          <w:pgMar w:top="2360" w:right="1559" w:bottom="780" w:left="1559" w:header="275" w:footer="599" w:gutter="0"/>
          <w:cols w:space="720"/>
        </w:sectPr>
      </w:pPr>
    </w:p>
    <w:p w:rsidR="002355EF" w:rsidRDefault="002355EF">
      <w:pPr>
        <w:pStyle w:val="Corpodetexto"/>
        <w:spacing w:before="4"/>
        <w:rPr>
          <w:rFonts w:ascii="Arial"/>
          <w:b/>
          <w:sz w:val="17"/>
        </w:rPr>
      </w:pPr>
    </w:p>
    <w:sectPr w:rsidR="002355EF">
      <w:pgSz w:w="11910" w:h="16840"/>
      <w:pgMar w:top="2360" w:right="1559" w:bottom="780" w:left="1559" w:header="275" w:footer="59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CB8" w:rsidRDefault="001D1CB8">
      <w:r>
        <w:separator/>
      </w:r>
    </w:p>
  </w:endnote>
  <w:endnote w:type="continuationSeparator" w:id="0">
    <w:p w:rsidR="001D1CB8" w:rsidRDefault="001D1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5EF" w:rsidRDefault="001D1CB8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35104" behindDoc="1" locked="0" layoutInCell="1" allowOverlap="1">
              <wp:simplePos x="0" y="0"/>
              <wp:positionH relativeFrom="page">
                <wp:posOffset>1411350</wp:posOffset>
              </wp:positionH>
              <wp:positionV relativeFrom="page">
                <wp:posOffset>10172191</wp:posOffset>
              </wp:positionV>
              <wp:extent cx="4739640" cy="4159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39640" cy="4159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355EF" w:rsidRDefault="001D1CB8">
                          <w:pPr>
                            <w:spacing w:line="221" w:lineRule="exact"/>
                            <w:ind w:right="1"/>
                            <w:jc w:val="center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CÂMARA</w:t>
                          </w:r>
                          <w:r>
                            <w:rPr>
                              <w:rFonts w:ascii="Calibri" w:hAnsi="Calibri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MUNICIPAL</w:t>
                          </w:r>
                          <w:r>
                            <w:rPr>
                              <w:rFonts w:ascii="Calibri" w:hAnsi="Calibri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VEREADORES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</w:rPr>
                            <w:t>ENCANTADO</w:t>
                          </w:r>
                        </w:p>
                        <w:p w:rsidR="002355EF" w:rsidRDefault="001D1CB8">
                          <w:pPr>
                            <w:spacing w:before="12" w:line="194" w:lineRule="auto"/>
                            <w:ind w:left="20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sz w:val="20"/>
                            </w:rPr>
                            <w:t>Rua Miguel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Luiz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Pretto,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535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Praça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da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Bandeira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Centro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>CEP: 95960-000 |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20"/>
                            </w:rPr>
                            <w:t xml:space="preserve">Encantado/RS E-mail: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sz w:val="20"/>
                              </w:rPr>
                              <w:t>secretaria@camaraencantado.rs.gov.br</w:t>
                            </w:r>
                          </w:hyperlink>
                          <w:r>
                            <w:rPr>
                              <w:rFonts w:ascii="Calibri" w:hAnsi="Calibri"/>
                              <w:sz w:val="20"/>
                            </w:rPr>
                            <w:t xml:space="preserve"> | Fone: (51) 3751-0124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11.15pt;margin-top:800.95pt;width:373.2pt;height:32.75pt;z-index:-157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" filled="f" stroked="f">
              <v:path arrowok="t"/>
              <v:textbox inset="0,0,0,0">
                <w:txbxContent>
                  <w:p w:rsidR="002355EF" w:rsidRDefault="001D1CB8">
                    <w:pPr>
                      <w:spacing w:line="221" w:lineRule="exact"/>
                      <w:ind w:right="1"/>
                      <w:jc w:val="center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CÂMARA</w:t>
                    </w:r>
                    <w:r>
                      <w:rPr>
                        <w:rFonts w:ascii="Calibri" w:hAnsi="Calibri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MUNICIPAL</w:t>
                    </w:r>
                    <w:r>
                      <w:rPr>
                        <w:rFonts w:ascii="Calibri" w:hAnsi="Calibri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VEREADORES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2"/>
                      </w:rPr>
                      <w:t>ENCANTADO</w:t>
                    </w:r>
                  </w:p>
                  <w:p w:rsidR="002355EF" w:rsidRDefault="001D1CB8">
                    <w:pPr>
                      <w:spacing w:before="12" w:line="194" w:lineRule="auto"/>
                      <w:ind w:left="20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Rua Miguel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Luiz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Pretto,</w:t>
                    </w:r>
                    <w:r>
                      <w:rPr>
                        <w:rFonts w:ascii="Calibri" w:hAnsi="Calibri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535</w:t>
                    </w:r>
                    <w:r>
                      <w:rPr>
                        <w:rFonts w:ascii="Calibri" w:hAnsi="Calibri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–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Praça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da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Bandeira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–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Centro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|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CEP: 95960-000 |</w:t>
                    </w:r>
                    <w:r>
                      <w:rPr>
                        <w:rFonts w:ascii="Calibri" w:hAns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 xml:space="preserve">Encantado/RS E-mail: </w:t>
                    </w:r>
                    <w:hyperlink r:id="rId2">
                      <w:r>
                        <w:rPr>
                          <w:rFonts w:ascii="Calibri" w:hAnsi="Calibri"/>
                          <w:sz w:val="20"/>
                        </w:rPr>
                        <w:t>secretaria@camaraencantado.rs.gov.br</w:t>
                      </w:r>
                    </w:hyperlink>
                    <w:r>
                      <w:rPr>
                        <w:rFonts w:ascii="Calibri" w:hAnsi="Calibri"/>
                        <w:sz w:val="20"/>
                      </w:rPr>
                      <w:t xml:space="preserve"> | Fone: (51) 3751-0124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CB8" w:rsidRDefault="001D1CB8">
      <w:r>
        <w:separator/>
      </w:r>
    </w:p>
  </w:footnote>
  <w:footnote w:type="continuationSeparator" w:id="0">
    <w:p w:rsidR="001D1CB8" w:rsidRDefault="001D1C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5EF" w:rsidRDefault="001D1CB8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34592" behindDoc="1" locked="0" layoutInCell="1" allowOverlap="1">
          <wp:simplePos x="0" y="0"/>
          <wp:positionH relativeFrom="page">
            <wp:posOffset>3381881</wp:posOffset>
          </wp:positionH>
          <wp:positionV relativeFrom="page">
            <wp:posOffset>174446</wp:posOffset>
          </wp:positionV>
          <wp:extent cx="832815" cy="133327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2815" cy="1333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144B9"/>
    <w:multiLevelType w:val="hybridMultilevel"/>
    <w:tmpl w:val="6AEC67F6"/>
    <w:lvl w:ilvl="0" w:tplc="E202F020">
      <w:start w:val="1"/>
      <w:numFmt w:val="upperRoman"/>
      <w:lvlText w:val="%1"/>
      <w:lvlJc w:val="left"/>
      <w:pPr>
        <w:ind w:left="140" w:hanging="17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97F631B6">
      <w:numFmt w:val="bullet"/>
      <w:lvlText w:val="•"/>
      <w:lvlJc w:val="left"/>
      <w:pPr>
        <w:ind w:left="1005" w:hanging="173"/>
      </w:pPr>
      <w:rPr>
        <w:rFonts w:hint="default"/>
        <w:lang w:val="pt-PT" w:eastAsia="en-US" w:bidi="ar-SA"/>
      </w:rPr>
    </w:lvl>
    <w:lvl w:ilvl="2" w:tplc="80E43E6C">
      <w:numFmt w:val="bullet"/>
      <w:lvlText w:val="•"/>
      <w:lvlJc w:val="left"/>
      <w:pPr>
        <w:ind w:left="1870" w:hanging="173"/>
      </w:pPr>
      <w:rPr>
        <w:rFonts w:hint="default"/>
        <w:lang w:val="pt-PT" w:eastAsia="en-US" w:bidi="ar-SA"/>
      </w:rPr>
    </w:lvl>
    <w:lvl w:ilvl="3" w:tplc="46C8DBA4">
      <w:numFmt w:val="bullet"/>
      <w:lvlText w:val="•"/>
      <w:lvlJc w:val="left"/>
      <w:pPr>
        <w:ind w:left="2735" w:hanging="173"/>
      </w:pPr>
      <w:rPr>
        <w:rFonts w:hint="default"/>
        <w:lang w:val="pt-PT" w:eastAsia="en-US" w:bidi="ar-SA"/>
      </w:rPr>
    </w:lvl>
    <w:lvl w:ilvl="4" w:tplc="BC42A63E">
      <w:numFmt w:val="bullet"/>
      <w:lvlText w:val="•"/>
      <w:lvlJc w:val="left"/>
      <w:pPr>
        <w:ind w:left="3600" w:hanging="173"/>
      </w:pPr>
      <w:rPr>
        <w:rFonts w:hint="default"/>
        <w:lang w:val="pt-PT" w:eastAsia="en-US" w:bidi="ar-SA"/>
      </w:rPr>
    </w:lvl>
    <w:lvl w:ilvl="5" w:tplc="2F3094B4">
      <w:numFmt w:val="bullet"/>
      <w:lvlText w:val="•"/>
      <w:lvlJc w:val="left"/>
      <w:pPr>
        <w:ind w:left="4465" w:hanging="173"/>
      </w:pPr>
      <w:rPr>
        <w:rFonts w:hint="default"/>
        <w:lang w:val="pt-PT" w:eastAsia="en-US" w:bidi="ar-SA"/>
      </w:rPr>
    </w:lvl>
    <w:lvl w:ilvl="6" w:tplc="347AB268">
      <w:numFmt w:val="bullet"/>
      <w:lvlText w:val="•"/>
      <w:lvlJc w:val="left"/>
      <w:pPr>
        <w:ind w:left="5330" w:hanging="173"/>
      </w:pPr>
      <w:rPr>
        <w:rFonts w:hint="default"/>
        <w:lang w:val="pt-PT" w:eastAsia="en-US" w:bidi="ar-SA"/>
      </w:rPr>
    </w:lvl>
    <w:lvl w:ilvl="7" w:tplc="B7D04744">
      <w:numFmt w:val="bullet"/>
      <w:lvlText w:val="•"/>
      <w:lvlJc w:val="left"/>
      <w:pPr>
        <w:ind w:left="6195" w:hanging="173"/>
      </w:pPr>
      <w:rPr>
        <w:rFonts w:hint="default"/>
        <w:lang w:val="pt-PT" w:eastAsia="en-US" w:bidi="ar-SA"/>
      </w:rPr>
    </w:lvl>
    <w:lvl w:ilvl="8" w:tplc="8B328B2A">
      <w:numFmt w:val="bullet"/>
      <w:lvlText w:val="•"/>
      <w:lvlJc w:val="left"/>
      <w:pPr>
        <w:ind w:left="7060" w:hanging="17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355EF"/>
    <w:rsid w:val="001D1CB8"/>
    <w:rsid w:val="002355EF"/>
    <w:rsid w:val="002C0F8C"/>
    <w:rsid w:val="0051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D59455-4FDB-4957-8CC5-D02BB0B06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-1" w:right="136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spacing w:before="205"/>
      <w:ind w:left="140" w:right="154" w:firstLine="70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retaria@camaraencantado.rs.gov.br" TargetMode="External"/><Relationship Id="rId1" Type="http://schemas.openxmlformats.org/officeDocument/2006/relationships/hyperlink" Target="mailto:secretaria@camaraencantad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CAMARA</cp:lastModifiedBy>
  <cp:revision>2</cp:revision>
  <dcterms:created xsi:type="dcterms:W3CDTF">2025-08-07T16:20:00Z</dcterms:created>
  <dcterms:modified xsi:type="dcterms:W3CDTF">2025-08-07T16:20:00Z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2025-08-07T00:00:00Z</vt:filetime>
  </property>
  <property fmtid="{D5CDD505-2E9C-101B-9397-08002B2CF9AE}" pid="5" name="Producer">
    <vt:lpwstr>www.ilovepdf.com</vt:lpwstr>
  </property>
</Properties>
</file>