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E501C1" w:rsidRDefault="008138B2" w:rsidP="008138B2">
      <w:pPr>
        <w:spacing w:after="0" w:line="360" w:lineRule="auto"/>
        <w:jc w:val="center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PARECER JURÍDICO</w:t>
      </w:r>
    </w:p>
    <w:p w:rsidR="00203C44" w:rsidRDefault="00203C44" w:rsidP="008138B2">
      <w:pPr>
        <w:spacing w:after="0" w:line="360" w:lineRule="auto"/>
        <w:jc w:val="center"/>
        <w:rPr>
          <w:b/>
          <w:sz w:val="24"/>
          <w:szCs w:val="24"/>
        </w:rPr>
      </w:pPr>
    </w:p>
    <w:p w:rsidR="008138B2" w:rsidRPr="00E501C1" w:rsidRDefault="00F85172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RELATÓRIO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8138B2" w:rsidRDefault="00292876" w:rsidP="008138B2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Mesa Diretora </w:t>
      </w:r>
      <w:r w:rsidR="003C028C">
        <w:rPr>
          <w:sz w:val="24"/>
          <w:szCs w:val="24"/>
        </w:rPr>
        <w:t>apresent</w:t>
      </w:r>
      <w:r>
        <w:rPr>
          <w:sz w:val="24"/>
          <w:szCs w:val="24"/>
        </w:rPr>
        <w:t>ou</w:t>
      </w:r>
      <w:r w:rsidR="003C028C">
        <w:rPr>
          <w:sz w:val="24"/>
          <w:szCs w:val="24"/>
        </w:rPr>
        <w:t xml:space="preserve"> o Projeto de Resolução nº 0</w:t>
      </w:r>
      <w:r w:rsidR="00211B5C">
        <w:rPr>
          <w:sz w:val="24"/>
          <w:szCs w:val="24"/>
        </w:rPr>
        <w:t>10</w:t>
      </w:r>
      <w:r w:rsidR="003C028C">
        <w:rPr>
          <w:sz w:val="24"/>
          <w:szCs w:val="24"/>
        </w:rPr>
        <w:t>/2018</w:t>
      </w:r>
      <w:r w:rsidR="009E03A3" w:rsidRPr="00E501C1">
        <w:rPr>
          <w:sz w:val="24"/>
          <w:szCs w:val="24"/>
        </w:rPr>
        <w:t xml:space="preserve"> </w:t>
      </w:r>
      <w:r w:rsidR="00E06C84">
        <w:rPr>
          <w:sz w:val="24"/>
          <w:szCs w:val="24"/>
        </w:rPr>
        <w:t>objet</w:t>
      </w:r>
      <w:r w:rsidR="00E06C84">
        <w:rPr>
          <w:sz w:val="24"/>
          <w:szCs w:val="24"/>
        </w:rPr>
        <w:t>i</w:t>
      </w:r>
      <w:r w:rsidR="00E06C84">
        <w:rPr>
          <w:sz w:val="24"/>
          <w:szCs w:val="24"/>
        </w:rPr>
        <w:t>vando</w:t>
      </w:r>
      <w:r w:rsidR="001342C9">
        <w:rPr>
          <w:sz w:val="24"/>
          <w:szCs w:val="24"/>
        </w:rPr>
        <w:t xml:space="preserve"> </w:t>
      </w:r>
      <w:r w:rsidR="000B0BAF">
        <w:rPr>
          <w:sz w:val="24"/>
          <w:szCs w:val="24"/>
        </w:rPr>
        <w:t>a</w:t>
      </w:r>
      <w:r w:rsidR="00211B5C">
        <w:rPr>
          <w:sz w:val="24"/>
          <w:szCs w:val="24"/>
        </w:rPr>
        <w:t>crescentar inciso IX</w:t>
      </w:r>
      <w:r w:rsidR="003C028C">
        <w:rPr>
          <w:sz w:val="24"/>
          <w:szCs w:val="24"/>
        </w:rPr>
        <w:t xml:space="preserve"> </w:t>
      </w:r>
      <w:r w:rsidR="00211B5C">
        <w:rPr>
          <w:sz w:val="24"/>
          <w:szCs w:val="24"/>
        </w:rPr>
        <w:t>a</w:t>
      </w:r>
      <w:r w:rsidR="000B0BAF">
        <w:rPr>
          <w:sz w:val="24"/>
          <w:szCs w:val="24"/>
        </w:rPr>
        <w:t>o</w:t>
      </w:r>
      <w:r w:rsidR="003C028C">
        <w:rPr>
          <w:sz w:val="24"/>
          <w:szCs w:val="24"/>
        </w:rPr>
        <w:t xml:space="preserve"> art. </w:t>
      </w:r>
      <w:r w:rsidR="00211B5C">
        <w:rPr>
          <w:sz w:val="24"/>
          <w:szCs w:val="24"/>
        </w:rPr>
        <w:t>120 e acrescenta artigo 121-A</w:t>
      </w:r>
      <w:r w:rsidR="003C028C">
        <w:rPr>
          <w:sz w:val="24"/>
          <w:szCs w:val="24"/>
        </w:rPr>
        <w:t xml:space="preserve"> </w:t>
      </w:r>
      <w:r w:rsidR="00211B5C">
        <w:rPr>
          <w:sz w:val="24"/>
          <w:szCs w:val="24"/>
        </w:rPr>
        <w:t>à</w:t>
      </w:r>
      <w:r w:rsidR="003C028C">
        <w:rPr>
          <w:sz w:val="24"/>
          <w:szCs w:val="24"/>
        </w:rPr>
        <w:t xml:space="preserve"> Resolução nº 016/95 (Regimento Interno da Câmara de Vereadores de Guaíba). </w:t>
      </w:r>
      <w:r w:rsidR="001342C9" w:rsidRPr="00CA419E">
        <w:rPr>
          <w:sz w:val="24"/>
          <w:szCs w:val="24"/>
        </w:rPr>
        <w:t>A proposta foi e</w:t>
      </w:r>
      <w:r w:rsidR="001342C9" w:rsidRPr="00CA419E">
        <w:rPr>
          <w:sz w:val="24"/>
          <w:szCs w:val="24"/>
        </w:rPr>
        <w:t>n</w:t>
      </w:r>
      <w:r w:rsidR="001342C9" w:rsidRPr="00CA419E">
        <w:rPr>
          <w:sz w:val="24"/>
          <w:szCs w:val="24"/>
        </w:rPr>
        <w:t xml:space="preserve">caminhada à Procuradoria para análise com fulcro no art. 105 do </w:t>
      </w:r>
      <w:r w:rsidR="003C028C">
        <w:rPr>
          <w:sz w:val="24"/>
          <w:szCs w:val="24"/>
        </w:rPr>
        <w:t xml:space="preserve">RI, </w:t>
      </w:r>
      <w:r w:rsidR="001342C9" w:rsidRPr="00CA419E">
        <w:rPr>
          <w:sz w:val="24"/>
          <w:szCs w:val="24"/>
        </w:rPr>
        <w:t xml:space="preserve">a fim de que seja efetivado o controle </w:t>
      </w:r>
      <w:r w:rsidR="001342C9">
        <w:rPr>
          <w:sz w:val="24"/>
          <w:szCs w:val="24"/>
        </w:rPr>
        <w:t xml:space="preserve">da </w:t>
      </w:r>
      <w:r w:rsidR="001342C9" w:rsidRPr="00CA419E">
        <w:rPr>
          <w:sz w:val="24"/>
          <w:szCs w:val="24"/>
        </w:rPr>
        <w:t xml:space="preserve">constitucionalidade, </w:t>
      </w:r>
      <w:r w:rsidR="001342C9">
        <w:rPr>
          <w:sz w:val="24"/>
          <w:szCs w:val="24"/>
        </w:rPr>
        <w:t>da</w:t>
      </w:r>
      <w:r w:rsidR="001342C9" w:rsidRPr="00CA419E">
        <w:rPr>
          <w:sz w:val="24"/>
          <w:szCs w:val="24"/>
        </w:rPr>
        <w:t xml:space="preserve"> competência </w:t>
      </w:r>
      <w:r w:rsidR="001342C9">
        <w:rPr>
          <w:sz w:val="24"/>
          <w:szCs w:val="24"/>
        </w:rPr>
        <w:t>e</w:t>
      </w:r>
      <w:r w:rsidR="001342C9" w:rsidRPr="00CA419E">
        <w:rPr>
          <w:sz w:val="24"/>
          <w:szCs w:val="24"/>
        </w:rPr>
        <w:t xml:space="preserve"> </w:t>
      </w:r>
      <w:r w:rsidR="001342C9">
        <w:rPr>
          <w:sz w:val="24"/>
          <w:szCs w:val="24"/>
        </w:rPr>
        <w:t>do caráter pessoal da pr</w:t>
      </w:r>
      <w:r w:rsidR="001342C9">
        <w:rPr>
          <w:sz w:val="24"/>
          <w:szCs w:val="24"/>
        </w:rPr>
        <w:t>o</w:t>
      </w:r>
      <w:r w:rsidR="001342C9">
        <w:rPr>
          <w:sz w:val="24"/>
          <w:szCs w:val="24"/>
        </w:rPr>
        <w:t>posição.</w:t>
      </w:r>
    </w:p>
    <w:p w:rsidR="00DF69ED" w:rsidRPr="00E501C1" w:rsidRDefault="00DF69ED" w:rsidP="008138B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138B2" w:rsidRPr="00E501C1" w:rsidRDefault="001342C9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MÉRITO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EA4619" w:rsidRDefault="00EA4619" w:rsidP="00EA4619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processo legislativo brasileiro</w:t>
      </w:r>
      <w:r w:rsidR="00934046">
        <w:rPr>
          <w:sz w:val="24"/>
          <w:szCs w:val="24"/>
        </w:rPr>
        <w:t xml:space="preserve"> - </w:t>
      </w:r>
      <w:r w:rsidR="00934046" w:rsidRPr="00934046">
        <w:rPr>
          <w:sz w:val="24"/>
          <w:szCs w:val="24"/>
        </w:rPr>
        <w:t xml:space="preserve">conjunto </w:t>
      </w:r>
      <w:r w:rsidR="00EF1616">
        <w:rPr>
          <w:sz w:val="24"/>
          <w:szCs w:val="24"/>
        </w:rPr>
        <w:t>d</w:t>
      </w:r>
      <w:r w:rsidR="00934046" w:rsidRPr="00934046">
        <w:rPr>
          <w:sz w:val="24"/>
          <w:szCs w:val="24"/>
        </w:rPr>
        <w:t>as disposições que regulam o procedimento a ser seguido pelos órgãos competentes pela elaboração das leis e dos atos normativos</w:t>
      </w:r>
      <w:r w:rsidR="0093404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é composto por um conjunto de espécies normativas. </w:t>
      </w:r>
      <w:r w:rsidR="00927842">
        <w:rPr>
          <w:sz w:val="24"/>
          <w:szCs w:val="24"/>
        </w:rPr>
        <w:t xml:space="preserve">O processo legislativo é </w:t>
      </w:r>
      <w:r w:rsidR="0028718A">
        <w:rPr>
          <w:sz w:val="24"/>
          <w:szCs w:val="24"/>
        </w:rPr>
        <w:t>matéria</w:t>
      </w:r>
      <w:r w:rsidR="00927842">
        <w:rPr>
          <w:sz w:val="24"/>
          <w:szCs w:val="24"/>
        </w:rPr>
        <w:t xml:space="preserve"> essencialmente constitucional e o</w:t>
      </w:r>
      <w:r>
        <w:rPr>
          <w:sz w:val="24"/>
          <w:szCs w:val="24"/>
        </w:rPr>
        <w:t xml:space="preserve">s tipos de espécies normativas estão previstos na Constituição Federal, em seu artigo 59, sendo </w:t>
      </w:r>
      <w:r w:rsidRPr="00B6030B">
        <w:rPr>
          <w:sz w:val="24"/>
          <w:szCs w:val="24"/>
        </w:rPr>
        <w:t xml:space="preserve">Propostas de Emenda à Constituição (PEC), Projetos de Lei Complementar (PLP), Projetos de Lei Ordinária (PL), Projetos de Decreto Legislativo (PDC), </w:t>
      </w:r>
      <w:r w:rsidRPr="000B017D">
        <w:rPr>
          <w:sz w:val="24"/>
          <w:szCs w:val="24"/>
        </w:rPr>
        <w:t>Projetos de Resolução (PRC)</w:t>
      </w:r>
      <w:r w:rsidRPr="00B6030B">
        <w:rPr>
          <w:sz w:val="24"/>
          <w:szCs w:val="24"/>
        </w:rPr>
        <w:t xml:space="preserve"> e Medidas Provisórias (MPV)</w:t>
      </w:r>
      <w:r>
        <w:rPr>
          <w:sz w:val="24"/>
          <w:szCs w:val="24"/>
        </w:rPr>
        <w:t>:</w:t>
      </w:r>
    </w:p>
    <w:p w:rsidR="00EA4619" w:rsidRDefault="00EA4619" w:rsidP="00EA4619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EA4619" w:rsidRPr="00BF1F0C" w:rsidRDefault="00EA4619" w:rsidP="00EA4619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Art. 59. O processo legislativo compreende a elaboração de: </w:t>
      </w:r>
    </w:p>
    <w:p w:rsidR="00EA4619" w:rsidRPr="00BF1F0C" w:rsidRDefault="00EA4619" w:rsidP="00EA4619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I - emendas à Constituição; </w:t>
      </w:r>
    </w:p>
    <w:p w:rsidR="00EA4619" w:rsidRPr="00BF1F0C" w:rsidRDefault="00EA4619" w:rsidP="00EA4619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II - leis complementares; </w:t>
      </w:r>
    </w:p>
    <w:p w:rsidR="00EA4619" w:rsidRPr="00BF1F0C" w:rsidRDefault="00EA4619" w:rsidP="00EA4619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III - leis ordinárias; </w:t>
      </w:r>
    </w:p>
    <w:p w:rsidR="00EA4619" w:rsidRPr="00BF1F0C" w:rsidRDefault="00EA4619" w:rsidP="00EA4619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IV - leis delegadas; </w:t>
      </w:r>
    </w:p>
    <w:p w:rsidR="00EA4619" w:rsidRPr="00BF1F0C" w:rsidRDefault="00EA4619" w:rsidP="00EA4619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V - medidas provisórias; </w:t>
      </w:r>
    </w:p>
    <w:p w:rsidR="00EA4619" w:rsidRPr="00BF1F0C" w:rsidRDefault="00EA4619" w:rsidP="00EA4619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VI - decretos legislativos; </w:t>
      </w:r>
    </w:p>
    <w:p w:rsidR="00EA4619" w:rsidRPr="000B017D" w:rsidRDefault="00EA4619" w:rsidP="00EA4619">
      <w:pPr>
        <w:spacing w:after="0" w:line="360" w:lineRule="auto"/>
        <w:ind w:left="1418" w:firstLine="1134"/>
        <w:jc w:val="both"/>
      </w:pPr>
      <w:r w:rsidRPr="000B017D">
        <w:t>VII - resoluções.</w:t>
      </w:r>
    </w:p>
    <w:p w:rsidR="00EA4619" w:rsidRDefault="00EA4619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0B017D" w:rsidRDefault="000B017D" w:rsidP="00281368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 sua vez, a Constituição do Estado do Rio Grande do Sul dispõe a respe</w:t>
      </w:r>
      <w:r>
        <w:rPr>
          <w:sz w:val="24"/>
          <w:szCs w:val="24"/>
        </w:rPr>
        <w:t>i</w:t>
      </w:r>
      <w:r>
        <w:rPr>
          <w:sz w:val="24"/>
          <w:szCs w:val="24"/>
        </w:rPr>
        <w:t>to das espécies normativas em seu artigo 57:</w:t>
      </w:r>
    </w:p>
    <w:p w:rsidR="000B017D" w:rsidRDefault="000B017D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0B017D" w:rsidRPr="00BF1F0C" w:rsidRDefault="000B017D" w:rsidP="000B017D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Art. 57. O processo legislativo compreende a elaboração de: </w:t>
      </w:r>
    </w:p>
    <w:p w:rsidR="000B017D" w:rsidRPr="00BF1F0C" w:rsidRDefault="000B017D" w:rsidP="000B017D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I - emendas à Constituição; </w:t>
      </w:r>
    </w:p>
    <w:p w:rsidR="000B017D" w:rsidRPr="00BF1F0C" w:rsidRDefault="000B017D" w:rsidP="000B017D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II - leis complementares; </w:t>
      </w:r>
    </w:p>
    <w:p w:rsidR="000B017D" w:rsidRPr="00BF1F0C" w:rsidRDefault="000B017D" w:rsidP="000B017D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III - leis ordinárias; </w:t>
      </w:r>
    </w:p>
    <w:p w:rsidR="000B017D" w:rsidRPr="00BF1F0C" w:rsidRDefault="000B017D" w:rsidP="000B017D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IV - decretos legislativos; </w:t>
      </w:r>
    </w:p>
    <w:p w:rsidR="000B017D" w:rsidRPr="00BF1F0C" w:rsidRDefault="000B017D" w:rsidP="000B017D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>V - resoluções.</w:t>
      </w:r>
    </w:p>
    <w:p w:rsidR="000B017D" w:rsidRDefault="000B017D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C73433" w:rsidRDefault="001342C9" w:rsidP="00281368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F310F">
        <w:rPr>
          <w:sz w:val="24"/>
          <w:szCs w:val="24"/>
        </w:rPr>
        <w:t xml:space="preserve"> direito brasileiro</w:t>
      </w:r>
      <w:r>
        <w:rPr>
          <w:sz w:val="24"/>
          <w:szCs w:val="24"/>
        </w:rPr>
        <w:t xml:space="preserve"> é organizado em </w:t>
      </w:r>
      <w:r w:rsidR="003F310F">
        <w:rPr>
          <w:sz w:val="24"/>
          <w:szCs w:val="24"/>
        </w:rPr>
        <w:t xml:space="preserve">um sistema de escalonamento das normas jurídicas, sendo a Constituição Federal de 1988 o diploma paradigma para a elaboração de todas as demais espécies legislativas. Em função da hierarquia </w:t>
      </w:r>
      <w:r>
        <w:rPr>
          <w:sz w:val="24"/>
          <w:szCs w:val="24"/>
        </w:rPr>
        <w:t xml:space="preserve">das </w:t>
      </w:r>
      <w:r w:rsidR="003F310F">
        <w:rPr>
          <w:sz w:val="24"/>
          <w:szCs w:val="24"/>
        </w:rPr>
        <w:t>no</w:t>
      </w:r>
      <w:r w:rsidR="003F310F">
        <w:rPr>
          <w:sz w:val="24"/>
          <w:szCs w:val="24"/>
        </w:rPr>
        <w:t>r</w:t>
      </w:r>
      <w:r w:rsidR="003F310F">
        <w:rPr>
          <w:sz w:val="24"/>
          <w:szCs w:val="24"/>
        </w:rPr>
        <w:t xml:space="preserve">mas, exsurge do ordenamento </w:t>
      </w:r>
      <w:r>
        <w:rPr>
          <w:sz w:val="24"/>
          <w:szCs w:val="24"/>
        </w:rPr>
        <w:t xml:space="preserve">jurídico </w:t>
      </w:r>
      <w:r w:rsidR="003F310F">
        <w:rPr>
          <w:sz w:val="24"/>
          <w:szCs w:val="24"/>
        </w:rPr>
        <w:t>o princípio da continuidade das leis, segundo o qual, “Não se destinando à vigência temporária, a lei terá vigor até que outra a modif</w:t>
      </w:r>
      <w:r w:rsidR="003F310F">
        <w:rPr>
          <w:sz w:val="24"/>
          <w:szCs w:val="24"/>
        </w:rPr>
        <w:t>i</w:t>
      </w:r>
      <w:r w:rsidR="003F310F">
        <w:rPr>
          <w:sz w:val="24"/>
          <w:szCs w:val="24"/>
        </w:rPr>
        <w:t>que ou revogue” (art</w:t>
      </w:r>
      <w:r>
        <w:rPr>
          <w:sz w:val="24"/>
          <w:szCs w:val="24"/>
        </w:rPr>
        <w:t xml:space="preserve">. </w:t>
      </w:r>
      <w:r w:rsidR="003F310F">
        <w:rPr>
          <w:sz w:val="24"/>
          <w:szCs w:val="24"/>
        </w:rPr>
        <w:t>2º, LINDB). Diante disso, uma determinada norma jurídica só pode ser alterada ou revogada por meio de outra norma da mesma hierarquia; do co</w:t>
      </w:r>
      <w:r w:rsidR="003F310F">
        <w:rPr>
          <w:sz w:val="24"/>
          <w:szCs w:val="24"/>
        </w:rPr>
        <w:t>n</w:t>
      </w:r>
      <w:r w:rsidR="003F310F">
        <w:rPr>
          <w:sz w:val="24"/>
          <w:szCs w:val="24"/>
        </w:rPr>
        <w:t xml:space="preserve">trário, </w:t>
      </w:r>
      <w:r w:rsidR="00BE6575">
        <w:rPr>
          <w:sz w:val="24"/>
          <w:szCs w:val="24"/>
        </w:rPr>
        <w:t>a nova espécie legislativa não te</w:t>
      </w:r>
      <w:r>
        <w:rPr>
          <w:sz w:val="24"/>
          <w:szCs w:val="24"/>
        </w:rPr>
        <w:t xml:space="preserve">rá a aptidão </w:t>
      </w:r>
      <w:r w:rsidR="00BE6575">
        <w:rPr>
          <w:sz w:val="24"/>
          <w:szCs w:val="24"/>
        </w:rPr>
        <w:t>de atingir a norma primária.</w:t>
      </w:r>
    </w:p>
    <w:p w:rsidR="00B6030B" w:rsidRDefault="00B6030B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AA1866" w:rsidRDefault="00AA1866" w:rsidP="003F310F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espécie normativa “resolução” é uma norma que tem como objetivo r</w:t>
      </w:r>
      <w:r>
        <w:rPr>
          <w:sz w:val="24"/>
          <w:szCs w:val="24"/>
        </w:rPr>
        <w:t>e</w:t>
      </w:r>
      <w:r>
        <w:rPr>
          <w:sz w:val="24"/>
          <w:szCs w:val="24"/>
        </w:rPr>
        <w:t>gular matérias de competência das Casas Legislativas, sendo de competência privativa dessas e gerando, de regra, efeitos internos.</w:t>
      </w:r>
      <w:r w:rsidR="007706DB">
        <w:rPr>
          <w:sz w:val="24"/>
          <w:szCs w:val="24"/>
        </w:rPr>
        <w:t xml:space="preserve"> A resolução </w:t>
      </w:r>
      <w:r w:rsidR="007706DB" w:rsidRPr="007706DB">
        <w:rPr>
          <w:sz w:val="24"/>
          <w:szCs w:val="24"/>
        </w:rPr>
        <w:t>é uma deliberação político-administrativa</w:t>
      </w:r>
      <w:r w:rsidR="00803491">
        <w:rPr>
          <w:sz w:val="24"/>
          <w:szCs w:val="24"/>
        </w:rPr>
        <w:t xml:space="preserve"> do parlamento</w:t>
      </w:r>
      <w:r w:rsidR="007706DB" w:rsidRPr="007706DB">
        <w:rPr>
          <w:sz w:val="24"/>
          <w:szCs w:val="24"/>
        </w:rPr>
        <w:t xml:space="preserve"> que</w:t>
      </w:r>
      <w:r w:rsidR="00803491">
        <w:rPr>
          <w:sz w:val="24"/>
          <w:szCs w:val="24"/>
        </w:rPr>
        <w:t xml:space="preserve"> deve</w:t>
      </w:r>
      <w:r w:rsidR="007706DB" w:rsidRPr="007706DB">
        <w:rPr>
          <w:sz w:val="24"/>
          <w:szCs w:val="24"/>
        </w:rPr>
        <w:t xml:space="preserve"> observa</w:t>
      </w:r>
      <w:r w:rsidR="00803491">
        <w:rPr>
          <w:sz w:val="24"/>
          <w:szCs w:val="24"/>
        </w:rPr>
        <w:t>r</w:t>
      </w:r>
      <w:r w:rsidR="007706DB" w:rsidRPr="007706DB">
        <w:rPr>
          <w:sz w:val="24"/>
          <w:szCs w:val="24"/>
        </w:rPr>
        <w:t xml:space="preserve"> o processo legislativo, não est</w:t>
      </w:r>
      <w:r w:rsidR="00803491">
        <w:rPr>
          <w:sz w:val="24"/>
          <w:szCs w:val="24"/>
        </w:rPr>
        <w:t>ando sujeita a</w:t>
      </w:r>
      <w:r w:rsidR="007706DB" w:rsidRPr="007706DB">
        <w:rPr>
          <w:sz w:val="24"/>
          <w:szCs w:val="24"/>
        </w:rPr>
        <w:t xml:space="preserve"> sanção do Poder Executivo.</w:t>
      </w:r>
      <w:r w:rsidR="00DD601B">
        <w:rPr>
          <w:sz w:val="24"/>
          <w:szCs w:val="24"/>
        </w:rPr>
        <w:t xml:space="preserve"> Obedece a procedimentos próprios estabelecidos no Regimento Interno de cada Casa Legislativa, sendo promulgadas pelo próprio Poder Legislativo.</w:t>
      </w:r>
    </w:p>
    <w:p w:rsidR="00AA1866" w:rsidRDefault="00AA1866" w:rsidP="003F310F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3F310F" w:rsidRDefault="00967838" w:rsidP="003F310F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Sob o ponto de vista formal, n</w:t>
      </w:r>
      <w:r w:rsidR="00BE6575">
        <w:rPr>
          <w:sz w:val="24"/>
          <w:szCs w:val="24"/>
        </w:rPr>
        <w:t xml:space="preserve">o caso em análise, </w:t>
      </w:r>
      <w:r w:rsidR="001342C9">
        <w:rPr>
          <w:sz w:val="24"/>
          <w:szCs w:val="24"/>
        </w:rPr>
        <w:t>a inovaç</w:t>
      </w:r>
      <w:r w:rsidR="00203C44">
        <w:rPr>
          <w:sz w:val="24"/>
          <w:szCs w:val="24"/>
        </w:rPr>
        <w:t>ão</w:t>
      </w:r>
      <w:r w:rsidR="001342C9">
        <w:rPr>
          <w:sz w:val="24"/>
          <w:szCs w:val="24"/>
        </w:rPr>
        <w:t xml:space="preserve"> jurídica vir</w:t>
      </w:r>
      <w:r w:rsidR="00203C44">
        <w:rPr>
          <w:sz w:val="24"/>
          <w:szCs w:val="24"/>
        </w:rPr>
        <w:t>á</w:t>
      </w:r>
      <w:r w:rsidR="001342C9">
        <w:rPr>
          <w:sz w:val="24"/>
          <w:szCs w:val="24"/>
        </w:rPr>
        <w:t xml:space="preserve"> a integrar </w:t>
      </w:r>
      <w:r w:rsidR="00BE6575">
        <w:rPr>
          <w:sz w:val="24"/>
          <w:szCs w:val="24"/>
        </w:rPr>
        <w:t xml:space="preserve">o conjunto da Resolução nº 016/95, nominada Regimento Interno da Câmara de Vereadores de Guaíba. </w:t>
      </w:r>
      <w:r w:rsidR="001342C9">
        <w:rPr>
          <w:sz w:val="24"/>
          <w:szCs w:val="24"/>
        </w:rPr>
        <w:t xml:space="preserve">Está adequada, portanto, </w:t>
      </w:r>
      <w:r w:rsidR="00D81C36">
        <w:rPr>
          <w:sz w:val="24"/>
          <w:szCs w:val="24"/>
        </w:rPr>
        <w:t xml:space="preserve">quanto à </w:t>
      </w:r>
      <w:r w:rsidR="003F310F">
        <w:rPr>
          <w:sz w:val="24"/>
          <w:szCs w:val="24"/>
        </w:rPr>
        <w:t>forma</w:t>
      </w:r>
      <w:r w:rsidR="00D81C36">
        <w:rPr>
          <w:sz w:val="24"/>
          <w:szCs w:val="24"/>
        </w:rPr>
        <w:t xml:space="preserve"> legislativa</w:t>
      </w:r>
      <w:r w:rsidR="003F310F">
        <w:rPr>
          <w:sz w:val="24"/>
          <w:szCs w:val="24"/>
        </w:rPr>
        <w:t xml:space="preserve"> a pr</w:t>
      </w:r>
      <w:r w:rsidR="003F310F">
        <w:rPr>
          <w:sz w:val="24"/>
          <w:szCs w:val="24"/>
        </w:rPr>
        <w:t>o</w:t>
      </w:r>
      <w:r w:rsidR="003F310F">
        <w:rPr>
          <w:sz w:val="24"/>
          <w:szCs w:val="24"/>
        </w:rPr>
        <w:t>posição apresentada, uma vez que</w:t>
      </w:r>
      <w:r w:rsidR="00BE6575">
        <w:rPr>
          <w:sz w:val="24"/>
          <w:szCs w:val="24"/>
        </w:rPr>
        <w:t xml:space="preserve">, tendo natureza jurídica de resolução (artigo 112, </w:t>
      </w:r>
      <w:r w:rsidR="00BE6575">
        <w:rPr>
          <w:sz w:val="24"/>
          <w:szCs w:val="24"/>
        </w:rPr>
        <w:lastRenderedPageBreak/>
        <w:t>parágrafo único, inciso I), o Regimento Interno é modificável por outra resolução,</w:t>
      </w:r>
      <w:r w:rsidR="009644D6">
        <w:rPr>
          <w:sz w:val="24"/>
          <w:szCs w:val="24"/>
        </w:rPr>
        <w:t xml:space="preserve"> </w:t>
      </w:r>
      <w:r w:rsidR="001342C9">
        <w:rPr>
          <w:sz w:val="24"/>
          <w:szCs w:val="24"/>
        </w:rPr>
        <w:t>ex</w:t>
      </w:r>
      <w:r w:rsidR="001342C9">
        <w:rPr>
          <w:sz w:val="24"/>
          <w:szCs w:val="24"/>
        </w:rPr>
        <w:t>a</w:t>
      </w:r>
      <w:r w:rsidR="001342C9">
        <w:rPr>
          <w:sz w:val="24"/>
          <w:szCs w:val="24"/>
        </w:rPr>
        <w:t>tamente como proposto</w:t>
      </w:r>
      <w:r w:rsidR="00336489">
        <w:rPr>
          <w:sz w:val="24"/>
          <w:szCs w:val="24"/>
        </w:rPr>
        <w:t xml:space="preserve"> pela Mesa Diretora.</w:t>
      </w:r>
    </w:p>
    <w:p w:rsidR="00BE6575" w:rsidRDefault="00BE6575" w:rsidP="003F310F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C3BE3" w:rsidRDefault="00101FCA" w:rsidP="008C3BE3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Também sob o ponto de vista da</w:t>
      </w:r>
      <w:r w:rsidR="00BE6575">
        <w:rPr>
          <w:sz w:val="24"/>
          <w:szCs w:val="24"/>
        </w:rPr>
        <w:t xml:space="preserve"> competência</w:t>
      </w:r>
      <w:r>
        <w:rPr>
          <w:sz w:val="24"/>
          <w:szCs w:val="24"/>
        </w:rPr>
        <w:t xml:space="preserve"> legislativa está adequada a proposição</w:t>
      </w:r>
      <w:r w:rsidR="00403577">
        <w:rPr>
          <w:sz w:val="24"/>
          <w:szCs w:val="24"/>
        </w:rPr>
        <w:t>.</w:t>
      </w:r>
      <w:r w:rsidR="00BE6575">
        <w:rPr>
          <w:sz w:val="24"/>
          <w:szCs w:val="24"/>
        </w:rPr>
        <w:t xml:space="preserve"> </w:t>
      </w:r>
      <w:r w:rsidR="00403577">
        <w:rPr>
          <w:sz w:val="24"/>
          <w:szCs w:val="24"/>
        </w:rPr>
        <w:t>Cabe</w:t>
      </w:r>
      <w:r w:rsidR="00BE6575">
        <w:rPr>
          <w:sz w:val="24"/>
          <w:szCs w:val="24"/>
        </w:rPr>
        <w:t xml:space="preserve"> registrar que o artigo 28</w:t>
      </w:r>
      <w:r w:rsidR="008C3BE3">
        <w:rPr>
          <w:sz w:val="24"/>
          <w:szCs w:val="24"/>
        </w:rPr>
        <w:t xml:space="preserve">, inciso </w:t>
      </w:r>
      <w:r w:rsidR="001342C9">
        <w:rPr>
          <w:sz w:val="24"/>
          <w:szCs w:val="24"/>
        </w:rPr>
        <w:t>I</w:t>
      </w:r>
      <w:r w:rsidR="008C3BE3">
        <w:rPr>
          <w:sz w:val="24"/>
          <w:szCs w:val="24"/>
        </w:rPr>
        <w:t>I, da Lei Orgânica Muni</w:t>
      </w:r>
      <w:r w:rsidR="003D2956">
        <w:rPr>
          <w:sz w:val="24"/>
          <w:szCs w:val="24"/>
        </w:rPr>
        <w:t>cipal estab</w:t>
      </w:r>
      <w:r w:rsidR="003D2956">
        <w:rPr>
          <w:sz w:val="24"/>
          <w:szCs w:val="24"/>
        </w:rPr>
        <w:t>e</w:t>
      </w:r>
      <w:r w:rsidR="003D2956">
        <w:rPr>
          <w:sz w:val="24"/>
          <w:szCs w:val="24"/>
        </w:rPr>
        <w:t xml:space="preserve">lece ser privativa </w:t>
      </w:r>
      <w:r w:rsidR="008C3BE3">
        <w:rPr>
          <w:sz w:val="24"/>
          <w:szCs w:val="24"/>
        </w:rPr>
        <w:t>a competência da Câmara Municipal para elaborar</w:t>
      </w:r>
      <w:r w:rsidR="001342C9">
        <w:rPr>
          <w:sz w:val="24"/>
          <w:szCs w:val="24"/>
        </w:rPr>
        <w:t xml:space="preserve"> ou reformar</w:t>
      </w:r>
      <w:r w:rsidR="008C3BE3">
        <w:rPr>
          <w:sz w:val="24"/>
          <w:szCs w:val="24"/>
        </w:rPr>
        <w:t xml:space="preserve"> o seu Regimento Interno</w:t>
      </w:r>
      <w:r w:rsidR="001342C9">
        <w:rPr>
          <w:sz w:val="24"/>
          <w:szCs w:val="24"/>
        </w:rPr>
        <w:t>, o que se verifica cumprido na situação, considerando ter sido a proposta apresentada pel</w:t>
      </w:r>
      <w:r w:rsidR="00203C44">
        <w:rPr>
          <w:sz w:val="24"/>
          <w:szCs w:val="24"/>
        </w:rPr>
        <w:t>os membros da Câmara.</w:t>
      </w:r>
      <w:r w:rsidR="00A3352F">
        <w:rPr>
          <w:sz w:val="24"/>
          <w:szCs w:val="24"/>
        </w:rPr>
        <w:t xml:space="preserve"> </w:t>
      </w:r>
    </w:p>
    <w:p w:rsidR="00203C44" w:rsidRDefault="00203C44" w:rsidP="008C3BE3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1342C9" w:rsidRDefault="001342C9" w:rsidP="008C3BE3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Regimento Interno da Câmara prevê um procedimento específico para a alteração de suas normas. Acerca da iniciativa, estabelece o art. 138 que a proposta deve, obrigatoriamente, ser apresentada pela Mesa Diretora ou pela maioria absoluta dos vereadores. O projeto de reforma fica em pauta du</w:t>
      </w:r>
      <w:r w:rsidR="007023CF">
        <w:rPr>
          <w:sz w:val="24"/>
          <w:szCs w:val="24"/>
        </w:rPr>
        <w:t>rante três reuniões ordinárias e, após isso, é encaminhado a uma comissão especial, a fim de receber parecer no pr</w:t>
      </w:r>
      <w:r w:rsidR="007023CF">
        <w:rPr>
          <w:sz w:val="24"/>
          <w:szCs w:val="24"/>
        </w:rPr>
        <w:t>a</w:t>
      </w:r>
      <w:r w:rsidR="007023CF">
        <w:rPr>
          <w:sz w:val="24"/>
          <w:szCs w:val="24"/>
        </w:rPr>
        <w:t>zo de vinte dias. A proposição, com parecer e emendas, se houver, deve ser incluída na ordem do dia para</w:t>
      </w:r>
      <w:r w:rsidR="0086797D">
        <w:rPr>
          <w:sz w:val="24"/>
          <w:szCs w:val="24"/>
        </w:rPr>
        <w:t xml:space="preserve"> a</w:t>
      </w:r>
      <w:r w:rsidR="007023CF">
        <w:rPr>
          <w:sz w:val="24"/>
          <w:szCs w:val="24"/>
        </w:rPr>
        <w:t xml:space="preserve"> discussão em duas reuniões consecutivas, seguindo-se de votação na terceira reunião, sem discussões e adiamentos (art. 138, §§ </w:t>
      </w:r>
      <w:r w:rsidR="00114146">
        <w:rPr>
          <w:sz w:val="24"/>
          <w:szCs w:val="24"/>
        </w:rPr>
        <w:t>1º, 2º e 3º, Regimento Interno):</w:t>
      </w:r>
    </w:p>
    <w:p w:rsidR="00114146" w:rsidRDefault="00114146" w:rsidP="00114146">
      <w:pPr>
        <w:spacing w:after="0" w:line="360" w:lineRule="auto"/>
        <w:ind w:left="2552"/>
        <w:jc w:val="both"/>
      </w:pPr>
    </w:p>
    <w:p w:rsidR="00114146" w:rsidRPr="00BF1F0C" w:rsidRDefault="00114146" w:rsidP="00114146">
      <w:pPr>
        <w:spacing w:after="0" w:line="360" w:lineRule="auto"/>
        <w:ind w:left="2552"/>
        <w:jc w:val="both"/>
        <w:rPr>
          <w:i/>
        </w:rPr>
      </w:pPr>
      <w:r w:rsidRPr="00BF1F0C">
        <w:rPr>
          <w:i/>
        </w:rPr>
        <w:t xml:space="preserve">Art. 138. Este Regimento só poderá ser alterado por proposta da Mesa ou da maioria absoluta dos Vereadores, através de Projeto de Resolução. </w:t>
      </w:r>
    </w:p>
    <w:p w:rsidR="00114146" w:rsidRPr="00BF1F0C" w:rsidRDefault="00114146" w:rsidP="00114146">
      <w:pPr>
        <w:spacing w:after="0" w:line="360" w:lineRule="auto"/>
        <w:ind w:left="2552"/>
        <w:jc w:val="both"/>
        <w:rPr>
          <w:i/>
        </w:rPr>
      </w:pPr>
      <w:r w:rsidRPr="00BF1F0C">
        <w:rPr>
          <w:i/>
        </w:rPr>
        <w:t xml:space="preserve">§ 1º O projeto de reforma do regimento ficará em pauta durante 3 (três) reuniões ordinárias. </w:t>
      </w:r>
    </w:p>
    <w:p w:rsidR="00114146" w:rsidRPr="00BF1F0C" w:rsidRDefault="00114146" w:rsidP="00114146">
      <w:pPr>
        <w:spacing w:after="0" w:line="360" w:lineRule="auto"/>
        <w:ind w:left="2552"/>
        <w:jc w:val="both"/>
        <w:rPr>
          <w:i/>
        </w:rPr>
      </w:pPr>
      <w:r w:rsidRPr="00BF1F0C">
        <w:rPr>
          <w:i/>
        </w:rPr>
        <w:t xml:space="preserve">§ 2º Transcorrida a pauta, o projeto irá a Comissão Especial, para receber parecer, no prazo de 20 (vinte) dias. </w:t>
      </w:r>
    </w:p>
    <w:p w:rsidR="00114146" w:rsidRPr="00BF1F0C" w:rsidRDefault="00114146" w:rsidP="00114146">
      <w:pPr>
        <w:spacing w:after="0" w:line="360" w:lineRule="auto"/>
        <w:ind w:left="2552"/>
        <w:jc w:val="both"/>
        <w:rPr>
          <w:i/>
        </w:rPr>
      </w:pPr>
      <w:r w:rsidRPr="00BF1F0C">
        <w:rPr>
          <w:i/>
        </w:rPr>
        <w:t>§ 3º O projeto, com parecer e emendas, se houver, será distribuído e</w:t>
      </w:r>
      <w:r w:rsidR="0028718A">
        <w:rPr>
          <w:i/>
        </w:rPr>
        <w:t>m</w:t>
      </w:r>
      <w:r w:rsidRPr="00BF1F0C">
        <w:rPr>
          <w:i/>
        </w:rPr>
        <w:t xml:space="preserve"> avulsos e incluído na Ordem do Dia para discussão em 2 (duas) reuniões consecutivas e votação na terceira reunião sem discussão e adiamentos.</w:t>
      </w:r>
    </w:p>
    <w:p w:rsidR="007023CF" w:rsidRDefault="007023CF" w:rsidP="008C3BE3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7023CF" w:rsidRDefault="007023CF" w:rsidP="008C3BE3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Constata-se, portanto, que em linhas gerais o Projeto de Resolução nº </w:t>
      </w:r>
      <w:r w:rsidR="00203C44">
        <w:rPr>
          <w:sz w:val="24"/>
          <w:szCs w:val="24"/>
        </w:rPr>
        <w:t>0</w:t>
      </w:r>
      <w:r w:rsidR="00B55772">
        <w:rPr>
          <w:sz w:val="24"/>
          <w:szCs w:val="24"/>
        </w:rPr>
        <w:t>10</w:t>
      </w:r>
      <w:r>
        <w:rPr>
          <w:sz w:val="24"/>
          <w:szCs w:val="24"/>
        </w:rPr>
        <w:t>/18</w:t>
      </w:r>
      <w:r w:rsidR="008321B0">
        <w:rPr>
          <w:sz w:val="24"/>
          <w:szCs w:val="24"/>
        </w:rPr>
        <w:t xml:space="preserve"> está em conformidade com </w:t>
      </w:r>
      <w:r w:rsidR="00A3352F">
        <w:rPr>
          <w:sz w:val="24"/>
          <w:szCs w:val="24"/>
        </w:rPr>
        <w:t xml:space="preserve">as regras do processo legislativo, com </w:t>
      </w:r>
      <w:r w:rsidR="008321B0">
        <w:rPr>
          <w:sz w:val="24"/>
          <w:szCs w:val="24"/>
        </w:rPr>
        <w:t>a Lei Orgân</w:t>
      </w:r>
      <w:r w:rsidR="008321B0">
        <w:rPr>
          <w:sz w:val="24"/>
          <w:szCs w:val="24"/>
        </w:rPr>
        <w:t>i</w:t>
      </w:r>
      <w:r w:rsidR="008321B0">
        <w:rPr>
          <w:sz w:val="24"/>
          <w:szCs w:val="24"/>
        </w:rPr>
        <w:t>ca e com o Regimento Interno, uma vez que foi protocolad</w:t>
      </w:r>
      <w:r w:rsidR="00AB3067">
        <w:rPr>
          <w:sz w:val="24"/>
          <w:szCs w:val="24"/>
        </w:rPr>
        <w:t>o</w:t>
      </w:r>
      <w:r w:rsidR="008321B0">
        <w:rPr>
          <w:sz w:val="24"/>
          <w:szCs w:val="24"/>
        </w:rPr>
        <w:t xml:space="preserve"> p</w:t>
      </w:r>
      <w:r w:rsidR="00AB3067">
        <w:rPr>
          <w:sz w:val="24"/>
          <w:szCs w:val="24"/>
        </w:rPr>
        <w:t xml:space="preserve">ela </w:t>
      </w:r>
      <w:r w:rsidR="002B619E">
        <w:rPr>
          <w:sz w:val="24"/>
          <w:szCs w:val="24"/>
        </w:rPr>
        <w:t>Mesa Diretora</w:t>
      </w:r>
      <w:r w:rsidR="008321B0">
        <w:rPr>
          <w:sz w:val="24"/>
          <w:szCs w:val="24"/>
        </w:rPr>
        <w:t>, ate</w:t>
      </w:r>
      <w:r w:rsidR="008321B0">
        <w:rPr>
          <w:sz w:val="24"/>
          <w:szCs w:val="24"/>
        </w:rPr>
        <w:t>n</w:t>
      </w:r>
      <w:r w:rsidR="008321B0">
        <w:rPr>
          <w:sz w:val="24"/>
          <w:szCs w:val="24"/>
        </w:rPr>
        <w:t>dendo à competência e à iniciativa.</w:t>
      </w:r>
    </w:p>
    <w:p w:rsidR="001342C9" w:rsidRDefault="001342C9" w:rsidP="008C3BE3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256EA4" w:rsidRDefault="008321B0" w:rsidP="001E3522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relação ao conteúdo da proposta, não há qualquer inconformidade. </w:t>
      </w:r>
      <w:r w:rsidR="00203C44">
        <w:rPr>
          <w:sz w:val="24"/>
          <w:szCs w:val="24"/>
        </w:rPr>
        <w:t xml:space="preserve">Trata-se de matéria </w:t>
      </w:r>
      <w:r w:rsidR="00203C44">
        <w:rPr>
          <w:i/>
          <w:sz w:val="24"/>
          <w:szCs w:val="24"/>
        </w:rPr>
        <w:t xml:space="preserve">interna corporis </w:t>
      </w:r>
      <w:r w:rsidR="00203C44">
        <w:rPr>
          <w:sz w:val="24"/>
          <w:szCs w:val="24"/>
        </w:rPr>
        <w:t>do</w:t>
      </w:r>
      <w:r w:rsidR="008924A1">
        <w:rPr>
          <w:sz w:val="24"/>
          <w:szCs w:val="24"/>
        </w:rPr>
        <w:t xml:space="preserve"> Poder</w:t>
      </w:r>
      <w:r w:rsidR="00203C44">
        <w:rPr>
          <w:sz w:val="24"/>
          <w:szCs w:val="24"/>
        </w:rPr>
        <w:t xml:space="preserve"> Legislativo, isto é, referente à </w:t>
      </w:r>
      <w:r w:rsidR="003D2956">
        <w:rPr>
          <w:sz w:val="24"/>
          <w:szCs w:val="24"/>
        </w:rPr>
        <w:t>organiz</w:t>
      </w:r>
      <w:r w:rsidR="003D2956">
        <w:rPr>
          <w:sz w:val="24"/>
          <w:szCs w:val="24"/>
        </w:rPr>
        <w:t>a</w:t>
      </w:r>
      <w:r w:rsidR="003D2956">
        <w:rPr>
          <w:sz w:val="24"/>
          <w:szCs w:val="24"/>
        </w:rPr>
        <w:t>ção dos procedimentos desenvolvidos na Câmara</w:t>
      </w:r>
      <w:r w:rsidR="000E14CB">
        <w:rPr>
          <w:sz w:val="24"/>
          <w:szCs w:val="24"/>
        </w:rPr>
        <w:t xml:space="preserve">, </w:t>
      </w:r>
      <w:r w:rsidR="00AB3067">
        <w:rPr>
          <w:sz w:val="24"/>
          <w:szCs w:val="24"/>
        </w:rPr>
        <w:t xml:space="preserve">temática </w:t>
      </w:r>
      <w:r w:rsidR="000E14CB">
        <w:rPr>
          <w:sz w:val="24"/>
          <w:szCs w:val="24"/>
        </w:rPr>
        <w:t>imune ao controle ju</w:t>
      </w:r>
      <w:r w:rsidR="003D2956">
        <w:rPr>
          <w:sz w:val="24"/>
          <w:szCs w:val="24"/>
        </w:rPr>
        <w:t>dicial</w:t>
      </w:r>
      <w:r w:rsidR="000E14CB">
        <w:rPr>
          <w:sz w:val="24"/>
          <w:szCs w:val="24"/>
        </w:rPr>
        <w:t xml:space="preserve"> </w:t>
      </w:r>
      <w:r w:rsidR="000E14CB" w:rsidRPr="000E14CB">
        <w:rPr>
          <w:sz w:val="24"/>
          <w:szCs w:val="24"/>
        </w:rPr>
        <w:t>(“</w:t>
      </w:r>
      <w:r w:rsidR="000E14CB" w:rsidRPr="000E14CB">
        <w:rPr>
          <w:i/>
          <w:sz w:val="24"/>
          <w:szCs w:val="24"/>
        </w:rPr>
        <w:t>judicial review</w:t>
      </w:r>
      <w:r w:rsidR="000E14CB" w:rsidRPr="000E14CB">
        <w:rPr>
          <w:sz w:val="24"/>
          <w:szCs w:val="24"/>
        </w:rPr>
        <w:t>”)</w:t>
      </w:r>
      <w:r w:rsidR="003D2956">
        <w:rPr>
          <w:sz w:val="24"/>
          <w:szCs w:val="24"/>
        </w:rPr>
        <w:t xml:space="preserve"> por se referir exclusivamente às normas regimentais</w:t>
      </w:r>
      <w:r w:rsidR="00203C44">
        <w:rPr>
          <w:sz w:val="24"/>
          <w:szCs w:val="24"/>
        </w:rPr>
        <w:t xml:space="preserve">, cabendo </w:t>
      </w:r>
      <w:r w:rsidR="003D2956">
        <w:rPr>
          <w:sz w:val="24"/>
          <w:szCs w:val="24"/>
        </w:rPr>
        <w:t xml:space="preserve">ao próprio Legislativo </w:t>
      </w:r>
      <w:r w:rsidR="00203C44">
        <w:rPr>
          <w:sz w:val="24"/>
          <w:szCs w:val="24"/>
        </w:rPr>
        <w:t xml:space="preserve">a </w:t>
      </w:r>
      <w:r w:rsidR="003D2956">
        <w:rPr>
          <w:sz w:val="24"/>
          <w:szCs w:val="24"/>
        </w:rPr>
        <w:t xml:space="preserve">sua </w:t>
      </w:r>
      <w:r w:rsidR="00203C44">
        <w:rPr>
          <w:sz w:val="24"/>
          <w:szCs w:val="24"/>
        </w:rPr>
        <w:t>definição, conforme expressa o art. 28, II, da L</w:t>
      </w:r>
      <w:r w:rsidR="003D2956">
        <w:rPr>
          <w:sz w:val="24"/>
          <w:szCs w:val="24"/>
        </w:rPr>
        <w:t>OM</w:t>
      </w:r>
      <w:r w:rsidR="00203C44">
        <w:rPr>
          <w:sz w:val="24"/>
          <w:szCs w:val="24"/>
        </w:rPr>
        <w:t>. A propo</w:t>
      </w:r>
      <w:r w:rsidR="00203C44">
        <w:rPr>
          <w:sz w:val="24"/>
          <w:szCs w:val="24"/>
        </w:rPr>
        <w:t>s</w:t>
      </w:r>
      <w:r w:rsidR="00203C44">
        <w:rPr>
          <w:sz w:val="24"/>
          <w:szCs w:val="24"/>
        </w:rPr>
        <w:t>ta</w:t>
      </w:r>
      <w:r w:rsidR="003D2956">
        <w:rPr>
          <w:sz w:val="24"/>
          <w:szCs w:val="24"/>
        </w:rPr>
        <w:t>, que</w:t>
      </w:r>
      <w:r w:rsidR="00203C44">
        <w:rPr>
          <w:sz w:val="24"/>
          <w:szCs w:val="24"/>
        </w:rPr>
        <w:t xml:space="preserve"> tem por efeito </w:t>
      </w:r>
      <w:r w:rsidR="004D2E36">
        <w:rPr>
          <w:sz w:val="24"/>
          <w:szCs w:val="24"/>
        </w:rPr>
        <w:t>a</w:t>
      </w:r>
      <w:r w:rsidR="00203C44">
        <w:rPr>
          <w:sz w:val="24"/>
          <w:szCs w:val="24"/>
        </w:rPr>
        <w:t xml:space="preserve"> </w:t>
      </w:r>
      <w:r w:rsidR="004D2E36">
        <w:rPr>
          <w:sz w:val="24"/>
          <w:szCs w:val="24"/>
        </w:rPr>
        <w:t>alteração</w:t>
      </w:r>
      <w:r w:rsidR="00203C44">
        <w:rPr>
          <w:sz w:val="24"/>
          <w:szCs w:val="24"/>
        </w:rPr>
        <w:t xml:space="preserve"> d</w:t>
      </w:r>
      <w:r w:rsidR="00AB3067">
        <w:rPr>
          <w:sz w:val="24"/>
          <w:szCs w:val="24"/>
        </w:rPr>
        <w:t>e</w:t>
      </w:r>
      <w:r w:rsidR="00203C44">
        <w:rPr>
          <w:sz w:val="24"/>
          <w:szCs w:val="24"/>
        </w:rPr>
        <w:t xml:space="preserve"> </w:t>
      </w:r>
      <w:r w:rsidR="003D2956">
        <w:rPr>
          <w:sz w:val="24"/>
          <w:szCs w:val="24"/>
        </w:rPr>
        <w:t>d</w:t>
      </w:r>
      <w:r w:rsidR="00203C44">
        <w:rPr>
          <w:sz w:val="24"/>
          <w:szCs w:val="24"/>
        </w:rPr>
        <w:t>isposição</w:t>
      </w:r>
      <w:r w:rsidR="00AB3067">
        <w:rPr>
          <w:sz w:val="24"/>
          <w:szCs w:val="24"/>
        </w:rPr>
        <w:t xml:space="preserve"> no Regimento Interno, </w:t>
      </w:r>
      <w:r w:rsidR="003D2956">
        <w:rPr>
          <w:sz w:val="24"/>
          <w:szCs w:val="24"/>
        </w:rPr>
        <w:t>objetiva disc</w:t>
      </w:r>
      <w:r w:rsidR="003D2956">
        <w:rPr>
          <w:sz w:val="24"/>
          <w:szCs w:val="24"/>
        </w:rPr>
        <w:t>i</w:t>
      </w:r>
      <w:r w:rsidR="003D2956">
        <w:rPr>
          <w:sz w:val="24"/>
          <w:szCs w:val="24"/>
        </w:rPr>
        <w:t xml:space="preserve">plinar, internamente, </w:t>
      </w:r>
      <w:r w:rsidR="004D2E36">
        <w:rPr>
          <w:sz w:val="24"/>
          <w:szCs w:val="24"/>
        </w:rPr>
        <w:t>o</w:t>
      </w:r>
      <w:r w:rsidR="003D2956">
        <w:rPr>
          <w:sz w:val="24"/>
          <w:szCs w:val="24"/>
        </w:rPr>
        <w:t xml:space="preserve"> andamento dos trabalhos legislativos na Câmara Mu</w:t>
      </w:r>
      <w:r w:rsidR="004D2E36">
        <w:rPr>
          <w:sz w:val="24"/>
          <w:szCs w:val="24"/>
        </w:rPr>
        <w:t>nicipal de Guaíba,</w:t>
      </w:r>
      <w:r w:rsidR="00B55772">
        <w:rPr>
          <w:sz w:val="24"/>
          <w:szCs w:val="24"/>
        </w:rPr>
        <w:t xml:space="preserve"> mais especificamente regulamentar o trâmite das peças orçamentárias e das emendas orçamentárias</w:t>
      </w:r>
      <w:r w:rsidR="003F455F">
        <w:rPr>
          <w:sz w:val="24"/>
          <w:szCs w:val="24"/>
        </w:rPr>
        <w:t xml:space="preserve"> impositivas, de acordo com o que estabeleceu a Emenda Constitucional n.º 86, de 17 de março de 2015</w:t>
      </w:r>
      <w:r w:rsidR="003D2956">
        <w:rPr>
          <w:sz w:val="24"/>
          <w:szCs w:val="24"/>
        </w:rPr>
        <w:t>.</w:t>
      </w:r>
      <w:r w:rsidR="00256EA4">
        <w:rPr>
          <w:sz w:val="24"/>
          <w:szCs w:val="24"/>
        </w:rPr>
        <w:t xml:space="preserve"> </w:t>
      </w:r>
    </w:p>
    <w:p w:rsidR="00256EA4" w:rsidRDefault="00256EA4" w:rsidP="001E352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B86E28" w:rsidRDefault="001E3522" w:rsidP="001E3522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Quanto à técnica legislativa a proposição está em consonância com o que dita a Lei Complementar N.º 95 de 26 de fevereiro de 1998, que “</w:t>
      </w:r>
      <w:r w:rsidRPr="00117D71">
        <w:rPr>
          <w:sz w:val="24"/>
          <w:szCs w:val="24"/>
        </w:rPr>
        <w:t>Dispõe sobre a el</w:t>
      </w:r>
      <w:r w:rsidRPr="00117D71">
        <w:rPr>
          <w:sz w:val="24"/>
          <w:szCs w:val="24"/>
        </w:rPr>
        <w:t>a</w:t>
      </w:r>
      <w:r w:rsidRPr="00117D71">
        <w:rPr>
          <w:sz w:val="24"/>
          <w:szCs w:val="24"/>
        </w:rPr>
        <w:t>boração, a redação, a alteração e a consolidação das leis, conforme determina o par</w:t>
      </w:r>
      <w:r w:rsidRPr="00117D71">
        <w:rPr>
          <w:sz w:val="24"/>
          <w:szCs w:val="24"/>
        </w:rPr>
        <w:t>á</w:t>
      </w:r>
      <w:r w:rsidRPr="00117D71">
        <w:rPr>
          <w:sz w:val="24"/>
          <w:szCs w:val="24"/>
        </w:rPr>
        <w:t>grafo único do art. 59 da Constituição Federal, e estabelece normas para a consolid</w:t>
      </w:r>
      <w:r w:rsidRPr="00117D71">
        <w:rPr>
          <w:sz w:val="24"/>
          <w:szCs w:val="24"/>
        </w:rPr>
        <w:t>a</w:t>
      </w:r>
      <w:r w:rsidRPr="00117D71">
        <w:rPr>
          <w:sz w:val="24"/>
          <w:szCs w:val="24"/>
        </w:rPr>
        <w:t>ção dos atos normativos que menciona</w:t>
      </w:r>
      <w:r>
        <w:rPr>
          <w:sz w:val="24"/>
          <w:szCs w:val="24"/>
        </w:rPr>
        <w:t>”</w:t>
      </w:r>
      <w:r w:rsidRPr="008B641E">
        <w:t xml:space="preserve"> </w:t>
      </w:r>
      <w:r w:rsidRPr="008B641E">
        <w:rPr>
          <w:sz w:val="24"/>
          <w:szCs w:val="24"/>
        </w:rPr>
        <w:t>com suas alterações posteriores (LC nº 107</w:t>
      </w:r>
      <w:r>
        <w:rPr>
          <w:sz w:val="24"/>
          <w:szCs w:val="24"/>
        </w:rPr>
        <w:t>/2001).</w:t>
      </w:r>
    </w:p>
    <w:p w:rsidR="003505E1" w:rsidRDefault="003505E1" w:rsidP="001E352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277982" w:rsidRDefault="00277982" w:rsidP="001E3522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Além disso, ressaltamos que as alterações propostas ao Regimento Interno são necessárias em razão do Projeto de Emenda à Lei Orgânica Municipal n.º 005/2018, para que seja possível a aplicabilidade das emendas parlamentares impos</w:t>
      </w:r>
      <w:r>
        <w:rPr>
          <w:sz w:val="24"/>
          <w:szCs w:val="24"/>
        </w:rPr>
        <w:t>i</w:t>
      </w:r>
      <w:r>
        <w:rPr>
          <w:sz w:val="24"/>
          <w:szCs w:val="24"/>
        </w:rPr>
        <w:t>tivas em âmbito local</w:t>
      </w:r>
      <w:r w:rsidR="00D83720">
        <w:rPr>
          <w:sz w:val="24"/>
          <w:szCs w:val="24"/>
        </w:rPr>
        <w:t>.</w:t>
      </w:r>
    </w:p>
    <w:p w:rsidR="00277982" w:rsidRDefault="00277982" w:rsidP="001E352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3505E1" w:rsidRDefault="003505E1" w:rsidP="001E3522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Cabe ainda referir que</w:t>
      </w:r>
      <w:r w:rsidR="00E70B8A">
        <w:rPr>
          <w:sz w:val="24"/>
          <w:szCs w:val="24"/>
        </w:rPr>
        <w:t>,</w:t>
      </w:r>
      <w:r>
        <w:rPr>
          <w:sz w:val="24"/>
          <w:szCs w:val="24"/>
        </w:rPr>
        <w:t xml:space="preserve"> por tratar-se de alteração do Regimento Interno, o presente Projeto de Resolução n.º 0</w:t>
      </w:r>
      <w:r w:rsidR="00A002EB">
        <w:rPr>
          <w:sz w:val="24"/>
          <w:szCs w:val="24"/>
        </w:rPr>
        <w:t>10</w:t>
      </w:r>
      <w:r>
        <w:rPr>
          <w:sz w:val="24"/>
          <w:szCs w:val="24"/>
        </w:rPr>
        <w:t>/2018 tem de ser encaminhado pela Presidência da Câmara Municipal para análise</w:t>
      </w:r>
      <w:r w:rsidR="00E70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Comissão Especial</w:t>
      </w:r>
      <w:r w:rsidR="00E70B8A">
        <w:rPr>
          <w:b/>
          <w:sz w:val="24"/>
          <w:szCs w:val="24"/>
        </w:rPr>
        <w:t xml:space="preserve">, que terá o prazo de 20 dias </w:t>
      </w:r>
      <w:r w:rsidR="00E70B8A">
        <w:rPr>
          <w:b/>
          <w:sz w:val="24"/>
          <w:szCs w:val="24"/>
        </w:rPr>
        <w:lastRenderedPageBreak/>
        <w:t>do recebimento da proposição para exarar parecer</w:t>
      </w:r>
      <w:r>
        <w:rPr>
          <w:sz w:val="24"/>
          <w:szCs w:val="24"/>
        </w:rPr>
        <w:t>, conforme preceitua</w:t>
      </w:r>
      <w:r w:rsidR="00CC5EB3">
        <w:rPr>
          <w:sz w:val="24"/>
          <w:szCs w:val="24"/>
        </w:rPr>
        <w:t>m</w:t>
      </w:r>
      <w:r>
        <w:rPr>
          <w:sz w:val="24"/>
          <w:szCs w:val="24"/>
        </w:rPr>
        <w:t xml:space="preserve"> o</w:t>
      </w:r>
      <w:r w:rsidR="00CC5EB3">
        <w:rPr>
          <w:sz w:val="24"/>
          <w:szCs w:val="24"/>
        </w:rPr>
        <w:t>s</w:t>
      </w:r>
      <w:r>
        <w:rPr>
          <w:sz w:val="24"/>
          <w:szCs w:val="24"/>
        </w:rPr>
        <w:t xml:space="preserve"> artigo</w:t>
      </w:r>
      <w:r w:rsidR="00CC5EB3">
        <w:rPr>
          <w:sz w:val="24"/>
          <w:szCs w:val="24"/>
        </w:rPr>
        <w:t>s</w:t>
      </w:r>
      <w:r>
        <w:rPr>
          <w:sz w:val="24"/>
          <w:szCs w:val="24"/>
        </w:rPr>
        <w:t xml:space="preserve"> 50, II</w:t>
      </w:r>
      <w:r w:rsidR="00CC5EB3">
        <w:rPr>
          <w:sz w:val="24"/>
          <w:szCs w:val="24"/>
        </w:rPr>
        <w:t xml:space="preserve"> e 51, II</w:t>
      </w:r>
      <w:r w:rsidR="0007625F">
        <w:rPr>
          <w:sz w:val="24"/>
          <w:szCs w:val="24"/>
        </w:rPr>
        <w:t xml:space="preserve"> e 138</w:t>
      </w:r>
      <w:r w:rsidR="00B521E7">
        <w:rPr>
          <w:sz w:val="24"/>
          <w:szCs w:val="24"/>
        </w:rPr>
        <w:t>, § 2º</w:t>
      </w:r>
      <w:r>
        <w:rPr>
          <w:sz w:val="24"/>
          <w:szCs w:val="24"/>
        </w:rPr>
        <w:t xml:space="preserve"> do Regimento Interno</w:t>
      </w:r>
      <w:r w:rsidR="00CC5EB3">
        <w:rPr>
          <w:sz w:val="24"/>
          <w:szCs w:val="24"/>
        </w:rPr>
        <w:t>:</w:t>
      </w:r>
    </w:p>
    <w:p w:rsidR="00CC5EB3" w:rsidRDefault="00CC5EB3" w:rsidP="001E352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CC5EB3" w:rsidRPr="00BF1F0C" w:rsidRDefault="00CC5EB3" w:rsidP="00CC5EB3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Art. 51. Será constituída Comissão Especial, para examinar: </w:t>
      </w:r>
    </w:p>
    <w:p w:rsidR="00CC5EB3" w:rsidRPr="00BF1F0C" w:rsidRDefault="00CC5EB3" w:rsidP="00CC5EB3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 xml:space="preserve">I - emenda à Lei Orgânica; </w:t>
      </w:r>
    </w:p>
    <w:p w:rsidR="00CC5EB3" w:rsidRPr="00BF1F0C" w:rsidRDefault="00CC5EB3" w:rsidP="00CC5EB3">
      <w:pPr>
        <w:spacing w:after="0" w:line="360" w:lineRule="auto"/>
        <w:ind w:left="1418" w:firstLine="1134"/>
        <w:jc w:val="both"/>
        <w:rPr>
          <w:b/>
          <w:i/>
        </w:rPr>
      </w:pPr>
      <w:r w:rsidRPr="00BF1F0C">
        <w:rPr>
          <w:b/>
          <w:i/>
        </w:rPr>
        <w:t xml:space="preserve">II - alteração ou reforma do Regimento Interno; </w:t>
      </w:r>
    </w:p>
    <w:p w:rsidR="00CC5EB3" w:rsidRDefault="00CC5EB3" w:rsidP="00CC5EB3">
      <w:pPr>
        <w:spacing w:after="0" w:line="360" w:lineRule="auto"/>
        <w:ind w:left="1418" w:firstLine="1134"/>
        <w:jc w:val="both"/>
        <w:rPr>
          <w:i/>
        </w:rPr>
      </w:pPr>
      <w:r w:rsidRPr="00BF1F0C">
        <w:rPr>
          <w:i/>
        </w:rPr>
        <w:t>III - assunto especial ou excepcional.</w:t>
      </w:r>
    </w:p>
    <w:p w:rsidR="00225B98" w:rsidRPr="00BF1F0C" w:rsidRDefault="00225B98" w:rsidP="00CC5EB3">
      <w:pPr>
        <w:spacing w:after="0" w:line="360" w:lineRule="auto"/>
        <w:ind w:left="1418" w:firstLine="1134"/>
        <w:jc w:val="both"/>
        <w:rPr>
          <w:i/>
        </w:rPr>
      </w:pPr>
    </w:p>
    <w:p w:rsidR="00B521E7" w:rsidRPr="00BF1F0C" w:rsidRDefault="00B521E7" w:rsidP="00B521E7">
      <w:pPr>
        <w:spacing w:after="0" w:line="360" w:lineRule="auto"/>
        <w:ind w:left="2552"/>
        <w:jc w:val="both"/>
        <w:rPr>
          <w:i/>
        </w:rPr>
      </w:pPr>
      <w:r w:rsidRPr="00BF1F0C">
        <w:rPr>
          <w:i/>
        </w:rPr>
        <w:t>Art. 138 (...)</w:t>
      </w:r>
    </w:p>
    <w:p w:rsidR="00B521E7" w:rsidRPr="00BF1F0C" w:rsidRDefault="00B521E7" w:rsidP="00B521E7">
      <w:pPr>
        <w:spacing w:after="0" w:line="360" w:lineRule="auto"/>
        <w:ind w:left="2552"/>
        <w:jc w:val="both"/>
        <w:rPr>
          <w:i/>
        </w:rPr>
      </w:pPr>
      <w:r w:rsidRPr="00BF1F0C">
        <w:rPr>
          <w:i/>
        </w:rPr>
        <w:t xml:space="preserve">§ 2º </w:t>
      </w:r>
      <w:r w:rsidRPr="00BF1F0C">
        <w:rPr>
          <w:b/>
          <w:i/>
        </w:rPr>
        <w:t>Transcorrida a pauta, o projeto irá a Comissão Especial, p</w:t>
      </w:r>
      <w:r w:rsidRPr="00BF1F0C">
        <w:rPr>
          <w:b/>
          <w:i/>
        </w:rPr>
        <w:t>a</w:t>
      </w:r>
      <w:r w:rsidRPr="00BF1F0C">
        <w:rPr>
          <w:b/>
          <w:i/>
        </w:rPr>
        <w:t>ra receber parecer, no prazo de 20 (vinte) dias.</w:t>
      </w:r>
    </w:p>
    <w:p w:rsidR="00B521E7" w:rsidRPr="00CC5EB3" w:rsidRDefault="00B521E7" w:rsidP="00CC5EB3">
      <w:pPr>
        <w:spacing w:after="0" w:line="360" w:lineRule="auto"/>
        <w:ind w:left="1418" w:firstLine="1134"/>
        <w:jc w:val="both"/>
      </w:pPr>
    </w:p>
    <w:p w:rsidR="00255084" w:rsidRPr="00E501C1" w:rsidRDefault="00255084" w:rsidP="0025508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CONCLUSÃO</w:t>
      </w:r>
    </w:p>
    <w:p w:rsidR="00B86E28" w:rsidRDefault="00B86E28" w:rsidP="00074D06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074D06" w:rsidRPr="00B86E28" w:rsidRDefault="00255084" w:rsidP="00074D06">
      <w:pPr>
        <w:spacing w:after="0" w:line="360" w:lineRule="auto"/>
        <w:ind w:firstLine="1134"/>
        <w:jc w:val="both"/>
        <w:rPr>
          <w:b/>
          <w:sz w:val="24"/>
          <w:szCs w:val="24"/>
        </w:rPr>
      </w:pPr>
      <w:r w:rsidRPr="00E501C1">
        <w:rPr>
          <w:sz w:val="24"/>
          <w:szCs w:val="24"/>
        </w:rPr>
        <w:t xml:space="preserve">Diante do exposto, </w:t>
      </w:r>
      <w:r w:rsidR="00074D06">
        <w:rPr>
          <w:sz w:val="24"/>
          <w:szCs w:val="24"/>
        </w:rPr>
        <w:t xml:space="preserve">a Procuradoria </w:t>
      </w:r>
      <w:r w:rsidR="00074D06">
        <w:rPr>
          <w:b/>
          <w:sz w:val="24"/>
          <w:szCs w:val="24"/>
        </w:rPr>
        <w:t xml:space="preserve">opina </w:t>
      </w:r>
      <w:r w:rsidR="00074D06">
        <w:rPr>
          <w:sz w:val="24"/>
          <w:szCs w:val="24"/>
        </w:rPr>
        <w:t>pela legalidade</w:t>
      </w:r>
      <w:r w:rsidR="00074D06" w:rsidRPr="00074D06">
        <w:rPr>
          <w:sz w:val="24"/>
          <w:szCs w:val="24"/>
        </w:rPr>
        <w:t xml:space="preserve"> </w:t>
      </w:r>
      <w:r w:rsidR="00074D06" w:rsidRPr="00E501C1">
        <w:rPr>
          <w:sz w:val="24"/>
          <w:szCs w:val="24"/>
        </w:rPr>
        <w:t>e pela regular tramitação d</w:t>
      </w:r>
      <w:r w:rsidR="00074D06">
        <w:rPr>
          <w:sz w:val="24"/>
          <w:szCs w:val="24"/>
        </w:rPr>
        <w:t xml:space="preserve">o Projeto de Resolução nº </w:t>
      </w:r>
      <w:r w:rsidR="000E14CB">
        <w:rPr>
          <w:sz w:val="24"/>
          <w:szCs w:val="24"/>
        </w:rPr>
        <w:t>0</w:t>
      </w:r>
      <w:r w:rsidR="00277982">
        <w:rPr>
          <w:sz w:val="24"/>
          <w:szCs w:val="24"/>
        </w:rPr>
        <w:t>10</w:t>
      </w:r>
      <w:r w:rsidR="006E2102">
        <w:rPr>
          <w:sz w:val="24"/>
          <w:szCs w:val="24"/>
        </w:rPr>
        <w:t>/18</w:t>
      </w:r>
      <w:r w:rsidR="00074D06" w:rsidRPr="00E501C1">
        <w:rPr>
          <w:sz w:val="24"/>
          <w:szCs w:val="24"/>
        </w:rPr>
        <w:t>,</w:t>
      </w:r>
      <w:r w:rsidR="00074D06">
        <w:rPr>
          <w:sz w:val="24"/>
          <w:szCs w:val="24"/>
        </w:rPr>
        <w:t xml:space="preserve"> </w:t>
      </w:r>
      <w:r w:rsidR="006E2102">
        <w:rPr>
          <w:sz w:val="24"/>
          <w:szCs w:val="24"/>
        </w:rPr>
        <w:t>por inexistirem vícios de natureza m</w:t>
      </w:r>
      <w:r w:rsidR="006E2102">
        <w:rPr>
          <w:sz w:val="24"/>
          <w:szCs w:val="24"/>
        </w:rPr>
        <w:t>a</w:t>
      </w:r>
      <w:r w:rsidR="006E2102">
        <w:rPr>
          <w:sz w:val="24"/>
          <w:szCs w:val="24"/>
        </w:rPr>
        <w:t>terial ou formal que impeçam a sua deliberação em Plenário</w:t>
      </w:r>
      <w:r w:rsidR="00BD1536">
        <w:rPr>
          <w:sz w:val="24"/>
          <w:szCs w:val="24"/>
        </w:rPr>
        <w:t>, devendo ser constituída C</w:t>
      </w:r>
      <w:r w:rsidR="00BD1536">
        <w:rPr>
          <w:sz w:val="24"/>
          <w:szCs w:val="24"/>
        </w:rPr>
        <w:t>o</w:t>
      </w:r>
      <w:r w:rsidR="00BD1536">
        <w:rPr>
          <w:sz w:val="24"/>
          <w:szCs w:val="24"/>
        </w:rPr>
        <w:t>missão Especial para análise da matéria</w:t>
      </w:r>
      <w:r w:rsidR="006E2102">
        <w:rPr>
          <w:sz w:val="24"/>
          <w:szCs w:val="24"/>
        </w:rPr>
        <w:t>.</w:t>
      </w:r>
    </w:p>
    <w:p w:rsidR="00E40702" w:rsidRPr="00074D06" w:rsidRDefault="00E40702" w:rsidP="00E4070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85172" w:rsidRPr="00E501C1" w:rsidRDefault="00F85172" w:rsidP="00F85172">
      <w:pPr>
        <w:spacing w:after="0" w:line="360" w:lineRule="auto"/>
        <w:ind w:firstLine="1134"/>
        <w:jc w:val="both"/>
        <w:rPr>
          <w:sz w:val="24"/>
          <w:szCs w:val="24"/>
        </w:rPr>
      </w:pPr>
      <w:r w:rsidRPr="00E501C1">
        <w:rPr>
          <w:sz w:val="24"/>
          <w:szCs w:val="24"/>
        </w:rPr>
        <w:t>É o parecer.</w:t>
      </w:r>
    </w:p>
    <w:p w:rsidR="00C7445E" w:rsidRDefault="00985FEA" w:rsidP="00E4070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Guaíba</w:t>
      </w:r>
      <w:r w:rsidR="006E2102">
        <w:rPr>
          <w:sz w:val="24"/>
          <w:szCs w:val="24"/>
        </w:rPr>
        <w:t xml:space="preserve">, </w:t>
      </w:r>
      <w:r w:rsidR="00277982">
        <w:rPr>
          <w:sz w:val="24"/>
          <w:szCs w:val="24"/>
        </w:rPr>
        <w:t>23</w:t>
      </w:r>
      <w:r w:rsidR="000E14CB">
        <w:rPr>
          <w:sz w:val="24"/>
          <w:szCs w:val="24"/>
        </w:rPr>
        <w:t xml:space="preserve"> de </w:t>
      </w:r>
      <w:r w:rsidR="00277982">
        <w:rPr>
          <w:sz w:val="24"/>
          <w:szCs w:val="24"/>
        </w:rPr>
        <w:t>novembr</w:t>
      </w:r>
      <w:r w:rsidR="007C4E25">
        <w:rPr>
          <w:sz w:val="24"/>
          <w:szCs w:val="24"/>
        </w:rPr>
        <w:t>o</w:t>
      </w:r>
      <w:r w:rsidR="000E14CB">
        <w:rPr>
          <w:sz w:val="24"/>
          <w:szCs w:val="24"/>
        </w:rPr>
        <w:t xml:space="preserve"> de 2018.</w:t>
      </w:r>
    </w:p>
    <w:p w:rsidR="00E40702" w:rsidRDefault="00E40702" w:rsidP="00E40702">
      <w:pPr>
        <w:spacing w:after="0" w:line="360" w:lineRule="auto"/>
        <w:jc w:val="center"/>
        <w:rPr>
          <w:sz w:val="24"/>
          <w:szCs w:val="24"/>
        </w:rPr>
      </w:pPr>
    </w:p>
    <w:p w:rsidR="007C4E25" w:rsidRPr="00DD7F66" w:rsidRDefault="007C4E25" w:rsidP="007C4E2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HENRIQUE ESCOBAR BINS</w:t>
      </w:r>
    </w:p>
    <w:p w:rsidR="007C4E25" w:rsidRDefault="007C4E25" w:rsidP="007C4E25">
      <w:pPr>
        <w:spacing w:after="0" w:line="360" w:lineRule="auto"/>
        <w:jc w:val="center"/>
        <w:rPr>
          <w:sz w:val="24"/>
          <w:szCs w:val="24"/>
        </w:rPr>
      </w:pPr>
      <w:r w:rsidRPr="00DD7F66">
        <w:rPr>
          <w:sz w:val="24"/>
          <w:szCs w:val="24"/>
        </w:rPr>
        <w:t>Procurador</w:t>
      </w:r>
      <w:r>
        <w:rPr>
          <w:sz w:val="24"/>
          <w:szCs w:val="24"/>
        </w:rPr>
        <w:t xml:space="preserve"> Geral da Câmara Municipal</w:t>
      </w:r>
    </w:p>
    <w:p w:rsidR="006E2102" w:rsidRPr="00E40702" w:rsidRDefault="007C4E25" w:rsidP="007C4E2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OAB/RS 107.136</w:t>
      </w:r>
    </w:p>
    <w:sectPr w:rsidR="006E2102" w:rsidRPr="00E40702" w:rsidSect="00827D75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A8" w:rsidRDefault="005E12A8" w:rsidP="00B365A3">
      <w:pPr>
        <w:spacing w:after="0" w:line="240" w:lineRule="auto"/>
      </w:pPr>
      <w:r>
        <w:separator/>
      </w:r>
    </w:p>
  </w:endnote>
  <w:endnote w:type="continuationSeparator" w:id="0">
    <w:p w:rsidR="005E12A8" w:rsidRDefault="005E12A8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A8" w:rsidRDefault="005E12A8" w:rsidP="00B365A3">
      <w:pPr>
        <w:spacing w:after="0" w:line="240" w:lineRule="auto"/>
      </w:pPr>
      <w:r>
        <w:separator/>
      </w:r>
    </w:p>
  </w:footnote>
  <w:footnote w:type="continuationSeparator" w:id="0">
    <w:p w:rsidR="005E12A8" w:rsidRDefault="005E12A8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A3" w:rsidRDefault="00B365A3" w:rsidP="00B365A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3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5A3"/>
    <w:rsid w:val="00032713"/>
    <w:rsid w:val="00036BC1"/>
    <w:rsid w:val="00047329"/>
    <w:rsid w:val="000714D3"/>
    <w:rsid w:val="00074D06"/>
    <w:rsid w:val="0007625F"/>
    <w:rsid w:val="000B017D"/>
    <w:rsid w:val="000B0BAF"/>
    <w:rsid w:val="000E14CB"/>
    <w:rsid w:val="00101FCA"/>
    <w:rsid w:val="0010405C"/>
    <w:rsid w:val="00110DB4"/>
    <w:rsid w:val="00114146"/>
    <w:rsid w:val="001144C0"/>
    <w:rsid w:val="001342C9"/>
    <w:rsid w:val="00162C3A"/>
    <w:rsid w:val="00172142"/>
    <w:rsid w:val="00183CE1"/>
    <w:rsid w:val="00186479"/>
    <w:rsid w:val="001C1553"/>
    <w:rsid w:val="001E3522"/>
    <w:rsid w:val="001F5FE9"/>
    <w:rsid w:val="001F6BDB"/>
    <w:rsid w:val="00203C44"/>
    <w:rsid w:val="00211B5C"/>
    <w:rsid w:val="002226FC"/>
    <w:rsid w:val="00225B98"/>
    <w:rsid w:val="00255084"/>
    <w:rsid w:val="00256EA4"/>
    <w:rsid w:val="00264FB4"/>
    <w:rsid w:val="00277982"/>
    <w:rsid w:val="00281368"/>
    <w:rsid w:val="0028718A"/>
    <w:rsid w:val="00292876"/>
    <w:rsid w:val="002A223B"/>
    <w:rsid w:val="002B226F"/>
    <w:rsid w:val="002B619E"/>
    <w:rsid w:val="00314407"/>
    <w:rsid w:val="00336489"/>
    <w:rsid w:val="003505E1"/>
    <w:rsid w:val="003617F4"/>
    <w:rsid w:val="00363010"/>
    <w:rsid w:val="003A29D1"/>
    <w:rsid w:val="003A3561"/>
    <w:rsid w:val="003C028C"/>
    <w:rsid w:val="003D2956"/>
    <w:rsid w:val="003E2497"/>
    <w:rsid w:val="003F310F"/>
    <w:rsid w:val="003F455F"/>
    <w:rsid w:val="00403577"/>
    <w:rsid w:val="0041616C"/>
    <w:rsid w:val="0043106E"/>
    <w:rsid w:val="0047339B"/>
    <w:rsid w:val="004D2E36"/>
    <w:rsid w:val="004E76C7"/>
    <w:rsid w:val="004E7DEA"/>
    <w:rsid w:val="005E12A8"/>
    <w:rsid w:val="00607491"/>
    <w:rsid w:val="00612E7C"/>
    <w:rsid w:val="00662E83"/>
    <w:rsid w:val="006B3D49"/>
    <w:rsid w:val="006D5C17"/>
    <w:rsid w:val="006E2102"/>
    <w:rsid w:val="007023CF"/>
    <w:rsid w:val="007262AC"/>
    <w:rsid w:val="00750EBA"/>
    <w:rsid w:val="007706DB"/>
    <w:rsid w:val="0078109A"/>
    <w:rsid w:val="007854E6"/>
    <w:rsid w:val="007A2BC3"/>
    <w:rsid w:val="007A5BD4"/>
    <w:rsid w:val="007C2DD4"/>
    <w:rsid w:val="007C4E25"/>
    <w:rsid w:val="007D58B6"/>
    <w:rsid w:val="007F3328"/>
    <w:rsid w:val="00803491"/>
    <w:rsid w:val="00811016"/>
    <w:rsid w:val="008138B2"/>
    <w:rsid w:val="008165C9"/>
    <w:rsid w:val="008171B7"/>
    <w:rsid w:val="00820BFB"/>
    <w:rsid w:val="00826A3C"/>
    <w:rsid w:val="00827D75"/>
    <w:rsid w:val="008321B0"/>
    <w:rsid w:val="0084250A"/>
    <w:rsid w:val="008426D4"/>
    <w:rsid w:val="00847C81"/>
    <w:rsid w:val="0086797D"/>
    <w:rsid w:val="008924A1"/>
    <w:rsid w:val="008A02A8"/>
    <w:rsid w:val="008C3BE3"/>
    <w:rsid w:val="008C4EE0"/>
    <w:rsid w:val="008D3901"/>
    <w:rsid w:val="00905B60"/>
    <w:rsid w:val="00927842"/>
    <w:rsid w:val="00934046"/>
    <w:rsid w:val="009644D6"/>
    <w:rsid w:val="00965DF3"/>
    <w:rsid w:val="009677B1"/>
    <w:rsid w:val="00967838"/>
    <w:rsid w:val="009739B3"/>
    <w:rsid w:val="009762CB"/>
    <w:rsid w:val="00985FEA"/>
    <w:rsid w:val="009A1232"/>
    <w:rsid w:val="009B7D3B"/>
    <w:rsid w:val="009E03A3"/>
    <w:rsid w:val="009E3900"/>
    <w:rsid w:val="009F2939"/>
    <w:rsid w:val="00A002EB"/>
    <w:rsid w:val="00A16B48"/>
    <w:rsid w:val="00A17136"/>
    <w:rsid w:val="00A3352F"/>
    <w:rsid w:val="00A67245"/>
    <w:rsid w:val="00A77DF1"/>
    <w:rsid w:val="00A808BC"/>
    <w:rsid w:val="00A91A8F"/>
    <w:rsid w:val="00AA1866"/>
    <w:rsid w:val="00AB3067"/>
    <w:rsid w:val="00AC0BDB"/>
    <w:rsid w:val="00AC78B8"/>
    <w:rsid w:val="00AE7315"/>
    <w:rsid w:val="00AF3503"/>
    <w:rsid w:val="00AF6E8B"/>
    <w:rsid w:val="00B24256"/>
    <w:rsid w:val="00B24D46"/>
    <w:rsid w:val="00B365A3"/>
    <w:rsid w:val="00B521E7"/>
    <w:rsid w:val="00B55772"/>
    <w:rsid w:val="00B6030B"/>
    <w:rsid w:val="00B86E28"/>
    <w:rsid w:val="00B95B41"/>
    <w:rsid w:val="00BB2704"/>
    <w:rsid w:val="00BC5CD8"/>
    <w:rsid w:val="00BD1536"/>
    <w:rsid w:val="00BE560B"/>
    <w:rsid w:val="00BE6575"/>
    <w:rsid w:val="00BF1F0C"/>
    <w:rsid w:val="00C07ABD"/>
    <w:rsid w:val="00C12338"/>
    <w:rsid w:val="00C24FF6"/>
    <w:rsid w:val="00C73433"/>
    <w:rsid w:val="00C7445E"/>
    <w:rsid w:val="00C80315"/>
    <w:rsid w:val="00CB0617"/>
    <w:rsid w:val="00CC0475"/>
    <w:rsid w:val="00CC5EB3"/>
    <w:rsid w:val="00CD02AC"/>
    <w:rsid w:val="00D03213"/>
    <w:rsid w:val="00D22612"/>
    <w:rsid w:val="00D22B12"/>
    <w:rsid w:val="00D56F7C"/>
    <w:rsid w:val="00D6756B"/>
    <w:rsid w:val="00D803CB"/>
    <w:rsid w:val="00D81C36"/>
    <w:rsid w:val="00D83720"/>
    <w:rsid w:val="00D94A7E"/>
    <w:rsid w:val="00DA7A73"/>
    <w:rsid w:val="00DC0FFE"/>
    <w:rsid w:val="00DD601B"/>
    <w:rsid w:val="00DF1AE9"/>
    <w:rsid w:val="00DF696B"/>
    <w:rsid w:val="00DF69ED"/>
    <w:rsid w:val="00E01853"/>
    <w:rsid w:val="00E06C84"/>
    <w:rsid w:val="00E217B1"/>
    <w:rsid w:val="00E40286"/>
    <w:rsid w:val="00E40702"/>
    <w:rsid w:val="00E501C1"/>
    <w:rsid w:val="00E5368A"/>
    <w:rsid w:val="00E70B8A"/>
    <w:rsid w:val="00E7534A"/>
    <w:rsid w:val="00EA4619"/>
    <w:rsid w:val="00EB42B2"/>
    <w:rsid w:val="00EF1616"/>
    <w:rsid w:val="00F51DAA"/>
    <w:rsid w:val="00F6334E"/>
    <w:rsid w:val="00F6465F"/>
    <w:rsid w:val="00F659C6"/>
    <w:rsid w:val="00F85172"/>
    <w:rsid w:val="00F94625"/>
    <w:rsid w:val="00F96257"/>
    <w:rsid w:val="00FA45FB"/>
    <w:rsid w:val="00FC0539"/>
    <w:rsid w:val="00FC5486"/>
    <w:rsid w:val="00FD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A3"/>
  </w:style>
  <w:style w:type="paragraph" w:styleId="Rodap">
    <w:name w:val="footer"/>
    <w:basedOn w:val="Normal"/>
    <w:link w:val="Rodap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6756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18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18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18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A361-C930-4DAE-B476-074E4A8E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Vigilância</cp:lastModifiedBy>
  <cp:revision>10</cp:revision>
  <cp:lastPrinted>2018-11-23T15:47:00Z</cp:lastPrinted>
  <dcterms:created xsi:type="dcterms:W3CDTF">2018-11-23T15:25:00Z</dcterms:created>
  <dcterms:modified xsi:type="dcterms:W3CDTF">2018-11-23T15:59:00Z</dcterms:modified>
</cp:coreProperties>
</file>