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B61BA8" w:rsidRDefault="008138B2" w:rsidP="00FB5A3E">
      <w:pPr>
        <w:spacing w:after="0" w:line="360" w:lineRule="auto"/>
        <w:jc w:val="center"/>
        <w:rPr>
          <w:b/>
          <w:sz w:val="26"/>
          <w:szCs w:val="26"/>
        </w:rPr>
      </w:pPr>
      <w:r w:rsidRPr="00B61BA8">
        <w:rPr>
          <w:b/>
          <w:sz w:val="26"/>
          <w:szCs w:val="26"/>
        </w:rPr>
        <w:t>PARECER JURÍDICO</w:t>
      </w:r>
      <w:r w:rsidR="007B701C">
        <w:rPr>
          <w:b/>
          <w:sz w:val="26"/>
          <w:szCs w:val="26"/>
        </w:rPr>
        <w:t xml:space="preserve"> Nº </w:t>
      </w:r>
      <w:r w:rsidR="00663FD5">
        <w:rPr>
          <w:b/>
          <w:sz w:val="26"/>
          <w:szCs w:val="26"/>
        </w:rPr>
        <w:t>1</w:t>
      </w:r>
      <w:r w:rsidR="005E3DC9">
        <w:rPr>
          <w:b/>
          <w:sz w:val="26"/>
          <w:szCs w:val="26"/>
        </w:rPr>
        <w:t>0</w:t>
      </w:r>
      <w:r w:rsidR="001353C7">
        <w:rPr>
          <w:b/>
          <w:sz w:val="26"/>
          <w:szCs w:val="26"/>
        </w:rPr>
        <w:t>8</w:t>
      </w:r>
      <w:r w:rsidR="00B61BA8" w:rsidRPr="00B61BA8">
        <w:rPr>
          <w:b/>
          <w:sz w:val="26"/>
          <w:szCs w:val="26"/>
        </w:rPr>
        <w:t>/202</w:t>
      </w:r>
      <w:r w:rsidR="005E3DC9">
        <w:rPr>
          <w:b/>
          <w:sz w:val="26"/>
          <w:szCs w:val="26"/>
        </w:rPr>
        <w:t>1</w:t>
      </w:r>
    </w:p>
    <w:p w:rsidR="00604DAF" w:rsidRDefault="00604DAF" w:rsidP="00EE2844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Default="00F85172" w:rsidP="00EE2844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ED556A" w:rsidRDefault="00ED556A" w:rsidP="00EA58CB">
      <w:pPr>
        <w:spacing w:after="0" w:line="360" w:lineRule="auto"/>
        <w:jc w:val="both"/>
        <w:rPr>
          <w:b/>
          <w:sz w:val="24"/>
          <w:szCs w:val="24"/>
        </w:rPr>
      </w:pPr>
    </w:p>
    <w:p w:rsidR="00745808" w:rsidRDefault="00906985" w:rsidP="00EA58C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Executivo Municipal apresentou o Projeto de Lei nº </w:t>
      </w:r>
      <w:r w:rsidR="00EA58CB">
        <w:rPr>
          <w:sz w:val="24"/>
          <w:szCs w:val="24"/>
        </w:rPr>
        <w:t>0</w:t>
      </w:r>
      <w:r w:rsidR="007B4A35">
        <w:rPr>
          <w:sz w:val="24"/>
          <w:szCs w:val="24"/>
        </w:rPr>
        <w:t>21</w:t>
      </w:r>
      <w:r>
        <w:rPr>
          <w:sz w:val="24"/>
          <w:szCs w:val="24"/>
        </w:rPr>
        <w:t>/</w:t>
      </w:r>
      <w:r w:rsidR="00B61BA8">
        <w:rPr>
          <w:sz w:val="24"/>
          <w:szCs w:val="24"/>
        </w:rPr>
        <w:t>202</w:t>
      </w:r>
      <w:r w:rsidR="005E3DC9">
        <w:rPr>
          <w:sz w:val="24"/>
          <w:szCs w:val="24"/>
        </w:rPr>
        <w:t>1</w:t>
      </w:r>
      <w:r>
        <w:rPr>
          <w:sz w:val="24"/>
          <w:szCs w:val="24"/>
        </w:rPr>
        <w:t xml:space="preserve"> à Câmara Municipal, </w:t>
      </w:r>
      <w:r w:rsidR="00663FD5">
        <w:rPr>
          <w:sz w:val="24"/>
          <w:szCs w:val="24"/>
        </w:rPr>
        <w:t>o qual “</w:t>
      </w:r>
      <w:r w:rsidR="007B4A35" w:rsidRPr="007B4A35">
        <w:rPr>
          <w:sz w:val="24"/>
          <w:szCs w:val="24"/>
        </w:rPr>
        <w:t>Autoriza o Poder Executivo Municipal a contratar temporariamente 02 (dois) Assistentes Sociais</w:t>
      </w:r>
      <w:r w:rsidR="00663FD5">
        <w:rPr>
          <w:sz w:val="24"/>
          <w:szCs w:val="24"/>
        </w:rPr>
        <w:t>”</w:t>
      </w:r>
      <w:r w:rsidR="00745808">
        <w:rPr>
          <w:sz w:val="24"/>
          <w:szCs w:val="24"/>
        </w:rPr>
        <w:t xml:space="preserve">. </w:t>
      </w:r>
      <w:r w:rsidR="00604DAF">
        <w:rPr>
          <w:sz w:val="24"/>
          <w:szCs w:val="24"/>
        </w:rPr>
        <w:t>A proposta foi encaminhada à Procuradoria pela Pres</w:t>
      </w:r>
      <w:r w:rsidR="00604DAF">
        <w:rPr>
          <w:sz w:val="24"/>
          <w:szCs w:val="24"/>
        </w:rPr>
        <w:t>i</w:t>
      </w:r>
      <w:r w:rsidR="00604DAF">
        <w:rPr>
          <w:sz w:val="24"/>
          <w:szCs w:val="24"/>
        </w:rPr>
        <w:t>dência da Câmara para análise nos termos do art. 105 do Regimento Interno.</w:t>
      </w:r>
    </w:p>
    <w:p w:rsidR="00604DAF" w:rsidRDefault="00604DAF" w:rsidP="00620F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E501C1" w:rsidRDefault="00A66427" w:rsidP="00414D07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ED556A" w:rsidRDefault="00ED556A" w:rsidP="00604DAF">
      <w:pPr>
        <w:spacing w:after="0" w:line="360" w:lineRule="auto"/>
        <w:jc w:val="both"/>
        <w:rPr>
          <w:b/>
          <w:sz w:val="24"/>
          <w:szCs w:val="24"/>
        </w:rPr>
      </w:pPr>
    </w:p>
    <w:p w:rsidR="00663FD5" w:rsidRDefault="00D36EAC" w:rsidP="00604DA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</w:t>
      </w:r>
      <w:r w:rsidR="00D63C30">
        <w:rPr>
          <w:sz w:val="24"/>
          <w:szCs w:val="24"/>
        </w:rPr>
        <w:t xml:space="preserve">Projeto de Lei nº </w:t>
      </w:r>
      <w:r w:rsidR="00EA58CB">
        <w:rPr>
          <w:sz w:val="24"/>
          <w:szCs w:val="24"/>
        </w:rPr>
        <w:t>0</w:t>
      </w:r>
      <w:r w:rsidR="007B4A35">
        <w:rPr>
          <w:sz w:val="24"/>
          <w:szCs w:val="24"/>
        </w:rPr>
        <w:t>21</w:t>
      </w:r>
      <w:r w:rsidR="00414D07">
        <w:rPr>
          <w:sz w:val="24"/>
          <w:szCs w:val="24"/>
        </w:rPr>
        <w:t>/20</w:t>
      </w:r>
      <w:r w:rsidR="00B61BA8">
        <w:rPr>
          <w:sz w:val="24"/>
          <w:szCs w:val="24"/>
        </w:rPr>
        <w:t>2</w:t>
      </w:r>
      <w:r w:rsidR="005E3DC9">
        <w:rPr>
          <w:sz w:val="24"/>
          <w:szCs w:val="24"/>
        </w:rPr>
        <w:t>1</w:t>
      </w:r>
      <w:r w:rsidR="00604DAF">
        <w:rPr>
          <w:sz w:val="24"/>
          <w:szCs w:val="24"/>
        </w:rPr>
        <w:t>,</w:t>
      </w:r>
      <w:r w:rsidR="00A23C87">
        <w:rPr>
          <w:sz w:val="24"/>
          <w:szCs w:val="24"/>
        </w:rPr>
        <w:t xml:space="preserve"> de autoria do Poder Executivo Municipal</w:t>
      </w:r>
      <w:r w:rsidR="00604DAF">
        <w:rPr>
          <w:sz w:val="24"/>
          <w:szCs w:val="24"/>
        </w:rPr>
        <w:t>,</w:t>
      </w:r>
      <w:r w:rsidR="00663FD5">
        <w:rPr>
          <w:sz w:val="24"/>
          <w:szCs w:val="24"/>
        </w:rPr>
        <w:t xml:space="preserve"> </w:t>
      </w:r>
      <w:r w:rsidR="00D63C30">
        <w:rPr>
          <w:sz w:val="24"/>
          <w:szCs w:val="24"/>
        </w:rPr>
        <w:t>pretende</w:t>
      </w:r>
      <w:r w:rsidR="00663FD5">
        <w:rPr>
          <w:sz w:val="24"/>
          <w:szCs w:val="24"/>
        </w:rPr>
        <w:t xml:space="preserve"> </w:t>
      </w:r>
      <w:r w:rsidR="008E41BC">
        <w:rPr>
          <w:sz w:val="24"/>
          <w:szCs w:val="24"/>
        </w:rPr>
        <w:t xml:space="preserve">gerar autorização para </w:t>
      </w:r>
      <w:r w:rsidR="00AF2B48">
        <w:rPr>
          <w:sz w:val="24"/>
          <w:szCs w:val="24"/>
        </w:rPr>
        <w:t>que o Município de Guaíba</w:t>
      </w:r>
      <w:r w:rsidR="00663FD5">
        <w:rPr>
          <w:sz w:val="24"/>
          <w:szCs w:val="24"/>
        </w:rPr>
        <w:t xml:space="preserve"> </w:t>
      </w:r>
      <w:r w:rsidR="00604DAF">
        <w:rPr>
          <w:sz w:val="24"/>
          <w:szCs w:val="24"/>
        </w:rPr>
        <w:t xml:space="preserve">contrate </w:t>
      </w:r>
      <w:r w:rsidR="00906985">
        <w:rPr>
          <w:sz w:val="24"/>
          <w:szCs w:val="24"/>
        </w:rPr>
        <w:t>temporariame</w:t>
      </w:r>
      <w:r w:rsidR="00906985">
        <w:rPr>
          <w:sz w:val="24"/>
          <w:szCs w:val="24"/>
        </w:rPr>
        <w:t>n</w:t>
      </w:r>
      <w:r w:rsidR="00906985">
        <w:rPr>
          <w:sz w:val="24"/>
          <w:szCs w:val="24"/>
        </w:rPr>
        <w:t>te</w:t>
      </w:r>
      <w:r w:rsidR="00663FD5">
        <w:rPr>
          <w:sz w:val="24"/>
          <w:szCs w:val="24"/>
        </w:rPr>
        <w:t xml:space="preserve"> </w:t>
      </w:r>
      <w:r w:rsidR="007B4A35">
        <w:rPr>
          <w:sz w:val="24"/>
          <w:szCs w:val="24"/>
        </w:rPr>
        <w:t>2 (dois) Assistentes Sociais</w:t>
      </w:r>
      <w:r w:rsidR="00906985">
        <w:rPr>
          <w:sz w:val="24"/>
          <w:szCs w:val="24"/>
        </w:rPr>
        <w:t xml:space="preserve">, </w:t>
      </w:r>
      <w:r w:rsidR="00663FD5">
        <w:rPr>
          <w:sz w:val="24"/>
          <w:szCs w:val="24"/>
        </w:rPr>
        <w:t>com fulcro n</w:t>
      </w:r>
      <w:r w:rsidR="00906985">
        <w:rPr>
          <w:sz w:val="24"/>
          <w:szCs w:val="24"/>
        </w:rPr>
        <w:t>o art</w:t>
      </w:r>
      <w:r w:rsidR="00604DAF">
        <w:rPr>
          <w:sz w:val="24"/>
          <w:szCs w:val="24"/>
        </w:rPr>
        <w:t>.</w:t>
      </w:r>
      <w:r w:rsidR="00906985">
        <w:rPr>
          <w:sz w:val="24"/>
          <w:szCs w:val="24"/>
        </w:rPr>
        <w:t xml:space="preserve"> 37, inciso IX, da Constit</w:t>
      </w:r>
      <w:r w:rsidR="00663FD5">
        <w:rPr>
          <w:sz w:val="24"/>
          <w:szCs w:val="24"/>
        </w:rPr>
        <w:t>uição Federal e na Lei Municipal nº 2.586/2010</w:t>
      </w:r>
      <w:r w:rsidR="00EA58CB">
        <w:rPr>
          <w:sz w:val="24"/>
          <w:szCs w:val="24"/>
        </w:rPr>
        <w:t xml:space="preserve">. </w:t>
      </w:r>
    </w:p>
    <w:p w:rsidR="00663FD5" w:rsidRDefault="00663FD5" w:rsidP="00604DA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A23C87" w:rsidRDefault="00663FD5" w:rsidP="00604DA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Poder Executivo apresenta</w:t>
      </w:r>
      <w:r w:rsidR="00EA58CB">
        <w:rPr>
          <w:sz w:val="24"/>
          <w:szCs w:val="24"/>
        </w:rPr>
        <w:t xml:space="preserve"> justifica</w:t>
      </w:r>
      <w:r w:rsidR="00E05885">
        <w:rPr>
          <w:sz w:val="24"/>
          <w:szCs w:val="24"/>
        </w:rPr>
        <w:t>tiva</w:t>
      </w:r>
      <w:r w:rsidR="00EA58CB">
        <w:rPr>
          <w:sz w:val="24"/>
          <w:szCs w:val="24"/>
        </w:rPr>
        <w:t xml:space="preserve"> </w:t>
      </w:r>
      <w:r>
        <w:rPr>
          <w:sz w:val="24"/>
          <w:szCs w:val="24"/>
        </w:rPr>
        <w:t>no sentido de</w:t>
      </w:r>
      <w:r w:rsidR="007B4A35">
        <w:rPr>
          <w:sz w:val="24"/>
          <w:szCs w:val="24"/>
        </w:rPr>
        <w:t>, apesar de</w:t>
      </w:r>
      <w:r>
        <w:rPr>
          <w:sz w:val="24"/>
          <w:szCs w:val="24"/>
        </w:rPr>
        <w:t xml:space="preserve"> haver</w:t>
      </w:r>
      <w:r w:rsidR="007B4A35">
        <w:rPr>
          <w:sz w:val="24"/>
          <w:szCs w:val="24"/>
        </w:rPr>
        <w:t xml:space="preserve"> concurso vigente, não existirem vagas disponíveis</w:t>
      </w:r>
      <w:r w:rsidR="005E4A80">
        <w:rPr>
          <w:sz w:val="24"/>
          <w:szCs w:val="24"/>
        </w:rPr>
        <w:t>, além de não ser possível a convoc</w:t>
      </w:r>
      <w:r w:rsidR="005E4A80">
        <w:rPr>
          <w:sz w:val="24"/>
          <w:szCs w:val="24"/>
        </w:rPr>
        <w:t>a</w:t>
      </w:r>
      <w:r w:rsidR="005E4A80">
        <w:rPr>
          <w:sz w:val="24"/>
          <w:szCs w:val="24"/>
        </w:rPr>
        <w:t>ção de aprovados em razão das vedações trazidas pela LC 173/2020</w:t>
      </w:r>
      <w:r>
        <w:rPr>
          <w:sz w:val="24"/>
          <w:szCs w:val="24"/>
        </w:rPr>
        <w:t xml:space="preserve">. </w:t>
      </w:r>
      <w:r w:rsidR="005E4A80">
        <w:rPr>
          <w:sz w:val="24"/>
          <w:szCs w:val="24"/>
        </w:rPr>
        <w:t>Aduz ainda que a</w:t>
      </w:r>
      <w:r>
        <w:rPr>
          <w:sz w:val="24"/>
          <w:szCs w:val="24"/>
        </w:rPr>
        <w:t xml:space="preserve"> pretendida contratação temporária, portanto, seria necessária </w:t>
      </w:r>
      <w:r w:rsidR="00EA58CB">
        <w:rPr>
          <w:sz w:val="24"/>
          <w:szCs w:val="24"/>
        </w:rPr>
        <w:t>para fazer frente às demandas</w:t>
      </w:r>
      <w:r w:rsidR="005E4A80">
        <w:rPr>
          <w:sz w:val="24"/>
          <w:szCs w:val="24"/>
        </w:rPr>
        <w:t xml:space="preserve"> de serviços de natureza essencial</w:t>
      </w:r>
      <w:r w:rsidR="00EA58CB">
        <w:rPr>
          <w:sz w:val="24"/>
          <w:szCs w:val="24"/>
        </w:rPr>
        <w:t xml:space="preserve"> da Prefeitura de Guaíba</w:t>
      </w:r>
      <w:r>
        <w:rPr>
          <w:sz w:val="24"/>
          <w:szCs w:val="24"/>
        </w:rPr>
        <w:t xml:space="preserve"> </w:t>
      </w:r>
      <w:r w:rsidR="005E4A80">
        <w:rPr>
          <w:sz w:val="24"/>
          <w:szCs w:val="24"/>
        </w:rPr>
        <w:t xml:space="preserve">e </w:t>
      </w:r>
      <w:r>
        <w:rPr>
          <w:sz w:val="24"/>
          <w:szCs w:val="24"/>
        </w:rPr>
        <w:t xml:space="preserve">que </w:t>
      </w:r>
      <w:r w:rsidR="00E05885">
        <w:rPr>
          <w:sz w:val="24"/>
          <w:szCs w:val="24"/>
        </w:rPr>
        <w:t xml:space="preserve">decorrem </w:t>
      </w:r>
      <w:r w:rsidR="005E4A80">
        <w:rPr>
          <w:sz w:val="24"/>
          <w:szCs w:val="24"/>
        </w:rPr>
        <w:t xml:space="preserve">também das decorrências surgidas com </w:t>
      </w:r>
      <w:r>
        <w:rPr>
          <w:sz w:val="24"/>
          <w:szCs w:val="24"/>
        </w:rPr>
        <w:t xml:space="preserve">a pandemia do novo </w:t>
      </w:r>
      <w:r w:rsidR="005E4A80">
        <w:rPr>
          <w:sz w:val="24"/>
          <w:szCs w:val="24"/>
        </w:rPr>
        <w:t>C</w:t>
      </w:r>
      <w:r>
        <w:rPr>
          <w:sz w:val="24"/>
          <w:szCs w:val="24"/>
        </w:rPr>
        <w:t xml:space="preserve">oronavírus </w:t>
      </w:r>
      <w:r w:rsidR="008B0137" w:rsidRPr="008B0137">
        <w:rPr>
          <w:sz w:val="24"/>
          <w:szCs w:val="24"/>
        </w:rPr>
        <w:t>(COVID-19)</w:t>
      </w:r>
      <w:r>
        <w:rPr>
          <w:sz w:val="24"/>
          <w:szCs w:val="24"/>
        </w:rPr>
        <w:t>.</w:t>
      </w:r>
    </w:p>
    <w:p w:rsidR="00A23C87" w:rsidRDefault="00A23C87" w:rsidP="008A1F17">
      <w:pPr>
        <w:spacing w:after="0" w:line="240" w:lineRule="auto"/>
        <w:ind w:firstLine="1134"/>
        <w:jc w:val="both"/>
        <w:rPr>
          <w:sz w:val="24"/>
          <w:szCs w:val="24"/>
        </w:rPr>
      </w:pPr>
    </w:p>
    <w:p w:rsidR="00396AE2" w:rsidRDefault="00396AE2" w:rsidP="00396AE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Preliminarmente, constata-se que a proposição encontra respaldo n</w:t>
      </w:r>
      <w:r w:rsidR="00604DAF">
        <w:rPr>
          <w:sz w:val="24"/>
          <w:szCs w:val="24"/>
        </w:rPr>
        <w:t>a a</w:t>
      </w:r>
      <w:r w:rsidR="00604DAF">
        <w:rPr>
          <w:sz w:val="24"/>
          <w:szCs w:val="24"/>
        </w:rPr>
        <w:t>u</w:t>
      </w:r>
      <w:r w:rsidR="00604DAF">
        <w:rPr>
          <w:sz w:val="24"/>
          <w:szCs w:val="24"/>
        </w:rPr>
        <w:t xml:space="preserve">tonomia </w:t>
      </w:r>
      <w:r w:rsidR="0063004F">
        <w:rPr>
          <w:sz w:val="24"/>
          <w:szCs w:val="24"/>
        </w:rPr>
        <w:t xml:space="preserve">política </w:t>
      </w:r>
      <w:r w:rsidR="00604DAF">
        <w:rPr>
          <w:sz w:val="24"/>
          <w:szCs w:val="24"/>
        </w:rPr>
        <w:t>do Município, insculpida no artigo 18</w:t>
      </w:r>
      <w:r>
        <w:rPr>
          <w:sz w:val="24"/>
          <w:szCs w:val="24"/>
        </w:rPr>
        <w:t xml:space="preserve"> da C</w:t>
      </w:r>
      <w:r w:rsidR="0063004F">
        <w:rPr>
          <w:sz w:val="24"/>
          <w:szCs w:val="24"/>
        </w:rPr>
        <w:t>F/88</w:t>
      </w:r>
      <w:r>
        <w:rPr>
          <w:sz w:val="24"/>
          <w:szCs w:val="24"/>
        </w:rPr>
        <w:t xml:space="preserve">, </w:t>
      </w:r>
      <w:r w:rsidR="00604DAF">
        <w:rPr>
          <w:sz w:val="24"/>
          <w:szCs w:val="24"/>
        </w:rPr>
        <w:t xml:space="preserve">e na competência </w:t>
      </w:r>
      <w:r w:rsidR="0063004F">
        <w:rPr>
          <w:sz w:val="24"/>
          <w:szCs w:val="24"/>
        </w:rPr>
        <w:t>p</w:t>
      </w:r>
      <w:r w:rsidR="0063004F">
        <w:rPr>
          <w:sz w:val="24"/>
          <w:szCs w:val="24"/>
        </w:rPr>
        <w:t>a</w:t>
      </w:r>
      <w:r w:rsidR="0063004F">
        <w:rPr>
          <w:sz w:val="24"/>
          <w:szCs w:val="24"/>
        </w:rPr>
        <w:t>ra legislar sobre assuntos de interesse local (artigo 30, I, da CF/88), assim dispostas:</w:t>
      </w:r>
    </w:p>
    <w:p w:rsidR="00396AE2" w:rsidRDefault="00396AE2" w:rsidP="00396AE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96AE2" w:rsidRPr="0063004F" w:rsidRDefault="00396AE2" w:rsidP="0063004F">
      <w:pPr>
        <w:spacing w:after="0" w:line="240" w:lineRule="auto"/>
        <w:ind w:left="2268"/>
        <w:jc w:val="both"/>
        <w:rPr>
          <w:sz w:val="20"/>
          <w:szCs w:val="20"/>
        </w:rPr>
      </w:pPr>
      <w:r w:rsidRPr="0063004F">
        <w:rPr>
          <w:sz w:val="20"/>
          <w:szCs w:val="20"/>
        </w:rPr>
        <w:t xml:space="preserve">Art. 18. A organização político-administrativa da República Federativa do Brasil compreende a União, os Estados, o Distrito Federal </w:t>
      </w:r>
      <w:r w:rsidRPr="0063004F">
        <w:rPr>
          <w:b/>
          <w:sz w:val="20"/>
          <w:szCs w:val="20"/>
        </w:rPr>
        <w:t>e os Municípios</w:t>
      </w:r>
      <w:r w:rsidRPr="0063004F">
        <w:rPr>
          <w:sz w:val="20"/>
          <w:szCs w:val="20"/>
        </w:rPr>
        <w:t xml:space="preserve">, </w:t>
      </w:r>
      <w:r w:rsidRPr="0063004F">
        <w:rPr>
          <w:b/>
          <w:sz w:val="20"/>
          <w:szCs w:val="20"/>
        </w:rPr>
        <w:t>todos autônomos</w:t>
      </w:r>
      <w:r w:rsidRPr="0063004F">
        <w:rPr>
          <w:sz w:val="20"/>
          <w:szCs w:val="20"/>
        </w:rPr>
        <w:t>, nos termos desta Constituição.</w:t>
      </w:r>
    </w:p>
    <w:p w:rsidR="00396AE2" w:rsidRPr="0063004F" w:rsidRDefault="00396AE2" w:rsidP="0063004F">
      <w:pPr>
        <w:spacing w:after="0" w:line="240" w:lineRule="auto"/>
        <w:ind w:left="2268"/>
        <w:jc w:val="both"/>
        <w:rPr>
          <w:sz w:val="20"/>
          <w:szCs w:val="20"/>
        </w:rPr>
      </w:pPr>
    </w:p>
    <w:p w:rsidR="00396AE2" w:rsidRPr="0063004F" w:rsidRDefault="00396AE2" w:rsidP="00A925DF">
      <w:pPr>
        <w:spacing w:after="0" w:line="240" w:lineRule="auto"/>
        <w:ind w:left="2268"/>
        <w:jc w:val="both"/>
        <w:rPr>
          <w:sz w:val="20"/>
          <w:szCs w:val="20"/>
        </w:rPr>
      </w:pPr>
      <w:r w:rsidRPr="0063004F">
        <w:rPr>
          <w:sz w:val="20"/>
          <w:szCs w:val="20"/>
        </w:rPr>
        <w:t>Art. 30. Compete aos Municípios:</w:t>
      </w:r>
    </w:p>
    <w:p w:rsidR="00396AE2" w:rsidRPr="0063004F" w:rsidRDefault="00396AE2" w:rsidP="00A925DF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63004F">
        <w:rPr>
          <w:b/>
          <w:sz w:val="20"/>
          <w:szCs w:val="20"/>
        </w:rPr>
        <w:t>I - legislar sobre assuntos de interesse local;</w:t>
      </w:r>
    </w:p>
    <w:p w:rsidR="00396AE2" w:rsidRPr="0063004F" w:rsidRDefault="00396AE2" w:rsidP="00A925DF">
      <w:pPr>
        <w:spacing w:after="0" w:line="240" w:lineRule="auto"/>
        <w:ind w:left="2268"/>
        <w:jc w:val="both"/>
        <w:rPr>
          <w:sz w:val="20"/>
          <w:szCs w:val="20"/>
        </w:rPr>
      </w:pPr>
      <w:r w:rsidRPr="0063004F">
        <w:rPr>
          <w:sz w:val="20"/>
          <w:szCs w:val="20"/>
        </w:rPr>
        <w:lastRenderedPageBreak/>
        <w:t>II - suplementar a legislação federal e a estadual no que couber;</w:t>
      </w:r>
    </w:p>
    <w:p w:rsidR="00396AE2" w:rsidRPr="0063004F" w:rsidRDefault="00396AE2" w:rsidP="00A925DF">
      <w:pPr>
        <w:spacing w:after="0" w:line="240" w:lineRule="auto"/>
        <w:ind w:left="2268"/>
        <w:jc w:val="both"/>
        <w:rPr>
          <w:sz w:val="20"/>
          <w:szCs w:val="20"/>
        </w:rPr>
      </w:pPr>
      <w:r w:rsidRPr="0063004F">
        <w:rPr>
          <w:sz w:val="20"/>
          <w:szCs w:val="20"/>
        </w:rPr>
        <w:t>III - instituir e arrecadar os tributos de sua competência, bem como aplicar suas rendas, sem prejuízo da obrigatoriedade de prestar contas e publicar balancetes nos prazos fixados em lei;</w:t>
      </w:r>
    </w:p>
    <w:p w:rsidR="00396AE2" w:rsidRPr="0063004F" w:rsidRDefault="00396AE2" w:rsidP="0063004F">
      <w:pPr>
        <w:spacing w:after="0" w:line="240" w:lineRule="auto"/>
        <w:ind w:left="2268"/>
        <w:jc w:val="both"/>
        <w:rPr>
          <w:sz w:val="20"/>
          <w:szCs w:val="20"/>
        </w:rPr>
      </w:pPr>
      <w:r w:rsidRPr="0063004F">
        <w:rPr>
          <w:sz w:val="20"/>
          <w:szCs w:val="20"/>
        </w:rPr>
        <w:t xml:space="preserve">III - instituir e arrecadar os tributos de sua competência, bem como aplicar suas rendas, sem prejuízo da obrigatoriedade de prestar contas e publicar balancetes nos prazos fixados em lei; </w:t>
      </w:r>
    </w:p>
    <w:p w:rsidR="00396AE2" w:rsidRPr="0063004F" w:rsidRDefault="00396AE2" w:rsidP="0063004F">
      <w:pPr>
        <w:spacing w:after="0" w:line="240" w:lineRule="auto"/>
        <w:ind w:left="2268"/>
        <w:jc w:val="both"/>
        <w:rPr>
          <w:sz w:val="20"/>
          <w:szCs w:val="20"/>
        </w:rPr>
      </w:pPr>
      <w:r w:rsidRPr="0063004F">
        <w:rPr>
          <w:sz w:val="20"/>
          <w:szCs w:val="20"/>
        </w:rPr>
        <w:t xml:space="preserve">IV - criar, organizar e suprimir distritos, observada a legislação estadual; </w:t>
      </w:r>
    </w:p>
    <w:p w:rsidR="00396AE2" w:rsidRPr="0063004F" w:rsidRDefault="00396AE2" w:rsidP="0063004F">
      <w:pPr>
        <w:spacing w:after="0" w:line="240" w:lineRule="auto"/>
        <w:ind w:left="2268"/>
        <w:jc w:val="both"/>
        <w:rPr>
          <w:sz w:val="20"/>
          <w:szCs w:val="20"/>
        </w:rPr>
      </w:pPr>
      <w:r w:rsidRPr="0063004F">
        <w:rPr>
          <w:sz w:val="20"/>
          <w:szCs w:val="20"/>
        </w:rPr>
        <w:t>V - organizar e prestar, diretamente ou sob regime de concessão ou permi</w:t>
      </w:r>
      <w:r w:rsidRPr="0063004F">
        <w:rPr>
          <w:sz w:val="20"/>
          <w:szCs w:val="20"/>
        </w:rPr>
        <w:t>s</w:t>
      </w:r>
      <w:r w:rsidRPr="0063004F">
        <w:rPr>
          <w:sz w:val="20"/>
          <w:szCs w:val="20"/>
        </w:rPr>
        <w:t xml:space="preserve">são, os serviços públicos de interesse local, incluído o de transporte coletivo, que tem caráter essencial; </w:t>
      </w:r>
    </w:p>
    <w:p w:rsidR="00396AE2" w:rsidRPr="0063004F" w:rsidRDefault="00396AE2" w:rsidP="0063004F">
      <w:pPr>
        <w:spacing w:after="0" w:line="240" w:lineRule="auto"/>
        <w:ind w:left="2268"/>
        <w:jc w:val="both"/>
        <w:rPr>
          <w:sz w:val="20"/>
          <w:szCs w:val="20"/>
        </w:rPr>
      </w:pPr>
      <w:r w:rsidRPr="0063004F">
        <w:rPr>
          <w:sz w:val="20"/>
          <w:szCs w:val="20"/>
        </w:rPr>
        <w:t xml:space="preserve">VI - manter, com a cooperação técnica e financeira da União e do Estado, programas de educação infantil e de ensino fundamental; (Redação dada pela Emenda Constitucional nº 53, de 2006) </w:t>
      </w:r>
    </w:p>
    <w:p w:rsidR="00396AE2" w:rsidRPr="005E4A80" w:rsidRDefault="00396AE2" w:rsidP="0063004F">
      <w:pPr>
        <w:spacing w:after="0" w:line="240" w:lineRule="auto"/>
        <w:ind w:left="2268"/>
        <w:jc w:val="both"/>
        <w:rPr>
          <w:sz w:val="20"/>
          <w:szCs w:val="20"/>
        </w:rPr>
      </w:pPr>
      <w:r w:rsidRPr="005E4A80">
        <w:rPr>
          <w:sz w:val="20"/>
          <w:szCs w:val="20"/>
        </w:rPr>
        <w:t xml:space="preserve">VII - prestar, com a cooperação técnica e financeira da União e do Estado, serviços de atendimento à saúde da população; </w:t>
      </w:r>
    </w:p>
    <w:p w:rsidR="00396AE2" w:rsidRPr="0063004F" w:rsidRDefault="00396AE2" w:rsidP="0063004F">
      <w:pPr>
        <w:spacing w:after="0" w:line="240" w:lineRule="auto"/>
        <w:ind w:left="2268"/>
        <w:jc w:val="both"/>
        <w:rPr>
          <w:sz w:val="20"/>
          <w:szCs w:val="20"/>
        </w:rPr>
      </w:pPr>
      <w:r w:rsidRPr="0063004F">
        <w:rPr>
          <w:sz w:val="20"/>
          <w:szCs w:val="20"/>
        </w:rPr>
        <w:t>VIII - promover, no que couber, adequado ordenamento territorial, media</w:t>
      </w:r>
      <w:r w:rsidRPr="0063004F">
        <w:rPr>
          <w:sz w:val="20"/>
          <w:szCs w:val="20"/>
        </w:rPr>
        <w:t>n</w:t>
      </w:r>
      <w:r w:rsidRPr="0063004F">
        <w:rPr>
          <w:sz w:val="20"/>
          <w:szCs w:val="20"/>
        </w:rPr>
        <w:t>te planejamento e controle do uso, do parcelamento e da ocupação do solo urbano;</w:t>
      </w:r>
    </w:p>
    <w:p w:rsidR="00396AE2" w:rsidRPr="00B83B70" w:rsidRDefault="00396AE2" w:rsidP="0063004F">
      <w:pPr>
        <w:spacing w:after="0" w:line="240" w:lineRule="auto"/>
        <w:ind w:left="2268" w:firstLine="45"/>
        <w:jc w:val="both"/>
        <w:rPr>
          <w:sz w:val="23"/>
          <w:szCs w:val="23"/>
        </w:rPr>
      </w:pPr>
      <w:r w:rsidRPr="0063004F">
        <w:rPr>
          <w:sz w:val="20"/>
          <w:szCs w:val="20"/>
        </w:rPr>
        <w:t>IX - promover a proteção do patrimônio histórico-cultural local, observada a legislação e a ação fiscalizadora federal e estadual.</w:t>
      </w:r>
    </w:p>
    <w:p w:rsidR="00396AE2" w:rsidRPr="00DF5851" w:rsidRDefault="00396AE2" w:rsidP="00396AE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916F5" w:rsidRDefault="00396AE2" w:rsidP="00620F18">
      <w:pPr>
        <w:spacing w:after="0" w:line="360" w:lineRule="auto"/>
        <w:ind w:firstLine="1134"/>
        <w:jc w:val="both"/>
        <w:rPr>
          <w:sz w:val="24"/>
          <w:szCs w:val="24"/>
        </w:rPr>
      </w:pPr>
      <w:r w:rsidRPr="00261D8B">
        <w:rPr>
          <w:sz w:val="24"/>
          <w:szCs w:val="24"/>
        </w:rPr>
        <w:t xml:space="preserve">Alexandre de Moraes </w:t>
      </w:r>
      <w:r w:rsidR="0063004F">
        <w:rPr>
          <w:sz w:val="24"/>
          <w:szCs w:val="24"/>
        </w:rPr>
        <w:t xml:space="preserve">expõe </w:t>
      </w:r>
      <w:r w:rsidRPr="00261D8B">
        <w:rPr>
          <w:sz w:val="24"/>
          <w:szCs w:val="24"/>
        </w:rPr>
        <w:t>que "interesse local refere-se aos interesses que disserem respeito mais diretamente às necessidades imediatas do município, mesmo que acabem gerando reflexos no interesse regional (Estados) ou geral (União)</w:t>
      </w:r>
      <w:r w:rsidR="0063004F">
        <w:rPr>
          <w:sz w:val="24"/>
          <w:szCs w:val="24"/>
        </w:rPr>
        <w:t>.</w:t>
      </w:r>
      <w:r w:rsidRPr="00261D8B">
        <w:rPr>
          <w:sz w:val="24"/>
          <w:szCs w:val="24"/>
        </w:rPr>
        <w:t>" (</w:t>
      </w:r>
      <w:r w:rsidRPr="0063004F">
        <w:rPr>
          <w:i/>
          <w:sz w:val="24"/>
          <w:szCs w:val="24"/>
        </w:rPr>
        <w:t>in</w:t>
      </w:r>
      <w:r w:rsidRPr="00261D8B">
        <w:rPr>
          <w:sz w:val="24"/>
          <w:szCs w:val="24"/>
        </w:rPr>
        <w:t xml:space="preserve"> Constituição do Brasil Interpretada e Legislação Constitucional. 9ª ed., São Paulo: Atlas, 2013, p. 740).</w:t>
      </w:r>
      <w:r>
        <w:rPr>
          <w:sz w:val="24"/>
          <w:szCs w:val="24"/>
        </w:rPr>
        <w:t xml:space="preserve"> Assim, a matéria constante na proposta se adéqua efetivamente à definição de interesse local.</w:t>
      </w:r>
    </w:p>
    <w:p w:rsidR="005E4A80" w:rsidRDefault="005E4A80" w:rsidP="00620F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E4A80" w:rsidRDefault="005E4A80" w:rsidP="005E4A80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Nessa senda, Luís Roberto Barroso em sua obra destaca a autonomia mun</w:t>
      </w:r>
      <w:r>
        <w:rPr>
          <w:sz w:val="24"/>
          <w:szCs w:val="24"/>
        </w:rPr>
        <w:t>i</w:t>
      </w:r>
      <w:r>
        <w:rPr>
          <w:sz w:val="24"/>
          <w:szCs w:val="24"/>
        </w:rPr>
        <w:t>cipal para se auto-organizar:</w:t>
      </w:r>
    </w:p>
    <w:p w:rsidR="005E4A80" w:rsidRDefault="005E4A80" w:rsidP="005E4A8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E4A80" w:rsidRPr="000576DF" w:rsidRDefault="005E4A80" w:rsidP="005E4A80">
      <w:pPr>
        <w:spacing w:after="0" w:line="240" w:lineRule="auto"/>
        <w:ind w:left="2126"/>
        <w:jc w:val="both"/>
      </w:pPr>
      <w:r w:rsidRPr="000576DF">
        <w:t>Ressalte-se, por oportuno, que a capacidade de auto-organização é, do ponto de vista formal, a mais relevante manifestação da autonomia às Unidades federadas e o poder de se estruturarem tal qual um Estado, gozando de titularidade de funções da mesma natureza daquelas que compõem o Estado federal.</w:t>
      </w:r>
      <w:r w:rsidRPr="000576DF">
        <w:rPr>
          <w:rStyle w:val="Refdenotaderodap"/>
        </w:rPr>
        <w:footnoteReference w:id="1"/>
      </w:r>
    </w:p>
    <w:p w:rsidR="005E4A80" w:rsidRDefault="005E4A80" w:rsidP="00620F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A5286F" w:rsidRDefault="00A5286F" w:rsidP="00620F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7B6E5E" w:rsidRDefault="007B6E5E" w:rsidP="00620F1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Está correta a eleição de encaminhamento de proposta legislativa para que se dê a contratação temporária. </w:t>
      </w:r>
      <w:r w:rsidRPr="007B6E5E">
        <w:rPr>
          <w:sz w:val="24"/>
          <w:szCs w:val="24"/>
        </w:rPr>
        <w:t>Como regra, não é possível dispensar a autorização legislativa específica em contratações temporárias, conforme previsto no artigo 37, inciso IX, da Constituição Federal (nesse sentido já decidiu o STF, na ADI n° 3.237).</w:t>
      </w:r>
    </w:p>
    <w:p w:rsidR="007B6E5E" w:rsidRDefault="007B6E5E" w:rsidP="00620F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D3880" w:rsidRDefault="006D3880" w:rsidP="00620F18">
      <w:pPr>
        <w:spacing w:after="0" w:line="360" w:lineRule="auto"/>
        <w:ind w:firstLine="1134"/>
        <w:jc w:val="both"/>
        <w:rPr>
          <w:sz w:val="24"/>
          <w:szCs w:val="24"/>
        </w:rPr>
      </w:pPr>
      <w:r w:rsidRPr="006D3880">
        <w:rPr>
          <w:rFonts w:ascii="Calibri" w:eastAsia="Times New Roman" w:hAnsi="Calibri" w:cs="Times New Roman"/>
          <w:sz w:val="24"/>
          <w:szCs w:val="24"/>
        </w:rPr>
        <w:t>Na doutrina brasileira, consagrou-se o entendimento de que, além da pr</w:t>
      </w:r>
      <w:r w:rsidRPr="006D3880">
        <w:rPr>
          <w:rFonts w:ascii="Calibri" w:eastAsia="Times New Roman" w:hAnsi="Calibri" w:cs="Times New Roman"/>
          <w:sz w:val="24"/>
          <w:szCs w:val="24"/>
        </w:rPr>
        <w:t>e</w:t>
      </w:r>
      <w:r w:rsidRPr="006D3880">
        <w:rPr>
          <w:rFonts w:ascii="Calibri" w:eastAsia="Times New Roman" w:hAnsi="Calibri" w:cs="Times New Roman"/>
          <w:sz w:val="24"/>
          <w:szCs w:val="24"/>
        </w:rPr>
        <w:t>visão legal específica, são basicamente três os pressupostos exigidos para a admissão de servidores públicos sob o regime especial da contratação temporária: determinab</w:t>
      </w:r>
      <w:r w:rsidRPr="006D3880">
        <w:rPr>
          <w:rFonts w:ascii="Calibri" w:eastAsia="Times New Roman" w:hAnsi="Calibri" w:cs="Times New Roman"/>
          <w:sz w:val="24"/>
          <w:szCs w:val="24"/>
        </w:rPr>
        <w:t>i</w:t>
      </w:r>
      <w:r w:rsidRPr="006D3880">
        <w:rPr>
          <w:rFonts w:ascii="Calibri" w:eastAsia="Times New Roman" w:hAnsi="Calibri" w:cs="Times New Roman"/>
          <w:sz w:val="24"/>
          <w:szCs w:val="24"/>
        </w:rPr>
        <w:t>lidade temporal, te</w:t>
      </w:r>
      <w:r w:rsidRPr="006D3880">
        <w:rPr>
          <w:rFonts w:ascii="Calibri" w:eastAsia="Times New Roman" w:hAnsi="Calibri" w:cs="Times New Roman"/>
          <w:sz w:val="24"/>
          <w:szCs w:val="24"/>
        </w:rPr>
        <w:t>m</w:t>
      </w:r>
      <w:r w:rsidRPr="006D3880">
        <w:rPr>
          <w:rFonts w:ascii="Calibri" w:eastAsia="Times New Roman" w:hAnsi="Calibri" w:cs="Times New Roman"/>
          <w:sz w:val="24"/>
          <w:szCs w:val="24"/>
        </w:rPr>
        <w:t>porariedade da função e excepcional interesse público.</w:t>
      </w:r>
    </w:p>
    <w:p w:rsidR="006D3880" w:rsidRDefault="006D3880" w:rsidP="00620F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278E4" w:rsidRDefault="00663FD5" w:rsidP="00620F1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H</w:t>
      </w:r>
      <w:r w:rsidR="004278E4">
        <w:rPr>
          <w:sz w:val="24"/>
          <w:szCs w:val="24"/>
        </w:rPr>
        <w:t xml:space="preserve">á </w:t>
      </w:r>
      <w:r>
        <w:rPr>
          <w:sz w:val="24"/>
          <w:szCs w:val="24"/>
        </w:rPr>
        <w:t>comando</w:t>
      </w:r>
      <w:r w:rsidR="004278E4">
        <w:rPr>
          <w:sz w:val="24"/>
          <w:szCs w:val="24"/>
        </w:rPr>
        <w:t xml:space="preserve"> constitucional que prevê a contratação por tempo deter</w:t>
      </w:r>
      <w:r w:rsidR="001F3600">
        <w:rPr>
          <w:sz w:val="24"/>
          <w:szCs w:val="24"/>
        </w:rPr>
        <w:t>m</w:t>
      </w:r>
      <w:r w:rsidR="001F3600">
        <w:rPr>
          <w:sz w:val="24"/>
          <w:szCs w:val="24"/>
        </w:rPr>
        <w:t>i</w:t>
      </w:r>
      <w:r w:rsidR="001F3600">
        <w:rPr>
          <w:sz w:val="24"/>
          <w:szCs w:val="24"/>
        </w:rPr>
        <w:t>nado, desde que atenda à</w:t>
      </w:r>
      <w:r w:rsidR="004278E4">
        <w:rPr>
          <w:sz w:val="24"/>
          <w:szCs w:val="24"/>
        </w:rPr>
        <w:t xml:space="preserve"> necessidade temporária de excepcional interesse público:</w:t>
      </w:r>
    </w:p>
    <w:p w:rsidR="004278E4" w:rsidRDefault="004278E4" w:rsidP="00620F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733E8" w:rsidRPr="0063004F" w:rsidRDefault="004278E4" w:rsidP="0063004F">
      <w:pPr>
        <w:spacing w:after="0" w:line="240" w:lineRule="auto"/>
        <w:ind w:left="2268"/>
        <w:jc w:val="both"/>
        <w:rPr>
          <w:sz w:val="20"/>
          <w:szCs w:val="20"/>
        </w:rPr>
      </w:pPr>
      <w:r w:rsidRPr="0063004F">
        <w:rPr>
          <w:sz w:val="20"/>
          <w:szCs w:val="20"/>
        </w:rPr>
        <w:t>Art. 37. A administração pública direta e indireta de qualquer dos Poderes da União, dos Estados, do Distrito Federal e dos Municípios obedecerá aos princípios de legalidade, impessoalidade, moralidade, publicidade e eficiê</w:t>
      </w:r>
      <w:r w:rsidRPr="0063004F">
        <w:rPr>
          <w:sz w:val="20"/>
          <w:szCs w:val="20"/>
        </w:rPr>
        <w:t>n</w:t>
      </w:r>
      <w:r w:rsidRPr="0063004F">
        <w:rPr>
          <w:sz w:val="20"/>
          <w:szCs w:val="20"/>
        </w:rPr>
        <w:t>cia e, também, ao seguinte:</w:t>
      </w:r>
    </w:p>
    <w:p w:rsidR="0079634F" w:rsidRPr="0063004F" w:rsidRDefault="006D6D1B" w:rsidP="0063004F">
      <w:pPr>
        <w:spacing w:after="0" w:line="240" w:lineRule="auto"/>
        <w:ind w:left="2268"/>
        <w:jc w:val="both"/>
        <w:rPr>
          <w:sz w:val="20"/>
          <w:szCs w:val="20"/>
        </w:rPr>
      </w:pPr>
      <w:r w:rsidRPr="0063004F">
        <w:rPr>
          <w:sz w:val="20"/>
          <w:szCs w:val="20"/>
        </w:rPr>
        <w:t>(...)</w:t>
      </w:r>
    </w:p>
    <w:p w:rsidR="004278E4" w:rsidRPr="004278E4" w:rsidRDefault="004278E4" w:rsidP="0063004F">
      <w:pPr>
        <w:spacing w:after="0" w:line="240" w:lineRule="auto"/>
        <w:ind w:left="2268"/>
        <w:jc w:val="both"/>
      </w:pPr>
      <w:r w:rsidRPr="0063004F">
        <w:rPr>
          <w:sz w:val="20"/>
          <w:szCs w:val="20"/>
        </w:rPr>
        <w:t xml:space="preserve">IX - </w:t>
      </w:r>
      <w:r w:rsidRPr="0063004F">
        <w:rPr>
          <w:b/>
          <w:sz w:val="20"/>
          <w:szCs w:val="20"/>
        </w:rPr>
        <w:t>a lei estabelecerá os casos de contratação por tempo determinado p</w:t>
      </w:r>
      <w:r w:rsidRPr="0063004F">
        <w:rPr>
          <w:b/>
          <w:sz w:val="20"/>
          <w:szCs w:val="20"/>
        </w:rPr>
        <w:t>a</w:t>
      </w:r>
      <w:r w:rsidRPr="0063004F">
        <w:rPr>
          <w:b/>
          <w:sz w:val="20"/>
          <w:szCs w:val="20"/>
        </w:rPr>
        <w:t>ra atender a necessidade temporária de excepcional interesse público;</w:t>
      </w:r>
    </w:p>
    <w:p w:rsidR="004278E4" w:rsidRDefault="004278E4" w:rsidP="00630AAA">
      <w:pPr>
        <w:spacing w:after="0" w:line="360" w:lineRule="auto"/>
        <w:jc w:val="both"/>
        <w:rPr>
          <w:sz w:val="24"/>
          <w:szCs w:val="24"/>
        </w:rPr>
      </w:pPr>
    </w:p>
    <w:p w:rsidR="00032988" w:rsidRDefault="006F7892" w:rsidP="0063004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Analogicamente, a</w:t>
      </w:r>
      <w:r w:rsidR="00663FD5">
        <w:rPr>
          <w:sz w:val="24"/>
          <w:szCs w:val="24"/>
        </w:rPr>
        <w:t xml:space="preserve"> </w:t>
      </w:r>
      <w:r w:rsidR="0063004F">
        <w:rPr>
          <w:sz w:val="24"/>
          <w:szCs w:val="24"/>
        </w:rPr>
        <w:t xml:space="preserve">disciplina </w:t>
      </w:r>
      <w:r w:rsidR="00CA5CE5">
        <w:rPr>
          <w:sz w:val="24"/>
          <w:szCs w:val="24"/>
        </w:rPr>
        <w:t xml:space="preserve">da previsão constitucional de </w:t>
      </w:r>
      <w:r w:rsidR="00630AAA">
        <w:rPr>
          <w:sz w:val="24"/>
          <w:szCs w:val="24"/>
        </w:rPr>
        <w:t xml:space="preserve">contratação temporária </w:t>
      </w:r>
      <w:r w:rsidR="00CA5CE5">
        <w:rPr>
          <w:sz w:val="24"/>
          <w:szCs w:val="24"/>
        </w:rPr>
        <w:t>foi</w:t>
      </w:r>
      <w:r w:rsidR="00630AAA">
        <w:rPr>
          <w:sz w:val="24"/>
          <w:szCs w:val="24"/>
        </w:rPr>
        <w:t xml:space="preserve"> regulada pela </w:t>
      </w:r>
      <w:r w:rsidR="0063004F">
        <w:rPr>
          <w:sz w:val="24"/>
          <w:szCs w:val="24"/>
        </w:rPr>
        <w:t>Lei n</w:t>
      </w:r>
      <w:r w:rsidR="00B61BA8" w:rsidRPr="00630AAA">
        <w:rPr>
          <w:sz w:val="24"/>
          <w:szCs w:val="24"/>
        </w:rPr>
        <w:t xml:space="preserve">º </w:t>
      </w:r>
      <w:r w:rsidR="00B61BA8">
        <w:rPr>
          <w:sz w:val="24"/>
          <w:szCs w:val="24"/>
        </w:rPr>
        <w:t>8.745, de 9 de Dezembro de 1993</w:t>
      </w:r>
      <w:r w:rsidR="00630AAA">
        <w:rPr>
          <w:sz w:val="24"/>
          <w:szCs w:val="24"/>
        </w:rPr>
        <w:t>, que “</w:t>
      </w:r>
      <w:r w:rsidR="00630AAA" w:rsidRPr="00630AAA">
        <w:rPr>
          <w:sz w:val="24"/>
          <w:szCs w:val="24"/>
        </w:rPr>
        <w:t>Dispõe sobre a contratação por tempo determinado para atender a necessidade temporária de excepcional interesse público, nos termos do inciso IX do art. 37 da Constituição Federal, e dá outras providências</w:t>
      </w:r>
      <w:r w:rsidR="00552933">
        <w:rPr>
          <w:sz w:val="24"/>
          <w:szCs w:val="24"/>
        </w:rPr>
        <w:t>”</w:t>
      </w:r>
      <w:r w:rsidR="001F3600">
        <w:rPr>
          <w:sz w:val="24"/>
          <w:szCs w:val="24"/>
        </w:rPr>
        <w:t>.</w:t>
      </w:r>
      <w:r w:rsidR="00663FD5">
        <w:rPr>
          <w:sz w:val="24"/>
          <w:szCs w:val="24"/>
        </w:rPr>
        <w:t xml:space="preserve"> </w:t>
      </w:r>
    </w:p>
    <w:p w:rsidR="00032988" w:rsidRDefault="00032988" w:rsidP="0063004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CA5CE5" w:rsidRDefault="00032988" w:rsidP="0063004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No</w:t>
      </w:r>
      <w:r w:rsidR="006F7892">
        <w:rPr>
          <w:sz w:val="24"/>
          <w:szCs w:val="24"/>
        </w:rPr>
        <w:t xml:space="preserve"> âmbito local, tal </w:t>
      </w:r>
      <w:r>
        <w:rPr>
          <w:sz w:val="24"/>
          <w:szCs w:val="24"/>
        </w:rPr>
        <w:t>comando constitucional</w:t>
      </w:r>
      <w:r w:rsidR="006F7892">
        <w:rPr>
          <w:sz w:val="24"/>
          <w:szCs w:val="24"/>
        </w:rPr>
        <w:t xml:space="preserve"> foi regulamentado pel</w:t>
      </w:r>
      <w:r w:rsidR="00012987">
        <w:rPr>
          <w:sz w:val="24"/>
          <w:szCs w:val="24"/>
        </w:rPr>
        <w:t>o Est</w:t>
      </w:r>
      <w:r w:rsidR="00012987">
        <w:rPr>
          <w:sz w:val="24"/>
          <w:szCs w:val="24"/>
        </w:rPr>
        <w:t>a</w:t>
      </w:r>
      <w:r w:rsidR="00012987">
        <w:rPr>
          <w:sz w:val="24"/>
          <w:szCs w:val="24"/>
        </w:rPr>
        <w:t>tuto do Servidor Público do Município de Guaíba</w:t>
      </w:r>
      <w:r w:rsidR="00663FD5">
        <w:rPr>
          <w:sz w:val="24"/>
          <w:szCs w:val="24"/>
        </w:rPr>
        <w:t xml:space="preserve"> – Lei nº 2.586/2010</w:t>
      </w:r>
      <w:r w:rsidR="00D8660A">
        <w:rPr>
          <w:sz w:val="24"/>
          <w:szCs w:val="24"/>
        </w:rPr>
        <w:t xml:space="preserve">, </w:t>
      </w:r>
      <w:r w:rsidR="00663FD5">
        <w:rPr>
          <w:sz w:val="24"/>
          <w:szCs w:val="24"/>
        </w:rPr>
        <w:t>a qual</w:t>
      </w:r>
      <w:r w:rsidR="00D8660A">
        <w:rPr>
          <w:sz w:val="24"/>
          <w:szCs w:val="24"/>
        </w:rPr>
        <w:t xml:space="preserve"> </w:t>
      </w:r>
      <w:r w:rsidR="00167997">
        <w:rPr>
          <w:sz w:val="24"/>
          <w:szCs w:val="24"/>
        </w:rPr>
        <w:t>dispõe</w:t>
      </w:r>
      <w:r w:rsidR="00D8660A">
        <w:rPr>
          <w:sz w:val="24"/>
          <w:szCs w:val="24"/>
        </w:rPr>
        <w:t xml:space="preserve">, </w:t>
      </w:r>
      <w:r w:rsidR="00012987">
        <w:rPr>
          <w:sz w:val="24"/>
          <w:szCs w:val="24"/>
        </w:rPr>
        <w:t>em seu Título X</w:t>
      </w:r>
      <w:r w:rsidR="00C95AAE">
        <w:rPr>
          <w:sz w:val="24"/>
          <w:szCs w:val="24"/>
        </w:rPr>
        <w:t>,</w:t>
      </w:r>
      <w:r w:rsidR="00663FD5">
        <w:rPr>
          <w:sz w:val="24"/>
          <w:szCs w:val="24"/>
        </w:rPr>
        <w:t xml:space="preserve"> </w:t>
      </w:r>
      <w:r w:rsidR="00167997">
        <w:rPr>
          <w:sz w:val="24"/>
          <w:szCs w:val="24"/>
        </w:rPr>
        <w:t xml:space="preserve">sobre </w:t>
      </w:r>
      <w:r w:rsidR="00012987">
        <w:rPr>
          <w:sz w:val="24"/>
          <w:szCs w:val="24"/>
        </w:rPr>
        <w:t>a contratação temporária de excepcional interesse público</w:t>
      </w:r>
      <w:r w:rsidR="00663FD5">
        <w:rPr>
          <w:sz w:val="24"/>
          <w:szCs w:val="24"/>
        </w:rPr>
        <w:t xml:space="preserve"> e </w:t>
      </w:r>
      <w:r w:rsidR="00663FD5" w:rsidRPr="00663FD5">
        <w:rPr>
          <w:b/>
          <w:sz w:val="24"/>
          <w:szCs w:val="24"/>
          <w:u w:val="single"/>
        </w:rPr>
        <w:t>prevê especificamente a contratação para o</w:t>
      </w:r>
      <w:r w:rsidR="00663FD5">
        <w:rPr>
          <w:b/>
          <w:sz w:val="24"/>
          <w:szCs w:val="24"/>
          <w:u w:val="single"/>
        </w:rPr>
        <w:t xml:space="preserve"> atendimento de situações de calamid</w:t>
      </w:r>
      <w:r w:rsidR="00663FD5">
        <w:rPr>
          <w:b/>
          <w:sz w:val="24"/>
          <w:szCs w:val="24"/>
          <w:u w:val="single"/>
        </w:rPr>
        <w:t>a</w:t>
      </w:r>
      <w:r w:rsidR="00663FD5">
        <w:rPr>
          <w:b/>
          <w:sz w:val="24"/>
          <w:szCs w:val="24"/>
          <w:u w:val="single"/>
        </w:rPr>
        <w:t>de pública e ainda para o</w:t>
      </w:r>
      <w:r w:rsidR="00663FD5" w:rsidRPr="00663FD5">
        <w:rPr>
          <w:b/>
          <w:sz w:val="24"/>
          <w:szCs w:val="24"/>
          <w:u w:val="single"/>
        </w:rPr>
        <w:t xml:space="preserve"> combate de surtos epidêmicos</w:t>
      </w:r>
      <w:r w:rsidR="00012987">
        <w:rPr>
          <w:sz w:val="24"/>
          <w:szCs w:val="24"/>
        </w:rPr>
        <w:t>:</w:t>
      </w:r>
    </w:p>
    <w:p w:rsidR="00012987" w:rsidRDefault="00012987" w:rsidP="00630AAA">
      <w:pPr>
        <w:spacing w:after="0" w:line="360" w:lineRule="auto"/>
        <w:jc w:val="both"/>
        <w:rPr>
          <w:sz w:val="24"/>
          <w:szCs w:val="24"/>
        </w:rPr>
      </w:pPr>
    </w:p>
    <w:p w:rsidR="00012987" w:rsidRPr="00167997" w:rsidRDefault="00394B16" w:rsidP="00167997">
      <w:pPr>
        <w:tabs>
          <w:tab w:val="left" w:pos="2268"/>
        </w:tabs>
        <w:spacing w:after="0" w:line="240" w:lineRule="auto"/>
        <w:ind w:left="2268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12987" w:rsidRPr="00167997">
        <w:rPr>
          <w:sz w:val="20"/>
          <w:szCs w:val="20"/>
        </w:rPr>
        <w:t>TÍTULO X</w:t>
      </w:r>
    </w:p>
    <w:p w:rsidR="00012987" w:rsidRPr="00167997" w:rsidRDefault="00012987" w:rsidP="00E93D7F">
      <w:pPr>
        <w:tabs>
          <w:tab w:val="left" w:pos="2268"/>
        </w:tabs>
        <w:spacing w:after="0" w:line="240" w:lineRule="auto"/>
        <w:ind w:left="2268"/>
        <w:jc w:val="center"/>
        <w:rPr>
          <w:sz w:val="20"/>
          <w:szCs w:val="20"/>
        </w:rPr>
      </w:pPr>
      <w:r w:rsidRPr="00167997">
        <w:rPr>
          <w:sz w:val="20"/>
          <w:szCs w:val="20"/>
        </w:rPr>
        <w:t>DA CONTRATAÇÃO TEMPORÁRIA DE EXCEPCIONAL INTERESSE PÚBLICO</w:t>
      </w:r>
    </w:p>
    <w:p w:rsidR="00394B16" w:rsidRDefault="00394B16" w:rsidP="00167997">
      <w:pPr>
        <w:tabs>
          <w:tab w:val="left" w:pos="2268"/>
        </w:tabs>
        <w:spacing w:after="0" w:line="240" w:lineRule="auto"/>
        <w:ind w:left="2268"/>
        <w:jc w:val="both"/>
        <w:rPr>
          <w:b/>
          <w:sz w:val="20"/>
          <w:szCs w:val="20"/>
        </w:rPr>
      </w:pPr>
    </w:p>
    <w:p w:rsidR="00012987" w:rsidRPr="00167997" w:rsidRDefault="00012987" w:rsidP="00167997">
      <w:pPr>
        <w:tabs>
          <w:tab w:val="left" w:pos="2268"/>
        </w:tabs>
        <w:spacing w:after="0" w:line="240" w:lineRule="auto"/>
        <w:ind w:left="2268"/>
        <w:jc w:val="both"/>
        <w:rPr>
          <w:b/>
          <w:sz w:val="20"/>
          <w:szCs w:val="20"/>
        </w:rPr>
      </w:pPr>
      <w:r w:rsidRPr="00167997">
        <w:rPr>
          <w:b/>
          <w:sz w:val="20"/>
          <w:szCs w:val="20"/>
        </w:rPr>
        <w:t>Art. 216 Para atender a necessidades temporárias de excepcional interesse público, poderão ser efetuadas contratações de</w:t>
      </w:r>
      <w:r w:rsidR="00167997" w:rsidRPr="00167997">
        <w:rPr>
          <w:b/>
          <w:sz w:val="20"/>
          <w:szCs w:val="20"/>
        </w:rPr>
        <w:t xml:space="preserve"> pessoal por tempo dete</w:t>
      </w:r>
      <w:r w:rsidR="00167997" w:rsidRPr="00167997">
        <w:rPr>
          <w:b/>
          <w:sz w:val="20"/>
          <w:szCs w:val="20"/>
        </w:rPr>
        <w:t>r</w:t>
      </w:r>
      <w:r w:rsidR="00167997" w:rsidRPr="00167997">
        <w:rPr>
          <w:b/>
          <w:sz w:val="20"/>
          <w:szCs w:val="20"/>
        </w:rPr>
        <w:t>minado.</w:t>
      </w:r>
    </w:p>
    <w:p w:rsidR="00012987" w:rsidRPr="00167997" w:rsidRDefault="00012987" w:rsidP="00167997">
      <w:pPr>
        <w:tabs>
          <w:tab w:val="left" w:pos="2268"/>
        </w:tabs>
        <w:spacing w:after="0" w:line="240" w:lineRule="auto"/>
        <w:ind w:left="2268"/>
        <w:jc w:val="both"/>
        <w:rPr>
          <w:sz w:val="20"/>
          <w:szCs w:val="20"/>
        </w:rPr>
      </w:pPr>
    </w:p>
    <w:p w:rsidR="00012987" w:rsidRPr="00167997" w:rsidRDefault="00012987" w:rsidP="00167997">
      <w:pPr>
        <w:tabs>
          <w:tab w:val="left" w:pos="2268"/>
        </w:tabs>
        <w:spacing w:after="0" w:line="240" w:lineRule="auto"/>
        <w:ind w:left="2268"/>
        <w:jc w:val="both"/>
        <w:rPr>
          <w:b/>
          <w:sz w:val="20"/>
          <w:szCs w:val="20"/>
        </w:rPr>
      </w:pPr>
      <w:r w:rsidRPr="00167997">
        <w:rPr>
          <w:b/>
          <w:sz w:val="20"/>
          <w:szCs w:val="20"/>
        </w:rPr>
        <w:t>Art. 217 Consideram-se como necessidade temporária de excepcional int</w:t>
      </w:r>
      <w:r w:rsidRPr="00167997">
        <w:rPr>
          <w:b/>
          <w:sz w:val="20"/>
          <w:szCs w:val="20"/>
        </w:rPr>
        <w:t>e</w:t>
      </w:r>
      <w:r w:rsidRPr="00167997">
        <w:rPr>
          <w:b/>
          <w:sz w:val="20"/>
          <w:szCs w:val="20"/>
        </w:rPr>
        <w:t>resse público, as contrataçõ</w:t>
      </w:r>
      <w:r w:rsidR="00167997" w:rsidRPr="00167997">
        <w:rPr>
          <w:b/>
          <w:sz w:val="20"/>
          <w:szCs w:val="20"/>
        </w:rPr>
        <w:t>es que visam a:</w:t>
      </w:r>
    </w:p>
    <w:p w:rsidR="00012987" w:rsidRPr="00394B16" w:rsidRDefault="00012987" w:rsidP="00167997">
      <w:pPr>
        <w:tabs>
          <w:tab w:val="left" w:pos="2268"/>
        </w:tabs>
        <w:spacing w:after="0" w:line="240" w:lineRule="auto"/>
        <w:ind w:left="2268"/>
        <w:jc w:val="both"/>
        <w:rPr>
          <w:sz w:val="20"/>
          <w:szCs w:val="20"/>
          <w:u w:val="single"/>
        </w:rPr>
      </w:pPr>
      <w:r w:rsidRPr="00394B16">
        <w:rPr>
          <w:sz w:val="20"/>
          <w:szCs w:val="20"/>
          <w:u w:val="single"/>
        </w:rPr>
        <w:t xml:space="preserve">I - </w:t>
      </w:r>
      <w:r w:rsidRPr="00394B16">
        <w:rPr>
          <w:b/>
          <w:sz w:val="20"/>
          <w:szCs w:val="20"/>
          <w:u w:val="single"/>
        </w:rPr>
        <w:t>atender a s</w:t>
      </w:r>
      <w:r w:rsidR="00167997" w:rsidRPr="00394B16">
        <w:rPr>
          <w:b/>
          <w:sz w:val="20"/>
          <w:szCs w:val="20"/>
          <w:u w:val="single"/>
        </w:rPr>
        <w:t>ituações de calamidade pública</w:t>
      </w:r>
      <w:r w:rsidR="00167997" w:rsidRPr="00394B16">
        <w:rPr>
          <w:sz w:val="20"/>
          <w:szCs w:val="20"/>
          <w:u w:val="single"/>
        </w:rPr>
        <w:t>;</w:t>
      </w:r>
    </w:p>
    <w:p w:rsidR="00012987" w:rsidRPr="00394B16" w:rsidRDefault="00012987" w:rsidP="00167997">
      <w:pPr>
        <w:tabs>
          <w:tab w:val="left" w:pos="2268"/>
        </w:tabs>
        <w:spacing w:after="0" w:line="240" w:lineRule="auto"/>
        <w:ind w:left="2268"/>
        <w:jc w:val="both"/>
        <w:rPr>
          <w:sz w:val="20"/>
          <w:szCs w:val="20"/>
          <w:u w:val="single"/>
        </w:rPr>
      </w:pPr>
      <w:r w:rsidRPr="00394B16">
        <w:rPr>
          <w:sz w:val="20"/>
          <w:szCs w:val="20"/>
          <w:u w:val="single"/>
        </w:rPr>
        <w:t>I</w:t>
      </w:r>
      <w:r w:rsidR="00167997" w:rsidRPr="00394B16">
        <w:rPr>
          <w:sz w:val="20"/>
          <w:szCs w:val="20"/>
          <w:u w:val="single"/>
        </w:rPr>
        <w:t xml:space="preserve">I - </w:t>
      </w:r>
      <w:r w:rsidR="00167997" w:rsidRPr="00394B16">
        <w:rPr>
          <w:b/>
          <w:sz w:val="20"/>
          <w:szCs w:val="20"/>
          <w:u w:val="single"/>
        </w:rPr>
        <w:t>combater surtos epidêmicos</w:t>
      </w:r>
      <w:r w:rsidR="00167997" w:rsidRPr="00394B16">
        <w:rPr>
          <w:sz w:val="20"/>
          <w:szCs w:val="20"/>
          <w:u w:val="single"/>
        </w:rPr>
        <w:t>;</w:t>
      </w:r>
    </w:p>
    <w:p w:rsidR="009278FD" w:rsidRPr="005069C7" w:rsidRDefault="009278FD" w:rsidP="009278FD">
      <w:pPr>
        <w:tabs>
          <w:tab w:val="left" w:pos="2268"/>
        </w:tabs>
        <w:spacing w:after="0" w:line="240" w:lineRule="auto"/>
        <w:ind w:left="2268"/>
        <w:jc w:val="both"/>
        <w:rPr>
          <w:b/>
          <w:sz w:val="20"/>
          <w:szCs w:val="20"/>
        </w:rPr>
      </w:pPr>
      <w:r w:rsidRPr="005069C7">
        <w:rPr>
          <w:b/>
          <w:sz w:val="20"/>
          <w:szCs w:val="20"/>
        </w:rPr>
        <w:t>III - atender outras situações de emergência que vierem a ser definidas em lei específica;</w:t>
      </w:r>
    </w:p>
    <w:p w:rsidR="009278FD" w:rsidRPr="009278FD" w:rsidRDefault="009278FD" w:rsidP="009278FD">
      <w:pPr>
        <w:tabs>
          <w:tab w:val="left" w:pos="2268"/>
        </w:tabs>
        <w:spacing w:after="0" w:line="240" w:lineRule="auto"/>
        <w:ind w:left="2268"/>
        <w:jc w:val="both"/>
        <w:rPr>
          <w:sz w:val="20"/>
          <w:szCs w:val="20"/>
        </w:rPr>
      </w:pPr>
      <w:r w:rsidRPr="009278FD">
        <w:rPr>
          <w:sz w:val="20"/>
          <w:szCs w:val="20"/>
        </w:rPr>
        <w:t>IV - atender programas ou ações governamentais temporários definidos por lei especifica.</w:t>
      </w:r>
    </w:p>
    <w:p w:rsidR="00012987" w:rsidRPr="00167997" w:rsidRDefault="00012987" w:rsidP="00167997">
      <w:pPr>
        <w:tabs>
          <w:tab w:val="left" w:pos="2268"/>
        </w:tabs>
        <w:spacing w:after="0" w:line="240" w:lineRule="auto"/>
        <w:ind w:left="2268"/>
        <w:jc w:val="both"/>
        <w:rPr>
          <w:sz w:val="20"/>
          <w:szCs w:val="20"/>
        </w:rPr>
      </w:pPr>
    </w:p>
    <w:p w:rsidR="00012987" w:rsidRPr="00167997" w:rsidRDefault="00012987" w:rsidP="00167997">
      <w:pPr>
        <w:tabs>
          <w:tab w:val="left" w:pos="2268"/>
        </w:tabs>
        <w:spacing w:after="0" w:line="240" w:lineRule="auto"/>
        <w:ind w:left="2268"/>
        <w:jc w:val="both"/>
        <w:rPr>
          <w:b/>
          <w:sz w:val="20"/>
          <w:szCs w:val="20"/>
        </w:rPr>
      </w:pPr>
      <w:r w:rsidRPr="00167997">
        <w:rPr>
          <w:b/>
          <w:sz w:val="20"/>
          <w:szCs w:val="20"/>
        </w:rPr>
        <w:t>Art. 218 As contratações de que trata este capítulo serão realizadas por prazo determinado, de 06 (seis) meses com possibilidade de serem prorr</w:t>
      </w:r>
      <w:r w:rsidRPr="00167997">
        <w:rPr>
          <w:b/>
          <w:sz w:val="20"/>
          <w:szCs w:val="20"/>
        </w:rPr>
        <w:t>o</w:t>
      </w:r>
      <w:r w:rsidRPr="00167997">
        <w:rPr>
          <w:b/>
          <w:sz w:val="20"/>
          <w:szCs w:val="20"/>
        </w:rPr>
        <w:t>gadas por igual período.</w:t>
      </w:r>
    </w:p>
    <w:p w:rsidR="00167997" w:rsidRPr="00167997" w:rsidRDefault="00167997" w:rsidP="00167997">
      <w:pPr>
        <w:tabs>
          <w:tab w:val="left" w:pos="2268"/>
        </w:tabs>
        <w:spacing w:after="0" w:line="240" w:lineRule="auto"/>
        <w:ind w:left="2268"/>
        <w:jc w:val="both"/>
        <w:rPr>
          <w:sz w:val="20"/>
          <w:szCs w:val="20"/>
        </w:rPr>
      </w:pPr>
    </w:p>
    <w:p w:rsidR="00167997" w:rsidRPr="00167997" w:rsidRDefault="00167997" w:rsidP="00167997">
      <w:pPr>
        <w:tabs>
          <w:tab w:val="left" w:pos="2268"/>
        </w:tabs>
        <w:spacing w:after="0" w:line="240" w:lineRule="auto"/>
        <w:ind w:left="2268"/>
        <w:jc w:val="both"/>
        <w:rPr>
          <w:sz w:val="20"/>
          <w:szCs w:val="20"/>
        </w:rPr>
      </w:pPr>
      <w:r w:rsidRPr="00167997">
        <w:rPr>
          <w:sz w:val="20"/>
          <w:szCs w:val="20"/>
        </w:rPr>
        <w:t>Art. 219. Os contratos serão de natureza administrativa, ficando assegur</w:t>
      </w:r>
      <w:r w:rsidRPr="00167997">
        <w:rPr>
          <w:sz w:val="20"/>
          <w:szCs w:val="20"/>
        </w:rPr>
        <w:t>a</w:t>
      </w:r>
      <w:r w:rsidRPr="00167997">
        <w:rPr>
          <w:sz w:val="20"/>
          <w:szCs w:val="20"/>
        </w:rPr>
        <w:t>dos os seguintes direitos ao contratado:</w:t>
      </w:r>
    </w:p>
    <w:p w:rsidR="00167997" w:rsidRPr="00167997" w:rsidRDefault="00167997" w:rsidP="00167997">
      <w:pPr>
        <w:tabs>
          <w:tab w:val="left" w:pos="2268"/>
        </w:tabs>
        <w:spacing w:after="0" w:line="240" w:lineRule="auto"/>
        <w:ind w:left="2268"/>
        <w:jc w:val="both"/>
        <w:rPr>
          <w:sz w:val="20"/>
          <w:szCs w:val="20"/>
        </w:rPr>
      </w:pPr>
      <w:r w:rsidRPr="00167997">
        <w:rPr>
          <w:sz w:val="20"/>
          <w:szCs w:val="20"/>
        </w:rPr>
        <w:t>I - remuneração equivalente à percebida pelos servidores de igual ou ass</w:t>
      </w:r>
      <w:r w:rsidRPr="00167997">
        <w:rPr>
          <w:sz w:val="20"/>
          <w:szCs w:val="20"/>
        </w:rPr>
        <w:t>e</w:t>
      </w:r>
      <w:r w:rsidRPr="00167997">
        <w:rPr>
          <w:sz w:val="20"/>
          <w:szCs w:val="20"/>
        </w:rPr>
        <w:t>melhada função no quadro permanente do Município;</w:t>
      </w:r>
    </w:p>
    <w:p w:rsidR="00167997" w:rsidRPr="00167997" w:rsidRDefault="00167997" w:rsidP="00167997">
      <w:pPr>
        <w:tabs>
          <w:tab w:val="left" w:pos="2268"/>
        </w:tabs>
        <w:spacing w:after="0" w:line="240" w:lineRule="auto"/>
        <w:ind w:left="2268"/>
        <w:jc w:val="both"/>
        <w:rPr>
          <w:sz w:val="20"/>
          <w:szCs w:val="20"/>
        </w:rPr>
      </w:pPr>
      <w:r w:rsidRPr="00167997">
        <w:rPr>
          <w:sz w:val="20"/>
          <w:szCs w:val="20"/>
        </w:rPr>
        <w:t>II - jornada de trabalho, serviço extraordinário, repouso semanal remuner</w:t>
      </w:r>
      <w:r w:rsidRPr="00167997">
        <w:rPr>
          <w:sz w:val="20"/>
          <w:szCs w:val="20"/>
        </w:rPr>
        <w:t>a</w:t>
      </w:r>
      <w:r w:rsidRPr="00167997">
        <w:rPr>
          <w:sz w:val="20"/>
          <w:szCs w:val="20"/>
        </w:rPr>
        <w:t>do, adicional noturno e gratificação natalina proporcional, nos termos desta lei;</w:t>
      </w:r>
    </w:p>
    <w:p w:rsidR="00167997" w:rsidRPr="00167997" w:rsidRDefault="00167997" w:rsidP="00167997">
      <w:pPr>
        <w:tabs>
          <w:tab w:val="left" w:pos="2268"/>
        </w:tabs>
        <w:spacing w:after="0" w:line="240" w:lineRule="auto"/>
        <w:ind w:left="2268"/>
        <w:jc w:val="both"/>
        <w:rPr>
          <w:sz w:val="20"/>
          <w:szCs w:val="20"/>
        </w:rPr>
      </w:pPr>
      <w:r w:rsidRPr="00167997">
        <w:rPr>
          <w:sz w:val="20"/>
          <w:szCs w:val="20"/>
        </w:rPr>
        <w:t>III - férias proporcionais, ao término do contrato;</w:t>
      </w:r>
    </w:p>
    <w:p w:rsidR="00167997" w:rsidRPr="00167997" w:rsidRDefault="00167997" w:rsidP="00167997">
      <w:pPr>
        <w:tabs>
          <w:tab w:val="left" w:pos="2268"/>
        </w:tabs>
        <w:spacing w:after="0" w:line="240" w:lineRule="auto"/>
        <w:ind w:left="2268"/>
        <w:jc w:val="both"/>
        <w:rPr>
          <w:sz w:val="20"/>
          <w:szCs w:val="20"/>
        </w:rPr>
      </w:pPr>
      <w:r w:rsidRPr="00167997">
        <w:rPr>
          <w:sz w:val="20"/>
          <w:szCs w:val="20"/>
        </w:rPr>
        <w:t>IV - inscrição no regime geral de previdência social.</w:t>
      </w:r>
    </w:p>
    <w:p w:rsidR="00167997" w:rsidRPr="00167997" w:rsidRDefault="00167997" w:rsidP="00167997">
      <w:pPr>
        <w:tabs>
          <w:tab w:val="left" w:pos="2268"/>
        </w:tabs>
        <w:spacing w:after="0" w:line="240" w:lineRule="auto"/>
        <w:ind w:left="2268"/>
        <w:jc w:val="both"/>
        <w:rPr>
          <w:sz w:val="20"/>
          <w:szCs w:val="20"/>
        </w:rPr>
      </w:pPr>
      <w:r w:rsidRPr="00167997">
        <w:rPr>
          <w:sz w:val="20"/>
          <w:szCs w:val="20"/>
        </w:rPr>
        <w:t>Parágrafo Único. No caso de contratação para programas específicos, a r</w:t>
      </w:r>
      <w:r w:rsidRPr="00167997">
        <w:rPr>
          <w:sz w:val="20"/>
          <w:szCs w:val="20"/>
        </w:rPr>
        <w:t>e</w:t>
      </w:r>
      <w:r w:rsidRPr="00167997">
        <w:rPr>
          <w:sz w:val="20"/>
          <w:szCs w:val="20"/>
        </w:rPr>
        <w:t>muneração será aquela definida na lei que instituiu o referido programa.</w:t>
      </w:r>
    </w:p>
    <w:p w:rsidR="00012987" w:rsidRPr="00934997" w:rsidRDefault="00012987" w:rsidP="00167997">
      <w:pPr>
        <w:spacing w:after="0" w:line="360" w:lineRule="auto"/>
        <w:jc w:val="both"/>
      </w:pPr>
    </w:p>
    <w:p w:rsidR="00032988" w:rsidRDefault="007D5F88" w:rsidP="00906FE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Nos casos de contratação temporária, não é necessária a realização de concurso público, </w:t>
      </w:r>
      <w:r w:rsidR="00906FE3">
        <w:rPr>
          <w:sz w:val="24"/>
          <w:szCs w:val="24"/>
        </w:rPr>
        <w:t>exigindo-</w:t>
      </w:r>
      <w:r w:rsidR="00906FE3" w:rsidRPr="009278FD">
        <w:rPr>
          <w:sz w:val="24"/>
          <w:szCs w:val="24"/>
        </w:rPr>
        <w:t xml:space="preserve">se, </w:t>
      </w:r>
      <w:r w:rsidR="00032988">
        <w:rPr>
          <w:sz w:val="24"/>
          <w:szCs w:val="24"/>
        </w:rPr>
        <w:t>via de</w:t>
      </w:r>
      <w:r w:rsidR="00906FE3" w:rsidRPr="009278FD">
        <w:rPr>
          <w:sz w:val="24"/>
          <w:szCs w:val="24"/>
        </w:rPr>
        <w:t xml:space="preserve"> regra, a</w:t>
      </w:r>
      <w:r w:rsidR="00906FE3">
        <w:rPr>
          <w:sz w:val="24"/>
          <w:szCs w:val="24"/>
        </w:rPr>
        <w:t xml:space="preserve"> realização de processo seletivo simplif</w:t>
      </w:r>
      <w:r w:rsidR="00906FE3">
        <w:rPr>
          <w:sz w:val="24"/>
          <w:szCs w:val="24"/>
        </w:rPr>
        <w:t>i</w:t>
      </w:r>
      <w:r w:rsidR="00906FE3">
        <w:rPr>
          <w:sz w:val="24"/>
          <w:szCs w:val="24"/>
        </w:rPr>
        <w:t xml:space="preserve">cado (art. 3º, </w:t>
      </w:r>
      <w:r w:rsidR="00906FE3">
        <w:rPr>
          <w:i/>
          <w:sz w:val="24"/>
          <w:szCs w:val="24"/>
        </w:rPr>
        <w:t>caput</w:t>
      </w:r>
      <w:r w:rsidR="00906FE3">
        <w:rPr>
          <w:sz w:val="24"/>
          <w:szCs w:val="24"/>
        </w:rPr>
        <w:t xml:space="preserve">, da Lei nº 8.745/93). </w:t>
      </w:r>
    </w:p>
    <w:p w:rsidR="00032988" w:rsidRDefault="00032988" w:rsidP="00906FE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069C7" w:rsidRDefault="00032988" w:rsidP="00906FE3">
      <w:pPr>
        <w:spacing w:after="0" w:line="360" w:lineRule="auto"/>
        <w:ind w:firstLine="1134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Por outro lado, na ocorrência de calamidade pública ou de emergência de saúde pública, a legislação prevê que seja prescindido o processo seletivo para a co</w:t>
      </w:r>
      <w:r>
        <w:rPr>
          <w:sz w:val="24"/>
          <w:szCs w:val="24"/>
          <w:u w:val="single"/>
        </w:rPr>
        <w:t>n</w:t>
      </w:r>
      <w:r>
        <w:rPr>
          <w:sz w:val="24"/>
          <w:szCs w:val="24"/>
          <w:u w:val="single"/>
        </w:rPr>
        <w:t>tratação, consoante se extrai d</w:t>
      </w:r>
      <w:r w:rsidR="009278FD">
        <w:rPr>
          <w:sz w:val="24"/>
          <w:szCs w:val="24"/>
          <w:u w:val="single"/>
        </w:rPr>
        <w:t>o</w:t>
      </w:r>
      <w:r>
        <w:rPr>
          <w:sz w:val="24"/>
          <w:szCs w:val="24"/>
          <w:u w:val="single"/>
        </w:rPr>
        <w:t xml:space="preserve"> previsto no</w:t>
      </w:r>
      <w:r w:rsidR="009278FD">
        <w:rPr>
          <w:sz w:val="24"/>
          <w:szCs w:val="24"/>
          <w:u w:val="single"/>
        </w:rPr>
        <w:t xml:space="preserve"> § 1º do art. 3º da Lei Federal nº 8.745/93, como forma de impulsionar a </w:t>
      </w:r>
      <w:r w:rsidR="00906FE3">
        <w:rPr>
          <w:sz w:val="24"/>
          <w:szCs w:val="24"/>
          <w:u w:val="single"/>
        </w:rPr>
        <w:t>pronta ação do Poder Público para fazer face às necess</w:t>
      </w:r>
      <w:r w:rsidR="00906FE3">
        <w:rPr>
          <w:sz w:val="24"/>
          <w:szCs w:val="24"/>
          <w:u w:val="single"/>
        </w:rPr>
        <w:t>i</w:t>
      </w:r>
      <w:r w:rsidR="005069C7">
        <w:rPr>
          <w:sz w:val="24"/>
          <w:szCs w:val="24"/>
          <w:u w:val="single"/>
        </w:rPr>
        <w:t>dades de interesse público:</w:t>
      </w:r>
    </w:p>
    <w:p w:rsidR="005069C7" w:rsidRDefault="005069C7" w:rsidP="00906FE3">
      <w:pPr>
        <w:spacing w:after="0" w:line="360" w:lineRule="auto"/>
        <w:ind w:firstLine="1134"/>
        <w:jc w:val="both"/>
        <w:rPr>
          <w:sz w:val="24"/>
          <w:szCs w:val="24"/>
          <w:u w:val="single"/>
        </w:rPr>
      </w:pPr>
    </w:p>
    <w:p w:rsidR="00394B16" w:rsidRDefault="00394B16" w:rsidP="005069C7">
      <w:pPr>
        <w:spacing w:after="0" w:line="240" w:lineRule="auto"/>
        <w:ind w:left="2268"/>
        <w:jc w:val="both"/>
        <w:rPr>
          <w:sz w:val="20"/>
          <w:szCs w:val="20"/>
        </w:rPr>
      </w:pPr>
      <w:r>
        <w:rPr>
          <w:sz w:val="24"/>
          <w:szCs w:val="24"/>
          <w:u w:val="single"/>
        </w:rPr>
        <w:t>Lei Federal nº 8.745/93</w:t>
      </w:r>
    </w:p>
    <w:p w:rsidR="005069C7" w:rsidRPr="005069C7" w:rsidRDefault="005069C7" w:rsidP="005069C7">
      <w:pPr>
        <w:spacing w:after="0" w:line="240" w:lineRule="auto"/>
        <w:ind w:left="2268"/>
        <w:jc w:val="both"/>
        <w:rPr>
          <w:sz w:val="20"/>
          <w:szCs w:val="20"/>
        </w:rPr>
      </w:pPr>
      <w:r w:rsidRPr="005069C7">
        <w:rPr>
          <w:sz w:val="20"/>
          <w:szCs w:val="20"/>
        </w:rPr>
        <w:t>Art. 3º (...)</w:t>
      </w:r>
    </w:p>
    <w:p w:rsidR="005069C7" w:rsidRPr="005069C7" w:rsidRDefault="005069C7" w:rsidP="005069C7">
      <w:pPr>
        <w:spacing w:after="0" w:line="240" w:lineRule="auto"/>
        <w:ind w:left="2268"/>
        <w:jc w:val="both"/>
        <w:rPr>
          <w:sz w:val="20"/>
          <w:szCs w:val="20"/>
        </w:rPr>
      </w:pPr>
      <w:r w:rsidRPr="005069C7">
        <w:rPr>
          <w:sz w:val="20"/>
          <w:szCs w:val="20"/>
        </w:rPr>
        <w:lastRenderedPageBreak/>
        <w:t>§ 1º</w:t>
      </w:r>
      <w:r w:rsidR="000202F7">
        <w:rPr>
          <w:sz w:val="20"/>
          <w:szCs w:val="20"/>
        </w:rPr>
        <w:t xml:space="preserve"> </w:t>
      </w:r>
      <w:r w:rsidRPr="005069C7">
        <w:rPr>
          <w:b/>
          <w:sz w:val="20"/>
          <w:szCs w:val="20"/>
        </w:rPr>
        <w:t>Prescindirá de processo seletivo a contratação para atender às nece</w:t>
      </w:r>
      <w:r w:rsidRPr="005069C7">
        <w:rPr>
          <w:b/>
          <w:sz w:val="20"/>
          <w:szCs w:val="20"/>
        </w:rPr>
        <w:t>s</w:t>
      </w:r>
      <w:r w:rsidRPr="005069C7">
        <w:rPr>
          <w:b/>
          <w:sz w:val="20"/>
          <w:szCs w:val="20"/>
        </w:rPr>
        <w:t>sidades decorrentes de:</w:t>
      </w:r>
    </w:p>
    <w:p w:rsidR="005069C7" w:rsidRPr="005069C7" w:rsidRDefault="005069C7" w:rsidP="005069C7">
      <w:pPr>
        <w:spacing w:after="0" w:line="240" w:lineRule="auto"/>
        <w:ind w:left="2268"/>
        <w:jc w:val="both"/>
        <w:rPr>
          <w:sz w:val="20"/>
          <w:szCs w:val="20"/>
        </w:rPr>
      </w:pPr>
      <w:r w:rsidRPr="005069C7">
        <w:rPr>
          <w:sz w:val="20"/>
          <w:szCs w:val="20"/>
        </w:rPr>
        <w:t xml:space="preserve">I - </w:t>
      </w:r>
      <w:r w:rsidRPr="00032988">
        <w:rPr>
          <w:b/>
          <w:sz w:val="20"/>
          <w:szCs w:val="20"/>
        </w:rPr>
        <w:t>calamidade pública</w:t>
      </w:r>
      <w:r w:rsidRPr="005069C7">
        <w:rPr>
          <w:sz w:val="20"/>
          <w:szCs w:val="20"/>
        </w:rPr>
        <w:t>;</w:t>
      </w:r>
    </w:p>
    <w:p w:rsidR="005069C7" w:rsidRPr="005069C7" w:rsidRDefault="005069C7" w:rsidP="005069C7">
      <w:pPr>
        <w:spacing w:after="0" w:line="240" w:lineRule="auto"/>
        <w:ind w:left="2268"/>
        <w:jc w:val="both"/>
        <w:rPr>
          <w:sz w:val="20"/>
          <w:szCs w:val="20"/>
        </w:rPr>
      </w:pPr>
      <w:r w:rsidRPr="005069C7">
        <w:rPr>
          <w:sz w:val="20"/>
          <w:szCs w:val="20"/>
        </w:rPr>
        <w:t xml:space="preserve">II </w:t>
      </w:r>
      <w:r w:rsidRPr="00032988">
        <w:rPr>
          <w:b/>
          <w:sz w:val="20"/>
          <w:szCs w:val="20"/>
        </w:rPr>
        <w:t>- emergência em saúde pública</w:t>
      </w:r>
      <w:r w:rsidRPr="005069C7">
        <w:rPr>
          <w:sz w:val="20"/>
          <w:szCs w:val="20"/>
        </w:rPr>
        <w:t>;</w:t>
      </w:r>
    </w:p>
    <w:p w:rsidR="005069C7" w:rsidRPr="005069C7" w:rsidRDefault="005069C7" w:rsidP="005069C7">
      <w:pPr>
        <w:spacing w:after="0" w:line="240" w:lineRule="auto"/>
        <w:ind w:left="2268"/>
        <w:jc w:val="both"/>
        <w:rPr>
          <w:sz w:val="20"/>
          <w:szCs w:val="20"/>
        </w:rPr>
      </w:pPr>
      <w:r w:rsidRPr="005069C7">
        <w:rPr>
          <w:sz w:val="20"/>
          <w:szCs w:val="20"/>
        </w:rPr>
        <w:t>III - emergência e crime ambiental;</w:t>
      </w:r>
    </w:p>
    <w:p w:rsidR="005069C7" w:rsidRPr="005069C7" w:rsidRDefault="005069C7" w:rsidP="005069C7">
      <w:pPr>
        <w:spacing w:after="0" w:line="240" w:lineRule="auto"/>
        <w:ind w:left="2268"/>
        <w:jc w:val="both"/>
        <w:rPr>
          <w:sz w:val="20"/>
          <w:szCs w:val="20"/>
        </w:rPr>
      </w:pPr>
      <w:r w:rsidRPr="005069C7">
        <w:rPr>
          <w:sz w:val="20"/>
          <w:szCs w:val="20"/>
        </w:rPr>
        <w:t>IV - emergência humanitária; e</w:t>
      </w:r>
    </w:p>
    <w:p w:rsidR="005069C7" w:rsidRPr="005069C7" w:rsidRDefault="005069C7" w:rsidP="005069C7">
      <w:pPr>
        <w:spacing w:after="0" w:line="240" w:lineRule="auto"/>
        <w:ind w:left="2268"/>
        <w:jc w:val="both"/>
        <w:rPr>
          <w:sz w:val="20"/>
          <w:szCs w:val="20"/>
          <w:u w:val="single"/>
        </w:rPr>
      </w:pPr>
      <w:r w:rsidRPr="005069C7">
        <w:rPr>
          <w:sz w:val="20"/>
          <w:szCs w:val="20"/>
        </w:rPr>
        <w:t>V - situações de iminente risco à sociedade.</w:t>
      </w:r>
    </w:p>
    <w:p w:rsidR="005069C7" w:rsidRDefault="005069C7" w:rsidP="00906FE3">
      <w:pPr>
        <w:spacing w:after="0" w:line="360" w:lineRule="auto"/>
        <w:ind w:firstLine="1134"/>
        <w:jc w:val="both"/>
        <w:rPr>
          <w:sz w:val="24"/>
          <w:szCs w:val="24"/>
          <w:u w:val="single"/>
        </w:rPr>
      </w:pPr>
    </w:p>
    <w:p w:rsidR="005069C7" w:rsidRDefault="00032988" w:rsidP="005069C7">
      <w:pPr>
        <w:spacing w:after="0" w:line="360" w:lineRule="auto"/>
        <w:ind w:firstLine="113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Diante desse cenário</w:t>
      </w:r>
      <w:r w:rsidR="009278FD">
        <w:rPr>
          <w:b/>
          <w:sz w:val="24"/>
          <w:szCs w:val="24"/>
        </w:rPr>
        <w:t>, considerando</w:t>
      </w:r>
      <w:r>
        <w:rPr>
          <w:b/>
          <w:sz w:val="24"/>
          <w:szCs w:val="24"/>
        </w:rPr>
        <w:t xml:space="preserve"> a pandemia do novo Coronavírus r</w:t>
      </w:r>
      <w:r>
        <w:rPr>
          <w:b/>
          <w:sz w:val="24"/>
          <w:szCs w:val="24"/>
        </w:rPr>
        <w:t>e</w:t>
      </w:r>
      <w:r>
        <w:rPr>
          <w:b/>
          <w:sz w:val="24"/>
          <w:szCs w:val="24"/>
        </w:rPr>
        <w:t>conhecida a situação de Calamidade Pública pelo Congresso Nacional em 20 de ma</w:t>
      </w:r>
      <w:r>
        <w:rPr>
          <w:b/>
          <w:sz w:val="24"/>
          <w:szCs w:val="24"/>
        </w:rPr>
        <w:t>r</w:t>
      </w:r>
      <w:r>
        <w:rPr>
          <w:b/>
          <w:sz w:val="24"/>
          <w:szCs w:val="24"/>
        </w:rPr>
        <w:t>ço de 2020</w:t>
      </w:r>
      <w:r w:rsidR="00394B16">
        <w:rPr>
          <w:b/>
          <w:sz w:val="24"/>
          <w:szCs w:val="24"/>
        </w:rPr>
        <w:t xml:space="preserve"> - </w:t>
      </w:r>
      <w:r w:rsidR="00394B16" w:rsidRPr="00394B16">
        <w:rPr>
          <w:b/>
          <w:sz w:val="24"/>
          <w:szCs w:val="24"/>
          <w:u w:val="single"/>
        </w:rPr>
        <w:t>Decreto Legislativo nº 6 de 20/03/2020</w:t>
      </w:r>
      <w:r>
        <w:rPr>
          <w:b/>
          <w:sz w:val="24"/>
          <w:szCs w:val="24"/>
        </w:rPr>
        <w:t>,</w:t>
      </w:r>
      <w:r w:rsidR="009278FD">
        <w:rPr>
          <w:b/>
          <w:sz w:val="24"/>
          <w:szCs w:val="24"/>
        </w:rPr>
        <w:t xml:space="preserve"> as razões expostas na justific</w:t>
      </w:r>
      <w:r w:rsidR="009278FD">
        <w:rPr>
          <w:b/>
          <w:sz w:val="24"/>
          <w:szCs w:val="24"/>
        </w:rPr>
        <w:t>a</w:t>
      </w:r>
      <w:r w:rsidR="009278FD">
        <w:rPr>
          <w:b/>
          <w:sz w:val="24"/>
          <w:szCs w:val="24"/>
        </w:rPr>
        <w:t xml:space="preserve">tiva para a contratação, </w:t>
      </w:r>
      <w:r w:rsidR="005069C7">
        <w:rPr>
          <w:b/>
          <w:sz w:val="24"/>
          <w:szCs w:val="24"/>
        </w:rPr>
        <w:t>no sentido de que a demanda se deve</w:t>
      </w:r>
      <w:r w:rsidR="005E4A80">
        <w:rPr>
          <w:b/>
          <w:sz w:val="24"/>
          <w:szCs w:val="24"/>
        </w:rPr>
        <w:t>, dentre outra razões, também em decorrência desta calamidade pandêmica</w:t>
      </w:r>
      <w:r>
        <w:rPr>
          <w:b/>
          <w:sz w:val="24"/>
          <w:szCs w:val="24"/>
        </w:rPr>
        <w:t>, nos termos da Lei Federal nº 13.979/2020</w:t>
      </w:r>
      <w:r w:rsidR="005069C7">
        <w:rPr>
          <w:b/>
          <w:sz w:val="24"/>
          <w:szCs w:val="24"/>
        </w:rPr>
        <w:t xml:space="preserve">, </w:t>
      </w:r>
      <w:r w:rsidR="005E4A80">
        <w:rPr>
          <w:b/>
          <w:sz w:val="24"/>
          <w:szCs w:val="24"/>
        </w:rPr>
        <w:t xml:space="preserve">a princípio </w:t>
      </w:r>
      <w:r>
        <w:rPr>
          <w:b/>
          <w:sz w:val="24"/>
          <w:szCs w:val="24"/>
        </w:rPr>
        <w:t>pode a administração pública municipal prescindir d</w:t>
      </w:r>
      <w:r w:rsidR="005069C7">
        <w:rPr>
          <w:b/>
          <w:sz w:val="24"/>
          <w:szCs w:val="24"/>
        </w:rPr>
        <w:t>a real</w:t>
      </w:r>
      <w:r w:rsidR="005069C7">
        <w:rPr>
          <w:b/>
          <w:sz w:val="24"/>
          <w:szCs w:val="24"/>
        </w:rPr>
        <w:t>i</w:t>
      </w:r>
      <w:r w:rsidR="005069C7">
        <w:rPr>
          <w:b/>
          <w:sz w:val="24"/>
          <w:szCs w:val="24"/>
        </w:rPr>
        <w:t>zação de processo seletivo, porquanto as funções de</w:t>
      </w:r>
      <w:r w:rsidR="00F21672">
        <w:rPr>
          <w:b/>
          <w:sz w:val="24"/>
          <w:szCs w:val="24"/>
        </w:rPr>
        <w:t xml:space="preserve"> </w:t>
      </w:r>
      <w:r w:rsidR="005E4A80">
        <w:rPr>
          <w:b/>
          <w:sz w:val="24"/>
          <w:szCs w:val="24"/>
        </w:rPr>
        <w:t>Assistente Social</w:t>
      </w:r>
      <w:r w:rsidR="005069C7">
        <w:rPr>
          <w:b/>
          <w:sz w:val="24"/>
          <w:szCs w:val="24"/>
        </w:rPr>
        <w:t xml:space="preserve"> são compat</w:t>
      </w:r>
      <w:r w:rsidR="005069C7">
        <w:rPr>
          <w:b/>
          <w:sz w:val="24"/>
          <w:szCs w:val="24"/>
        </w:rPr>
        <w:t>í</w:t>
      </w:r>
      <w:r w:rsidR="005069C7">
        <w:rPr>
          <w:b/>
          <w:sz w:val="24"/>
          <w:szCs w:val="24"/>
        </w:rPr>
        <w:t xml:space="preserve">veis com as possibilidades excepcionais descritas no § 1º do art. 3º. </w:t>
      </w:r>
    </w:p>
    <w:p w:rsidR="00032988" w:rsidRDefault="00032988" w:rsidP="005069C7">
      <w:pPr>
        <w:spacing w:after="0" w:line="360" w:lineRule="auto"/>
        <w:ind w:firstLine="1134"/>
        <w:jc w:val="both"/>
        <w:rPr>
          <w:b/>
          <w:sz w:val="24"/>
          <w:szCs w:val="24"/>
        </w:rPr>
      </w:pPr>
    </w:p>
    <w:p w:rsidR="00E675FE" w:rsidRDefault="00C21DB2" w:rsidP="00394B1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As Cortes de Contas</w:t>
      </w:r>
      <w:r w:rsidRPr="00590D9D">
        <w:rPr>
          <w:sz w:val="24"/>
          <w:szCs w:val="24"/>
        </w:rPr>
        <w:t xml:space="preserve"> t</w:t>
      </w:r>
      <w:r>
        <w:rPr>
          <w:sz w:val="24"/>
          <w:szCs w:val="24"/>
        </w:rPr>
        <w:t>ê</w:t>
      </w:r>
      <w:r w:rsidRPr="00590D9D">
        <w:rPr>
          <w:sz w:val="24"/>
          <w:szCs w:val="24"/>
        </w:rPr>
        <w:t>m sido rígida</w:t>
      </w:r>
      <w:r>
        <w:rPr>
          <w:sz w:val="24"/>
          <w:szCs w:val="24"/>
        </w:rPr>
        <w:t>s</w:t>
      </w:r>
      <w:r w:rsidR="00394B16">
        <w:rPr>
          <w:sz w:val="24"/>
          <w:szCs w:val="24"/>
        </w:rPr>
        <w:t xml:space="preserve"> </w:t>
      </w:r>
      <w:r>
        <w:rPr>
          <w:sz w:val="24"/>
          <w:szCs w:val="24"/>
        </w:rPr>
        <w:t>quanto à</w:t>
      </w:r>
      <w:r w:rsidRPr="00590D9D">
        <w:rPr>
          <w:sz w:val="24"/>
          <w:szCs w:val="24"/>
        </w:rPr>
        <w:t xml:space="preserve"> obrigatoriedade de</w:t>
      </w:r>
      <w:r>
        <w:rPr>
          <w:sz w:val="24"/>
          <w:szCs w:val="24"/>
        </w:rPr>
        <w:t xml:space="preserve"> realizar o</w:t>
      </w:r>
      <w:r w:rsidRPr="00590D9D">
        <w:rPr>
          <w:sz w:val="24"/>
          <w:szCs w:val="24"/>
        </w:rPr>
        <w:t xml:space="preserve"> processo </w:t>
      </w:r>
      <w:r>
        <w:rPr>
          <w:sz w:val="24"/>
          <w:szCs w:val="24"/>
        </w:rPr>
        <w:t>seletivo</w:t>
      </w:r>
      <w:r w:rsidR="00394B1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com </w:t>
      </w:r>
      <w:r w:rsidRPr="00394B16">
        <w:rPr>
          <w:b/>
          <w:sz w:val="24"/>
          <w:szCs w:val="24"/>
        </w:rPr>
        <w:t>critérios objetivos</w:t>
      </w:r>
      <w:r w:rsidR="00394B16">
        <w:rPr>
          <w:b/>
          <w:sz w:val="24"/>
          <w:szCs w:val="24"/>
        </w:rPr>
        <w:t xml:space="preserve"> </w:t>
      </w:r>
      <w:r w:rsidRPr="00394B16">
        <w:rPr>
          <w:sz w:val="24"/>
          <w:szCs w:val="24"/>
        </w:rPr>
        <w:t>para</w:t>
      </w:r>
      <w:r w:rsidRPr="00590D9D">
        <w:rPr>
          <w:sz w:val="24"/>
          <w:szCs w:val="24"/>
        </w:rPr>
        <w:t xml:space="preserve"> efetivação das contratações autorizadas em lei. </w:t>
      </w:r>
    </w:p>
    <w:p w:rsidR="00E675FE" w:rsidRDefault="00E675FE" w:rsidP="00394B1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C21DB2" w:rsidRDefault="00C21DB2" w:rsidP="00394B1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Quanto a este ponto específico</w:t>
      </w:r>
      <w:r w:rsidRPr="00C37321">
        <w:rPr>
          <w:sz w:val="24"/>
          <w:szCs w:val="24"/>
        </w:rPr>
        <w:t xml:space="preserve">, </w:t>
      </w:r>
      <w:r w:rsidRPr="00290414">
        <w:rPr>
          <w:b/>
          <w:sz w:val="24"/>
          <w:szCs w:val="24"/>
        </w:rPr>
        <w:t>o Tribunal de Contas da União já admitiu a utilização de análise curricular e a avaliação de títulos para seleção de candidatos pela Administração para a celebração de contratos, observados certos requisitos</w:t>
      </w:r>
      <w:r w:rsidRPr="00C37321">
        <w:rPr>
          <w:sz w:val="24"/>
          <w:szCs w:val="24"/>
        </w:rPr>
        <w:t xml:space="preserve">: </w:t>
      </w:r>
    </w:p>
    <w:p w:rsidR="00C21DB2" w:rsidRPr="00C37321" w:rsidRDefault="00C21DB2" w:rsidP="00C21D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C21DB2" w:rsidRPr="00C21DB2" w:rsidRDefault="00C21DB2" w:rsidP="00C21DB2">
      <w:pPr>
        <w:pStyle w:val="PargrafodaLista"/>
        <w:spacing w:after="0" w:line="240" w:lineRule="auto"/>
        <w:ind w:left="2268"/>
        <w:jc w:val="both"/>
        <w:rPr>
          <w:sz w:val="20"/>
        </w:rPr>
      </w:pPr>
      <w:r w:rsidRPr="00C21DB2">
        <w:rPr>
          <w:sz w:val="20"/>
        </w:rPr>
        <w:t xml:space="preserve">9.2.3.1. </w:t>
      </w:r>
      <w:r w:rsidR="000202F7">
        <w:rPr>
          <w:sz w:val="20"/>
        </w:rPr>
        <w:t>U</w:t>
      </w:r>
      <w:r w:rsidRPr="00C21DB2">
        <w:rPr>
          <w:b/>
          <w:sz w:val="20"/>
        </w:rPr>
        <w:t xml:space="preserve">tilize critérios objetivos de seleção de pessoal, assegurando a </w:t>
      </w:r>
      <w:r w:rsidRPr="00C21DB2">
        <w:rPr>
          <w:b/>
          <w:sz w:val="20"/>
        </w:rPr>
        <w:t>i</w:t>
      </w:r>
      <w:r w:rsidRPr="00C21DB2">
        <w:rPr>
          <w:b/>
          <w:sz w:val="20"/>
        </w:rPr>
        <w:t>sonomia entre os interessados, a impessoalidade, a transparência e a p</w:t>
      </w:r>
      <w:r w:rsidRPr="00C21DB2">
        <w:rPr>
          <w:b/>
          <w:sz w:val="20"/>
        </w:rPr>
        <w:t>u</w:t>
      </w:r>
      <w:r w:rsidRPr="00C21DB2">
        <w:rPr>
          <w:b/>
          <w:sz w:val="20"/>
        </w:rPr>
        <w:t>blicidade dos procedimentos; restrinja a avaliação de habilidades dos ca</w:t>
      </w:r>
      <w:r w:rsidRPr="00C21DB2">
        <w:rPr>
          <w:b/>
          <w:sz w:val="20"/>
        </w:rPr>
        <w:t>n</w:t>
      </w:r>
      <w:r w:rsidRPr="00C21DB2">
        <w:rPr>
          <w:b/>
          <w:sz w:val="20"/>
        </w:rPr>
        <w:t>didatos, inclusive a avaliação psicológica, àquelas que sejam indispens</w:t>
      </w:r>
      <w:r w:rsidRPr="00C21DB2">
        <w:rPr>
          <w:b/>
          <w:sz w:val="20"/>
        </w:rPr>
        <w:t>á</w:t>
      </w:r>
      <w:r w:rsidRPr="00C21DB2">
        <w:rPr>
          <w:b/>
          <w:sz w:val="20"/>
        </w:rPr>
        <w:t>veis ao desempenho das funções a serem executadas, adotando sempre critérios claros, objetivos, previamente definidos e divulgados em edital; e suprima a fase de entrevista nas hipóteses em que sua finalidade não for avaliar os conhecimentos dos candidatos por meio de critérios objetivos pré-fixados e com conteúdo programático previamente divulgado em ed</w:t>
      </w:r>
      <w:r w:rsidRPr="00C21DB2">
        <w:rPr>
          <w:b/>
          <w:sz w:val="20"/>
        </w:rPr>
        <w:t>i</w:t>
      </w:r>
      <w:r w:rsidRPr="00C21DB2">
        <w:rPr>
          <w:b/>
          <w:sz w:val="20"/>
        </w:rPr>
        <w:t>tal</w:t>
      </w:r>
      <w:r w:rsidRPr="00C21DB2">
        <w:rPr>
          <w:sz w:val="20"/>
        </w:rPr>
        <w:t>; (Acórdão nº 969/2006 – Plenário)</w:t>
      </w:r>
    </w:p>
    <w:p w:rsidR="00C21DB2" w:rsidRPr="00C21DB2" w:rsidRDefault="00C21DB2" w:rsidP="00C21DB2">
      <w:pPr>
        <w:pStyle w:val="PargrafodaLista"/>
        <w:spacing w:after="0" w:line="240" w:lineRule="auto"/>
        <w:ind w:left="2268"/>
        <w:jc w:val="both"/>
        <w:rPr>
          <w:sz w:val="20"/>
        </w:rPr>
      </w:pPr>
    </w:p>
    <w:p w:rsidR="00C21DB2" w:rsidRPr="00C21DB2" w:rsidRDefault="00C21DB2" w:rsidP="00C21DB2">
      <w:pPr>
        <w:pStyle w:val="PargrafodaLista"/>
        <w:spacing w:after="0" w:line="240" w:lineRule="auto"/>
        <w:ind w:left="2268"/>
        <w:jc w:val="both"/>
        <w:rPr>
          <w:sz w:val="20"/>
        </w:rPr>
      </w:pPr>
      <w:r w:rsidRPr="00C21DB2">
        <w:rPr>
          <w:sz w:val="20"/>
        </w:rPr>
        <w:t>38. Como já abordado em instrução preliminar, esse Tribunal já reconheceu a ilegalidade de contratação de profissionais sem aplicação de prova escrita (Acórdão 1289/2005 - TCU - Plenário), que embora tenha abordado caso r</w:t>
      </w:r>
      <w:r w:rsidRPr="00C21DB2">
        <w:rPr>
          <w:sz w:val="20"/>
        </w:rPr>
        <w:t>e</w:t>
      </w:r>
      <w:r w:rsidRPr="00C21DB2">
        <w:rPr>
          <w:sz w:val="20"/>
        </w:rPr>
        <w:lastRenderedPageBreak/>
        <w:t>lativo à competência na esfera federal, os preceitos são os mesmos para t</w:t>
      </w:r>
      <w:r w:rsidRPr="00C21DB2">
        <w:rPr>
          <w:sz w:val="20"/>
        </w:rPr>
        <w:t>o</w:t>
      </w:r>
      <w:r w:rsidRPr="00C21DB2">
        <w:rPr>
          <w:sz w:val="20"/>
        </w:rPr>
        <w:t>das as esferas administrativas, em prestígio aos princípios da isonomia, i</w:t>
      </w:r>
      <w:r w:rsidRPr="00C21DB2">
        <w:rPr>
          <w:sz w:val="20"/>
        </w:rPr>
        <w:t>m</w:t>
      </w:r>
      <w:r w:rsidRPr="00C21DB2">
        <w:rPr>
          <w:sz w:val="20"/>
        </w:rPr>
        <w:t xml:space="preserve">pessoalidade, finalidade, razoabilidade e proporcionalidade. </w:t>
      </w:r>
      <w:r w:rsidRPr="00C21DB2">
        <w:rPr>
          <w:b/>
          <w:sz w:val="20"/>
          <w:u w:val="single"/>
        </w:rPr>
        <w:t>Assim, a sel</w:t>
      </w:r>
      <w:r w:rsidRPr="00C21DB2">
        <w:rPr>
          <w:b/>
          <w:sz w:val="20"/>
          <w:u w:val="single"/>
        </w:rPr>
        <w:t>e</w:t>
      </w:r>
      <w:r w:rsidRPr="00C21DB2">
        <w:rPr>
          <w:b/>
          <w:sz w:val="20"/>
          <w:u w:val="single"/>
        </w:rPr>
        <w:t>ção restrita à análise curricular só é aceitável quando há parâmetros obj</w:t>
      </w:r>
      <w:r w:rsidRPr="00C21DB2">
        <w:rPr>
          <w:b/>
          <w:sz w:val="20"/>
          <w:u w:val="single"/>
        </w:rPr>
        <w:t>e</w:t>
      </w:r>
      <w:r w:rsidRPr="00C21DB2">
        <w:rPr>
          <w:b/>
          <w:sz w:val="20"/>
          <w:u w:val="single"/>
        </w:rPr>
        <w:t>tivos que permitam correlacionar o produto desejado com a formação e</w:t>
      </w:r>
      <w:r w:rsidRPr="00C21DB2">
        <w:rPr>
          <w:b/>
          <w:sz w:val="20"/>
          <w:u w:val="single"/>
        </w:rPr>
        <w:t>s</w:t>
      </w:r>
      <w:r w:rsidRPr="00C21DB2">
        <w:rPr>
          <w:b/>
          <w:sz w:val="20"/>
          <w:u w:val="single"/>
        </w:rPr>
        <w:t>pecializada dos candidatos. Em nenhum momento o edital definiu objet</w:t>
      </w:r>
      <w:r w:rsidRPr="00C21DB2">
        <w:rPr>
          <w:b/>
          <w:sz w:val="20"/>
          <w:u w:val="single"/>
        </w:rPr>
        <w:t>i</w:t>
      </w:r>
      <w:r w:rsidRPr="00C21DB2">
        <w:rPr>
          <w:b/>
          <w:sz w:val="20"/>
          <w:u w:val="single"/>
        </w:rPr>
        <w:t>vamente os critérios para análise curricular</w:t>
      </w:r>
      <w:r w:rsidRPr="00C21DB2">
        <w:rPr>
          <w:sz w:val="20"/>
        </w:rPr>
        <w:t>. (AC-0455-06/14-P. Sessão de 26/02/2014)</w:t>
      </w:r>
    </w:p>
    <w:p w:rsidR="00C21DB2" w:rsidRDefault="00C21DB2" w:rsidP="00C21D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27311B" w:rsidRDefault="0027311B" w:rsidP="008A0F5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próprio TCE-RS em seu </w:t>
      </w:r>
      <w:r w:rsidRPr="0027311B">
        <w:rPr>
          <w:sz w:val="24"/>
          <w:szCs w:val="24"/>
        </w:rPr>
        <w:t>“Boletim Informativo Covid-19</w:t>
      </w:r>
      <w:r w:rsidR="000F2214">
        <w:rPr>
          <w:rStyle w:val="Refdenotaderodap"/>
          <w:sz w:val="24"/>
          <w:szCs w:val="24"/>
        </w:rPr>
        <w:footnoteReference w:id="2"/>
      </w:r>
      <w:r w:rsidRPr="0027311B">
        <w:rPr>
          <w:sz w:val="24"/>
          <w:szCs w:val="24"/>
        </w:rPr>
        <w:t>”</w:t>
      </w:r>
      <w:r w:rsidRPr="0027311B">
        <w:t xml:space="preserve"> </w:t>
      </w:r>
      <w:r w:rsidRPr="0027311B">
        <w:rPr>
          <w:sz w:val="24"/>
          <w:szCs w:val="24"/>
        </w:rPr>
        <w:t>com o objetivo de prestar orientações aos prefeitos e prefeitas dos 497 municípios do Rio Grande do Sul</w:t>
      </w:r>
      <w:r>
        <w:rPr>
          <w:sz w:val="24"/>
          <w:szCs w:val="24"/>
        </w:rPr>
        <w:t xml:space="preserve"> realçou a </w:t>
      </w:r>
      <w:r w:rsidRPr="0027311B">
        <w:rPr>
          <w:b/>
          <w:sz w:val="24"/>
          <w:szCs w:val="24"/>
        </w:rPr>
        <w:t>essencialidade do serviço de assistência social</w:t>
      </w:r>
      <w:r>
        <w:rPr>
          <w:sz w:val="24"/>
          <w:szCs w:val="24"/>
        </w:rPr>
        <w:t>:</w:t>
      </w:r>
    </w:p>
    <w:p w:rsidR="0027311B" w:rsidRDefault="0027311B" w:rsidP="008A0F5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27311B" w:rsidRPr="0027311B" w:rsidRDefault="0027311B" w:rsidP="0027311B">
      <w:pPr>
        <w:spacing w:after="0" w:line="240" w:lineRule="auto"/>
        <w:ind w:left="2829" w:firstLine="709"/>
        <w:jc w:val="both"/>
        <w:rPr>
          <w:b/>
          <w:szCs w:val="24"/>
          <w:u w:val="single"/>
        </w:rPr>
      </w:pPr>
      <w:r w:rsidRPr="0027311B">
        <w:rPr>
          <w:szCs w:val="24"/>
        </w:rPr>
        <w:t>É preciso atentar, porém, para a necessidade de cont</w:t>
      </w:r>
      <w:r w:rsidRPr="0027311B">
        <w:rPr>
          <w:szCs w:val="24"/>
        </w:rPr>
        <w:t>i</w:t>
      </w:r>
      <w:r w:rsidRPr="0027311B">
        <w:rPr>
          <w:szCs w:val="24"/>
        </w:rPr>
        <w:t xml:space="preserve">nuidade dos serviços públicos, mantendo-se um contingente em atividade, ainda que seja em trabalho remoto. </w:t>
      </w:r>
      <w:r w:rsidRPr="0027311B">
        <w:rPr>
          <w:b/>
          <w:szCs w:val="24"/>
          <w:u w:val="single"/>
        </w:rPr>
        <w:t>Também é preciso garantir a permanência de servidores de serviços e</w:t>
      </w:r>
      <w:r w:rsidRPr="0027311B">
        <w:rPr>
          <w:b/>
          <w:szCs w:val="24"/>
          <w:u w:val="single"/>
        </w:rPr>
        <w:t>s</w:t>
      </w:r>
      <w:r w:rsidRPr="0027311B">
        <w:rPr>
          <w:b/>
          <w:szCs w:val="24"/>
          <w:u w:val="single"/>
        </w:rPr>
        <w:t>senciais, em especial das áreas da saúde e da assistência soc</w:t>
      </w:r>
      <w:r w:rsidRPr="0027311B">
        <w:rPr>
          <w:b/>
          <w:szCs w:val="24"/>
          <w:u w:val="single"/>
        </w:rPr>
        <w:t>i</w:t>
      </w:r>
      <w:r w:rsidRPr="0027311B">
        <w:rPr>
          <w:b/>
          <w:szCs w:val="24"/>
          <w:u w:val="single"/>
        </w:rPr>
        <w:t>al, os quais, nesse momento, precisam estar em atividade.</w:t>
      </w:r>
    </w:p>
    <w:p w:rsidR="0027311B" w:rsidRDefault="0027311B" w:rsidP="008A0F5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127D1" w:rsidRDefault="0027311B" w:rsidP="008A0F52">
      <w:pPr>
        <w:spacing w:after="0" w:line="360" w:lineRule="auto"/>
        <w:ind w:firstLine="1134"/>
        <w:jc w:val="both"/>
        <w:rPr>
          <w:sz w:val="24"/>
          <w:szCs w:val="24"/>
        </w:rPr>
      </w:pPr>
      <w:proofErr w:type="gramStart"/>
      <w:r w:rsidRPr="005127D1">
        <w:rPr>
          <w:b/>
          <w:sz w:val="24"/>
          <w:szCs w:val="24"/>
        </w:rPr>
        <w:t>A LOAS</w:t>
      </w:r>
      <w:proofErr w:type="gramEnd"/>
      <w:r w:rsidR="00552933">
        <w:rPr>
          <w:b/>
          <w:sz w:val="24"/>
          <w:szCs w:val="24"/>
        </w:rPr>
        <w:t xml:space="preserve"> – Lei Orgânica da Assistência Social (L</w:t>
      </w:r>
      <w:r w:rsidR="00552933" w:rsidRPr="00552933">
        <w:rPr>
          <w:b/>
          <w:sz w:val="24"/>
          <w:szCs w:val="24"/>
        </w:rPr>
        <w:t>ei nº 8.742, de 7 de deze</w:t>
      </w:r>
      <w:r w:rsidR="00552933" w:rsidRPr="00552933">
        <w:rPr>
          <w:b/>
          <w:sz w:val="24"/>
          <w:szCs w:val="24"/>
        </w:rPr>
        <w:t>m</w:t>
      </w:r>
      <w:r w:rsidR="00552933" w:rsidRPr="00552933">
        <w:rPr>
          <w:b/>
          <w:sz w:val="24"/>
          <w:szCs w:val="24"/>
        </w:rPr>
        <w:t>bro de 1993</w:t>
      </w:r>
      <w:r w:rsidR="00552933">
        <w:rPr>
          <w:b/>
          <w:sz w:val="24"/>
          <w:szCs w:val="24"/>
        </w:rPr>
        <w:t>)</w:t>
      </w:r>
      <w:r w:rsidRPr="005127D1">
        <w:rPr>
          <w:b/>
          <w:sz w:val="24"/>
          <w:szCs w:val="24"/>
        </w:rPr>
        <w:t>,</w:t>
      </w:r>
      <w:r w:rsidRPr="0027311B">
        <w:rPr>
          <w:sz w:val="24"/>
          <w:szCs w:val="24"/>
        </w:rPr>
        <w:t xml:space="preserve"> </w:t>
      </w:r>
      <w:r w:rsidRPr="0027311B">
        <w:rPr>
          <w:b/>
          <w:sz w:val="24"/>
          <w:szCs w:val="24"/>
        </w:rPr>
        <w:t>ao conceituar os serviços socioassistenciais, estabelece como sua c</w:t>
      </w:r>
      <w:r w:rsidRPr="0027311B">
        <w:rPr>
          <w:b/>
          <w:sz w:val="24"/>
          <w:szCs w:val="24"/>
        </w:rPr>
        <w:t>a</w:t>
      </w:r>
      <w:r w:rsidRPr="0027311B">
        <w:rPr>
          <w:b/>
          <w:sz w:val="24"/>
          <w:szCs w:val="24"/>
        </w:rPr>
        <w:t>racterística essencial o fato de se constituírem em ações continuadas destinadas a gara</w:t>
      </w:r>
      <w:r w:rsidRPr="0027311B">
        <w:rPr>
          <w:b/>
          <w:sz w:val="24"/>
          <w:szCs w:val="24"/>
        </w:rPr>
        <w:t>n</w:t>
      </w:r>
      <w:r w:rsidRPr="0027311B">
        <w:rPr>
          <w:b/>
          <w:sz w:val="24"/>
          <w:szCs w:val="24"/>
        </w:rPr>
        <w:t>tirem ao cidadão suas necessidades básica</w:t>
      </w:r>
      <w:r>
        <w:rPr>
          <w:b/>
          <w:sz w:val="24"/>
          <w:szCs w:val="24"/>
        </w:rPr>
        <w:t>s</w:t>
      </w:r>
      <w:r w:rsidR="005127D1" w:rsidRPr="005127D1">
        <w:rPr>
          <w:b/>
          <w:sz w:val="24"/>
          <w:szCs w:val="24"/>
        </w:rPr>
        <w:t>, na qual seus trabalhadores buscam garantir, em última instância, o direito à vida digna do cidadão em situação de vuln</w:t>
      </w:r>
      <w:r w:rsidR="005127D1" w:rsidRPr="005127D1">
        <w:rPr>
          <w:b/>
          <w:sz w:val="24"/>
          <w:szCs w:val="24"/>
        </w:rPr>
        <w:t>e</w:t>
      </w:r>
      <w:r w:rsidR="005127D1" w:rsidRPr="005127D1">
        <w:rPr>
          <w:b/>
          <w:sz w:val="24"/>
          <w:szCs w:val="24"/>
        </w:rPr>
        <w:t>rabilidade e risco social e pessoa</w:t>
      </w:r>
      <w:r w:rsidR="005127D1">
        <w:rPr>
          <w:b/>
          <w:sz w:val="24"/>
          <w:szCs w:val="24"/>
        </w:rPr>
        <w:t>l.</w:t>
      </w:r>
    </w:p>
    <w:p w:rsidR="0027311B" w:rsidRDefault="0027311B" w:rsidP="008A0F52">
      <w:pPr>
        <w:spacing w:after="0" w:line="360" w:lineRule="auto"/>
        <w:ind w:firstLine="1134"/>
        <w:jc w:val="both"/>
        <w:rPr>
          <w:sz w:val="24"/>
          <w:szCs w:val="24"/>
        </w:rPr>
      </w:pPr>
      <w:r w:rsidRPr="0027311B">
        <w:rPr>
          <w:sz w:val="24"/>
          <w:szCs w:val="24"/>
        </w:rPr>
        <w:t xml:space="preserve"> </w:t>
      </w:r>
    </w:p>
    <w:p w:rsidR="00AA1560" w:rsidRDefault="00C8291A" w:rsidP="008A0F5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Também se verifica estar correta a proposição</w:t>
      </w:r>
      <w:r w:rsidR="00366A81">
        <w:rPr>
          <w:sz w:val="24"/>
          <w:szCs w:val="24"/>
        </w:rPr>
        <w:t xml:space="preserve"> em seu art. 2º</w:t>
      </w:r>
      <w:r>
        <w:rPr>
          <w:sz w:val="24"/>
          <w:szCs w:val="24"/>
        </w:rPr>
        <w:t xml:space="preserve"> no sentido de </w:t>
      </w:r>
      <w:r w:rsidR="00AA1560">
        <w:rPr>
          <w:sz w:val="24"/>
          <w:szCs w:val="24"/>
        </w:rPr>
        <w:t>fixar um prazo determinado à duração do</w:t>
      </w:r>
      <w:r w:rsidR="000E2576">
        <w:rPr>
          <w:sz w:val="24"/>
          <w:szCs w:val="24"/>
        </w:rPr>
        <w:t xml:space="preserve"> contrato</w:t>
      </w:r>
      <w:r w:rsidR="00FA7479">
        <w:rPr>
          <w:sz w:val="24"/>
          <w:szCs w:val="24"/>
        </w:rPr>
        <w:t xml:space="preserve"> - </w:t>
      </w:r>
      <w:r w:rsidR="00FA7479" w:rsidRPr="00366A81">
        <w:rPr>
          <w:sz w:val="24"/>
          <w:szCs w:val="24"/>
          <w:u w:val="single"/>
        </w:rPr>
        <w:t>06 (seis) meses</w:t>
      </w:r>
      <w:r w:rsidR="00AA1560">
        <w:rPr>
          <w:sz w:val="24"/>
          <w:szCs w:val="24"/>
        </w:rPr>
        <w:t>, com previsão da possibilidade de prorrogaç</w:t>
      </w:r>
      <w:r w:rsidR="005069C7">
        <w:rPr>
          <w:sz w:val="24"/>
          <w:szCs w:val="24"/>
        </w:rPr>
        <w:t xml:space="preserve">ão por </w:t>
      </w:r>
      <w:r w:rsidR="005069C7" w:rsidRPr="00FA7479">
        <w:rPr>
          <w:sz w:val="24"/>
          <w:szCs w:val="24"/>
        </w:rPr>
        <w:t xml:space="preserve">até </w:t>
      </w:r>
      <w:r w:rsidR="00F21672" w:rsidRPr="00FA7479">
        <w:rPr>
          <w:sz w:val="24"/>
          <w:szCs w:val="24"/>
        </w:rPr>
        <w:t>06 (seis) meses</w:t>
      </w:r>
      <w:r w:rsidR="007A78C0" w:rsidRPr="00FA7479">
        <w:rPr>
          <w:sz w:val="24"/>
          <w:szCs w:val="24"/>
        </w:rPr>
        <w:t xml:space="preserve"> (</w:t>
      </w:r>
      <w:r w:rsidR="00FA7479" w:rsidRPr="00FA7479">
        <w:rPr>
          <w:sz w:val="24"/>
          <w:szCs w:val="24"/>
        </w:rPr>
        <w:t xml:space="preserve">art. 2º, </w:t>
      </w:r>
      <w:r w:rsidR="007A78C0" w:rsidRPr="00FA7479">
        <w:rPr>
          <w:sz w:val="24"/>
          <w:szCs w:val="24"/>
        </w:rPr>
        <w:t>parágrafo único)</w:t>
      </w:r>
      <w:r w:rsidR="00AA1560">
        <w:rPr>
          <w:sz w:val="24"/>
          <w:szCs w:val="24"/>
        </w:rPr>
        <w:t>, tendo em vista que a providência está justificada na exata medida das necessidade</w:t>
      </w:r>
      <w:r w:rsidR="005E25C5">
        <w:rPr>
          <w:sz w:val="24"/>
          <w:szCs w:val="24"/>
        </w:rPr>
        <w:t>s de ate</w:t>
      </w:r>
      <w:r w:rsidR="005E25C5">
        <w:rPr>
          <w:sz w:val="24"/>
          <w:szCs w:val="24"/>
        </w:rPr>
        <w:t>n</w:t>
      </w:r>
      <w:r w:rsidR="005E25C5">
        <w:rPr>
          <w:sz w:val="24"/>
          <w:szCs w:val="24"/>
        </w:rPr>
        <w:t>dimento às demandas enquanto não for poss</w:t>
      </w:r>
      <w:r w:rsidR="005E25C5">
        <w:rPr>
          <w:sz w:val="24"/>
          <w:szCs w:val="24"/>
        </w:rPr>
        <w:t>í</w:t>
      </w:r>
      <w:r w:rsidR="005E25C5">
        <w:rPr>
          <w:sz w:val="24"/>
          <w:szCs w:val="24"/>
        </w:rPr>
        <w:t>vel realizar o concurso.</w:t>
      </w:r>
    </w:p>
    <w:p w:rsidR="00AA1560" w:rsidRDefault="00AA1560" w:rsidP="008A0F5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A0F52" w:rsidRDefault="00AA1560" w:rsidP="008A0F5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Importante destacar </w:t>
      </w:r>
      <w:r w:rsidR="008A0F52" w:rsidRPr="008A0F52">
        <w:rPr>
          <w:sz w:val="24"/>
          <w:szCs w:val="24"/>
        </w:rPr>
        <w:t>o tema de r</w:t>
      </w:r>
      <w:r w:rsidR="008A0F52">
        <w:rPr>
          <w:sz w:val="24"/>
          <w:szCs w:val="24"/>
        </w:rPr>
        <w:t>epercussão geral do STF nº 612</w:t>
      </w:r>
      <w:r w:rsidR="003645D6">
        <w:rPr>
          <w:sz w:val="24"/>
          <w:szCs w:val="24"/>
        </w:rPr>
        <w:t>,</w:t>
      </w:r>
      <w:r w:rsidR="008A0F52">
        <w:rPr>
          <w:sz w:val="24"/>
          <w:szCs w:val="24"/>
        </w:rPr>
        <w:t xml:space="preserve"> quanto aos requisitos </w:t>
      </w:r>
      <w:r w:rsidR="008A0F52" w:rsidRPr="008A0F52">
        <w:rPr>
          <w:sz w:val="24"/>
          <w:szCs w:val="24"/>
        </w:rPr>
        <w:t>para que se considere válida a contratação temporária de servidores públi</w:t>
      </w:r>
      <w:r w:rsidR="003645D6">
        <w:rPr>
          <w:sz w:val="24"/>
          <w:szCs w:val="24"/>
        </w:rPr>
        <w:t>cos:</w:t>
      </w:r>
    </w:p>
    <w:p w:rsidR="008A0F52" w:rsidRDefault="008A0F52" w:rsidP="008A0F52">
      <w:pPr>
        <w:spacing w:after="0" w:line="240" w:lineRule="auto"/>
        <w:ind w:firstLine="1134"/>
        <w:jc w:val="both"/>
        <w:rPr>
          <w:sz w:val="24"/>
          <w:szCs w:val="24"/>
        </w:rPr>
      </w:pPr>
    </w:p>
    <w:p w:rsidR="008A0F52" w:rsidRPr="00AA1560" w:rsidRDefault="008A0F52" w:rsidP="00AA1560">
      <w:pPr>
        <w:spacing w:after="0" w:line="240" w:lineRule="auto"/>
        <w:ind w:left="2268"/>
        <w:jc w:val="both"/>
        <w:rPr>
          <w:sz w:val="20"/>
          <w:szCs w:val="20"/>
        </w:rPr>
      </w:pPr>
      <w:r w:rsidRPr="00AA1560">
        <w:rPr>
          <w:sz w:val="20"/>
          <w:szCs w:val="20"/>
        </w:rPr>
        <w:t>Tema 612. Nos termos do art. 37, IX, da Constituição Federal, para que se considere válida a contratação temporária de servidores públicos, é preciso que: a) os casos excepcionais estejam previstos em lei; b) o prazo de contr</w:t>
      </w:r>
      <w:r w:rsidRPr="00AA1560">
        <w:rPr>
          <w:sz w:val="20"/>
          <w:szCs w:val="20"/>
        </w:rPr>
        <w:t>a</w:t>
      </w:r>
      <w:r w:rsidRPr="00AA1560">
        <w:rPr>
          <w:sz w:val="20"/>
          <w:szCs w:val="20"/>
        </w:rPr>
        <w:t>tação seja predeterminado; c) a necessidade seja temporária; d) o interesse público seja excepcional; e) a contratação seja indispensável, sendo vedada para os serviços ordinários permanentes do Estado que estejam sob o e</w:t>
      </w:r>
      <w:r w:rsidRPr="00AA1560">
        <w:rPr>
          <w:sz w:val="20"/>
          <w:szCs w:val="20"/>
        </w:rPr>
        <w:t>s</w:t>
      </w:r>
      <w:r w:rsidRPr="00AA1560">
        <w:rPr>
          <w:sz w:val="20"/>
          <w:szCs w:val="20"/>
        </w:rPr>
        <w:t>pectro das contingências normais da Administração.</w:t>
      </w:r>
    </w:p>
    <w:p w:rsidR="008A0F52" w:rsidRDefault="008A0F52" w:rsidP="00620F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B3903" w:rsidRDefault="00DB3903" w:rsidP="00620F18">
      <w:pPr>
        <w:spacing w:after="0" w:line="360" w:lineRule="auto"/>
        <w:ind w:firstLine="1134"/>
        <w:jc w:val="both"/>
        <w:rPr>
          <w:sz w:val="24"/>
          <w:szCs w:val="24"/>
        </w:rPr>
      </w:pPr>
      <w:r w:rsidRPr="00DB3903">
        <w:rPr>
          <w:sz w:val="24"/>
          <w:szCs w:val="24"/>
        </w:rPr>
        <w:t xml:space="preserve">Segue o prejulgado 1664 do TCE/SC: </w:t>
      </w:r>
      <w:proofErr w:type="gramStart"/>
      <w:r w:rsidRPr="00DB3903">
        <w:rPr>
          <w:sz w:val="24"/>
          <w:szCs w:val="24"/>
        </w:rPr>
        <w:t>1</w:t>
      </w:r>
      <w:proofErr w:type="gramEnd"/>
      <w:r w:rsidRPr="00DB3903">
        <w:rPr>
          <w:sz w:val="24"/>
          <w:szCs w:val="24"/>
        </w:rPr>
        <w:t>. O art. 37, inciso IX, da Constituição da República deve ser regulamentado por lei municipal, que indicará os casos de co</w:t>
      </w:r>
      <w:r w:rsidRPr="00DB3903">
        <w:rPr>
          <w:sz w:val="24"/>
          <w:szCs w:val="24"/>
        </w:rPr>
        <w:t>n</w:t>
      </w:r>
      <w:r w:rsidRPr="00DB3903">
        <w:rPr>
          <w:sz w:val="24"/>
          <w:szCs w:val="24"/>
        </w:rPr>
        <w:t xml:space="preserve">tratação temporária por excepcional interesse público. </w:t>
      </w:r>
      <w:r w:rsidRPr="00DB3903">
        <w:rPr>
          <w:b/>
          <w:sz w:val="24"/>
          <w:szCs w:val="24"/>
          <w:u w:val="single"/>
        </w:rPr>
        <w:t>Tal contratação será obrigat</w:t>
      </w:r>
      <w:r w:rsidRPr="00DB3903">
        <w:rPr>
          <w:b/>
          <w:sz w:val="24"/>
          <w:szCs w:val="24"/>
          <w:u w:val="single"/>
        </w:rPr>
        <w:t>o</w:t>
      </w:r>
      <w:r w:rsidRPr="00DB3903">
        <w:rPr>
          <w:b/>
          <w:sz w:val="24"/>
          <w:szCs w:val="24"/>
          <w:u w:val="single"/>
        </w:rPr>
        <w:t>riamente por prazo determinado, não sendo necessária criação de vagas</w:t>
      </w:r>
      <w:r w:rsidRPr="00DB3903">
        <w:rPr>
          <w:sz w:val="24"/>
          <w:szCs w:val="24"/>
        </w:rPr>
        <w:t>.</w:t>
      </w:r>
    </w:p>
    <w:p w:rsidR="00DB3903" w:rsidRDefault="00DB3903" w:rsidP="00620F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645D6" w:rsidRDefault="003645D6" w:rsidP="00620F1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Analisando a proposição e os motivos que a determinaram, percebe-se: (1) existe previsão legal para a contratação temporária em </w:t>
      </w:r>
      <w:r w:rsidR="005069C7">
        <w:rPr>
          <w:sz w:val="24"/>
          <w:szCs w:val="24"/>
        </w:rPr>
        <w:t>casos emergenciais definidos em lei específica</w:t>
      </w:r>
      <w:r>
        <w:rPr>
          <w:sz w:val="24"/>
          <w:szCs w:val="24"/>
        </w:rPr>
        <w:t xml:space="preserve"> (art. 217, inciso</w:t>
      </w:r>
      <w:r w:rsidR="005069C7">
        <w:rPr>
          <w:sz w:val="24"/>
          <w:szCs w:val="24"/>
        </w:rPr>
        <w:t xml:space="preserve"> III</w:t>
      </w:r>
      <w:r>
        <w:rPr>
          <w:sz w:val="24"/>
          <w:szCs w:val="24"/>
        </w:rPr>
        <w:t>, do Estatuto do Servidor Público de Guaíba); (2) há previsão de pra</w:t>
      </w:r>
      <w:r w:rsidR="005069C7">
        <w:rPr>
          <w:sz w:val="24"/>
          <w:szCs w:val="24"/>
        </w:rPr>
        <w:t>zo de vigência do</w:t>
      </w:r>
      <w:r w:rsidR="00003356">
        <w:rPr>
          <w:sz w:val="24"/>
          <w:szCs w:val="24"/>
        </w:rPr>
        <w:t xml:space="preserve"> con</w:t>
      </w:r>
      <w:r w:rsidR="005069C7">
        <w:rPr>
          <w:sz w:val="24"/>
          <w:szCs w:val="24"/>
        </w:rPr>
        <w:t>trato</w:t>
      </w:r>
      <w:r w:rsidR="00003356">
        <w:rPr>
          <w:sz w:val="24"/>
          <w:szCs w:val="24"/>
        </w:rPr>
        <w:t xml:space="preserve"> (</w:t>
      </w:r>
      <w:r w:rsidR="00F21672">
        <w:rPr>
          <w:sz w:val="24"/>
          <w:szCs w:val="24"/>
        </w:rPr>
        <w:t>06 meses, prorrogáveis por igual</w:t>
      </w:r>
      <w:r w:rsidR="00525E2D">
        <w:rPr>
          <w:sz w:val="24"/>
          <w:szCs w:val="24"/>
        </w:rPr>
        <w:t xml:space="preserve"> período </w:t>
      </w:r>
      <w:r w:rsidR="002269B4">
        <w:rPr>
          <w:sz w:val="24"/>
          <w:szCs w:val="24"/>
        </w:rPr>
        <w:t>–</w:t>
      </w:r>
      <w:r w:rsidR="00F21672">
        <w:rPr>
          <w:sz w:val="24"/>
          <w:szCs w:val="24"/>
        </w:rPr>
        <w:t xml:space="preserve"> </w:t>
      </w:r>
      <w:r w:rsidR="002269B4">
        <w:rPr>
          <w:sz w:val="24"/>
          <w:szCs w:val="24"/>
        </w:rPr>
        <w:t>art. 218 da</w:t>
      </w:r>
      <w:r w:rsidR="00525E2D">
        <w:rPr>
          <w:sz w:val="24"/>
          <w:szCs w:val="24"/>
        </w:rPr>
        <w:t xml:space="preserve"> Lei nº 2.586/2010</w:t>
      </w:r>
      <w:r>
        <w:rPr>
          <w:sz w:val="24"/>
          <w:szCs w:val="24"/>
        </w:rPr>
        <w:t>); (3) a necessidade é temporária, visto que</w:t>
      </w:r>
      <w:r w:rsidR="005069C7">
        <w:rPr>
          <w:sz w:val="24"/>
          <w:szCs w:val="24"/>
        </w:rPr>
        <w:t xml:space="preserve"> deriva de demandas que não podem ser atendidas pelo contingente hoje existente</w:t>
      </w:r>
      <w:r w:rsidR="002E3992">
        <w:rPr>
          <w:sz w:val="24"/>
          <w:szCs w:val="24"/>
        </w:rPr>
        <w:t xml:space="preserve"> na estrutura administrativa,</w:t>
      </w:r>
      <w:r w:rsidR="00FB5A3E">
        <w:rPr>
          <w:sz w:val="24"/>
          <w:szCs w:val="24"/>
        </w:rPr>
        <w:t xml:space="preserve"> </w:t>
      </w:r>
      <w:r w:rsidR="00D35FCD">
        <w:rPr>
          <w:sz w:val="24"/>
          <w:szCs w:val="24"/>
        </w:rPr>
        <w:t>também</w:t>
      </w:r>
      <w:r w:rsidR="00FB5A3E">
        <w:rPr>
          <w:sz w:val="24"/>
          <w:szCs w:val="24"/>
        </w:rPr>
        <w:t xml:space="preserve"> em razão dos efeitos da pandemia da COVID-19</w:t>
      </w:r>
      <w:r w:rsidR="00D35FCD">
        <w:rPr>
          <w:sz w:val="24"/>
          <w:szCs w:val="24"/>
        </w:rPr>
        <w:t xml:space="preserve"> e das ved</w:t>
      </w:r>
      <w:r w:rsidR="00D35FCD">
        <w:rPr>
          <w:sz w:val="24"/>
          <w:szCs w:val="24"/>
        </w:rPr>
        <w:t>a</w:t>
      </w:r>
      <w:r w:rsidR="00D35FCD">
        <w:rPr>
          <w:sz w:val="24"/>
          <w:szCs w:val="24"/>
        </w:rPr>
        <w:t>ções impostas pela LC 173/2020</w:t>
      </w:r>
      <w:r>
        <w:rPr>
          <w:sz w:val="24"/>
          <w:szCs w:val="24"/>
        </w:rPr>
        <w:t xml:space="preserve">; (4) o interesse público é excepcional; (5) </w:t>
      </w:r>
      <w:r w:rsidR="00FB5A3E">
        <w:rPr>
          <w:sz w:val="24"/>
          <w:szCs w:val="24"/>
        </w:rPr>
        <w:t xml:space="preserve">presume-se pelo exposto na justificativa que </w:t>
      </w:r>
      <w:r>
        <w:rPr>
          <w:sz w:val="24"/>
          <w:szCs w:val="24"/>
        </w:rPr>
        <w:t>a contratação</w:t>
      </w:r>
      <w:r w:rsidR="00FB5A3E">
        <w:rPr>
          <w:sz w:val="24"/>
          <w:szCs w:val="24"/>
        </w:rPr>
        <w:t xml:space="preserve"> não está</w:t>
      </w:r>
      <w:r w:rsidR="002E3992">
        <w:rPr>
          <w:sz w:val="24"/>
          <w:szCs w:val="24"/>
        </w:rPr>
        <w:t xml:space="preserve"> relacionada a contingências no</w:t>
      </w:r>
      <w:r w:rsidR="002E3992">
        <w:rPr>
          <w:sz w:val="24"/>
          <w:szCs w:val="24"/>
        </w:rPr>
        <w:t>r</w:t>
      </w:r>
      <w:r w:rsidR="002E3992">
        <w:rPr>
          <w:sz w:val="24"/>
          <w:szCs w:val="24"/>
        </w:rPr>
        <w:t>mais da Administração Pública, é fundada na excepcional necessidade temporária de interesse público, sendo esse o motivo justificante para o ato, conforme exposição de motivos do prop</w:t>
      </w:r>
      <w:r w:rsidR="002E3992">
        <w:rPr>
          <w:sz w:val="24"/>
          <w:szCs w:val="24"/>
        </w:rPr>
        <w:t>o</w:t>
      </w:r>
      <w:r w:rsidR="002E3992">
        <w:rPr>
          <w:sz w:val="24"/>
          <w:szCs w:val="24"/>
        </w:rPr>
        <w:t>nente.</w:t>
      </w:r>
    </w:p>
    <w:p w:rsidR="00870106" w:rsidRDefault="00870106" w:rsidP="00620F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70106" w:rsidRDefault="00870106" w:rsidP="00870106">
      <w:pPr>
        <w:spacing w:after="0" w:line="360" w:lineRule="auto"/>
        <w:ind w:firstLine="1134"/>
        <w:jc w:val="both"/>
        <w:rPr>
          <w:sz w:val="24"/>
          <w:szCs w:val="24"/>
        </w:rPr>
      </w:pPr>
      <w:r w:rsidRPr="00870106">
        <w:rPr>
          <w:sz w:val="24"/>
          <w:szCs w:val="24"/>
        </w:rPr>
        <w:t>Já no que diz respeito às normas de responsabilidade na gestão fiscal, e</w:t>
      </w:r>
      <w:r w:rsidRPr="00870106">
        <w:rPr>
          <w:sz w:val="24"/>
          <w:szCs w:val="24"/>
        </w:rPr>
        <w:t>s</w:t>
      </w:r>
      <w:r w:rsidRPr="00870106">
        <w:rPr>
          <w:sz w:val="24"/>
          <w:szCs w:val="24"/>
        </w:rPr>
        <w:t xml:space="preserve">pecificamente quanto à Lei Complementar 173/2020, esta previu a possibilidade da </w:t>
      </w:r>
      <w:r w:rsidRPr="00870106">
        <w:rPr>
          <w:sz w:val="24"/>
          <w:szCs w:val="24"/>
        </w:rPr>
        <w:lastRenderedPageBreak/>
        <w:t>realização de contratação temporária, ainda que resulte em aumento de despesa, co</w:t>
      </w:r>
      <w:r w:rsidRPr="00870106">
        <w:rPr>
          <w:sz w:val="24"/>
          <w:szCs w:val="24"/>
        </w:rPr>
        <w:t>n</w:t>
      </w:r>
      <w:r w:rsidRPr="00870106">
        <w:rPr>
          <w:sz w:val="24"/>
          <w:szCs w:val="24"/>
        </w:rPr>
        <w:t>soante ressalva prevista em seu art. 8º, IV:</w:t>
      </w:r>
    </w:p>
    <w:p w:rsidR="00870106" w:rsidRPr="00870106" w:rsidRDefault="00870106" w:rsidP="0087010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70106" w:rsidRPr="00870106" w:rsidRDefault="00870106" w:rsidP="00870106">
      <w:pPr>
        <w:spacing w:after="0" w:line="240" w:lineRule="auto"/>
        <w:ind w:left="2268"/>
        <w:jc w:val="both"/>
        <w:rPr>
          <w:sz w:val="20"/>
          <w:szCs w:val="20"/>
        </w:rPr>
      </w:pPr>
      <w:r w:rsidRPr="00870106">
        <w:rPr>
          <w:sz w:val="20"/>
          <w:szCs w:val="20"/>
        </w:rPr>
        <w:t>Art. 8º Na hipótese de que trata o art. 65 da Lei Complementar nº 101, de 4 de maio de 2000, a União, os Estados, o Distrito Federal e os Municípios af</w:t>
      </w:r>
      <w:r w:rsidRPr="00870106">
        <w:rPr>
          <w:sz w:val="20"/>
          <w:szCs w:val="20"/>
        </w:rPr>
        <w:t>e</w:t>
      </w:r>
      <w:r w:rsidRPr="00870106">
        <w:rPr>
          <w:sz w:val="20"/>
          <w:szCs w:val="20"/>
        </w:rPr>
        <w:t>tados pela calamidade pública decorrente da pandemia da Covid-19 ficam proibidos, até 31 de dezembro de 2021, de:</w:t>
      </w:r>
    </w:p>
    <w:p w:rsidR="00870106" w:rsidRPr="00870106" w:rsidRDefault="00870106" w:rsidP="00870106">
      <w:pPr>
        <w:spacing w:after="0" w:line="240" w:lineRule="auto"/>
        <w:ind w:left="2268"/>
        <w:jc w:val="both"/>
        <w:rPr>
          <w:sz w:val="20"/>
          <w:szCs w:val="20"/>
        </w:rPr>
      </w:pPr>
      <w:r w:rsidRPr="00870106">
        <w:rPr>
          <w:sz w:val="20"/>
          <w:szCs w:val="20"/>
        </w:rPr>
        <w:t>(...)</w:t>
      </w:r>
    </w:p>
    <w:p w:rsidR="00870106" w:rsidRPr="00870106" w:rsidRDefault="00870106" w:rsidP="00870106">
      <w:pPr>
        <w:spacing w:after="0" w:line="240" w:lineRule="auto"/>
        <w:ind w:left="2268"/>
        <w:jc w:val="both"/>
        <w:rPr>
          <w:sz w:val="20"/>
          <w:szCs w:val="20"/>
        </w:rPr>
      </w:pPr>
      <w:r w:rsidRPr="00870106">
        <w:rPr>
          <w:sz w:val="20"/>
          <w:szCs w:val="20"/>
        </w:rPr>
        <w:t>IV - admitir ou contratar pessoal, a qualquer título</w:t>
      </w:r>
      <w:r w:rsidRPr="00D35FCD">
        <w:rPr>
          <w:b/>
          <w:sz w:val="20"/>
          <w:szCs w:val="20"/>
          <w:u w:val="single"/>
        </w:rPr>
        <w:t>, ressalvadas</w:t>
      </w:r>
      <w:r w:rsidRPr="00870106">
        <w:rPr>
          <w:sz w:val="20"/>
          <w:szCs w:val="20"/>
        </w:rPr>
        <w:t> as repos</w:t>
      </w:r>
      <w:r w:rsidRPr="00870106">
        <w:rPr>
          <w:sz w:val="20"/>
          <w:szCs w:val="20"/>
        </w:rPr>
        <w:t>i</w:t>
      </w:r>
      <w:r w:rsidRPr="00870106">
        <w:rPr>
          <w:sz w:val="20"/>
          <w:szCs w:val="20"/>
        </w:rPr>
        <w:t>ções de cargos de chefia, de direção e de assessoramento que não acarr</w:t>
      </w:r>
      <w:r w:rsidRPr="00870106">
        <w:rPr>
          <w:sz w:val="20"/>
          <w:szCs w:val="20"/>
        </w:rPr>
        <w:t>e</w:t>
      </w:r>
      <w:r w:rsidRPr="00870106">
        <w:rPr>
          <w:sz w:val="20"/>
          <w:szCs w:val="20"/>
        </w:rPr>
        <w:t>tem aumento de despesa, as reposições decorrentes de vacâncias de cargos efetivos ou vitalícios, </w:t>
      </w:r>
      <w:r w:rsidRPr="00D35FCD">
        <w:rPr>
          <w:b/>
          <w:sz w:val="20"/>
          <w:szCs w:val="20"/>
          <w:u w:val="single"/>
        </w:rPr>
        <w:t>as contratações temporárias de que trata o inciso IX do caput do art. 37 da Constituição Federal</w:t>
      </w:r>
      <w:r w:rsidRPr="00870106">
        <w:rPr>
          <w:sz w:val="20"/>
          <w:szCs w:val="20"/>
        </w:rPr>
        <w:t>, as contratações de tempor</w:t>
      </w:r>
      <w:r w:rsidRPr="00870106">
        <w:rPr>
          <w:sz w:val="20"/>
          <w:szCs w:val="20"/>
        </w:rPr>
        <w:t>á</w:t>
      </w:r>
      <w:r w:rsidRPr="00870106">
        <w:rPr>
          <w:sz w:val="20"/>
          <w:szCs w:val="20"/>
        </w:rPr>
        <w:t>rios para prestação de serviço militar e as contratações de alunos de órgãos de formação de militares;</w:t>
      </w:r>
    </w:p>
    <w:p w:rsidR="00870106" w:rsidRPr="00870106" w:rsidRDefault="00870106" w:rsidP="0087010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70106" w:rsidRDefault="00870106" w:rsidP="00870106">
      <w:pPr>
        <w:spacing w:after="0" w:line="360" w:lineRule="auto"/>
        <w:ind w:firstLine="1134"/>
        <w:jc w:val="both"/>
        <w:rPr>
          <w:sz w:val="24"/>
          <w:szCs w:val="24"/>
        </w:rPr>
      </w:pPr>
      <w:r w:rsidRPr="00870106">
        <w:rPr>
          <w:sz w:val="24"/>
          <w:szCs w:val="24"/>
        </w:rPr>
        <w:t>Foram essas as conclusões do Tribunal de Contas do Estado do Rio Grande do Sul na Nota Técnica nº 03/2020, da Consultoria Técnica e no ESTUDO SOBRE A LEI COMPLEMENTAR Nº 173/2020:</w:t>
      </w:r>
    </w:p>
    <w:p w:rsidR="00870106" w:rsidRPr="00870106" w:rsidRDefault="00870106" w:rsidP="0087010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70106" w:rsidRPr="00870106" w:rsidRDefault="00870106" w:rsidP="00870106">
      <w:pPr>
        <w:spacing w:after="0" w:line="240" w:lineRule="auto"/>
        <w:ind w:left="2268"/>
        <w:jc w:val="both"/>
        <w:rPr>
          <w:sz w:val="20"/>
          <w:szCs w:val="20"/>
        </w:rPr>
      </w:pPr>
      <w:r w:rsidRPr="00870106">
        <w:rPr>
          <w:sz w:val="20"/>
          <w:szCs w:val="20"/>
        </w:rPr>
        <w:t>“Diversamente dos cargos de direção, chefia ou assessoramento, as repos</w:t>
      </w:r>
      <w:r w:rsidRPr="00870106">
        <w:rPr>
          <w:sz w:val="20"/>
          <w:szCs w:val="20"/>
        </w:rPr>
        <w:t>i</w:t>
      </w:r>
      <w:r w:rsidRPr="00870106">
        <w:rPr>
          <w:sz w:val="20"/>
          <w:szCs w:val="20"/>
        </w:rPr>
        <w:t>ções decorrentes de vacâncias de cargos efetivos ou vitalícios, </w:t>
      </w:r>
      <w:r w:rsidRPr="00D35FCD">
        <w:rPr>
          <w:b/>
          <w:sz w:val="20"/>
          <w:szCs w:val="20"/>
          <w:u w:val="single"/>
        </w:rPr>
        <w:t>as contrat</w:t>
      </w:r>
      <w:r w:rsidRPr="00D35FCD">
        <w:rPr>
          <w:b/>
          <w:sz w:val="20"/>
          <w:szCs w:val="20"/>
          <w:u w:val="single"/>
        </w:rPr>
        <w:t>a</w:t>
      </w:r>
      <w:r w:rsidRPr="00D35FCD">
        <w:rPr>
          <w:b/>
          <w:sz w:val="20"/>
          <w:szCs w:val="20"/>
          <w:u w:val="single"/>
        </w:rPr>
        <w:t>ções temporárias de que trata o inciso IX do caput do art. 37 da Constitu</w:t>
      </w:r>
      <w:r w:rsidRPr="00D35FCD">
        <w:rPr>
          <w:b/>
          <w:sz w:val="20"/>
          <w:szCs w:val="20"/>
          <w:u w:val="single"/>
        </w:rPr>
        <w:t>i</w:t>
      </w:r>
      <w:r w:rsidRPr="00D35FCD">
        <w:rPr>
          <w:b/>
          <w:sz w:val="20"/>
          <w:szCs w:val="20"/>
          <w:u w:val="single"/>
        </w:rPr>
        <w:t>ção Federal</w:t>
      </w:r>
      <w:r w:rsidRPr="00870106">
        <w:rPr>
          <w:sz w:val="20"/>
          <w:szCs w:val="20"/>
        </w:rPr>
        <w:t>, as contratações de temporários para prestação de serviço mil</w:t>
      </w:r>
      <w:r w:rsidRPr="00870106">
        <w:rPr>
          <w:sz w:val="20"/>
          <w:szCs w:val="20"/>
        </w:rPr>
        <w:t>i</w:t>
      </w:r>
      <w:r w:rsidRPr="00870106">
        <w:rPr>
          <w:sz w:val="20"/>
          <w:szCs w:val="20"/>
        </w:rPr>
        <w:t>tar e as contratações de alunos de órgãos de formação de militares </w:t>
      </w:r>
      <w:r w:rsidRPr="00D35FCD">
        <w:rPr>
          <w:b/>
          <w:sz w:val="20"/>
          <w:szCs w:val="20"/>
          <w:u w:val="single"/>
        </w:rPr>
        <w:t>não po</w:t>
      </w:r>
      <w:r w:rsidRPr="00D35FCD">
        <w:rPr>
          <w:b/>
          <w:sz w:val="20"/>
          <w:szCs w:val="20"/>
          <w:u w:val="single"/>
        </w:rPr>
        <w:t>s</w:t>
      </w:r>
      <w:r w:rsidRPr="00D35FCD">
        <w:rPr>
          <w:b/>
          <w:sz w:val="20"/>
          <w:szCs w:val="20"/>
          <w:u w:val="single"/>
        </w:rPr>
        <w:t>suem a vedação relativa ao aumento de despesa</w:t>
      </w:r>
      <w:r w:rsidRPr="00870106">
        <w:rPr>
          <w:sz w:val="20"/>
          <w:szCs w:val="20"/>
        </w:rPr>
        <w:t>”.</w:t>
      </w:r>
    </w:p>
    <w:p w:rsidR="00870106" w:rsidRDefault="00870106" w:rsidP="00620F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3159B" w:rsidRPr="00C022E8" w:rsidRDefault="0043159B" w:rsidP="00414D07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  <w:sz w:val="24"/>
          <w:szCs w:val="24"/>
        </w:rPr>
      </w:pPr>
      <w:r w:rsidRPr="00C022E8">
        <w:rPr>
          <w:b/>
          <w:sz w:val="24"/>
          <w:szCs w:val="24"/>
        </w:rPr>
        <w:t>CONCLUSÃO</w:t>
      </w:r>
    </w:p>
    <w:p w:rsidR="00835B2A" w:rsidRDefault="00835B2A" w:rsidP="00F365C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727A2" w:rsidRDefault="008727A2" w:rsidP="00F365C3">
      <w:pPr>
        <w:spacing w:after="0" w:line="360" w:lineRule="auto"/>
        <w:ind w:firstLine="1134"/>
        <w:jc w:val="both"/>
        <w:rPr>
          <w:sz w:val="24"/>
          <w:szCs w:val="24"/>
        </w:rPr>
      </w:pPr>
      <w:r w:rsidRPr="008727A2">
        <w:rPr>
          <w:sz w:val="24"/>
          <w:szCs w:val="24"/>
        </w:rPr>
        <w:t xml:space="preserve">Diante do exposto, a Procuradoria </w:t>
      </w:r>
      <w:r w:rsidRPr="003627F6">
        <w:rPr>
          <w:b/>
          <w:sz w:val="24"/>
          <w:szCs w:val="24"/>
        </w:rPr>
        <w:t>opina</w:t>
      </w:r>
      <w:r w:rsidRPr="008727A2">
        <w:rPr>
          <w:sz w:val="24"/>
          <w:szCs w:val="24"/>
        </w:rPr>
        <w:t xml:space="preserve"> pela</w:t>
      </w:r>
      <w:r w:rsidR="00985B14">
        <w:rPr>
          <w:sz w:val="24"/>
          <w:szCs w:val="24"/>
        </w:rPr>
        <w:t xml:space="preserve"> </w:t>
      </w:r>
      <w:r w:rsidR="006F3292" w:rsidRPr="00E501C1">
        <w:rPr>
          <w:sz w:val="24"/>
          <w:szCs w:val="24"/>
        </w:rPr>
        <w:t>regular tramitação d</w:t>
      </w:r>
      <w:r w:rsidR="006F3292">
        <w:rPr>
          <w:sz w:val="24"/>
          <w:szCs w:val="24"/>
        </w:rPr>
        <w:t>o Projeto de Lei nº 0</w:t>
      </w:r>
      <w:r w:rsidR="00D35FCD">
        <w:rPr>
          <w:sz w:val="24"/>
          <w:szCs w:val="24"/>
        </w:rPr>
        <w:t>21</w:t>
      </w:r>
      <w:r w:rsidR="006F3292">
        <w:rPr>
          <w:sz w:val="24"/>
          <w:szCs w:val="24"/>
        </w:rPr>
        <w:t>/202</w:t>
      </w:r>
      <w:r w:rsidR="00F21672">
        <w:rPr>
          <w:sz w:val="24"/>
          <w:szCs w:val="24"/>
        </w:rPr>
        <w:t>1</w:t>
      </w:r>
      <w:r w:rsidR="006F3292" w:rsidRPr="00E501C1">
        <w:rPr>
          <w:sz w:val="24"/>
          <w:szCs w:val="24"/>
        </w:rPr>
        <w:t>,</w:t>
      </w:r>
      <w:r w:rsidR="006F3292">
        <w:rPr>
          <w:sz w:val="24"/>
          <w:szCs w:val="24"/>
        </w:rPr>
        <w:t xml:space="preserve"> de iniciativa do Executivo Municipal,</w:t>
      </w:r>
      <w:r w:rsidR="001B28B1">
        <w:rPr>
          <w:sz w:val="24"/>
          <w:szCs w:val="24"/>
        </w:rPr>
        <w:t xml:space="preserve"> </w:t>
      </w:r>
      <w:r w:rsidR="006F3292" w:rsidRPr="008727A2">
        <w:rPr>
          <w:sz w:val="24"/>
          <w:szCs w:val="24"/>
        </w:rPr>
        <w:t>por inexistirem vícios de n</w:t>
      </w:r>
      <w:r w:rsidR="006F3292" w:rsidRPr="008727A2">
        <w:rPr>
          <w:sz w:val="24"/>
          <w:szCs w:val="24"/>
        </w:rPr>
        <w:t>a</w:t>
      </w:r>
      <w:r w:rsidR="006F3292" w:rsidRPr="008727A2">
        <w:rPr>
          <w:sz w:val="24"/>
          <w:szCs w:val="24"/>
        </w:rPr>
        <w:t>tureza material ou formal que impeçam a sua deliberação em Plená</w:t>
      </w:r>
      <w:r w:rsidR="006F3292">
        <w:rPr>
          <w:sz w:val="24"/>
          <w:szCs w:val="24"/>
        </w:rPr>
        <w:t>rio</w:t>
      </w:r>
      <w:r w:rsidR="00124CD1">
        <w:rPr>
          <w:sz w:val="24"/>
          <w:szCs w:val="24"/>
        </w:rPr>
        <w:t>.</w:t>
      </w:r>
    </w:p>
    <w:p w:rsidR="008727A2" w:rsidRDefault="008727A2" w:rsidP="00F365C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727A2" w:rsidRDefault="001B28B1" w:rsidP="00F365C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</w:t>
      </w:r>
      <w:r w:rsidR="008727A2">
        <w:rPr>
          <w:sz w:val="24"/>
          <w:szCs w:val="24"/>
        </w:rPr>
        <w:t>.</w:t>
      </w:r>
    </w:p>
    <w:p w:rsidR="00AA610A" w:rsidRDefault="00AA610A" w:rsidP="00F365C3">
      <w:pPr>
        <w:spacing w:after="0" w:line="360" w:lineRule="auto"/>
        <w:jc w:val="center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Guaíba, </w:t>
      </w:r>
      <w:r w:rsidR="00D35FCD">
        <w:rPr>
          <w:sz w:val="24"/>
          <w:szCs w:val="24"/>
        </w:rPr>
        <w:t>28</w:t>
      </w:r>
      <w:r w:rsidR="00003356">
        <w:rPr>
          <w:sz w:val="24"/>
          <w:szCs w:val="24"/>
        </w:rPr>
        <w:t xml:space="preserve"> de </w:t>
      </w:r>
      <w:r w:rsidR="00D35FCD">
        <w:rPr>
          <w:sz w:val="24"/>
          <w:szCs w:val="24"/>
        </w:rPr>
        <w:t>m</w:t>
      </w:r>
      <w:r w:rsidR="00F21672">
        <w:rPr>
          <w:sz w:val="24"/>
          <w:szCs w:val="24"/>
        </w:rPr>
        <w:t>ai</w:t>
      </w:r>
      <w:r w:rsidR="00D35FCD">
        <w:rPr>
          <w:sz w:val="24"/>
          <w:szCs w:val="24"/>
        </w:rPr>
        <w:t>o</w:t>
      </w:r>
      <w:r w:rsidR="00003356">
        <w:rPr>
          <w:sz w:val="24"/>
          <w:szCs w:val="24"/>
        </w:rPr>
        <w:t xml:space="preserve"> de 202</w:t>
      </w:r>
      <w:r w:rsidR="00F21672">
        <w:rPr>
          <w:sz w:val="24"/>
          <w:szCs w:val="24"/>
        </w:rPr>
        <w:t>1</w:t>
      </w:r>
      <w:r w:rsidR="00003356">
        <w:rPr>
          <w:sz w:val="24"/>
          <w:szCs w:val="24"/>
        </w:rPr>
        <w:t>.</w:t>
      </w:r>
    </w:p>
    <w:p w:rsidR="001B28B1" w:rsidRDefault="001B28B1" w:rsidP="00F365C3">
      <w:pPr>
        <w:spacing w:after="0" w:line="360" w:lineRule="auto"/>
        <w:jc w:val="center"/>
        <w:rPr>
          <w:sz w:val="24"/>
          <w:szCs w:val="24"/>
        </w:rPr>
      </w:pPr>
    </w:p>
    <w:p w:rsidR="001B28B1" w:rsidRDefault="001B28B1" w:rsidP="001B28B1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FERNANDO HENRIQUE ESCOBAR BINS</w:t>
      </w:r>
    </w:p>
    <w:p w:rsidR="001B28B1" w:rsidRDefault="001B28B1" w:rsidP="001B28B1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Procurador-Geral </w:t>
      </w:r>
    </w:p>
    <w:p w:rsidR="00606A0D" w:rsidRPr="00E501C1" w:rsidRDefault="001B28B1" w:rsidP="00985B14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107.136</w:t>
      </w:r>
    </w:p>
    <w:sectPr w:rsidR="00606A0D" w:rsidRPr="00E501C1" w:rsidSect="00FB5A3E">
      <w:headerReference w:type="default" r:id="rId8"/>
      <w:footerReference w:type="default" r:id="rId9"/>
      <w:pgSz w:w="11906" w:h="16838"/>
      <w:pgMar w:top="1417" w:right="1701" w:bottom="1417" w:left="1701" w:header="426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1B43" w:rsidRDefault="00B41B43" w:rsidP="00B365A3">
      <w:pPr>
        <w:spacing w:after="0" w:line="240" w:lineRule="auto"/>
      </w:pPr>
      <w:r>
        <w:separator/>
      </w:r>
    </w:p>
  </w:endnote>
  <w:endnote w:type="continuationSeparator" w:id="0">
    <w:p w:rsidR="00B41B43" w:rsidRDefault="00B41B43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09672"/>
      <w:docPartObj>
        <w:docPartGallery w:val="Page Numbers (Bottom of Page)"/>
        <w:docPartUnique/>
      </w:docPartObj>
    </w:sdtPr>
    <w:sdtContent>
      <w:p w:rsidR="00985B14" w:rsidRDefault="004E3990">
        <w:pPr>
          <w:pStyle w:val="Rodap"/>
          <w:jc w:val="right"/>
        </w:pPr>
        <w:fldSimple w:instr=" PAGE   \* MERGEFORMAT ">
          <w:r w:rsidR="00726EEE">
            <w:rPr>
              <w:noProof/>
            </w:rPr>
            <w:t>8</w:t>
          </w:r>
        </w:fldSimple>
      </w:p>
    </w:sdtContent>
  </w:sdt>
  <w:p w:rsidR="00985B14" w:rsidRDefault="00985B1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1B43" w:rsidRDefault="00B41B43" w:rsidP="00B365A3">
      <w:pPr>
        <w:spacing w:after="0" w:line="240" w:lineRule="auto"/>
      </w:pPr>
      <w:r>
        <w:separator/>
      </w:r>
    </w:p>
  </w:footnote>
  <w:footnote w:type="continuationSeparator" w:id="0">
    <w:p w:rsidR="00B41B43" w:rsidRDefault="00B41B43" w:rsidP="00B365A3">
      <w:pPr>
        <w:spacing w:after="0" w:line="240" w:lineRule="auto"/>
      </w:pPr>
      <w:r>
        <w:continuationSeparator/>
      </w:r>
    </w:p>
  </w:footnote>
  <w:footnote w:id="1">
    <w:p w:rsidR="005E4A80" w:rsidRDefault="005E4A80" w:rsidP="005E4A80">
      <w:pPr>
        <w:pStyle w:val="Textodenotaderodap"/>
      </w:pPr>
      <w:r>
        <w:rPr>
          <w:rStyle w:val="Refdenotaderodap"/>
        </w:rPr>
        <w:footnoteRef/>
      </w:r>
      <w:r>
        <w:t xml:space="preserve"> Barroso, Luís Roberto, Direito Constitucional Brasileiro: O Problema da Federação, Rio de Janeiro, p. 22.</w:t>
      </w:r>
    </w:p>
  </w:footnote>
  <w:footnote w:id="2">
    <w:p w:rsidR="000F2214" w:rsidRDefault="000F2214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hyperlink r:id="rId1" w:history="1">
        <w:r w:rsidRPr="00B75942">
          <w:rPr>
            <w:rStyle w:val="Hyperlink"/>
          </w:rPr>
          <w:t>https://famurs.com.br/uploads/tinymce/files/FAMURS_questionario_CT_VF_1.pdf</w:t>
        </w:r>
      </w:hyperlink>
      <w:r>
        <w:t xml:space="preserve"> 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B14" w:rsidRDefault="004E3990" w:rsidP="00B61BA8">
    <w:pPr>
      <w:pStyle w:val="Cabealho"/>
      <w:jc w:val="center"/>
    </w:pPr>
    <w:r>
      <w:rPr>
        <w:noProof/>
      </w:rPr>
      <w:pict>
        <v:rect id="Rectangle 1" o:spid="_x0000_s4097" style="position:absolute;left:0;text-align:left;margin-left:421.65pt;margin-top:8.9pt;width:52.3pt;height:41.4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">
          <v:textbox>
            <w:txbxContent>
              <w:p w:rsidR="00985B14" w:rsidRDefault="00985B14" w:rsidP="00B61BA8">
                <w:pPr>
                  <w:rPr>
                    <w:sz w:val="18"/>
                  </w:rPr>
                </w:pPr>
              </w:p>
              <w:p w:rsidR="00985B14" w:rsidRPr="00CE46BF" w:rsidRDefault="00985B14" w:rsidP="00B61BA8">
                <w:pPr>
                  <w:rPr>
                    <w:sz w:val="18"/>
                  </w:rPr>
                </w:pPr>
                <w:r w:rsidRPr="00CE46BF">
                  <w:rPr>
                    <w:sz w:val="18"/>
                  </w:rPr>
                  <w:t>Rubrica</w:t>
                </w:r>
              </w:p>
            </w:txbxContent>
          </v:textbox>
        </v:rect>
      </w:pict>
    </w:r>
    <w:r w:rsidR="00985B14">
      <w:rPr>
        <w:noProof/>
      </w:rPr>
      <w:drawing>
        <wp:inline distT="0" distB="0" distL="0" distR="0">
          <wp:extent cx="4248150" cy="781050"/>
          <wp:effectExtent l="19050" t="0" r="0" b="0"/>
          <wp:docPr id="2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85B14" w:rsidRPr="009575A3" w:rsidRDefault="00985B14" w:rsidP="00B61BA8">
    <w:pPr>
      <w:pStyle w:val="Cabealho"/>
      <w:pBdr>
        <w:bottom w:val="single" w:sz="4" w:space="1" w:color="auto"/>
      </w:pBdr>
      <w:jc w:val="center"/>
      <w:rPr>
        <w:rFonts w:ascii="Century Schoolbook" w:hAnsi="Century Schoolbook"/>
        <w:b/>
        <w:sz w:val="20"/>
      </w:rPr>
    </w:pPr>
    <w:r w:rsidRPr="009575A3">
      <w:rPr>
        <w:rFonts w:ascii="Century Schoolbook" w:hAnsi="Century Schoolbook"/>
        <w:b/>
        <w:sz w:val="18"/>
      </w:rPr>
      <w:t>PROCURADORIA JURÍDICA</w:t>
    </w:r>
  </w:p>
  <w:p w:rsidR="00985B14" w:rsidRDefault="00985B14" w:rsidP="00B365A3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multilevel"/>
    <w:tmpl w:val="2BBC24A4"/>
    <w:lvl w:ilvl="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3279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2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93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9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7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3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494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365A3"/>
    <w:rsid w:val="00002511"/>
    <w:rsid w:val="00003356"/>
    <w:rsid w:val="00004B28"/>
    <w:rsid w:val="000068CF"/>
    <w:rsid w:val="00012987"/>
    <w:rsid w:val="000171ED"/>
    <w:rsid w:val="000202F7"/>
    <w:rsid w:val="00032713"/>
    <w:rsid w:val="00032988"/>
    <w:rsid w:val="00033AC5"/>
    <w:rsid w:val="00036BC1"/>
    <w:rsid w:val="00037E1A"/>
    <w:rsid w:val="00052488"/>
    <w:rsid w:val="00057538"/>
    <w:rsid w:val="000714D3"/>
    <w:rsid w:val="000731B7"/>
    <w:rsid w:val="00074B68"/>
    <w:rsid w:val="0008494A"/>
    <w:rsid w:val="00084B82"/>
    <w:rsid w:val="0008519D"/>
    <w:rsid w:val="00085868"/>
    <w:rsid w:val="0009066B"/>
    <w:rsid w:val="00095160"/>
    <w:rsid w:val="0009739C"/>
    <w:rsid w:val="000A4C5A"/>
    <w:rsid w:val="000B18B1"/>
    <w:rsid w:val="000C640E"/>
    <w:rsid w:val="000E2576"/>
    <w:rsid w:val="000E6069"/>
    <w:rsid w:val="000F2214"/>
    <w:rsid w:val="000F255C"/>
    <w:rsid w:val="00103F93"/>
    <w:rsid w:val="00110434"/>
    <w:rsid w:val="00110DB4"/>
    <w:rsid w:val="001144C0"/>
    <w:rsid w:val="00121A10"/>
    <w:rsid w:val="00123638"/>
    <w:rsid w:val="00124CD1"/>
    <w:rsid w:val="0012776A"/>
    <w:rsid w:val="0013250E"/>
    <w:rsid w:val="00132777"/>
    <w:rsid w:val="001353C7"/>
    <w:rsid w:val="0014166F"/>
    <w:rsid w:val="00146BBC"/>
    <w:rsid w:val="0015068B"/>
    <w:rsid w:val="00152B73"/>
    <w:rsid w:val="00154278"/>
    <w:rsid w:val="00156AE8"/>
    <w:rsid w:val="00156B9A"/>
    <w:rsid w:val="00163F2E"/>
    <w:rsid w:val="00165343"/>
    <w:rsid w:val="00167997"/>
    <w:rsid w:val="00194060"/>
    <w:rsid w:val="001A0998"/>
    <w:rsid w:val="001A46C8"/>
    <w:rsid w:val="001A592E"/>
    <w:rsid w:val="001B28B1"/>
    <w:rsid w:val="001C4F3D"/>
    <w:rsid w:val="001C72F1"/>
    <w:rsid w:val="001C7477"/>
    <w:rsid w:val="001D17BE"/>
    <w:rsid w:val="001D262F"/>
    <w:rsid w:val="001D6B37"/>
    <w:rsid w:val="001E3C1D"/>
    <w:rsid w:val="001E57E1"/>
    <w:rsid w:val="001E6F15"/>
    <w:rsid w:val="001F3600"/>
    <w:rsid w:val="001F3658"/>
    <w:rsid w:val="001F5FE9"/>
    <w:rsid w:val="001F6BDB"/>
    <w:rsid w:val="00200CA9"/>
    <w:rsid w:val="0022061F"/>
    <w:rsid w:val="00221755"/>
    <w:rsid w:val="00221E8E"/>
    <w:rsid w:val="002269B4"/>
    <w:rsid w:val="00240F84"/>
    <w:rsid w:val="00250DBB"/>
    <w:rsid w:val="00252D60"/>
    <w:rsid w:val="002671DF"/>
    <w:rsid w:val="00272238"/>
    <w:rsid w:val="0027311B"/>
    <w:rsid w:val="00273FF0"/>
    <w:rsid w:val="00276FEA"/>
    <w:rsid w:val="00286E29"/>
    <w:rsid w:val="00290414"/>
    <w:rsid w:val="002922F9"/>
    <w:rsid w:val="002947C7"/>
    <w:rsid w:val="002953AA"/>
    <w:rsid w:val="002A1647"/>
    <w:rsid w:val="002A21E3"/>
    <w:rsid w:val="002A35C1"/>
    <w:rsid w:val="002B1B7C"/>
    <w:rsid w:val="002C5D9D"/>
    <w:rsid w:val="002D38FA"/>
    <w:rsid w:val="002E3992"/>
    <w:rsid w:val="002E6A65"/>
    <w:rsid w:val="002F60D2"/>
    <w:rsid w:val="00300816"/>
    <w:rsid w:val="00310C1E"/>
    <w:rsid w:val="003155C2"/>
    <w:rsid w:val="00320C83"/>
    <w:rsid w:val="00333A44"/>
    <w:rsid w:val="003355AE"/>
    <w:rsid w:val="00350CC2"/>
    <w:rsid w:val="00353DFB"/>
    <w:rsid w:val="00360B29"/>
    <w:rsid w:val="003617F4"/>
    <w:rsid w:val="003627F6"/>
    <w:rsid w:val="003645D6"/>
    <w:rsid w:val="00366A81"/>
    <w:rsid w:val="003674E9"/>
    <w:rsid w:val="00371666"/>
    <w:rsid w:val="003817DC"/>
    <w:rsid w:val="00385FB4"/>
    <w:rsid w:val="00386D56"/>
    <w:rsid w:val="00387D24"/>
    <w:rsid w:val="0039233F"/>
    <w:rsid w:val="00394B16"/>
    <w:rsid w:val="00396003"/>
    <w:rsid w:val="00396368"/>
    <w:rsid w:val="00396AE2"/>
    <w:rsid w:val="00397439"/>
    <w:rsid w:val="003A0A81"/>
    <w:rsid w:val="003A288D"/>
    <w:rsid w:val="003B0262"/>
    <w:rsid w:val="003B1808"/>
    <w:rsid w:val="003B1E8C"/>
    <w:rsid w:val="003B6193"/>
    <w:rsid w:val="003C2C5D"/>
    <w:rsid w:val="003C6FB2"/>
    <w:rsid w:val="003D5D13"/>
    <w:rsid w:val="003E7C8A"/>
    <w:rsid w:val="003F118B"/>
    <w:rsid w:val="003F7778"/>
    <w:rsid w:val="003F78E7"/>
    <w:rsid w:val="00403A50"/>
    <w:rsid w:val="00404913"/>
    <w:rsid w:val="00405170"/>
    <w:rsid w:val="00414D07"/>
    <w:rsid w:val="0041616C"/>
    <w:rsid w:val="00425ED8"/>
    <w:rsid w:val="004278E4"/>
    <w:rsid w:val="0043159B"/>
    <w:rsid w:val="00434DED"/>
    <w:rsid w:val="00437EA8"/>
    <w:rsid w:val="0044279C"/>
    <w:rsid w:val="004453E0"/>
    <w:rsid w:val="00447D2C"/>
    <w:rsid w:val="00447EAA"/>
    <w:rsid w:val="0045178D"/>
    <w:rsid w:val="00455F15"/>
    <w:rsid w:val="00465A49"/>
    <w:rsid w:val="00475579"/>
    <w:rsid w:val="0048186F"/>
    <w:rsid w:val="00484322"/>
    <w:rsid w:val="004847F7"/>
    <w:rsid w:val="00491915"/>
    <w:rsid w:val="004929F2"/>
    <w:rsid w:val="004A62C5"/>
    <w:rsid w:val="004A739D"/>
    <w:rsid w:val="004B5176"/>
    <w:rsid w:val="004C06CB"/>
    <w:rsid w:val="004C31B1"/>
    <w:rsid w:val="004C60E8"/>
    <w:rsid w:val="004C6FB4"/>
    <w:rsid w:val="004D30FF"/>
    <w:rsid w:val="004D32A0"/>
    <w:rsid w:val="004D537F"/>
    <w:rsid w:val="004D6159"/>
    <w:rsid w:val="004E3990"/>
    <w:rsid w:val="004E4E12"/>
    <w:rsid w:val="005069C7"/>
    <w:rsid w:val="00511923"/>
    <w:rsid w:val="005127D1"/>
    <w:rsid w:val="00512F44"/>
    <w:rsid w:val="005135D9"/>
    <w:rsid w:val="005144C9"/>
    <w:rsid w:val="005257C6"/>
    <w:rsid w:val="00525E2D"/>
    <w:rsid w:val="0052718F"/>
    <w:rsid w:val="005311BB"/>
    <w:rsid w:val="005449BA"/>
    <w:rsid w:val="00545CBF"/>
    <w:rsid w:val="00552933"/>
    <w:rsid w:val="00553B5E"/>
    <w:rsid w:val="00553EFC"/>
    <w:rsid w:val="0056259C"/>
    <w:rsid w:val="00562625"/>
    <w:rsid w:val="005647AA"/>
    <w:rsid w:val="0057145C"/>
    <w:rsid w:val="00590D9D"/>
    <w:rsid w:val="00591AF9"/>
    <w:rsid w:val="00592F1A"/>
    <w:rsid w:val="00593D66"/>
    <w:rsid w:val="00597DE9"/>
    <w:rsid w:val="005A2E7F"/>
    <w:rsid w:val="005C0121"/>
    <w:rsid w:val="005C663F"/>
    <w:rsid w:val="005D0FA6"/>
    <w:rsid w:val="005D373A"/>
    <w:rsid w:val="005D4871"/>
    <w:rsid w:val="005E1448"/>
    <w:rsid w:val="005E25C5"/>
    <w:rsid w:val="005E3DC9"/>
    <w:rsid w:val="005E41AE"/>
    <w:rsid w:val="005E4A80"/>
    <w:rsid w:val="005E73F3"/>
    <w:rsid w:val="00604DAF"/>
    <w:rsid w:val="00605407"/>
    <w:rsid w:val="00606A0D"/>
    <w:rsid w:val="0061646D"/>
    <w:rsid w:val="00620F14"/>
    <w:rsid w:val="00620F18"/>
    <w:rsid w:val="00627EC1"/>
    <w:rsid w:val="0063004F"/>
    <w:rsid w:val="00630AAA"/>
    <w:rsid w:val="006416DA"/>
    <w:rsid w:val="00643419"/>
    <w:rsid w:val="00643A32"/>
    <w:rsid w:val="00643C13"/>
    <w:rsid w:val="0065091C"/>
    <w:rsid w:val="00650D2A"/>
    <w:rsid w:val="00663B3F"/>
    <w:rsid w:val="00663FD5"/>
    <w:rsid w:val="006660C3"/>
    <w:rsid w:val="006662A3"/>
    <w:rsid w:val="006733E8"/>
    <w:rsid w:val="00673634"/>
    <w:rsid w:val="006755F9"/>
    <w:rsid w:val="00675D6F"/>
    <w:rsid w:val="0067603D"/>
    <w:rsid w:val="00676DA7"/>
    <w:rsid w:val="00683721"/>
    <w:rsid w:val="006850A9"/>
    <w:rsid w:val="006A23B3"/>
    <w:rsid w:val="006A3A86"/>
    <w:rsid w:val="006B5DCE"/>
    <w:rsid w:val="006B6605"/>
    <w:rsid w:val="006C0135"/>
    <w:rsid w:val="006D1962"/>
    <w:rsid w:val="006D3880"/>
    <w:rsid w:val="006D6D1B"/>
    <w:rsid w:val="006E5435"/>
    <w:rsid w:val="006E6EC4"/>
    <w:rsid w:val="006F3292"/>
    <w:rsid w:val="006F7892"/>
    <w:rsid w:val="007012D0"/>
    <w:rsid w:val="00702665"/>
    <w:rsid w:val="00712E5E"/>
    <w:rsid w:val="007165A2"/>
    <w:rsid w:val="0072082B"/>
    <w:rsid w:val="00722B98"/>
    <w:rsid w:val="00726EEE"/>
    <w:rsid w:val="007346EF"/>
    <w:rsid w:val="00734FAB"/>
    <w:rsid w:val="00737628"/>
    <w:rsid w:val="00737753"/>
    <w:rsid w:val="00743CB3"/>
    <w:rsid w:val="00744D29"/>
    <w:rsid w:val="00745808"/>
    <w:rsid w:val="007520A0"/>
    <w:rsid w:val="00752F5F"/>
    <w:rsid w:val="00754F21"/>
    <w:rsid w:val="00755970"/>
    <w:rsid w:val="00757078"/>
    <w:rsid w:val="00761662"/>
    <w:rsid w:val="007651A4"/>
    <w:rsid w:val="00767125"/>
    <w:rsid w:val="00772147"/>
    <w:rsid w:val="0077504B"/>
    <w:rsid w:val="00782184"/>
    <w:rsid w:val="007854E6"/>
    <w:rsid w:val="007879AC"/>
    <w:rsid w:val="007960A2"/>
    <w:rsid w:val="0079634F"/>
    <w:rsid w:val="007A78C0"/>
    <w:rsid w:val="007B4A35"/>
    <w:rsid w:val="007B526E"/>
    <w:rsid w:val="007B6E5E"/>
    <w:rsid w:val="007B701C"/>
    <w:rsid w:val="007D5F88"/>
    <w:rsid w:val="007F5336"/>
    <w:rsid w:val="007F56F0"/>
    <w:rsid w:val="007F760F"/>
    <w:rsid w:val="00806592"/>
    <w:rsid w:val="008104C6"/>
    <w:rsid w:val="00811016"/>
    <w:rsid w:val="008138B2"/>
    <w:rsid w:val="00814386"/>
    <w:rsid w:val="008165C9"/>
    <w:rsid w:val="00820BFB"/>
    <w:rsid w:val="00825605"/>
    <w:rsid w:val="00830989"/>
    <w:rsid w:val="00835B2A"/>
    <w:rsid w:val="00841333"/>
    <w:rsid w:val="008426D4"/>
    <w:rsid w:val="0084390B"/>
    <w:rsid w:val="0084525F"/>
    <w:rsid w:val="00847C81"/>
    <w:rsid w:val="00852718"/>
    <w:rsid w:val="00867DB8"/>
    <w:rsid w:val="00870106"/>
    <w:rsid w:val="008727A2"/>
    <w:rsid w:val="008728CA"/>
    <w:rsid w:val="00872C40"/>
    <w:rsid w:val="008772F4"/>
    <w:rsid w:val="00885640"/>
    <w:rsid w:val="0089166D"/>
    <w:rsid w:val="008A02A8"/>
    <w:rsid w:val="008A0F52"/>
    <w:rsid w:val="008A1F17"/>
    <w:rsid w:val="008A4D3F"/>
    <w:rsid w:val="008A749D"/>
    <w:rsid w:val="008B0137"/>
    <w:rsid w:val="008B11CB"/>
    <w:rsid w:val="008B6DA6"/>
    <w:rsid w:val="008C3282"/>
    <w:rsid w:val="008C7122"/>
    <w:rsid w:val="008D3C67"/>
    <w:rsid w:val="008E027D"/>
    <w:rsid w:val="008E2334"/>
    <w:rsid w:val="008E2471"/>
    <w:rsid w:val="008E3081"/>
    <w:rsid w:val="008E30A3"/>
    <w:rsid w:val="008E41BC"/>
    <w:rsid w:val="008E49F0"/>
    <w:rsid w:val="008F18FD"/>
    <w:rsid w:val="008F25A9"/>
    <w:rsid w:val="008F301F"/>
    <w:rsid w:val="008F549D"/>
    <w:rsid w:val="008F5B8E"/>
    <w:rsid w:val="00905B60"/>
    <w:rsid w:val="00906985"/>
    <w:rsid w:val="00906FE3"/>
    <w:rsid w:val="00914767"/>
    <w:rsid w:val="0091492A"/>
    <w:rsid w:val="009151E8"/>
    <w:rsid w:val="00915BB9"/>
    <w:rsid w:val="009206C6"/>
    <w:rsid w:val="009231A9"/>
    <w:rsid w:val="009278FD"/>
    <w:rsid w:val="00931BF8"/>
    <w:rsid w:val="00934997"/>
    <w:rsid w:val="009563BA"/>
    <w:rsid w:val="009570B7"/>
    <w:rsid w:val="00960045"/>
    <w:rsid w:val="00960A9B"/>
    <w:rsid w:val="00962471"/>
    <w:rsid w:val="00965263"/>
    <w:rsid w:val="00965DF3"/>
    <w:rsid w:val="00966B53"/>
    <w:rsid w:val="009677B1"/>
    <w:rsid w:val="009762CB"/>
    <w:rsid w:val="00982547"/>
    <w:rsid w:val="00982566"/>
    <w:rsid w:val="00983508"/>
    <w:rsid w:val="00984974"/>
    <w:rsid w:val="00985B14"/>
    <w:rsid w:val="00987F46"/>
    <w:rsid w:val="00991445"/>
    <w:rsid w:val="009949D1"/>
    <w:rsid w:val="00997260"/>
    <w:rsid w:val="009A1232"/>
    <w:rsid w:val="009B5E40"/>
    <w:rsid w:val="009B7D3B"/>
    <w:rsid w:val="009C2A3B"/>
    <w:rsid w:val="009C60C2"/>
    <w:rsid w:val="009C6E2B"/>
    <w:rsid w:val="009D5EEF"/>
    <w:rsid w:val="009E03A3"/>
    <w:rsid w:val="009E7146"/>
    <w:rsid w:val="009F2034"/>
    <w:rsid w:val="009F281F"/>
    <w:rsid w:val="00A02CDD"/>
    <w:rsid w:val="00A03A22"/>
    <w:rsid w:val="00A16D46"/>
    <w:rsid w:val="00A23C87"/>
    <w:rsid w:val="00A2419C"/>
    <w:rsid w:val="00A2506E"/>
    <w:rsid w:val="00A25FA3"/>
    <w:rsid w:val="00A27AC0"/>
    <w:rsid w:val="00A35C02"/>
    <w:rsid w:val="00A5286F"/>
    <w:rsid w:val="00A61D47"/>
    <w:rsid w:val="00A66427"/>
    <w:rsid w:val="00A76BF5"/>
    <w:rsid w:val="00A7782A"/>
    <w:rsid w:val="00A77904"/>
    <w:rsid w:val="00A77DD5"/>
    <w:rsid w:val="00A77DF1"/>
    <w:rsid w:val="00A808BC"/>
    <w:rsid w:val="00A811E3"/>
    <w:rsid w:val="00A845CB"/>
    <w:rsid w:val="00A91A8F"/>
    <w:rsid w:val="00A925DF"/>
    <w:rsid w:val="00AA1560"/>
    <w:rsid w:val="00AA5880"/>
    <w:rsid w:val="00AA610A"/>
    <w:rsid w:val="00AB40EA"/>
    <w:rsid w:val="00AB60D0"/>
    <w:rsid w:val="00AB702B"/>
    <w:rsid w:val="00AC2A0E"/>
    <w:rsid w:val="00AD5D50"/>
    <w:rsid w:val="00AE2E45"/>
    <w:rsid w:val="00AE4930"/>
    <w:rsid w:val="00AE7283"/>
    <w:rsid w:val="00AF0741"/>
    <w:rsid w:val="00AF2B48"/>
    <w:rsid w:val="00AF61F0"/>
    <w:rsid w:val="00AF6E8B"/>
    <w:rsid w:val="00B07769"/>
    <w:rsid w:val="00B12F8D"/>
    <w:rsid w:val="00B14299"/>
    <w:rsid w:val="00B17661"/>
    <w:rsid w:val="00B21F7A"/>
    <w:rsid w:val="00B24901"/>
    <w:rsid w:val="00B365A3"/>
    <w:rsid w:val="00B41B43"/>
    <w:rsid w:val="00B50748"/>
    <w:rsid w:val="00B51CBF"/>
    <w:rsid w:val="00B61BA8"/>
    <w:rsid w:val="00B61C96"/>
    <w:rsid w:val="00B6745D"/>
    <w:rsid w:val="00B71047"/>
    <w:rsid w:val="00B72365"/>
    <w:rsid w:val="00BA0B33"/>
    <w:rsid w:val="00BA2360"/>
    <w:rsid w:val="00BA3324"/>
    <w:rsid w:val="00BA67CC"/>
    <w:rsid w:val="00BA6947"/>
    <w:rsid w:val="00BB1788"/>
    <w:rsid w:val="00BB62CC"/>
    <w:rsid w:val="00BB797F"/>
    <w:rsid w:val="00BC12EF"/>
    <w:rsid w:val="00BC5EB2"/>
    <w:rsid w:val="00BD0D3E"/>
    <w:rsid w:val="00BE11B1"/>
    <w:rsid w:val="00BF3DB8"/>
    <w:rsid w:val="00C000CF"/>
    <w:rsid w:val="00C022E8"/>
    <w:rsid w:val="00C0512B"/>
    <w:rsid w:val="00C07345"/>
    <w:rsid w:val="00C12338"/>
    <w:rsid w:val="00C21DB2"/>
    <w:rsid w:val="00C26277"/>
    <w:rsid w:val="00C37321"/>
    <w:rsid w:val="00C65C10"/>
    <w:rsid w:val="00C72C1D"/>
    <w:rsid w:val="00C7445E"/>
    <w:rsid w:val="00C7704F"/>
    <w:rsid w:val="00C8291A"/>
    <w:rsid w:val="00C82F27"/>
    <w:rsid w:val="00C87AD8"/>
    <w:rsid w:val="00C907EB"/>
    <w:rsid w:val="00C92D51"/>
    <w:rsid w:val="00C95AAE"/>
    <w:rsid w:val="00CA219B"/>
    <w:rsid w:val="00CA5CE5"/>
    <w:rsid w:val="00CB6F0E"/>
    <w:rsid w:val="00CC2A68"/>
    <w:rsid w:val="00CC7C29"/>
    <w:rsid w:val="00CF2F22"/>
    <w:rsid w:val="00CF32B4"/>
    <w:rsid w:val="00CF4A01"/>
    <w:rsid w:val="00D00300"/>
    <w:rsid w:val="00D122B4"/>
    <w:rsid w:val="00D17815"/>
    <w:rsid w:val="00D23361"/>
    <w:rsid w:val="00D2455A"/>
    <w:rsid w:val="00D35FCD"/>
    <w:rsid w:val="00D369C9"/>
    <w:rsid w:val="00D36EAC"/>
    <w:rsid w:val="00D4242D"/>
    <w:rsid w:val="00D43D8F"/>
    <w:rsid w:val="00D553E7"/>
    <w:rsid w:val="00D6124B"/>
    <w:rsid w:val="00D63C30"/>
    <w:rsid w:val="00D64140"/>
    <w:rsid w:val="00D64DE9"/>
    <w:rsid w:val="00D6518A"/>
    <w:rsid w:val="00D718EB"/>
    <w:rsid w:val="00D7427B"/>
    <w:rsid w:val="00D80F8D"/>
    <w:rsid w:val="00D84EE7"/>
    <w:rsid w:val="00D8660A"/>
    <w:rsid w:val="00D8715C"/>
    <w:rsid w:val="00D916F5"/>
    <w:rsid w:val="00D91DA8"/>
    <w:rsid w:val="00D94E19"/>
    <w:rsid w:val="00D95F79"/>
    <w:rsid w:val="00D97992"/>
    <w:rsid w:val="00DA470B"/>
    <w:rsid w:val="00DA7A73"/>
    <w:rsid w:val="00DB3903"/>
    <w:rsid w:val="00DB3DDB"/>
    <w:rsid w:val="00DC0FFE"/>
    <w:rsid w:val="00DC705D"/>
    <w:rsid w:val="00DD3F5B"/>
    <w:rsid w:val="00DD6FD6"/>
    <w:rsid w:val="00DD7C69"/>
    <w:rsid w:val="00DE31C7"/>
    <w:rsid w:val="00E022A7"/>
    <w:rsid w:val="00E03304"/>
    <w:rsid w:val="00E03F45"/>
    <w:rsid w:val="00E05885"/>
    <w:rsid w:val="00E06C3D"/>
    <w:rsid w:val="00E0720B"/>
    <w:rsid w:val="00E15AD0"/>
    <w:rsid w:val="00E17960"/>
    <w:rsid w:val="00E221CD"/>
    <w:rsid w:val="00E268FE"/>
    <w:rsid w:val="00E305A9"/>
    <w:rsid w:val="00E30BD5"/>
    <w:rsid w:val="00E36043"/>
    <w:rsid w:val="00E37DCF"/>
    <w:rsid w:val="00E400F2"/>
    <w:rsid w:val="00E4201C"/>
    <w:rsid w:val="00E501C1"/>
    <w:rsid w:val="00E50A32"/>
    <w:rsid w:val="00E5368A"/>
    <w:rsid w:val="00E539FF"/>
    <w:rsid w:val="00E5501A"/>
    <w:rsid w:val="00E60A2B"/>
    <w:rsid w:val="00E675FE"/>
    <w:rsid w:val="00E71C65"/>
    <w:rsid w:val="00E74A5B"/>
    <w:rsid w:val="00E772FA"/>
    <w:rsid w:val="00E9058D"/>
    <w:rsid w:val="00E93D7F"/>
    <w:rsid w:val="00E967E0"/>
    <w:rsid w:val="00EA1231"/>
    <w:rsid w:val="00EA1F19"/>
    <w:rsid w:val="00EA58CB"/>
    <w:rsid w:val="00EA5A45"/>
    <w:rsid w:val="00EC2B39"/>
    <w:rsid w:val="00EC78F9"/>
    <w:rsid w:val="00ED1990"/>
    <w:rsid w:val="00ED2548"/>
    <w:rsid w:val="00ED315D"/>
    <w:rsid w:val="00ED3EB5"/>
    <w:rsid w:val="00ED556A"/>
    <w:rsid w:val="00ED60C2"/>
    <w:rsid w:val="00ED6A46"/>
    <w:rsid w:val="00ED6A52"/>
    <w:rsid w:val="00EE1A18"/>
    <w:rsid w:val="00EE2844"/>
    <w:rsid w:val="00EE3737"/>
    <w:rsid w:val="00EE5C76"/>
    <w:rsid w:val="00EF55ED"/>
    <w:rsid w:val="00F00675"/>
    <w:rsid w:val="00F01928"/>
    <w:rsid w:val="00F04205"/>
    <w:rsid w:val="00F17BF3"/>
    <w:rsid w:val="00F21672"/>
    <w:rsid w:val="00F32C04"/>
    <w:rsid w:val="00F365C3"/>
    <w:rsid w:val="00F42248"/>
    <w:rsid w:val="00F425D0"/>
    <w:rsid w:val="00F46472"/>
    <w:rsid w:val="00F473F2"/>
    <w:rsid w:val="00F5241C"/>
    <w:rsid w:val="00F5729A"/>
    <w:rsid w:val="00F6334E"/>
    <w:rsid w:val="00F6465F"/>
    <w:rsid w:val="00F67B24"/>
    <w:rsid w:val="00F82C1F"/>
    <w:rsid w:val="00F85172"/>
    <w:rsid w:val="00F94625"/>
    <w:rsid w:val="00FA2949"/>
    <w:rsid w:val="00FA30CF"/>
    <w:rsid w:val="00FA3F38"/>
    <w:rsid w:val="00FA7479"/>
    <w:rsid w:val="00FB1678"/>
    <w:rsid w:val="00FB1DF2"/>
    <w:rsid w:val="00FB33E0"/>
    <w:rsid w:val="00FB3B86"/>
    <w:rsid w:val="00FB5A3E"/>
    <w:rsid w:val="00FC431C"/>
    <w:rsid w:val="00FC4FA4"/>
    <w:rsid w:val="00FC555C"/>
    <w:rsid w:val="00FC56D7"/>
    <w:rsid w:val="00FC7BD1"/>
    <w:rsid w:val="00FD18D9"/>
    <w:rsid w:val="00FE3C31"/>
    <w:rsid w:val="00FF0CEB"/>
    <w:rsid w:val="00FF1F37"/>
    <w:rsid w:val="00FF231E"/>
    <w:rsid w:val="00FF60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308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  <w:style w:type="character" w:styleId="nfase">
    <w:name w:val="Emphasis"/>
    <w:basedOn w:val="Fontepargpadro"/>
    <w:uiPriority w:val="20"/>
    <w:qFormat/>
    <w:rsid w:val="00AB702B"/>
    <w:rPr>
      <w:i/>
      <w:iCs/>
    </w:rPr>
  </w:style>
  <w:style w:type="character" w:styleId="Forte">
    <w:name w:val="Strong"/>
    <w:basedOn w:val="Fontepargpadro"/>
    <w:uiPriority w:val="22"/>
    <w:qFormat/>
    <w:rsid w:val="0087010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  <w:style w:type="character" w:styleId="nfase">
    <w:name w:val="Emphasis"/>
    <w:basedOn w:val="Fontepargpadro"/>
    <w:uiPriority w:val="20"/>
    <w:qFormat/>
    <w:rsid w:val="00AB702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2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famurs.com.br/uploads/tinymce/files/FAMURS_questionario_CT_VF_1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648C56-6651-45B1-874E-12B50A633A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</TotalTime>
  <Pages>8</Pages>
  <Words>2466</Words>
  <Characters>13320</Characters>
  <Application>Microsoft Office Word</Application>
  <DocSecurity>0</DocSecurity>
  <Lines>111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User</cp:lastModifiedBy>
  <cp:revision>51</cp:revision>
  <cp:lastPrinted>2020-02-03T17:54:00Z</cp:lastPrinted>
  <dcterms:created xsi:type="dcterms:W3CDTF">2020-05-26T14:57:00Z</dcterms:created>
  <dcterms:modified xsi:type="dcterms:W3CDTF">2021-05-28T16:55:00Z</dcterms:modified>
</cp:coreProperties>
</file>