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95" w:rsidRPr="00963537" w:rsidRDefault="00F93695" w:rsidP="00F9369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Oficio nº 7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963537">
        <w:rPr>
          <w:rFonts w:asciiTheme="majorHAnsi" w:hAnsiTheme="majorHAnsi" w:cstheme="majorHAnsi"/>
          <w:sz w:val="24"/>
          <w:szCs w:val="24"/>
        </w:rPr>
        <w:t>/2024</w:t>
      </w:r>
      <w:r>
        <w:rPr>
          <w:rFonts w:asciiTheme="majorHAnsi" w:hAnsiTheme="majorHAnsi" w:cstheme="majorHAnsi"/>
          <w:sz w:val="24"/>
          <w:szCs w:val="24"/>
        </w:rPr>
        <w:t>/GP/CMP</w:t>
      </w:r>
    </w:p>
    <w:p w:rsidR="00F93695" w:rsidRPr="00963537" w:rsidRDefault="00F93695" w:rsidP="00F9369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15</w:t>
      </w:r>
      <w:r w:rsidRPr="00963537">
        <w:rPr>
          <w:rFonts w:asciiTheme="majorHAnsi" w:hAnsiTheme="majorHAnsi" w:cstheme="majorHAnsi"/>
          <w:sz w:val="24"/>
          <w:szCs w:val="24"/>
        </w:rPr>
        <w:t xml:space="preserve"> de</w:t>
      </w:r>
      <w:r>
        <w:rPr>
          <w:rFonts w:asciiTheme="majorHAnsi" w:hAnsiTheme="majorHAnsi" w:cstheme="majorHAnsi"/>
          <w:sz w:val="24"/>
          <w:szCs w:val="24"/>
        </w:rPr>
        <w:t xml:space="preserve"> julho</w:t>
      </w:r>
      <w:r w:rsidRPr="00963537">
        <w:rPr>
          <w:rFonts w:asciiTheme="majorHAnsi" w:hAnsiTheme="majorHAnsi" w:cstheme="majorHAnsi"/>
          <w:sz w:val="24"/>
          <w:szCs w:val="24"/>
        </w:rPr>
        <w:t xml:space="preserve"> de 2024.</w:t>
      </w:r>
    </w:p>
    <w:p w:rsidR="00F93695" w:rsidRPr="00963537" w:rsidRDefault="00F93695" w:rsidP="00F9369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F93695" w:rsidRPr="009C2FB0" w:rsidRDefault="0021797B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Gilberto Ferreira de Lima</w:t>
      </w:r>
    </w:p>
    <w:p w:rsidR="00F93695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Presidente </w:t>
      </w:r>
      <w:r w:rsidR="0021797B">
        <w:rPr>
          <w:rFonts w:asciiTheme="majorHAnsi" w:hAnsiTheme="majorHAnsi" w:cstheme="majorHAnsi"/>
          <w:sz w:val="24"/>
          <w:szCs w:val="24"/>
        </w:rPr>
        <w:t>do Partido da Social Democracia Brasileira</w:t>
      </w:r>
    </w:p>
    <w:p w:rsidR="00F93695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F93695" w:rsidRDefault="00F93695" w:rsidP="00F93695">
      <w:pPr>
        <w:spacing w:after="0" w:line="240" w:lineRule="auto"/>
        <w:jc w:val="both"/>
      </w:pPr>
    </w:p>
    <w:p w:rsidR="00F93695" w:rsidRDefault="00F93695" w:rsidP="00F93695"/>
    <w:p w:rsidR="00F93695" w:rsidRDefault="00F93695" w:rsidP="00F93695"/>
    <w:p w:rsidR="00F93695" w:rsidRDefault="00F93695" w:rsidP="00F93695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5A99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>
        <w:rPr>
          <w:rFonts w:asciiTheme="majorHAnsi" w:hAnsiTheme="majorHAnsi" w:cstheme="majorHAnsi"/>
          <w:b/>
          <w:sz w:val="24"/>
          <w:szCs w:val="24"/>
        </w:rPr>
        <w:t>Concede Plenário</w:t>
      </w:r>
    </w:p>
    <w:p w:rsidR="00F93695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Excelentíssimo Senhor Presidente do </w:t>
      </w:r>
      <w:r w:rsidR="0021797B">
        <w:rPr>
          <w:rFonts w:asciiTheme="majorHAnsi" w:hAnsiTheme="majorHAnsi" w:cstheme="majorHAnsi"/>
          <w:sz w:val="24"/>
          <w:szCs w:val="24"/>
        </w:rPr>
        <w:t>PSDB,</w:t>
      </w: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Default="00F93695" w:rsidP="00F93695">
      <w:pPr>
        <w:ind w:firstLine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Autorizamos a concessão do Plenário da Câmara Municipal para a Convenção </w:t>
      </w:r>
      <w:r w:rsidR="0021797B">
        <w:rPr>
          <w:rFonts w:asciiTheme="majorHAnsi" w:hAnsiTheme="majorHAnsi"/>
          <w:sz w:val="24"/>
          <w:szCs w:val="24"/>
        </w:rPr>
        <w:t>Partidária</w:t>
      </w:r>
      <w:r>
        <w:rPr>
          <w:rFonts w:asciiTheme="majorHAnsi" w:hAnsiTheme="majorHAnsi"/>
          <w:sz w:val="24"/>
          <w:szCs w:val="24"/>
        </w:rPr>
        <w:t>,</w:t>
      </w:r>
      <w:r w:rsidR="0021797B">
        <w:rPr>
          <w:rFonts w:asciiTheme="majorHAnsi" w:hAnsiTheme="majorHAnsi"/>
          <w:sz w:val="24"/>
          <w:szCs w:val="24"/>
        </w:rPr>
        <w:t xml:space="preserve"> protocolada sob o </w:t>
      </w:r>
      <w:r>
        <w:rPr>
          <w:rFonts w:asciiTheme="majorHAnsi" w:hAnsiTheme="majorHAnsi"/>
          <w:sz w:val="24"/>
          <w:szCs w:val="24"/>
        </w:rPr>
        <w:t xml:space="preserve">nº </w:t>
      </w:r>
      <w:r w:rsidR="0021797B">
        <w:rPr>
          <w:rFonts w:asciiTheme="majorHAnsi" w:hAnsiTheme="majorHAnsi"/>
          <w:sz w:val="24"/>
          <w:szCs w:val="24"/>
        </w:rPr>
        <w:t>249</w:t>
      </w:r>
      <w:r>
        <w:rPr>
          <w:rFonts w:asciiTheme="majorHAnsi" w:hAnsiTheme="majorHAnsi"/>
          <w:sz w:val="24"/>
          <w:szCs w:val="24"/>
        </w:rPr>
        <w:t>/2024, para o dia 2</w:t>
      </w:r>
      <w:r w:rsidR="0021797B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de julho, com início à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s 9 horas. </w:t>
      </w:r>
    </w:p>
    <w:p w:rsidR="00F93695" w:rsidRPr="00963537" w:rsidRDefault="00F93695" w:rsidP="00F93695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Atenciosamente,</w:t>
      </w:r>
    </w:p>
    <w:p w:rsidR="00F93695" w:rsidRPr="00963537" w:rsidRDefault="00F93695" w:rsidP="00F93695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93695" w:rsidRPr="00963537" w:rsidRDefault="00F93695" w:rsidP="00F9369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ALEXANDRE ROBERTO NOGUEIRA</w:t>
      </w:r>
    </w:p>
    <w:p w:rsidR="00F93695" w:rsidRPr="00963537" w:rsidRDefault="00F93695" w:rsidP="00F9369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Presidente da Câmara Municipal</w:t>
      </w:r>
    </w:p>
    <w:p w:rsidR="005D562A" w:rsidRDefault="005D562A"/>
    <w:sectPr w:rsidR="005D562A" w:rsidSect="00963537">
      <w:pgSz w:w="11906" w:h="16838"/>
      <w:pgMar w:top="351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95"/>
    <w:rsid w:val="0021797B"/>
    <w:rsid w:val="005D562A"/>
    <w:rsid w:val="00F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2DB9B-8169-4D5E-8DBA-D1AAA20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cp:lastPrinted>2024-07-15T18:39:00Z</cp:lastPrinted>
  <dcterms:created xsi:type="dcterms:W3CDTF">2024-07-15T18:22:00Z</dcterms:created>
  <dcterms:modified xsi:type="dcterms:W3CDTF">2024-07-15T18:39:00Z</dcterms:modified>
</cp:coreProperties>
</file>