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B1" w:rsidRDefault="00B339B1" w:rsidP="00B339B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>
        <w:rPr>
          <w:rFonts w:asciiTheme="majorHAnsi" w:hAnsiTheme="majorHAnsi" w:cstheme="majorHAnsi"/>
          <w:sz w:val="24"/>
          <w:szCs w:val="24"/>
        </w:rPr>
        <w:t xml:space="preserve">Ofício nº </w:t>
      </w:r>
      <w:r>
        <w:rPr>
          <w:rFonts w:asciiTheme="majorHAnsi" w:hAnsiTheme="majorHAnsi" w:cstheme="majorHAnsi"/>
          <w:sz w:val="24"/>
          <w:szCs w:val="24"/>
        </w:rPr>
        <w:t>41</w:t>
      </w:r>
      <w:r>
        <w:rPr>
          <w:rFonts w:asciiTheme="majorHAnsi" w:hAnsiTheme="majorHAnsi" w:cstheme="majorHAnsi"/>
          <w:sz w:val="24"/>
          <w:szCs w:val="24"/>
        </w:rPr>
        <w:t>/2023</w:t>
      </w:r>
    </w:p>
    <w:p w:rsidR="00B339B1" w:rsidRDefault="00B339B1" w:rsidP="00B339B1">
      <w:pPr>
        <w:spacing w:after="0" w:line="240" w:lineRule="auto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Enc. Autógrafo</w:t>
      </w:r>
    </w:p>
    <w:p w:rsidR="00B339B1" w:rsidRDefault="00B339B1" w:rsidP="00B339B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>13</w:t>
      </w:r>
      <w:r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junho</w:t>
      </w:r>
      <w:r>
        <w:rPr>
          <w:rFonts w:asciiTheme="majorHAnsi" w:hAnsiTheme="majorHAnsi" w:cstheme="majorHAnsi"/>
          <w:sz w:val="24"/>
          <w:szCs w:val="24"/>
        </w:rPr>
        <w:t xml:space="preserve"> de 2023.</w:t>
      </w:r>
    </w:p>
    <w:p w:rsidR="00B339B1" w:rsidRDefault="00B339B1" w:rsidP="00B339B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Excelentíssimo Senhor Prefeito Municipal,</w:t>
      </w: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Encaminhamos a Vossa Excelência, cópia do Autógrafo de Lei, conforme projeto aprovado na 4</w:t>
      </w:r>
      <w:r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 xml:space="preserve">ª Sessão Ordinária, realizada em </w:t>
      </w:r>
      <w:r>
        <w:rPr>
          <w:rFonts w:asciiTheme="majorHAnsi" w:hAnsiTheme="majorHAnsi" w:cstheme="majorHAnsi"/>
          <w:sz w:val="24"/>
          <w:szCs w:val="24"/>
        </w:rPr>
        <w:t>12 de junho</w:t>
      </w:r>
      <w:r>
        <w:rPr>
          <w:rFonts w:asciiTheme="majorHAnsi" w:hAnsiTheme="majorHAnsi" w:cstheme="majorHAnsi"/>
          <w:sz w:val="24"/>
          <w:szCs w:val="24"/>
        </w:rPr>
        <w:t xml:space="preserve"> de 2023, abaixo relacionado:</w:t>
      </w:r>
    </w:p>
    <w:p w:rsidR="00B339B1" w:rsidRDefault="00B339B1" w:rsidP="00B339B1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Pr="000D21C3" w:rsidRDefault="00B339B1" w:rsidP="00B339B1">
      <w:pPr>
        <w:pStyle w:val="Ttulo"/>
        <w:numPr>
          <w:ilvl w:val="0"/>
          <w:numId w:val="1"/>
        </w:numPr>
        <w:jc w:val="both"/>
        <w:rPr>
          <w:rFonts w:asciiTheme="majorHAnsi" w:hAnsiTheme="majorHAnsi" w:cstheme="majorHAnsi"/>
          <w:b w:val="0"/>
          <w:u w:val="none"/>
        </w:rPr>
      </w:pPr>
      <w:r w:rsidRPr="000D21C3">
        <w:rPr>
          <w:rFonts w:asciiTheme="majorHAnsi" w:hAnsiTheme="majorHAnsi" w:cstheme="majorHAnsi"/>
          <w:b w:val="0"/>
        </w:rPr>
        <w:t>Autógrafo de Lei nº 1.3</w:t>
      </w:r>
      <w:r>
        <w:rPr>
          <w:rFonts w:asciiTheme="majorHAnsi" w:hAnsiTheme="majorHAnsi" w:cstheme="majorHAnsi"/>
          <w:b w:val="0"/>
        </w:rPr>
        <w:t>6</w:t>
      </w:r>
      <w:r>
        <w:rPr>
          <w:rFonts w:asciiTheme="majorHAnsi" w:hAnsiTheme="majorHAnsi" w:cstheme="majorHAnsi"/>
          <w:b w:val="0"/>
        </w:rPr>
        <w:t>1</w:t>
      </w:r>
      <w:r w:rsidRPr="000D21C3">
        <w:rPr>
          <w:rFonts w:asciiTheme="majorHAnsi" w:hAnsiTheme="majorHAnsi" w:cstheme="majorHAnsi"/>
          <w:b w:val="0"/>
        </w:rPr>
        <w:t>/2023</w:t>
      </w:r>
      <w:r w:rsidRPr="000D21C3">
        <w:rPr>
          <w:rFonts w:asciiTheme="majorHAnsi" w:hAnsiTheme="majorHAnsi" w:cstheme="majorHAnsi"/>
          <w:b w:val="0"/>
          <w:u w:val="none"/>
        </w:rPr>
        <w:t xml:space="preserve"> – </w:t>
      </w:r>
      <w:r w:rsidRPr="00C026CA">
        <w:rPr>
          <w:rFonts w:asciiTheme="majorHAnsi" w:hAnsiTheme="majorHAnsi" w:cstheme="majorHAnsi"/>
          <w:b w:val="0"/>
          <w:u w:val="none"/>
        </w:rPr>
        <w:t>“</w:t>
      </w:r>
      <w:r>
        <w:rPr>
          <w:rFonts w:asciiTheme="majorHAnsi" w:hAnsiTheme="majorHAnsi" w:cstheme="majorHAnsi"/>
          <w:b w:val="0"/>
          <w:u w:val="none"/>
        </w:rPr>
        <w:t>Estabelece as Diretrizes a serem observadas na elaboração da Lei orçamentária do Município de Platina para o Exercício de 2024,</w:t>
      </w:r>
      <w:r w:rsidRPr="00C026CA">
        <w:rPr>
          <w:rFonts w:asciiTheme="majorHAnsi" w:hAnsiTheme="majorHAnsi" w:cstheme="majorHAnsi"/>
          <w:b w:val="0"/>
          <w:u w:val="none"/>
        </w:rPr>
        <w:t xml:space="preserve"> e dá outras providências"</w:t>
      </w:r>
      <w:r>
        <w:rPr>
          <w:rFonts w:asciiTheme="majorHAnsi" w:hAnsiTheme="majorHAnsi" w:cstheme="majorHAnsi"/>
          <w:b w:val="0"/>
          <w:u w:val="none"/>
        </w:rPr>
        <w:t>.</w:t>
      </w:r>
    </w:p>
    <w:p w:rsidR="00B339B1" w:rsidRDefault="00B339B1" w:rsidP="00B339B1">
      <w:pPr>
        <w:pStyle w:val="Ttulo"/>
        <w:ind w:left="720" w:firstLine="2115"/>
        <w:jc w:val="both"/>
        <w:rPr>
          <w:rFonts w:asciiTheme="majorHAnsi" w:hAnsiTheme="majorHAnsi" w:cstheme="majorHAnsi"/>
          <w:b w:val="0"/>
          <w:u w:val="none"/>
        </w:rPr>
      </w:pPr>
    </w:p>
    <w:p w:rsidR="00B339B1" w:rsidRPr="00A211B2" w:rsidRDefault="00B339B1" w:rsidP="00B339B1">
      <w:pPr>
        <w:pStyle w:val="Ttulo"/>
        <w:ind w:left="720" w:firstLine="2115"/>
        <w:jc w:val="both"/>
        <w:rPr>
          <w:rFonts w:asciiTheme="majorHAnsi" w:hAnsiTheme="majorHAnsi" w:cstheme="majorHAnsi"/>
          <w:b w:val="0"/>
          <w:u w:val="none"/>
        </w:rPr>
      </w:pPr>
      <w:r w:rsidRPr="00A211B2">
        <w:rPr>
          <w:rFonts w:asciiTheme="majorHAnsi" w:hAnsiTheme="majorHAnsi" w:cstheme="majorHAnsi"/>
          <w:b w:val="0"/>
          <w:u w:val="none"/>
        </w:rPr>
        <w:t>Atenciosamente,</w:t>
      </w:r>
    </w:p>
    <w:p w:rsidR="00B339B1" w:rsidRDefault="00B339B1" w:rsidP="00B339B1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B339B1" w:rsidRDefault="00B339B1" w:rsidP="00B339B1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B339B1" w:rsidRDefault="00B339B1" w:rsidP="00B339B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ALEXANDRE ROBERTO NOGUEIRA</w:t>
      </w:r>
    </w:p>
    <w:p w:rsidR="00B339B1" w:rsidRDefault="00B339B1" w:rsidP="00B339B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PRESIDENTE DA CÂMARA MUNICIPAL</w:t>
      </w:r>
    </w:p>
    <w:p w:rsidR="00B339B1" w:rsidRDefault="00B339B1" w:rsidP="00B339B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339B1" w:rsidRDefault="00B339B1" w:rsidP="00B339B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" w:name="_GoBack"/>
      <w:bookmarkEnd w:id="1"/>
    </w:p>
    <w:p w:rsidR="00B339B1" w:rsidRDefault="00B339B1" w:rsidP="00B339B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339B1" w:rsidRDefault="00B339B1" w:rsidP="00B339B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Wagner Roberto de Lima</w:t>
      </w: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B339B1" w:rsidRDefault="00B339B1" w:rsidP="00B339B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B339B1" w:rsidRDefault="00B339B1" w:rsidP="00B339B1">
      <w:pPr>
        <w:spacing w:after="0" w:line="240" w:lineRule="auto"/>
        <w:jc w:val="both"/>
      </w:pPr>
      <w:r>
        <w:rPr>
          <w:rFonts w:asciiTheme="majorHAnsi" w:hAnsiTheme="majorHAnsi" w:cstheme="majorHAnsi"/>
          <w:sz w:val="24"/>
          <w:szCs w:val="24"/>
        </w:rPr>
        <w:t>CEP: 19990-0</w:t>
      </w:r>
      <w:bookmarkEnd w:id="0"/>
      <w:r>
        <w:rPr>
          <w:rFonts w:asciiTheme="majorHAnsi" w:hAnsiTheme="majorHAnsi" w:cstheme="majorHAnsi"/>
          <w:sz w:val="24"/>
          <w:szCs w:val="24"/>
        </w:rPr>
        <w:t>15</w:t>
      </w:r>
    </w:p>
    <w:sectPr w:rsidR="00B339B1" w:rsidSect="00A211B2">
      <w:pgSz w:w="11906" w:h="16838"/>
      <w:pgMar w:top="357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C311C"/>
    <w:multiLevelType w:val="hybridMultilevel"/>
    <w:tmpl w:val="90EC5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B1"/>
    <w:rsid w:val="00B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97FE"/>
  <w15:chartTrackingRefBased/>
  <w15:docId w15:val="{32E5ED9C-9F88-45AA-90DD-A6703E0B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9B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33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39B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339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2023-06-13T13:27:00Z</cp:lastPrinted>
  <dcterms:created xsi:type="dcterms:W3CDTF">2023-06-13T13:24:00Z</dcterms:created>
  <dcterms:modified xsi:type="dcterms:W3CDTF">2023-06-13T13:29:00Z</dcterms:modified>
</cp:coreProperties>
</file>