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B8" w:rsidRPr="00CB619F" w:rsidRDefault="00DA31B8" w:rsidP="00DA31B8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36"/>
        </w:rPr>
      </w:pPr>
      <w:r w:rsidRPr="00CB619F">
        <w:rPr>
          <w:rFonts w:asciiTheme="minorHAnsi" w:hAnsiTheme="minorHAnsi" w:cstheme="minorHAnsi"/>
          <w:b/>
          <w:bCs/>
          <w:i/>
          <w:iCs/>
          <w:sz w:val="36"/>
        </w:rPr>
        <w:t>PROJETO DE EMENDA MODIFICATIVA Nº 2/2022</w:t>
      </w:r>
    </w:p>
    <w:p w:rsidR="00DA31B8" w:rsidRPr="00CB619F" w:rsidRDefault="00DA31B8" w:rsidP="00DA31B8">
      <w:pPr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2"/>
        </w:rPr>
      </w:pPr>
      <w:r w:rsidRPr="00CB619F">
        <w:rPr>
          <w:rFonts w:asciiTheme="majorHAnsi" w:hAnsiTheme="majorHAnsi" w:cstheme="majorHAnsi"/>
          <w:b/>
          <w:bCs/>
          <w:i/>
          <w:iCs/>
          <w:sz w:val="22"/>
        </w:rPr>
        <w:t>Projeto de Lei Complementar nº 11/2022 (Cargo de Auxiliar Veterinário)</w:t>
      </w:r>
    </w:p>
    <w:p w:rsidR="00DA31B8" w:rsidRPr="00CB619F" w:rsidRDefault="00DA31B8" w:rsidP="00DA31B8">
      <w:pPr>
        <w:spacing w:line="360" w:lineRule="auto"/>
        <w:jc w:val="center"/>
        <w:rPr>
          <w:rFonts w:asciiTheme="majorHAnsi" w:hAnsiTheme="majorHAnsi" w:cstheme="majorHAnsi"/>
          <w:b/>
          <w:bCs/>
          <w:i/>
          <w:iCs/>
        </w:rPr>
      </w:pPr>
    </w:p>
    <w:p w:rsidR="00DA31B8" w:rsidRPr="00CB619F" w:rsidRDefault="00DA31B8" w:rsidP="00DA31B8">
      <w:pPr>
        <w:spacing w:line="360" w:lineRule="auto"/>
        <w:jc w:val="center"/>
        <w:rPr>
          <w:rFonts w:asciiTheme="majorHAnsi" w:hAnsiTheme="majorHAnsi" w:cstheme="majorHAnsi"/>
          <w:b/>
          <w:bCs/>
          <w:i/>
          <w:iCs/>
        </w:rPr>
      </w:pPr>
    </w:p>
    <w:p w:rsidR="00DA31B8" w:rsidRPr="00CB619F" w:rsidRDefault="00DA31B8" w:rsidP="00DA31B8">
      <w:pPr>
        <w:spacing w:line="360" w:lineRule="auto"/>
        <w:ind w:left="3540"/>
        <w:jc w:val="both"/>
        <w:rPr>
          <w:rFonts w:asciiTheme="majorHAnsi" w:hAnsiTheme="majorHAnsi" w:cstheme="majorHAnsi"/>
          <w:b/>
          <w:bCs/>
          <w:i/>
          <w:iCs/>
        </w:rPr>
      </w:pPr>
      <w:proofErr w:type="spellStart"/>
      <w:r w:rsidRPr="00CB619F">
        <w:rPr>
          <w:rFonts w:asciiTheme="majorHAnsi" w:hAnsiTheme="majorHAnsi" w:cstheme="majorHAnsi"/>
          <w:b/>
          <w:bCs/>
          <w:i/>
          <w:iCs/>
        </w:rPr>
        <w:t>Claudinir</w:t>
      </w:r>
      <w:proofErr w:type="spellEnd"/>
      <w:r w:rsidRPr="00CB619F">
        <w:rPr>
          <w:rFonts w:asciiTheme="majorHAnsi" w:hAnsiTheme="majorHAnsi" w:cstheme="majorHAnsi"/>
          <w:b/>
          <w:bCs/>
          <w:i/>
          <w:iCs/>
        </w:rPr>
        <w:t xml:space="preserve"> Ladeira de Oliveira, Relatora da Comissão de Constituição, Justiça e Redação, de acordo com o artigo 203, § 1º, inciso II do Regimento Interno da Câmara Municipal, </w:t>
      </w:r>
    </w:p>
    <w:p w:rsidR="00DA31B8" w:rsidRPr="00CB619F" w:rsidRDefault="00DA31B8" w:rsidP="00DA31B8">
      <w:pPr>
        <w:spacing w:line="360" w:lineRule="auto"/>
        <w:ind w:left="3540"/>
        <w:rPr>
          <w:rFonts w:asciiTheme="majorHAnsi" w:hAnsiTheme="majorHAnsi" w:cstheme="majorHAnsi"/>
          <w:b/>
          <w:bCs/>
          <w:i/>
          <w:iCs/>
        </w:rPr>
      </w:pPr>
    </w:p>
    <w:p w:rsidR="00DA31B8" w:rsidRPr="00CB619F" w:rsidRDefault="00DA31B8" w:rsidP="00DA31B8">
      <w:pPr>
        <w:spacing w:line="360" w:lineRule="auto"/>
        <w:ind w:left="3540"/>
        <w:rPr>
          <w:rFonts w:asciiTheme="majorHAnsi" w:hAnsiTheme="majorHAnsi" w:cstheme="majorHAnsi"/>
          <w:b/>
          <w:bCs/>
          <w:i/>
          <w:iCs/>
        </w:rPr>
      </w:pPr>
      <w:r w:rsidRPr="00CB619F">
        <w:rPr>
          <w:rFonts w:asciiTheme="majorHAnsi" w:hAnsiTheme="majorHAnsi" w:cstheme="majorHAnsi"/>
          <w:b/>
          <w:bCs/>
          <w:i/>
          <w:iCs/>
        </w:rPr>
        <w:t>PROPÕE A SEGUINTE EMENDA MODIFICATIVA:</w:t>
      </w:r>
    </w:p>
    <w:p w:rsidR="00DA31B8" w:rsidRPr="00EC3EC1" w:rsidRDefault="00DA31B8" w:rsidP="00DA31B8">
      <w:pPr>
        <w:spacing w:line="360" w:lineRule="auto"/>
        <w:ind w:left="3540"/>
        <w:rPr>
          <w:rFonts w:asciiTheme="majorHAnsi" w:hAnsiTheme="majorHAnsi" w:cstheme="majorHAnsi"/>
          <w:b/>
          <w:bCs/>
          <w:iCs/>
        </w:rPr>
      </w:pPr>
    </w:p>
    <w:p w:rsidR="00DA31B8" w:rsidRPr="00EC3EC1" w:rsidRDefault="00DA31B8" w:rsidP="001E2540">
      <w:pPr>
        <w:spacing w:line="360" w:lineRule="auto"/>
        <w:ind w:firstLine="1701"/>
        <w:rPr>
          <w:rFonts w:asciiTheme="majorHAnsi" w:hAnsiTheme="majorHAnsi" w:cstheme="majorHAnsi"/>
          <w:bCs/>
          <w:iCs/>
        </w:rPr>
      </w:pPr>
      <w:r w:rsidRPr="00EC3EC1">
        <w:rPr>
          <w:rFonts w:asciiTheme="majorHAnsi" w:hAnsiTheme="majorHAnsi" w:cstheme="majorHAnsi"/>
          <w:b/>
          <w:bCs/>
          <w:iCs/>
        </w:rPr>
        <w:t>Art. 1</w:t>
      </w:r>
      <w:proofErr w:type="gramStart"/>
      <w:r w:rsidRPr="00EC3EC1">
        <w:rPr>
          <w:rFonts w:asciiTheme="majorHAnsi" w:hAnsiTheme="majorHAnsi" w:cstheme="majorHAnsi"/>
          <w:b/>
          <w:bCs/>
          <w:iCs/>
        </w:rPr>
        <w:t xml:space="preserve">º  </w:t>
      </w:r>
      <w:r w:rsidRPr="00EC3EC1">
        <w:rPr>
          <w:rFonts w:asciiTheme="majorHAnsi" w:hAnsiTheme="majorHAnsi" w:cstheme="majorHAnsi"/>
          <w:bCs/>
          <w:iCs/>
        </w:rPr>
        <w:t>O</w:t>
      </w:r>
      <w:proofErr w:type="gramEnd"/>
      <w:r w:rsidRPr="00EC3EC1">
        <w:rPr>
          <w:rFonts w:asciiTheme="majorHAnsi" w:hAnsiTheme="majorHAnsi" w:cstheme="majorHAnsi"/>
          <w:bCs/>
          <w:iCs/>
        </w:rPr>
        <w:t xml:space="preserve"> artigo 6º do Projeto de Lei Complementar nº 11/2022, que cria o cargo de Auxiliar Veterinário, passa a ter a seguinte redação:</w:t>
      </w:r>
    </w:p>
    <w:p w:rsidR="00DA31B8" w:rsidRPr="00EC3EC1" w:rsidRDefault="00DA31B8" w:rsidP="00DA31B8">
      <w:pPr>
        <w:ind w:firstLine="1418"/>
        <w:jc w:val="both"/>
        <w:rPr>
          <w:rFonts w:asciiTheme="majorHAnsi" w:hAnsiTheme="majorHAnsi" w:cstheme="majorHAnsi"/>
          <w:b/>
          <w:bCs/>
        </w:rPr>
      </w:pPr>
    </w:p>
    <w:p w:rsidR="00DA31B8" w:rsidRPr="00CB619F" w:rsidRDefault="00DA31B8" w:rsidP="001E2540">
      <w:pPr>
        <w:ind w:left="2268"/>
        <w:jc w:val="both"/>
        <w:rPr>
          <w:rFonts w:asciiTheme="majorHAnsi" w:hAnsiTheme="majorHAnsi" w:cstheme="majorHAnsi"/>
          <w:strike/>
        </w:rPr>
      </w:pPr>
      <w:r w:rsidRPr="00CB619F">
        <w:rPr>
          <w:rFonts w:asciiTheme="majorHAnsi" w:hAnsiTheme="majorHAnsi" w:cstheme="majorHAnsi"/>
          <w:b/>
          <w:bCs/>
          <w:strike/>
        </w:rPr>
        <w:t>Artigo 6º.</w:t>
      </w:r>
      <w:r w:rsidRPr="00CB619F">
        <w:rPr>
          <w:rFonts w:asciiTheme="majorHAnsi" w:hAnsiTheme="majorHAnsi" w:cstheme="majorHAnsi"/>
          <w:strike/>
        </w:rPr>
        <w:t xml:space="preserve"> O Auxiliar de Veterinário terá como atribuições específicas:</w:t>
      </w:r>
    </w:p>
    <w:p w:rsidR="00DA31B8" w:rsidRPr="00CB619F" w:rsidRDefault="00DA31B8" w:rsidP="001E2540">
      <w:pPr>
        <w:ind w:left="2268"/>
        <w:jc w:val="both"/>
        <w:rPr>
          <w:rFonts w:asciiTheme="majorHAnsi" w:hAnsiTheme="majorHAnsi" w:cstheme="majorHAnsi"/>
          <w:bCs/>
          <w:strike/>
        </w:rPr>
      </w:pPr>
      <w:r w:rsidRPr="00CB619F">
        <w:rPr>
          <w:rFonts w:asciiTheme="majorHAnsi" w:hAnsiTheme="majorHAnsi" w:cstheme="majorHAnsi"/>
          <w:bCs/>
          <w:strike/>
        </w:rPr>
        <w:t>I - Realizar procedimentos de enfermagem veterinária e, sob a supervisão do médico veterinário, ministrar medicamentos, aplicar injeções e fazer curativos;</w:t>
      </w:r>
    </w:p>
    <w:p w:rsidR="00DA31B8" w:rsidRPr="00CB619F" w:rsidRDefault="00DA31B8" w:rsidP="001E2540">
      <w:pPr>
        <w:ind w:left="2268"/>
        <w:jc w:val="both"/>
        <w:rPr>
          <w:rFonts w:asciiTheme="majorHAnsi" w:hAnsiTheme="majorHAnsi" w:cstheme="majorHAnsi"/>
          <w:bCs/>
          <w:strike/>
        </w:rPr>
      </w:pPr>
      <w:r w:rsidRPr="00CB619F">
        <w:rPr>
          <w:rFonts w:asciiTheme="majorHAnsi" w:hAnsiTheme="majorHAnsi" w:cstheme="majorHAnsi"/>
          <w:bCs/>
          <w:strike/>
        </w:rPr>
        <w:t xml:space="preserve">II – Preparar animais e materiais para procedimentos veterinários; </w:t>
      </w:r>
    </w:p>
    <w:p w:rsidR="00DA31B8" w:rsidRPr="00CB619F" w:rsidRDefault="00DA31B8" w:rsidP="001E2540">
      <w:pPr>
        <w:ind w:left="2268"/>
        <w:jc w:val="both"/>
        <w:rPr>
          <w:rFonts w:asciiTheme="majorHAnsi" w:hAnsiTheme="majorHAnsi" w:cstheme="majorHAnsi"/>
          <w:bCs/>
          <w:strike/>
        </w:rPr>
      </w:pPr>
      <w:r w:rsidRPr="00CB619F">
        <w:rPr>
          <w:rFonts w:asciiTheme="majorHAnsi" w:hAnsiTheme="majorHAnsi" w:cstheme="majorHAnsi"/>
          <w:bCs/>
          <w:strike/>
        </w:rPr>
        <w:t>III – Tosar, banhar e verificar as condições físicas dos animais, prestando as orientações necessárias aos seus guardiões;</w:t>
      </w:r>
    </w:p>
    <w:p w:rsidR="00DA31B8" w:rsidRPr="00CB619F" w:rsidRDefault="00DA31B8" w:rsidP="001E2540">
      <w:pPr>
        <w:ind w:left="2268"/>
        <w:jc w:val="both"/>
        <w:rPr>
          <w:rFonts w:asciiTheme="majorHAnsi" w:hAnsiTheme="majorHAnsi" w:cstheme="majorHAnsi"/>
          <w:bCs/>
          <w:strike/>
        </w:rPr>
      </w:pPr>
      <w:r w:rsidRPr="00CB619F">
        <w:rPr>
          <w:rFonts w:asciiTheme="majorHAnsi" w:hAnsiTheme="majorHAnsi" w:cstheme="majorHAnsi"/>
          <w:bCs/>
          <w:strike/>
        </w:rPr>
        <w:t>IV - Atender aos proprietários dos animais e administrar o local de trabalho;</w:t>
      </w:r>
    </w:p>
    <w:p w:rsidR="00DA31B8" w:rsidRPr="00CB619F" w:rsidRDefault="00DA31B8" w:rsidP="001E2540">
      <w:pPr>
        <w:ind w:left="2268"/>
        <w:jc w:val="both"/>
        <w:rPr>
          <w:rFonts w:asciiTheme="majorHAnsi" w:hAnsiTheme="majorHAnsi" w:cstheme="majorHAnsi"/>
          <w:bCs/>
          <w:strike/>
        </w:rPr>
      </w:pPr>
      <w:r w:rsidRPr="00CB619F">
        <w:rPr>
          <w:rFonts w:asciiTheme="majorHAnsi" w:hAnsiTheme="majorHAnsi" w:cstheme="majorHAnsi"/>
          <w:bCs/>
          <w:strike/>
        </w:rPr>
        <w:t>V - Trabalhar em conformidade com as normas e procedimentos de segurança, higiene e saúde;</w:t>
      </w:r>
    </w:p>
    <w:p w:rsidR="00DA31B8" w:rsidRPr="00CB619F" w:rsidRDefault="00DA31B8" w:rsidP="001E2540">
      <w:pPr>
        <w:ind w:left="2268"/>
        <w:jc w:val="both"/>
        <w:rPr>
          <w:rFonts w:asciiTheme="majorHAnsi" w:hAnsiTheme="majorHAnsi" w:cstheme="majorHAnsi"/>
          <w:bCs/>
          <w:strike/>
        </w:rPr>
      </w:pPr>
      <w:r w:rsidRPr="00CB619F">
        <w:rPr>
          <w:rFonts w:asciiTheme="majorHAnsi" w:hAnsiTheme="majorHAnsi" w:cstheme="majorHAnsi"/>
          <w:bCs/>
          <w:strike/>
        </w:rPr>
        <w:t xml:space="preserve">VI - Executar outras tarefas referentes ao cargo; </w:t>
      </w:r>
    </w:p>
    <w:p w:rsidR="00DA31B8" w:rsidRPr="00CB619F" w:rsidRDefault="00DA31B8" w:rsidP="001E2540">
      <w:pPr>
        <w:ind w:left="2268"/>
        <w:jc w:val="both"/>
        <w:rPr>
          <w:rFonts w:asciiTheme="majorHAnsi" w:hAnsiTheme="majorHAnsi" w:cstheme="majorHAnsi"/>
          <w:b/>
          <w:bCs/>
          <w:strike/>
        </w:rPr>
      </w:pPr>
      <w:r w:rsidRPr="00CB619F">
        <w:rPr>
          <w:rFonts w:asciiTheme="majorHAnsi" w:hAnsiTheme="majorHAnsi" w:cstheme="majorHAnsi"/>
          <w:bCs/>
          <w:strike/>
        </w:rPr>
        <w:t>VII - Executar outras tarefas solicitadas pela chefia imediata, compatíveis com a função</w:t>
      </w:r>
      <w:r w:rsidRPr="00CB619F">
        <w:rPr>
          <w:rFonts w:asciiTheme="majorHAnsi" w:hAnsiTheme="majorHAnsi" w:cstheme="majorHAnsi"/>
          <w:b/>
          <w:bCs/>
          <w:strike/>
        </w:rPr>
        <w:t xml:space="preserve">. </w:t>
      </w:r>
    </w:p>
    <w:p w:rsidR="00DA31B8" w:rsidRPr="00CB619F" w:rsidRDefault="00DA31B8" w:rsidP="00DA31B8">
      <w:pPr>
        <w:spacing w:line="360" w:lineRule="auto"/>
        <w:ind w:left="2832"/>
        <w:jc w:val="both"/>
        <w:rPr>
          <w:rFonts w:asciiTheme="majorHAnsi" w:hAnsiTheme="majorHAnsi" w:cstheme="majorHAnsi"/>
          <w:b/>
          <w:i/>
        </w:rPr>
      </w:pPr>
    </w:p>
    <w:p w:rsidR="00DA31B8" w:rsidRPr="00EC3EC1" w:rsidRDefault="00DA31B8" w:rsidP="001E2540">
      <w:pPr>
        <w:ind w:firstLine="1134"/>
        <w:jc w:val="both"/>
        <w:rPr>
          <w:rFonts w:asciiTheme="majorHAnsi" w:hAnsiTheme="majorHAnsi" w:cstheme="majorHAnsi"/>
          <w:i/>
        </w:rPr>
      </w:pPr>
      <w:r w:rsidRPr="00EC3EC1">
        <w:rPr>
          <w:rFonts w:asciiTheme="majorHAnsi" w:hAnsiTheme="majorHAnsi" w:cstheme="majorHAnsi"/>
          <w:b/>
          <w:bCs/>
          <w:i/>
        </w:rPr>
        <w:t>Artigo 6º</w:t>
      </w:r>
      <w:r w:rsidRPr="00EC3EC1">
        <w:rPr>
          <w:rFonts w:asciiTheme="majorHAnsi" w:hAnsiTheme="majorHAnsi" w:cstheme="majorHAnsi"/>
          <w:i/>
        </w:rPr>
        <w:t xml:space="preserve"> O Auxiliar de Veterinário terá como atribuições específicas:</w:t>
      </w:r>
    </w:p>
    <w:p w:rsidR="00DA31B8" w:rsidRPr="00EC3EC1" w:rsidRDefault="00DA31B8" w:rsidP="00DA31B8">
      <w:pPr>
        <w:ind w:firstLine="1418"/>
        <w:jc w:val="both"/>
        <w:rPr>
          <w:rFonts w:asciiTheme="majorHAnsi" w:hAnsiTheme="majorHAnsi" w:cstheme="majorHAnsi"/>
          <w:i/>
        </w:rPr>
      </w:pPr>
    </w:p>
    <w:p w:rsidR="00204811" w:rsidRPr="00EC3EC1" w:rsidRDefault="00DA31B8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Cs/>
          <w:i/>
        </w:rPr>
      </w:pPr>
      <w:r w:rsidRPr="00EC3EC1">
        <w:rPr>
          <w:rFonts w:asciiTheme="majorHAnsi" w:hAnsiTheme="majorHAnsi" w:cstheme="majorHAnsi"/>
          <w:bCs/>
          <w:i/>
        </w:rPr>
        <w:t>Realizar procedimentos de cuidados gerais</w:t>
      </w:r>
      <w:r w:rsidR="00204811" w:rsidRPr="00EC3EC1">
        <w:rPr>
          <w:rFonts w:asciiTheme="majorHAnsi" w:hAnsiTheme="majorHAnsi" w:cstheme="majorHAnsi"/>
          <w:bCs/>
          <w:i/>
        </w:rPr>
        <w:t xml:space="preserve"> com o </w:t>
      </w:r>
      <w:r w:rsidRPr="00EC3EC1">
        <w:rPr>
          <w:rFonts w:asciiTheme="majorHAnsi" w:hAnsiTheme="majorHAnsi" w:cstheme="majorHAnsi"/>
          <w:i/>
        </w:rPr>
        <w:t>animal que não estejam incluídos entre as atividades de competência privativa do médico-veterinário;</w:t>
      </w:r>
    </w:p>
    <w:p w:rsidR="00204811" w:rsidRPr="00EC3EC1" w:rsidRDefault="00DA31B8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Cs/>
          <w:i/>
        </w:rPr>
      </w:pPr>
      <w:r w:rsidRPr="00EC3EC1">
        <w:rPr>
          <w:rFonts w:asciiTheme="majorHAnsi" w:hAnsiTheme="majorHAnsi" w:cstheme="majorHAnsi"/>
          <w:bCs/>
          <w:i/>
        </w:rPr>
        <w:t xml:space="preserve">Preparar animais e materiais para procedimentos veterinários; </w:t>
      </w:r>
    </w:p>
    <w:p w:rsidR="00204811" w:rsidRPr="00EC3EC1" w:rsidRDefault="00204811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Cs/>
          <w:i/>
        </w:rPr>
      </w:pPr>
      <w:r w:rsidRPr="00EC3EC1">
        <w:rPr>
          <w:rFonts w:asciiTheme="majorHAnsi" w:hAnsiTheme="majorHAnsi" w:cstheme="majorHAnsi"/>
          <w:i/>
        </w:rPr>
        <w:lastRenderedPageBreak/>
        <w:t xml:space="preserve">Registrar procedimentos especiais, tais como dieta especial, jejum </w:t>
      </w:r>
      <w:proofErr w:type="spellStart"/>
      <w:r w:rsidRPr="00EC3EC1">
        <w:rPr>
          <w:rFonts w:asciiTheme="majorHAnsi" w:hAnsiTheme="majorHAnsi" w:cstheme="majorHAnsi"/>
          <w:i/>
        </w:rPr>
        <w:t>pré</w:t>
      </w:r>
      <w:proofErr w:type="spellEnd"/>
      <w:r w:rsidRPr="00EC3EC1">
        <w:rPr>
          <w:rFonts w:asciiTheme="majorHAnsi" w:hAnsiTheme="majorHAnsi" w:cstheme="majorHAnsi"/>
          <w:i/>
        </w:rPr>
        <w:t xml:space="preserve">-cirúrgico, e outros previamente estabelecidos pelo médico-veterinário; </w:t>
      </w:r>
    </w:p>
    <w:p w:rsidR="00204811" w:rsidRPr="00EC3EC1" w:rsidRDefault="00204811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i/>
        </w:rPr>
      </w:pPr>
      <w:r w:rsidRPr="00EC3EC1">
        <w:rPr>
          <w:rFonts w:asciiTheme="majorHAnsi" w:hAnsiTheme="majorHAnsi" w:cstheme="majorHAnsi"/>
          <w:i/>
        </w:rPr>
        <w:t>Selecionar caixa cirúrgica e preparar material para cirurgia;</w:t>
      </w:r>
    </w:p>
    <w:p w:rsidR="00204811" w:rsidRPr="00EC3EC1" w:rsidRDefault="00204811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i/>
        </w:rPr>
      </w:pPr>
      <w:r w:rsidRPr="00EC3EC1">
        <w:rPr>
          <w:rFonts w:asciiTheme="majorHAnsi" w:hAnsiTheme="majorHAnsi" w:cstheme="majorHAnsi"/>
          <w:i/>
        </w:rPr>
        <w:t>Auxiliar na coleta de material para exames clínicos</w:t>
      </w:r>
      <w:r w:rsidR="001E2540" w:rsidRPr="00EC3EC1">
        <w:rPr>
          <w:rFonts w:asciiTheme="majorHAnsi" w:hAnsiTheme="majorHAnsi" w:cstheme="majorHAnsi"/>
          <w:i/>
        </w:rPr>
        <w:t>;</w:t>
      </w:r>
    </w:p>
    <w:p w:rsidR="00204811" w:rsidRPr="00EC3EC1" w:rsidRDefault="00204811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i/>
        </w:rPr>
      </w:pPr>
      <w:r w:rsidRPr="00EC3EC1">
        <w:rPr>
          <w:rFonts w:asciiTheme="majorHAnsi" w:hAnsiTheme="majorHAnsi" w:cstheme="majorHAnsi"/>
          <w:i/>
        </w:rPr>
        <w:t>Auxiliar nos procedimentos de acesso intravenoso, desde que não implique na execução da diérese e outro ato de competência privativa do médico-veterinário;</w:t>
      </w:r>
    </w:p>
    <w:p w:rsidR="00204811" w:rsidRPr="00EC3EC1" w:rsidRDefault="00204811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i/>
        </w:rPr>
      </w:pPr>
      <w:r w:rsidRPr="00EC3EC1">
        <w:rPr>
          <w:rFonts w:asciiTheme="majorHAnsi" w:hAnsiTheme="majorHAnsi" w:cstheme="majorHAnsi"/>
          <w:i/>
        </w:rPr>
        <w:t>Ministrar medicamentos prescritos pelo médico-veterinário responsável quando capacitados e autorizados, fazendo constar assinatura, data e hora no prontuário veterinário;</w:t>
      </w:r>
    </w:p>
    <w:p w:rsidR="00204811" w:rsidRPr="00EC3EC1" w:rsidRDefault="00204811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i/>
        </w:rPr>
      </w:pPr>
      <w:r w:rsidRPr="00EC3EC1">
        <w:rPr>
          <w:rFonts w:asciiTheme="majorHAnsi" w:hAnsiTheme="majorHAnsi" w:cstheme="majorHAnsi"/>
          <w:i/>
        </w:rPr>
        <w:t>Fazer curativos, quando prescritos pelo médico-veterinário;</w:t>
      </w:r>
    </w:p>
    <w:p w:rsidR="00204811" w:rsidRPr="00EC3EC1" w:rsidRDefault="00204811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Cs/>
          <w:i/>
        </w:rPr>
      </w:pPr>
      <w:r w:rsidRPr="00EC3EC1">
        <w:rPr>
          <w:rFonts w:asciiTheme="majorHAnsi" w:hAnsiTheme="majorHAnsi" w:cstheme="majorHAnsi"/>
          <w:i/>
        </w:rPr>
        <w:t>Auxiliar nos primeiros socorros, desde que capacitado e sob a orientação do médico- veterinário;</w:t>
      </w:r>
    </w:p>
    <w:p w:rsidR="00204811" w:rsidRPr="00EC3EC1" w:rsidRDefault="00DA31B8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Cs/>
          <w:i/>
        </w:rPr>
      </w:pPr>
      <w:r w:rsidRPr="00EC3EC1">
        <w:rPr>
          <w:rFonts w:asciiTheme="majorHAnsi" w:hAnsiTheme="majorHAnsi" w:cstheme="majorHAnsi"/>
          <w:bCs/>
          <w:i/>
        </w:rPr>
        <w:t>Tosar, banhar e verificar as condições físicas dos animais, prestando as orientações necessárias aos seus guardiões;</w:t>
      </w:r>
    </w:p>
    <w:p w:rsidR="00204811" w:rsidRPr="00EC3EC1" w:rsidRDefault="00DA31B8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Cs/>
          <w:i/>
        </w:rPr>
      </w:pPr>
      <w:r w:rsidRPr="00EC3EC1">
        <w:rPr>
          <w:rFonts w:asciiTheme="majorHAnsi" w:hAnsiTheme="majorHAnsi" w:cstheme="majorHAnsi"/>
          <w:bCs/>
          <w:i/>
        </w:rPr>
        <w:t xml:space="preserve">Atender aos proprietários dos animais e </w:t>
      </w:r>
      <w:r w:rsidR="00204811" w:rsidRPr="00EC3EC1">
        <w:rPr>
          <w:rFonts w:asciiTheme="majorHAnsi" w:hAnsiTheme="majorHAnsi" w:cstheme="majorHAnsi"/>
          <w:bCs/>
          <w:i/>
        </w:rPr>
        <w:t>colaborar com a administração d</w:t>
      </w:r>
      <w:r w:rsidRPr="00EC3EC1">
        <w:rPr>
          <w:rFonts w:asciiTheme="majorHAnsi" w:hAnsiTheme="majorHAnsi" w:cstheme="majorHAnsi"/>
          <w:bCs/>
          <w:i/>
        </w:rPr>
        <w:t>o local de trabalho;</w:t>
      </w:r>
    </w:p>
    <w:p w:rsidR="001E2540" w:rsidRPr="00EC3EC1" w:rsidRDefault="001E2540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Cs/>
          <w:i/>
        </w:rPr>
      </w:pPr>
      <w:r w:rsidRPr="00EC3EC1">
        <w:rPr>
          <w:rFonts w:asciiTheme="majorHAnsi" w:hAnsiTheme="majorHAnsi" w:cstheme="majorHAnsi"/>
          <w:i/>
        </w:rPr>
        <w:t>Obter informações preliminares junto aos cuidadores/proprietários quanto ao motivo da consulta, fazendo as anotações necessárias em pasta própria;</w:t>
      </w:r>
    </w:p>
    <w:p w:rsidR="001E2540" w:rsidRPr="00EC3EC1" w:rsidRDefault="001E2540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Cs/>
          <w:i/>
        </w:rPr>
      </w:pPr>
      <w:r w:rsidRPr="00EC3EC1">
        <w:rPr>
          <w:rFonts w:asciiTheme="majorHAnsi" w:hAnsiTheme="majorHAnsi" w:cstheme="majorHAnsi"/>
          <w:i/>
        </w:rPr>
        <w:t>Preencher o cadastro do animal;</w:t>
      </w:r>
    </w:p>
    <w:p w:rsidR="001E2540" w:rsidRPr="00EC3EC1" w:rsidRDefault="001E2540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Cs/>
          <w:i/>
        </w:rPr>
      </w:pPr>
      <w:r w:rsidRPr="00EC3EC1">
        <w:rPr>
          <w:rFonts w:asciiTheme="majorHAnsi" w:hAnsiTheme="majorHAnsi" w:cstheme="majorHAnsi"/>
          <w:i/>
        </w:rPr>
        <w:t>Controlar estoques e solicitar material e medicamentos quando necessário;</w:t>
      </w:r>
    </w:p>
    <w:p w:rsidR="001E2540" w:rsidRPr="00EC3EC1" w:rsidRDefault="001E2540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Cs/>
          <w:i/>
        </w:rPr>
      </w:pPr>
      <w:r w:rsidRPr="00EC3EC1">
        <w:rPr>
          <w:rFonts w:asciiTheme="majorHAnsi" w:hAnsiTheme="majorHAnsi" w:cstheme="majorHAnsi"/>
          <w:i/>
        </w:rPr>
        <w:t>Realizar cuidados gerais de limpeza, manutenção e esterilização de materiais e equipamentos, bem como o local de estada dos animais;</w:t>
      </w:r>
    </w:p>
    <w:p w:rsidR="00204811" w:rsidRPr="00EC3EC1" w:rsidRDefault="00DA31B8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Cs/>
          <w:i/>
        </w:rPr>
      </w:pPr>
      <w:r w:rsidRPr="00EC3EC1">
        <w:rPr>
          <w:rFonts w:asciiTheme="majorHAnsi" w:hAnsiTheme="majorHAnsi" w:cstheme="majorHAnsi"/>
          <w:bCs/>
          <w:i/>
        </w:rPr>
        <w:t>Trabalhar em conformidade com as normas e procedimentos</w:t>
      </w:r>
      <w:r w:rsidR="001E2540" w:rsidRPr="00EC3EC1">
        <w:rPr>
          <w:rFonts w:asciiTheme="majorHAnsi" w:hAnsiTheme="majorHAnsi" w:cstheme="majorHAnsi"/>
          <w:bCs/>
          <w:i/>
        </w:rPr>
        <w:t xml:space="preserve"> de segurança, higiene e saúde;</w:t>
      </w:r>
      <w:r w:rsidR="004E5445">
        <w:rPr>
          <w:rFonts w:asciiTheme="majorHAnsi" w:hAnsiTheme="majorHAnsi" w:cstheme="majorHAnsi"/>
          <w:bCs/>
          <w:i/>
        </w:rPr>
        <w:t xml:space="preserve"> e,</w:t>
      </w:r>
    </w:p>
    <w:p w:rsidR="00DA31B8" w:rsidRPr="00EC3EC1" w:rsidRDefault="00DA31B8" w:rsidP="00204811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i/>
        </w:rPr>
      </w:pPr>
      <w:r w:rsidRPr="00EC3EC1">
        <w:rPr>
          <w:rFonts w:asciiTheme="majorHAnsi" w:hAnsiTheme="majorHAnsi" w:cstheme="majorHAnsi"/>
          <w:bCs/>
          <w:i/>
        </w:rPr>
        <w:t>Executar outras tarefas solicitadas pela chefia imediata, compatíveis com a função</w:t>
      </w:r>
      <w:r w:rsidR="00EC3EC1" w:rsidRPr="00EC3EC1">
        <w:rPr>
          <w:rFonts w:asciiTheme="majorHAnsi" w:hAnsiTheme="majorHAnsi" w:cstheme="majorHAnsi"/>
          <w:bCs/>
          <w:i/>
        </w:rPr>
        <w:t>.</w:t>
      </w:r>
    </w:p>
    <w:p w:rsidR="00DA31B8" w:rsidRPr="00CB619F" w:rsidRDefault="00DA31B8" w:rsidP="00204811">
      <w:pPr>
        <w:spacing w:line="360" w:lineRule="auto"/>
        <w:ind w:left="2832"/>
        <w:jc w:val="both"/>
        <w:rPr>
          <w:rFonts w:asciiTheme="majorHAnsi" w:hAnsiTheme="majorHAnsi" w:cstheme="majorHAnsi"/>
          <w:b/>
          <w:i/>
        </w:rPr>
      </w:pPr>
    </w:p>
    <w:p w:rsidR="00DA31B8" w:rsidRPr="00EC3EC1" w:rsidRDefault="00DA31B8" w:rsidP="001E2540">
      <w:pPr>
        <w:spacing w:line="360" w:lineRule="auto"/>
        <w:ind w:firstLine="1701"/>
        <w:jc w:val="both"/>
        <w:rPr>
          <w:rFonts w:asciiTheme="majorHAnsi" w:hAnsiTheme="majorHAnsi" w:cstheme="majorHAnsi"/>
        </w:rPr>
      </w:pPr>
      <w:r w:rsidRPr="00EC3EC1">
        <w:rPr>
          <w:rFonts w:asciiTheme="majorHAnsi" w:hAnsiTheme="majorHAnsi" w:cstheme="majorHAnsi"/>
          <w:b/>
        </w:rPr>
        <w:t>Art. 2</w:t>
      </w:r>
      <w:proofErr w:type="gramStart"/>
      <w:r w:rsidRPr="00EC3EC1">
        <w:rPr>
          <w:rFonts w:asciiTheme="majorHAnsi" w:hAnsiTheme="majorHAnsi" w:cstheme="majorHAnsi"/>
          <w:b/>
        </w:rPr>
        <w:t xml:space="preserve">º  </w:t>
      </w:r>
      <w:r w:rsidRPr="00EC3EC1">
        <w:rPr>
          <w:rFonts w:asciiTheme="majorHAnsi" w:hAnsiTheme="majorHAnsi" w:cstheme="majorHAnsi"/>
        </w:rPr>
        <w:t>Esta</w:t>
      </w:r>
      <w:proofErr w:type="gramEnd"/>
      <w:r w:rsidRPr="00EC3EC1">
        <w:rPr>
          <w:rFonts w:asciiTheme="majorHAnsi" w:hAnsiTheme="majorHAnsi" w:cstheme="majorHAnsi"/>
        </w:rPr>
        <w:t xml:space="preserve"> Emenda entrará em vigor na data de sua publicação.</w:t>
      </w:r>
    </w:p>
    <w:p w:rsidR="00DA31B8" w:rsidRPr="00EC3EC1" w:rsidRDefault="00DA31B8" w:rsidP="00DA31B8">
      <w:pPr>
        <w:spacing w:line="360" w:lineRule="auto"/>
        <w:ind w:firstLine="2127"/>
        <w:jc w:val="both"/>
        <w:rPr>
          <w:rFonts w:asciiTheme="majorHAnsi" w:hAnsiTheme="majorHAnsi" w:cstheme="majorHAnsi"/>
        </w:rPr>
      </w:pPr>
    </w:p>
    <w:p w:rsidR="00DA31B8" w:rsidRPr="00EC3EC1" w:rsidRDefault="00DA31B8" w:rsidP="001E2540">
      <w:pPr>
        <w:spacing w:line="360" w:lineRule="auto"/>
        <w:ind w:firstLine="1701"/>
        <w:jc w:val="both"/>
        <w:rPr>
          <w:rFonts w:asciiTheme="majorHAnsi" w:hAnsiTheme="majorHAnsi" w:cstheme="majorHAnsi"/>
        </w:rPr>
      </w:pPr>
      <w:r w:rsidRPr="00EC3EC1">
        <w:rPr>
          <w:rFonts w:asciiTheme="majorHAnsi" w:hAnsiTheme="majorHAnsi" w:cstheme="majorHAnsi"/>
          <w:b/>
        </w:rPr>
        <w:t>Art. 3</w:t>
      </w:r>
      <w:proofErr w:type="gramStart"/>
      <w:r w:rsidRPr="00EC3EC1">
        <w:rPr>
          <w:rFonts w:asciiTheme="majorHAnsi" w:hAnsiTheme="majorHAnsi" w:cstheme="majorHAnsi"/>
          <w:b/>
        </w:rPr>
        <w:t xml:space="preserve">º </w:t>
      </w:r>
      <w:r w:rsidR="00AA024D">
        <w:rPr>
          <w:rFonts w:asciiTheme="majorHAnsi" w:hAnsiTheme="majorHAnsi" w:cstheme="majorHAnsi"/>
          <w:b/>
        </w:rPr>
        <w:t xml:space="preserve"> </w:t>
      </w:r>
      <w:r w:rsidRPr="00EC3EC1">
        <w:rPr>
          <w:rFonts w:asciiTheme="majorHAnsi" w:hAnsiTheme="majorHAnsi" w:cstheme="majorHAnsi"/>
        </w:rPr>
        <w:t>Revogam</w:t>
      </w:r>
      <w:proofErr w:type="gramEnd"/>
      <w:r w:rsidRPr="00EC3EC1">
        <w:rPr>
          <w:rFonts w:asciiTheme="majorHAnsi" w:hAnsiTheme="majorHAnsi" w:cstheme="majorHAnsi"/>
        </w:rPr>
        <w:t>-se as disposições em contrário.</w:t>
      </w:r>
    </w:p>
    <w:p w:rsidR="00DA31B8" w:rsidRPr="00CB619F" w:rsidRDefault="00DA31B8" w:rsidP="00DA31B8">
      <w:pPr>
        <w:spacing w:line="360" w:lineRule="auto"/>
        <w:ind w:firstLine="2127"/>
        <w:jc w:val="both"/>
        <w:rPr>
          <w:rFonts w:asciiTheme="majorHAnsi" w:hAnsiTheme="majorHAnsi" w:cstheme="majorHAnsi"/>
        </w:rPr>
      </w:pPr>
    </w:p>
    <w:p w:rsidR="00DA31B8" w:rsidRPr="00CB619F" w:rsidRDefault="00DA31B8" w:rsidP="00DA31B8">
      <w:pPr>
        <w:spacing w:line="360" w:lineRule="auto"/>
        <w:ind w:firstLine="2127"/>
        <w:jc w:val="both"/>
        <w:rPr>
          <w:rFonts w:asciiTheme="majorHAnsi" w:hAnsiTheme="majorHAnsi" w:cstheme="majorHAnsi"/>
        </w:rPr>
      </w:pPr>
      <w:r w:rsidRPr="00CB619F">
        <w:rPr>
          <w:rFonts w:asciiTheme="majorHAnsi" w:hAnsiTheme="majorHAnsi" w:cstheme="majorHAnsi"/>
        </w:rPr>
        <w:t xml:space="preserve">Sala das Comissões da Câmara Municipal, </w:t>
      </w:r>
      <w:r w:rsidR="00D571E3">
        <w:rPr>
          <w:rFonts w:asciiTheme="majorHAnsi" w:hAnsiTheme="majorHAnsi" w:cstheme="majorHAnsi"/>
        </w:rPr>
        <w:t>4</w:t>
      </w:r>
      <w:bookmarkStart w:id="0" w:name="_GoBack"/>
      <w:bookmarkEnd w:id="0"/>
      <w:r w:rsidRPr="00CB619F">
        <w:rPr>
          <w:rFonts w:asciiTheme="majorHAnsi" w:hAnsiTheme="majorHAnsi" w:cstheme="majorHAnsi"/>
        </w:rPr>
        <w:t xml:space="preserve"> de maio de 2022.</w:t>
      </w:r>
    </w:p>
    <w:p w:rsidR="00DA31B8" w:rsidRPr="00CB619F" w:rsidRDefault="00DA31B8" w:rsidP="00DA31B8">
      <w:pPr>
        <w:spacing w:line="360" w:lineRule="auto"/>
        <w:ind w:firstLine="2127"/>
        <w:jc w:val="both"/>
        <w:rPr>
          <w:rFonts w:asciiTheme="majorHAnsi" w:hAnsiTheme="majorHAnsi" w:cstheme="majorHAnsi"/>
        </w:rPr>
      </w:pPr>
    </w:p>
    <w:p w:rsidR="00DA31B8" w:rsidRPr="00CB619F" w:rsidRDefault="00DA31B8" w:rsidP="00DA31B8">
      <w:pPr>
        <w:jc w:val="center"/>
        <w:rPr>
          <w:rFonts w:asciiTheme="majorHAnsi" w:hAnsiTheme="majorHAnsi" w:cstheme="majorHAnsi"/>
          <w:b/>
          <w:i/>
        </w:rPr>
      </w:pPr>
      <w:proofErr w:type="spellStart"/>
      <w:r w:rsidRPr="00CB619F">
        <w:rPr>
          <w:rFonts w:asciiTheme="majorHAnsi" w:hAnsiTheme="majorHAnsi" w:cstheme="majorHAnsi"/>
          <w:b/>
          <w:i/>
        </w:rPr>
        <w:t>Claudinir</w:t>
      </w:r>
      <w:proofErr w:type="spellEnd"/>
      <w:r w:rsidRPr="00CB619F">
        <w:rPr>
          <w:rFonts w:asciiTheme="majorHAnsi" w:hAnsiTheme="majorHAnsi" w:cstheme="majorHAnsi"/>
          <w:b/>
          <w:i/>
        </w:rPr>
        <w:t xml:space="preserve"> Ladeira de Oliveira</w:t>
      </w:r>
    </w:p>
    <w:p w:rsidR="00DA31B8" w:rsidRPr="00CB619F" w:rsidRDefault="00DA31B8" w:rsidP="00DA31B8">
      <w:pPr>
        <w:jc w:val="center"/>
        <w:rPr>
          <w:rFonts w:asciiTheme="majorHAnsi" w:hAnsiTheme="majorHAnsi" w:cstheme="majorHAnsi"/>
          <w:b/>
          <w:i/>
        </w:rPr>
      </w:pPr>
      <w:r w:rsidRPr="00CB619F">
        <w:rPr>
          <w:rFonts w:asciiTheme="majorHAnsi" w:hAnsiTheme="majorHAnsi" w:cstheme="majorHAnsi"/>
          <w:b/>
          <w:i/>
        </w:rPr>
        <w:t>Relatora</w:t>
      </w:r>
    </w:p>
    <w:p w:rsidR="00DA31B8" w:rsidRPr="00CB619F" w:rsidRDefault="00DA31B8" w:rsidP="00DA31B8">
      <w:pPr>
        <w:spacing w:line="360" w:lineRule="auto"/>
        <w:ind w:left="3540"/>
        <w:rPr>
          <w:rFonts w:asciiTheme="majorHAnsi" w:hAnsiTheme="majorHAnsi" w:cstheme="majorHAnsi"/>
          <w:bCs/>
          <w:iCs/>
        </w:rPr>
      </w:pPr>
    </w:p>
    <w:p w:rsidR="00DA31B8" w:rsidRPr="00CB619F" w:rsidRDefault="00DA31B8" w:rsidP="00DA31B8">
      <w:pPr>
        <w:rPr>
          <w:rFonts w:asciiTheme="majorHAnsi" w:hAnsiTheme="majorHAnsi" w:cstheme="majorHAnsi"/>
        </w:rPr>
      </w:pPr>
    </w:p>
    <w:p w:rsidR="00BD32C3" w:rsidRPr="00CB619F" w:rsidRDefault="00BD32C3">
      <w:pPr>
        <w:rPr>
          <w:rFonts w:asciiTheme="majorHAnsi" w:hAnsiTheme="majorHAnsi" w:cstheme="majorHAnsi"/>
        </w:rPr>
      </w:pPr>
    </w:p>
    <w:sectPr w:rsidR="00BD32C3" w:rsidRPr="00CB619F" w:rsidSect="00327491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5EA4"/>
    <w:multiLevelType w:val="hybridMultilevel"/>
    <w:tmpl w:val="1C72B1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4152"/>
    <w:multiLevelType w:val="hybridMultilevel"/>
    <w:tmpl w:val="013826B2"/>
    <w:lvl w:ilvl="0" w:tplc="D57EC3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664F"/>
    <w:multiLevelType w:val="hybridMultilevel"/>
    <w:tmpl w:val="4B2C5B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B8"/>
    <w:rsid w:val="001E2540"/>
    <w:rsid w:val="00204811"/>
    <w:rsid w:val="004E5445"/>
    <w:rsid w:val="00AA024D"/>
    <w:rsid w:val="00B07080"/>
    <w:rsid w:val="00BD32C3"/>
    <w:rsid w:val="00CB619F"/>
    <w:rsid w:val="00D571E3"/>
    <w:rsid w:val="00DA31B8"/>
    <w:rsid w:val="00E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946FD-263A-42A7-A169-D58F4A1F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48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02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24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6</cp:revision>
  <cp:lastPrinted>2022-05-05T13:03:00Z</cp:lastPrinted>
  <dcterms:created xsi:type="dcterms:W3CDTF">2022-05-04T17:43:00Z</dcterms:created>
  <dcterms:modified xsi:type="dcterms:W3CDTF">2022-05-05T13:03:00Z</dcterms:modified>
</cp:coreProperties>
</file>