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31" w:rsidRDefault="00575E31" w:rsidP="00575E31">
      <w:pPr>
        <w:jc w:val="center"/>
        <w:rPr>
          <w:b/>
          <w:sz w:val="56"/>
          <w:szCs w:val="56"/>
        </w:rPr>
      </w:pPr>
      <w:bookmarkStart w:id="0" w:name="_Hlk6302133"/>
      <w:r>
        <w:rPr>
          <w:b/>
          <w:sz w:val="56"/>
          <w:szCs w:val="56"/>
        </w:rPr>
        <w:t xml:space="preserve">PARECER Nº </w:t>
      </w:r>
      <w:r w:rsidR="0013460E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>/2022</w:t>
      </w:r>
      <w:bookmarkStart w:id="1" w:name="_GoBack"/>
      <w:bookmarkEnd w:id="1"/>
    </w:p>
    <w:p w:rsidR="00575E31" w:rsidRDefault="00575E31" w:rsidP="00575E31">
      <w:pPr>
        <w:jc w:val="both"/>
        <w:rPr>
          <w:b/>
          <w:sz w:val="28"/>
          <w:szCs w:val="28"/>
        </w:rPr>
      </w:pPr>
    </w:p>
    <w:p w:rsidR="00575E31" w:rsidRDefault="00575E31" w:rsidP="00575E31">
      <w:pPr>
        <w:jc w:val="both"/>
        <w:rPr>
          <w:b/>
          <w:sz w:val="28"/>
          <w:szCs w:val="28"/>
        </w:rPr>
      </w:pPr>
    </w:p>
    <w:p w:rsidR="00575E31" w:rsidRPr="00AE5A7B" w:rsidRDefault="00575E31" w:rsidP="00575E31">
      <w:pPr>
        <w:jc w:val="center"/>
        <w:rPr>
          <w:sz w:val="26"/>
          <w:szCs w:val="28"/>
        </w:rPr>
      </w:pPr>
      <w:r w:rsidRPr="00AE5A7B">
        <w:rPr>
          <w:b/>
          <w:sz w:val="26"/>
          <w:szCs w:val="28"/>
        </w:rPr>
        <w:t xml:space="preserve">DA COMISSÃO DE </w:t>
      </w:r>
      <w:r w:rsidR="00E1625C">
        <w:rPr>
          <w:b/>
          <w:sz w:val="26"/>
          <w:szCs w:val="28"/>
        </w:rPr>
        <w:t>ORÇAMENTO, FINANÇA E CONTABILIDADE</w:t>
      </w:r>
    </w:p>
    <w:p w:rsidR="00575E31" w:rsidRPr="00AE5A7B" w:rsidRDefault="00575E31" w:rsidP="00575E31">
      <w:pPr>
        <w:jc w:val="center"/>
        <w:rPr>
          <w:i/>
          <w:sz w:val="26"/>
          <w:szCs w:val="28"/>
        </w:rPr>
      </w:pPr>
      <w:r w:rsidRPr="00AE5A7B">
        <w:rPr>
          <w:i/>
          <w:sz w:val="26"/>
          <w:szCs w:val="28"/>
        </w:rPr>
        <w:t xml:space="preserve">Projeto de Lei </w:t>
      </w:r>
      <w:r>
        <w:rPr>
          <w:i/>
          <w:sz w:val="26"/>
          <w:szCs w:val="28"/>
        </w:rPr>
        <w:t xml:space="preserve">Complementar </w:t>
      </w:r>
      <w:r w:rsidRPr="00AE5A7B">
        <w:rPr>
          <w:i/>
          <w:sz w:val="26"/>
          <w:szCs w:val="28"/>
        </w:rPr>
        <w:t xml:space="preserve">nº </w:t>
      </w:r>
      <w:r>
        <w:rPr>
          <w:i/>
          <w:sz w:val="26"/>
          <w:szCs w:val="28"/>
        </w:rPr>
        <w:t>10</w:t>
      </w:r>
      <w:r w:rsidRPr="00AE5A7B">
        <w:rPr>
          <w:i/>
          <w:sz w:val="26"/>
          <w:szCs w:val="28"/>
        </w:rPr>
        <w:t>/20</w:t>
      </w:r>
      <w:r>
        <w:rPr>
          <w:i/>
          <w:sz w:val="26"/>
          <w:szCs w:val="28"/>
        </w:rPr>
        <w:t>22</w:t>
      </w:r>
      <w:r w:rsidRPr="00AE5A7B">
        <w:rPr>
          <w:i/>
          <w:sz w:val="26"/>
          <w:szCs w:val="28"/>
        </w:rPr>
        <w:t xml:space="preserve"> – </w:t>
      </w:r>
      <w:r>
        <w:rPr>
          <w:i/>
          <w:sz w:val="26"/>
          <w:szCs w:val="28"/>
        </w:rPr>
        <w:t>Dispõe sobre a criação do Cargo de Analista de Licitações, Contratos e Convênios.</w:t>
      </w:r>
    </w:p>
    <w:p w:rsidR="00575E31" w:rsidRPr="00AE5A7B" w:rsidRDefault="00575E31" w:rsidP="00575E31">
      <w:pPr>
        <w:jc w:val="center"/>
        <w:rPr>
          <w:i/>
          <w:sz w:val="26"/>
          <w:szCs w:val="28"/>
        </w:rPr>
      </w:pPr>
    </w:p>
    <w:p w:rsidR="00575E31" w:rsidRPr="00AE5A7B" w:rsidRDefault="00575E31" w:rsidP="00575E31">
      <w:pPr>
        <w:jc w:val="center"/>
        <w:rPr>
          <w:i/>
          <w:sz w:val="26"/>
          <w:szCs w:val="28"/>
        </w:rPr>
      </w:pPr>
    </w:p>
    <w:p w:rsidR="00575E31" w:rsidRPr="00AE5A7B" w:rsidRDefault="00575E31" w:rsidP="00575E31">
      <w:pPr>
        <w:jc w:val="center"/>
        <w:rPr>
          <w:i/>
          <w:sz w:val="26"/>
          <w:szCs w:val="28"/>
        </w:rPr>
      </w:pPr>
    </w:p>
    <w:p w:rsidR="00575E31" w:rsidRPr="00AE5A7B" w:rsidRDefault="00575E31" w:rsidP="00575E31">
      <w:pPr>
        <w:jc w:val="center"/>
        <w:rPr>
          <w:i/>
          <w:sz w:val="26"/>
          <w:szCs w:val="28"/>
        </w:rPr>
      </w:pPr>
    </w:p>
    <w:p w:rsidR="00575E31" w:rsidRPr="00AE5A7B" w:rsidRDefault="00575E31" w:rsidP="00575E31">
      <w:pPr>
        <w:jc w:val="center"/>
        <w:rPr>
          <w:i/>
          <w:sz w:val="26"/>
          <w:szCs w:val="28"/>
        </w:rPr>
      </w:pPr>
    </w:p>
    <w:p w:rsidR="00575E31" w:rsidRPr="00AE5A7B" w:rsidRDefault="00575E31" w:rsidP="00575E31">
      <w:pPr>
        <w:jc w:val="center"/>
        <w:rPr>
          <w:sz w:val="26"/>
          <w:szCs w:val="28"/>
        </w:rPr>
      </w:pPr>
    </w:p>
    <w:p w:rsidR="00575E31" w:rsidRPr="00AE5A7B" w:rsidRDefault="00575E31" w:rsidP="00575E31">
      <w:pPr>
        <w:spacing w:line="360" w:lineRule="auto"/>
        <w:jc w:val="both"/>
        <w:rPr>
          <w:sz w:val="26"/>
          <w:szCs w:val="28"/>
        </w:rPr>
      </w:pPr>
    </w:p>
    <w:p w:rsidR="00575E31" w:rsidRPr="00AE5A7B" w:rsidRDefault="00575E31" w:rsidP="00575E31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A Comissão de </w:t>
      </w:r>
      <w:r w:rsidR="00E1625C">
        <w:rPr>
          <w:sz w:val="26"/>
          <w:szCs w:val="28"/>
        </w:rPr>
        <w:t>Orçamento, Finança e Contabilidade</w:t>
      </w:r>
      <w:r w:rsidRPr="00AE5A7B">
        <w:rPr>
          <w:sz w:val="26"/>
          <w:szCs w:val="28"/>
        </w:rPr>
        <w:t>, reunindo seus membros nesta data,</w:t>
      </w:r>
      <w:r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>após ouvir o</w:t>
      </w:r>
      <w:r>
        <w:rPr>
          <w:sz w:val="26"/>
          <w:szCs w:val="28"/>
        </w:rPr>
        <w:t>s</w:t>
      </w:r>
      <w:r w:rsidRPr="00AE5A7B">
        <w:rPr>
          <w:sz w:val="26"/>
          <w:szCs w:val="28"/>
        </w:rPr>
        <w:t xml:space="preserve"> argumento</w:t>
      </w:r>
      <w:r>
        <w:rPr>
          <w:sz w:val="26"/>
          <w:szCs w:val="28"/>
        </w:rPr>
        <w:t>s</w:t>
      </w:r>
      <w:r w:rsidRPr="00AE5A7B">
        <w:rPr>
          <w:sz w:val="26"/>
          <w:szCs w:val="28"/>
        </w:rPr>
        <w:t xml:space="preserve"> d</w:t>
      </w:r>
      <w:r w:rsidR="00E1625C">
        <w:rPr>
          <w:sz w:val="26"/>
          <w:szCs w:val="28"/>
        </w:rPr>
        <w:t>o</w:t>
      </w:r>
      <w:r w:rsidRPr="00AE5A7B">
        <w:rPr>
          <w:sz w:val="26"/>
          <w:szCs w:val="28"/>
        </w:rPr>
        <w:t xml:space="preserve"> nobre Vereador Relator, faz do competente Relatório o seu Parecer, emitindo </w:t>
      </w:r>
      <w:r>
        <w:rPr>
          <w:b/>
          <w:sz w:val="26"/>
          <w:szCs w:val="28"/>
        </w:rPr>
        <w:t>PARECER DESFAVORÁVE</w:t>
      </w:r>
      <w:r w:rsidRPr="00AE5A7B">
        <w:rPr>
          <w:b/>
          <w:sz w:val="26"/>
          <w:szCs w:val="28"/>
        </w:rPr>
        <w:t xml:space="preserve">L </w:t>
      </w:r>
      <w:r w:rsidRPr="00AE5A7B">
        <w:rPr>
          <w:sz w:val="26"/>
          <w:szCs w:val="28"/>
        </w:rPr>
        <w:t>ao Projeto de Lei</w:t>
      </w:r>
      <w:r w:rsidR="00E1625C">
        <w:rPr>
          <w:sz w:val="26"/>
          <w:szCs w:val="28"/>
        </w:rPr>
        <w:t xml:space="preserve"> Complementar</w:t>
      </w:r>
      <w:r w:rsidRPr="00AE5A7B">
        <w:rPr>
          <w:sz w:val="26"/>
          <w:szCs w:val="28"/>
        </w:rPr>
        <w:t xml:space="preserve"> nº </w:t>
      </w:r>
      <w:r>
        <w:rPr>
          <w:sz w:val="26"/>
          <w:szCs w:val="28"/>
        </w:rPr>
        <w:t>10</w:t>
      </w:r>
      <w:r w:rsidRPr="00AE5A7B">
        <w:rPr>
          <w:sz w:val="26"/>
          <w:szCs w:val="28"/>
        </w:rPr>
        <w:t>/20</w:t>
      </w:r>
      <w:r>
        <w:rPr>
          <w:sz w:val="26"/>
          <w:szCs w:val="28"/>
        </w:rPr>
        <w:t>22</w:t>
      </w:r>
      <w:r w:rsidRPr="00AE5A7B">
        <w:rPr>
          <w:sz w:val="26"/>
          <w:szCs w:val="28"/>
        </w:rPr>
        <w:t>,</w:t>
      </w:r>
      <w:r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>reservando ao Plenário a decisão final.</w:t>
      </w:r>
    </w:p>
    <w:p w:rsidR="00575E31" w:rsidRPr="00AE5A7B" w:rsidRDefault="00575E31" w:rsidP="00575E31">
      <w:pPr>
        <w:spacing w:line="360" w:lineRule="auto"/>
        <w:jc w:val="both"/>
        <w:rPr>
          <w:sz w:val="26"/>
          <w:szCs w:val="28"/>
        </w:rPr>
      </w:pPr>
    </w:p>
    <w:p w:rsidR="00575E31" w:rsidRPr="00AE5A7B" w:rsidRDefault="00575E31" w:rsidP="00575E31">
      <w:pPr>
        <w:spacing w:line="360" w:lineRule="auto"/>
        <w:ind w:firstLine="170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Sala das Comissões, “Plenário Vereador Ataliba Nogueira de Souza, </w:t>
      </w:r>
      <w:r>
        <w:rPr>
          <w:sz w:val="26"/>
          <w:szCs w:val="28"/>
        </w:rPr>
        <w:t>3</w:t>
      </w:r>
      <w:r w:rsidRPr="00AE5A7B">
        <w:rPr>
          <w:sz w:val="26"/>
          <w:szCs w:val="28"/>
        </w:rPr>
        <w:t xml:space="preserve"> de </w:t>
      </w:r>
      <w:r>
        <w:rPr>
          <w:sz w:val="26"/>
          <w:szCs w:val="28"/>
        </w:rPr>
        <w:t xml:space="preserve">Maio </w:t>
      </w:r>
      <w:r w:rsidRPr="00AE5A7B">
        <w:rPr>
          <w:sz w:val="26"/>
          <w:szCs w:val="28"/>
        </w:rPr>
        <w:t>de 20</w:t>
      </w:r>
      <w:r>
        <w:rPr>
          <w:sz w:val="26"/>
          <w:szCs w:val="28"/>
        </w:rPr>
        <w:t>22</w:t>
      </w:r>
      <w:r w:rsidRPr="00AE5A7B">
        <w:rPr>
          <w:sz w:val="26"/>
          <w:szCs w:val="28"/>
        </w:rPr>
        <w:t>.</w:t>
      </w:r>
    </w:p>
    <w:p w:rsidR="00575E31" w:rsidRPr="00AE5A7B" w:rsidRDefault="00575E31" w:rsidP="00575E31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  <w:r w:rsidRPr="00AE5A7B">
        <w:rPr>
          <w:sz w:val="26"/>
          <w:szCs w:val="28"/>
        </w:rPr>
        <w:t xml:space="preserve"> </w:t>
      </w:r>
      <w:r w:rsidRPr="00AE5A7B">
        <w:rPr>
          <w:sz w:val="26"/>
          <w:szCs w:val="28"/>
        </w:rPr>
        <w:tab/>
      </w:r>
    </w:p>
    <w:p w:rsidR="00575E31" w:rsidRPr="00AE5A7B" w:rsidRDefault="00575E31" w:rsidP="00575E31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</w:p>
    <w:p w:rsidR="00575E31" w:rsidRPr="00AE5A7B" w:rsidRDefault="00575E31" w:rsidP="00575E31">
      <w:pPr>
        <w:tabs>
          <w:tab w:val="left" w:pos="7260"/>
        </w:tabs>
        <w:spacing w:line="360" w:lineRule="atLeast"/>
        <w:ind w:firstLine="851"/>
        <w:jc w:val="both"/>
        <w:rPr>
          <w:sz w:val="26"/>
          <w:szCs w:val="28"/>
        </w:rPr>
      </w:pPr>
    </w:p>
    <w:p w:rsidR="00575E31" w:rsidRDefault="00E1625C" w:rsidP="00575E31">
      <w:pPr>
        <w:spacing w:line="360" w:lineRule="atLeast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Clenil Mendes dos Santos                        Gilberto Ferreira de Lima</w:t>
      </w:r>
    </w:p>
    <w:p w:rsidR="00E1625C" w:rsidRPr="00AE5A7B" w:rsidRDefault="0013460E" w:rsidP="00575E31">
      <w:pPr>
        <w:spacing w:line="360" w:lineRule="atLeast"/>
        <w:rPr>
          <w:b/>
          <w:sz w:val="26"/>
          <w:szCs w:val="28"/>
        </w:rPr>
      </w:pPr>
      <w:r>
        <w:rPr>
          <w:b/>
          <w:sz w:val="26"/>
          <w:szCs w:val="28"/>
        </w:rPr>
        <w:tab/>
        <w:t xml:space="preserve">               </w:t>
      </w:r>
      <w:r w:rsidR="00E1625C">
        <w:rPr>
          <w:b/>
          <w:sz w:val="26"/>
          <w:szCs w:val="28"/>
        </w:rPr>
        <w:t>Presidente</w:t>
      </w:r>
      <w:r>
        <w:rPr>
          <w:b/>
          <w:sz w:val="26"/>
          <w:szCs w:val="28"/>
        </w:rPr>
        <w:t xml:space="preserve">   </w:t>
      </w:r>
      <w:r w:rsidR="00E1625C">
        <w:rPr>
          <w:b/>
          <w:sz w:val="26"/>
          <w:szCs w:val="28"/>
        </w:rPr>
        <w:tab/>
      </w:r>
      <w:r w:rsidR="00E1625C">
        <w:rPr>
          <w:b/>
          <w:sz w:val="26"/>
          <w:szCs w:val="28"/>
        </w:rPr>
        <w:tab/>
      </w:r>
      <w:r w:rsidR="00E1625C">
        <w:rPr>
          <w:b/>
          <w:sz w:val="26"/>
          <w:szCs w:val="28"/>
        </w:rPr>
        <w:tab/>
      </w:r>
      <w:r w:rsidR="00E1625C">
        <w:rPr>
          <w:b/>
          <w:sz w:val="26"/>
          <w:szCs w:val="28"/>
        </w:rPr>
        <w:tab/>
      </w:r>
      <w:r w:rsidR="00E1625C">
        <w:rPr>
          <w:b/>
          <w:sz w:val="26"/>
          <w:szCs w:val="28"/>
        </w:rPr>
        <w:tab/>
        <w:t>Relator</w:t>
      </w:r>
    </w:p>
    <w:p w:rsidR="00575E31" w:rsidRPr="00AE5A7B" w:rsidRDefault="00575E31" w:rsidP="00575E31">
      <w:pPr>
        <w:spacing w:line="360" w:lineRule="atLeast"/>
        <w:jc w:val="center"/>
        <w:rPr>
          <w:b/>
          <w:sz w:val="26"/>
          <w:szCs w:val="28"/>
        </w:rPr>
      </w:pPr>
    </w:p>
    <w:p w:rsidR="00575E31" w:rsidRPr="00AE5A7B" w:rsidRDefault="00575E31" w:rsidP="00575E31">
      <w:pPr>
        <w:spacing w:line="360" w:lineRule="atLeast"/>
        <w:rPr>
          <w:b/>
          <w:sz w:val="26"/>
          <w:szCs w:val="28"/>
        </w:rPr>
      </w:pPr>
      <w:r w:rsidRPr="00AE5A7B">
        <w:rPr>
          <w:b/>
          <w:sz w:val="26"/>
          <w:szCs w:val="28"/>
        </w:rPr>
        <w:t xml:space="preserve">                    </w:t>
      </w:r>
    </w:p>
    <w:p w:rsidR="00575E31" w:rsidRPr="00AE5A7B" w:rsidRDefault="00E1625C" w:rsidP="00575E31">
      <w:pPr>
        <w:spacing w:line="360" w:lineRule="atLeast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Erivaldo Aparecido de Figueiredo</w:t>
      </w:r>
    </w:p>
    <w:p w:rsidR="00575E31" w:rsidRPr="00AE5A7B" w:rsidRDefault="00575E31" w:rsidP="00575E31">
      <w:pPr>
        <w:spacing w:line="360" w:lineRule="atLeast"/>
        <w:jc w:val="center"/>
        <w:rPr>
          <w:b/>
          <w:sz w:val="26"/>
          <w:szCs w:val="28"/>
        </w:rPr>
      </w:pPr>
      <w:r w:rsidRPr="00AE5A7B">
        <w:rPr>
          <w:b/>
          <w:sz w:val="26"/>
          <w:szCs w:val="28"/>
        </w:rPr>
        <w:t>Membro</w:t>
      </w:r>
    </w:p>
    <w:p w:rsidR="00575E31" w:rsidRDefault="00575E31" w:rsidP="00575E31">
      <w:pPr>
        <w:jc w:val="both"/>
        <w:rPr>
          <w:sz w:val="26"/>
          <w:szCs w:val="28"/>
        </w:rPr>
      </w:pPr>
    </w:p>
    <w:p w:rsidR="00575E31" w:rsidRDefault="00575E31" w:rsidP="00575E31">
      <w:pPr>
        <w:jc w:val="both"/>
        <w:rPr>
          <w:sz w:val="26"/>
          <w:szCs w:val="28"/>
        </w:rPr>
      </w:pPr>
    </w:p>
    <w:p w:rsidR="00575E31" w:rsidRDefault="00575E31" w:rsidP="00575E31">
      <w:pPr>
        <w:jc w:val="both"/>
        <w:rPr>
          <w:sz w:val="26"/>
          <w:szCs w:val="28"/>
        </w:rPr>
      </w:pPr>
    </w:p>
    <w:p w:rsidR="00575E31" w:rsidRDefault="00575E31" w:rsidP="00575E31">
      <w:pPr>
        <w:jc w:val="both"/>
        <w:rPr>
          <w:sz w:val="26"/>
          <w:szCs w:val="28"/>
        </w:rPr>
      </w:pPr>
    </w:p>
    <w:p w:rsidR="00575E31" w:rsidRPr="00AE5A7B" w:rsidRDefault="00575E31" w:rsidP="00575E31">
      <w:pPr>
        <w:jc w:val="both"/>
        <w:rPr>
          <w:sz w:val="26"/>
          <w:szCs w:val="28"/>
        </w:rPr>
      </w:pPr>
    </w:p>
    <w:p w:rsidR="00575E31" w:rsidRDefault="00575E31" w:rsidP="00575E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RELATÓRIO</w:t>
      </w:r>
    </w:p>
    <w:p w:rsidR="00575E31" w:rsidRDefault="00575E31" w:rsidP="00575E31">
      <w:pPr>
        <w:jc w:val="center"/>
        <w:rPr>
          <w:b/>
          <w:sz w:val="56"/>
          <w:szCs w:val="56"/>
        </w:rPr>
      </w:pPr>
    </w:p>
    <w:p w:rsidR="00575E31" w:rsidRDefault="00575E31" w:rsidP="00575E31">
      <w:pPr>
        <w:jc w:val="center"/>
        <w:rPr>
          <w:b/>
          <w:sz w:val="56"/>
          <w:szCs w:val="56"/>
        </w:rPr>
      </w:pPr>
    </w:p>
    <w:p w:rsidR="00575E31" w:rsidRDefault="00575E31" w:rsidP="00575E31">
      <w:pPr>
        <w:jc w:val="center"/>
        <w:rPr>
          <w:b/>
          <w:sz w:val="56"/>
          <w:szCs w:val="56"/>
        </w:rPr>
      </w:pPr>
    </w:p>
    <w:p w:rsidR="00575E31" w:rsidRDefault="00575E31" w:rsidP="00575E31">
      <w:pPr>
        <w:jc w:val="both"/>
        <w:rPr>
          <w:sz w:val="28"/>
          <w:szCs w:val="28"/>
        </w:rPr>
      </w:pPr>
    </w:p>
    <w:p w:rsidR="00575E31" w:rsidRPr="00810160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  <w:r w:rsidRPr="00810160">
        <w:rPr>
          <w:sz w:val="26"/>
          <w:szCs w:val="26"/>
        </w:rPr>
        <w:t xml:space="preserve">O Projeto de Lei </w:t>
      </w:r>
      <w:r>
        <w:rPr>
          <w:sz w:val="26"/>
          <w:szCs w:val="26"/>
        </w:rPr>
        <w:t xml:space="preserve">Complementar </w:t>
      </w:r>
      <w:r w:rsidRPr="00810160">
        <w:rPr>
          <w:sz w:val="26"/>
          <w:szCs w:val="26"/>
        </w:rPr>
        <w:t xml:space="preserve">em pauta que </w:t>
      </w:r>
      <w:r w:rsidRPr="00810160">
        <w:rPr>
          <w:i/>
          <w:iCs/>
          <w:sz w:val="26"/>
          <w:szCs w:val="26"/>
        </w:rPr>
        <w:t>“</w:t>
      </w:r>
      <w:r>
        <w:rPr>
          <w:i/>
          <w:iCs/>
          <w:sz w:val="26"/>
          <w:szCs w:val="26"/>
        </w:rPr>
        <w:t>dispõe sobre a criação do cargo de Analista de Licitações, Contratos e Convênios</w:t>
      </w:r>
      <w:r>
        <w:rPr>
          <w:i/>
          <w:sz w:val="26"/>
          <w:szCs w:val="28"/>
        </w:rPr>
        <w:t xml:space="preserve">, </w:t>
      </w:r>
      <w:r>
        <w:rPr>
          <w:sz w:val="26"/>
          <w:szCs w:val="26"/>
        </w:rPr>
        <w:t>foi encaminhado a est</w:t>
      </w:r>
      <w:r w:rsidR="00E1625C">
        <w:rPr>
          <w:sz w:val="26"/>
          <w:szCs w:val="26"/>
        </w:rPr>
        <w:t>e</w:t>
      </w:r>
      <w:r w:rsidRPr="00810160">
        <w:rPr>
          <w:sz w:val="26"/>
          <w:szCs w:val="26"/>
        </w:rPr>
        <w:t xml:space="preserve"> Relator por meio do Ofício </w:t>
      </w:r>
      <w:r>
        <w:rPr>
          <w:sz w:val="26"/>
          <w:szCs w:val="26"/>
        </w:rPr>
        <w:t>nº 3</w:t>
      </w:r>
      <w:r w:rsidR="0013460E">
        <w:rPr>
          <w:sz w:val="26"/>
          <w:szCs w:val="26"/>
        </w:rPr>
        <w:t>4</w:t>
      </w:r>
      <w:r>
        <w:rPr>
          <w:sz w:val="26"/>
          <w:szCs w:val="26"/>
        </w:rPr>
        <w:t>/2022, anexado ao Projeto</w:t>
      </w:r>
      <w:r w:rsidRPr="00810160">
        <w:rPr>
          <w:sz w:val="26"/>
          <w:szCs w:val="26"/>
        </w:rPr>
        <w:t xml:space="preserve">, para análise e Parecer quanto aos aspectos pertinentes, conforme vigora no Regimento Interno desta Casa de Leis. </w:t>
      </w:r>
    </w:p>
    <w:p w:rsidR="00575E31" w:rsidRPr="00810160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</w:p>
    <w:p w:rsidR="00575E31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Sendo assim,</w:t>
      </w:r>
      <w:r w:rsidRPr="00810160">
        <w:rPr>
          <w:sz w:val="26"/>
          <w:szCs w:val="26"/>
        </w:rPr>
        <w:t xml:space="preserve"> est</w:t>
      </w:r>
      <w:r w:rsidR="00E1625C">
        <w:rPr>
          <w:sz w:val="26"/>
          <w:szCs w:val="26"/>
        </w:rPr>
        <w:t>e</w:t>
      </w:r>
      <w:r>
        <w:rPr>
          <w:sz w:val="26"/>
          <w:szCs w:val="26"/>
        </w:rPr>
        <w:t xml:space="preserve"> Relator</w:t>
      </w:r>
      <w:r w:rsidRPr="00810160">
        <w:rPr>
          <w:sz w:val="26"/>
          <w:szCs w:val="26"/>
        </w:rPr>
        <w:t>, analis</w:t>
      </w:r>
      <w:r>
        <w:rPr>
          <w:sz w:val="26"/>
          <w:szCs w:val="26"/>
        </w:rPr>
        <w:t>ou</w:t>
      </w:r>
      <w:r w:rsidRPr="00810160">
        <w:rPr>
          <w:sz w:val="26"/>
          <w:szCs w:val="26"/>
        </w:rPr>
        <w:t xml:space="preserve"> o Projeto em referência</w:t>
      </w:r>
      <w:r>
        <w:rPr>
          <w:sz w:val="26"/>
          <w:szCs w:val="26"/>
        </w:rPr>
        <w:t xml:space="preserve">, e emitiu </w:t>
      </w:r>
      <w:r w:rsidRPr="00190BD5">
        <w:rPr>
          <w:b/>
          <w:sz w:val="26"/>
          <w:szCs w:val="26"/>
        </w:rPr>
        <w:t>PARECER DESFAVORÁVEL</w:t>
      </w:r>
      <w:r>
        <w:rPr>
          <w:sz w:val="26"/>
          <w:szCs w:val="26"/>
        </w:rPr>
        <w:t xml:space="preserve"> quanto à sua aprovação pelos motivos abaixo expostos:</w:t>
      </w:r>
    </w:p>
    <w:p w:rsidR="00575E31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</w:p>
    <w:p w:rsidR="00575E31" w:rsidRPr="007B4BE7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  <w:r w:rsidRPr="007B4BE7">
        <w:rPr>
          <w:sz w:val="26"/>
          <w:szCs w:val="26"/>
        </w:rPr>
        <w:t>Inicialmente cabe ressaltar a importância do profissional de Analista de Licitações, Contratos e Convênios, carreira essa em ascensão e que mais cresce em todo país</w:t>
      </w:r>
      <w:r>
        <w:rPr>
          <w:sz w:val="26"/>
          <w:szCs w:val="26"/>
        </w:rPr>
        <w:t>, com o intuito de gerir e fiscalizar todos os processos licitatórios bem como sua execução</w:t>
      </w:r>
      <w:r w:rsidRPr="007B4BE7">
        <w:rPr>
          <w:sz w:val="26"/>
          <w:szCs w:val="26"/>
        </w:rPr>
        <w:t>.</w:t>
      </w:r>
    </w:p>
    <w:p w:rsidR="00575E31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</w:p>
    <w:p w:rsidR="00575E31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</w:p>
    <w:p w:rsidR="00575E31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Quando da elaboração do Projeto de Lei Complementar – Anexo Único – está demonstrado que os requisitos para o cargo são: </w:t>
      </w:r>
      <w:r w:rsidRPr="005326F7">
        <w:rPr>
          <w:b/>
          <w:i/>
          <w:sz w:val="26"/>
          <w:szCs w:val="26"/>
        </w:rPr>
        <w:t>ensino</w:t>
      </w:r>
      <w:r>
        <w:rPr>
          <w:b/>
          <w:i/>
          <w:sz w:val="26"/>
          <w:szCs w:val="26"/>
        </w:rPr>
        <w:t xml:space="preserve"> médi</w:t>
      </w:r>
      <w:r w:rsidRPr="005326F7">
        <w:rPr>
          <w:b/>
          <w:i/>
          <w:sz w:val="26"/>
          <w:szCs w:val="26"/>
        </w:rPr>
        <w:t>o completo com experiência compr</w:t>
      </w:r>
      <w:r>
        <w:rPr>
          <w:b/>
          <w:i/>
          <w:sz w:val="26"/>
          <w:szCs w:val="26"/>
        </w:rPr>
        <w:t>ov</w:t>
      </w:r>
      <w:r w:rsidRPr="005326F7">
        <w:rPr>
          <w:b/>
          <w:i/>
          <w:sz w:val="26"/>
          <w:szCs w:val="26"/>
        </w:rPr>
        <w:t>ada de atuação na área de no mínimo 1 (um) ano</w:t>
      </w:r>
      <w:r w:rsidR="00E1625C">
        <w:rPr>
          <w:b/>
          <w:i/>
          <w:sz w:val="26"/>
          <w:szCs w:val="26"/>
        </w:rPr>
        <w:t xml:space="preserve">, </w:t>
      </w:r>
      <w:r w:rsidR="00E1625C">
        <w:rPr>
          <w:sz w:val="26"/>
          <w:szCs w:val="26"/>
        </w:rPr>
        <w:t xml:space="preserve">assim como o </w:t>
      </w:r>
      <w:r w:rsidR="00E1625C">
        <w:rPr>
          <w:b/>
          <w:i/>
          <w:sz w:val="26"/>
          <w:szCs w:val="26"/>
        </w:rPr>
        <w:t>salário base – R$ 3.172,23</w:t>
      </w:r>
      <w:r>
        <w:rPr>
          <w:sz w:val="26"/>
          <w:szCs w:val="26"/>
        </w:rPr>
        <w:t xml:space="preserve">. </w:t>
      </w:r>
    </w:p>
    <w:p w:rsidR="00E1625C" w:rsidRDefault="00CE545A" w:rsidP="00575E31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Em um primeiro momento, analisa-se a base salarial que está muito </w:t>
      </w:r>
      <w:r w:rsidR="004E694F">
        <w:rPr>
          <w:sz w:val="26"/>
          <w:szCs w:val="26"/>
        </w:rPr>
        <w:t xml:space="preserve">distante dos demais servidores que tem como requisito o ensino médio completo para a ocupação de cargo. </w:t>
      </w:r>
    </w:p>
    <w:p w:rsidR="004E694F" w:rsidRPr="00E1625C" w:rsidRDefault="004E694F" w:rsidP="00575E31">
      <w:pPr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 análise ao Portal da Transparência da Prefeitura Municipal, pode-se observar que existem Contratos de Prestação de Serviços firmados com a Prefeitura no que diz respeito à Assessoria Contábil, Jurídica e de Planejamento, e ainda a Procuradoria Jurídica do Município, compostas por técnicos qualificados para toda e qualquer análise à Licitações, Contratos e Convênios Municipais, sendo que a criação do cargo ora discutido, seria desnecessária, uma vez que não possui qualificação técnica para tal, conforme exigências contidas no Projeto de Lei Complementar.  </w:t>
      </w:r>
    </w:p>
    <w:p w:rsidR="00E1625C" w:rsidRPr="00886A0E" w:rsidRDefault="00E1625C" w:rsidP="00575E31">
      <w:pPr>
        <w:spacing w:line="360" w:lineRule="auto"/>
        <w:ind w:firstLine="1701"/>
        <w:jc w:val="both"/>
        <w:rPr>
          <w:sz w:val="26"/>
          <w:szCs w:val="26"/>
        </w:rPr>
      </w:pPr>
    </w:p>
    <w:p w:rsidR="00575E31" w:rsidRPr="00810160" w:rsidRDefault="00575E31" w:rsidP="00575E31">
      <w:pPr>
        <w:spacing w:line="360" w:lineRule="auto"/>
        <w:ind w:firstLine="1701"/>
        <w:jc w:val="both"/>
        <w:rPr>
          <w:sz w:val="26"/>
          <w:szCs w:val="26"/>
        </w:rPr>
      </w:pPr>
      <w:r w:rsidRPr="00810160">
        <w:rPr>
          <w:sz w:val="26"/>
          <w:szCs w:val="26"/>
        </w:rPr>
        <w:t xml:space="preserve">Sala das Comissões, Plenário “Vereador Ataliba Nogueira de Souza”, </w:t>
      </w:r>
      <w:r>
        <w:rPr>
          <w:sz w:val="26"/>
          <w:szCs w:val="26"/>
        </w:rPr>
        <w:t>3</w:t>
      </w:r>
      <w:r w:rsidRPr="00810160">
        <w:rPr>
          <w:sz w:val="26"/>
          <w:szCs w:val="26"/>
        </w:rPr>
        <w:t xml:space="preserve"> de </w:t>
      </w:r>
      <w:r>
        <w:rPr>
          <w:sz w:val="26"/>
          <w:szCs w:val="26"/>
        </w:rPr>
        <w:t>Maio</w:t>
      </w:r>
      <w:r w:rsidRPr="00810160">
        <w:rPr>
          <w:sz w:val="26"/>
          <w:szCs w:val="26"/>
        </w:rPr>
        <w:t xml:space="preserve"> de 20</w:t>
      </w:r>
      <w:r>
        <w:rPr>
          <w:sz w:val="26"/>
          <w:szCs w:val="26"/>
        </w:rPr>
        <w:t>22</w:t>
      </w:r>
      <w:r w:rsidRPr="00810160">
        <w:rPr>
          <w:sz w:val="26"/>
          <w:szCs w:val="26"/>
        </w:rPr>
        <w:t>.</w:t>
      </w:r>
    </w:p>
    <w:p w:rsidR="00575E31" w:rsidRDefault="00575E31" w:rsidP="00575E31">
      <w:pPr>
        <w:ind w:firstLine="1701"/>
        <w:jc w:val="both"/>
        <w:rPr>
          <w:b/>
          <w:sz w:val="26"/>
          <w:szCs w:val="26"/>
        </w:rPr>
      </w:pPr>
    </w:p>
    <w:p w:rsidR="00575E31" w:rsidRPr="00810160" w:rsidRDefault="00575E31" w:rsidP="00575E31">
      <w:pPr>
        <w:ind w:firstLine="1701"/>
        <w:jc w:val="both"/>
        <w:rPr>
          <w:b/>
          <w:sz w:val="26"/>
          <w:szCs w:val="26"/>
        </w:rPr>
      </w:pPr>
    </w:p>
    <w:p w:rsidR="00575E31" w:rsidRPr="00810160" w:rsidRDefault="00DA7160" w:rsidP="00575E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Gilberto Ferreira de Lima</w:t>
      </w:r>
    </w:p>
    <w:p w:rsidR="00575E31" w:rsidRPr="00810160" w:rsidRDefault="00575E31" w:rsidP="00575E31">
      <w:pPr>
        <w:tabs>
          <w:tab w:val="left" w:pos="0"/>
        </w:tabs>
        <w:jc w:val="center"/>
        <w:rPr>
          <w:b/>
          <w:sz w:val="26"/>
          <w:szCs w:val="26"/>
        </w:rPr>
      </w:pPr>
      <w:r w:rsidRPr="00810160">
        <w:rPr>
          <w:b/>
          <w:sz w:val="26"/>
          <w:szCs w:val="26"/>
        </w:rPr>
        <w:t>Relator</w:t>
      </w:r>
    </w:p>
    <w:bookmarkEnd w:id="0"/>
    <w:p w:rsidR="00575E31" w:rsidRDefault="00575E31" w:rsidP="00575E3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5A01">
        <w:rPr>
          <w:b/>
          <w:bCs/>
          <w:i/>
          <w:iCs/>
          <w:sz w:val="28"/>
          <w:szCs w:val="28"/>
        </w:rPr>
        <w:tab/>
      </w:r>
    </w:p>
    <w:p w:rsidR="00575E31" w:rsidRDefault="00575E31" w:rsidP="00575E3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575E31" w:rsidRDefault="00575E31" w:rsidP="00575E31">
      <w:pPr>
        <w:spacing w:line="360" w:lineRule="auto"/>
        <w:jc w:val="both"/>
        <w:rPr>
          <w:sz w:val="28"/>
          <w:szCs w:val="28"/>
        </w:rPr>
      </w:pPr>
    </w:p>
    <w:p w:rsidR="00093835" w:rsidRDefault="00093835"/>
    <w:sectPr w:rsidR="00093835" w:rsidSect="003A70B8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31"/>
    <w:rsid w:val="00093835"/>
    <w:rsid w:val="0013460E"/>
    <w:rsid w:val="004E694F"/>
    <w:rsid w:val="00575E31"/>
    <w:rsid w:val="00CE545A"/>
    <w:rsid w:val="00DA7160"/>
    <w:rsid w:val="00E1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819A-7012-4F11-AAF5-CD82A0B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46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Fernanda Lima</cp:lastModifiedBy>
  <cp:revision>5</cp:revision>
  <cp:lastPrinted>2022-05-02T17:59:00Z</cp:lastPrinted>
  <dcterms:created xsi:type="dcterms:W3CDTF">2022-05-02T16:32:00Z</dcterms:created>
  <dcterms:modified xsi:type="dcterms:W3CDTF">2022-05-02T18:01:00Z</dcterms:modified>
</cp:coreProperties>
</file>