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5F" w:rsidRPr="002D3C57" w:rsidRDefault="00F9635F" w:rsidP="005622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C57">
        <w:rPr>
          <w:rFonts w:ascii="Times New Roman" w:hAnsi="Times New Roman" w:cs="Times New Roman"/>
          <w:b/>
          <w:sz w:val="32"/>
          <w:szCs w:val="32"/>
        </w:rPr>
        <w:t>PARECER DA COMISSÃO DE</w:t>
      </w:r>
      <w:r w:rsidR="005622FF" w:rsidRPr="002D3C57">
        <w:rPr>
          <w:rFonts w:ascii="Times New Roman" w:hAnsi="Times New Roman" w:cs="Times New Roman"/>
          <w:b/>
          <w:sz w:val="32"/>
          <w:szCs w:val="32"/>
        </w:rPr>
        <w:t xml:space="preserve"> CONSTITUIÇÃO</w:t>
      </w:r>
      <w:r w:rsidRPr="002D3C5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622FF" w:rsidRPr="002D3C57">
        <w:rPr>
          <w:rFonts w:ascii="Times New Roman" w:hAnsi="Times New Roman" w:cs="Times New Roman"/>
          <w:b/>
          <w:sz w:val="32"/>
          <w:szCs w:val="32"/>
        </w:rPr>
        <w:t>JUSTIÇA E</w:t>
      </w:r>
      <w:r w:rsidRPr="002D3C57">
        <w:rPr>
          <w:rFonts w:ascii="Times New Roman" w:hAnsi="Times New Roman" w:cs="Times New Roman"/>
          <w:b/>
          <w:sz w:val="32"/>
          <w:szCs w:val="32"/>
        </w:rPr>
        <w:t xml:space="preserve"> REDAÇÃO; </w:t>
      </w:r>
      <w:r w:rsidR="005622FF" w:rsidRPr="002D3C57">
        <w:rPr>
          <w:rFonts w:ascii="Times New Roman" w:hAnsi="Times New Roman" w:cs="Times New Roman"/>
          <w:b/>
          <w:sz w:val="32"/>
          <w:szCs w:val="32"/>
        </w:rPr>
        <w:t>COMISSÃO DE ORÇAMENTO, F</w:t>
      </w:r>
      <w:r w:rsidR="006E0EB8" w:rsidRPr="002D3C57">
        <w:rPr>
          <w:rFonts w:ascii="Times New Roman" w:hAnsi="Times New Roman" w:cs="Times New Roman"/>
          <w:b/>
          <w:sz w:val="32"/>
          <w:szCs w:val="32"/>
        </w:rPr>
        <w:t>INANÇAS</w:t>
      </w:r>
      <w:r w:rsidR="005622FF" w:rsidRPr="002D3C57">
        <w:rPr>
          <w:rFonts w:ascii="Times New Roman" w:hAnsi="Times New Roman" w:cs="Times New Roman"/>
          <w:b/>
          <w:sz w:val="32"/>
          <w:szCs w:val="32"/>
        </w:rPr>
        <w:t xml:space="preserve"> E CONTABILIDADE</w:t>
      </w:r>
      <w:r w:rsidRPr="002D3C57">
        <w:rPr>
          <w:rFonts w:ascii="Times New Roman" w:hAnsi="Times New Roman" w:cs="Times New Roman"/>
          <w:b/>
          <w:sz w:val="32"/>
          <w:szCs w:val="32"/>
        </w:rPr>
        <w:t>; E</w:t>
      </w:r>
      <w:r w:rsidR="001E2179">
        <w:rPr>
          <w:rFonts w:ascii="Times New Roman" w:hAnsi="Times New Roman" w:cs="Times New Roman"/>
          <w:b/>
          <w:sz w:val="32"/>
          <w:szCs w:val="32"/>
        </w:rPr>
        <w:t>,</w:t>
      </w:r>
      <w:bookmarkStart w:id="0" w:name="_GoBack"/>
      <w:bookmarkEnd w:id="0"/>
      <w:r w:rsidRPr="002D3C57">
        <w:rPr>
          <w:rFonts w:ascii="Times New Roman" w:hAnsi="Times New Roman" w:cs="Times New Roman"/>
          <w:b/>
          <w:sz w:val="32"/>
          <w:szCs w:val="32"/>
        </w:rPr>
        <w:t xml:space="preserve"> COMISSÃO DE OBRAS E SERVIÇOS PÚBLICOS, SAÚDE, EDUCAÇÃO, CULTURA, LAZER E TURISMO.</w:t>
      </w:r>
    </w:p>
    <w:p w:rsidR="00F9635F" w:rsidRPr="00A51FA2" w:rsidRDefault="00F9635F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5F" w:rsidRPr="00A51FA2" w:rsidRDefault="00F9635F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5F" w:rsidRPr="00A51FA2" w:rsidRDefault="00F9635F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5F" w:rsidRPr="00A51FA2" w:rsidRDefault="00F9635F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5F" w:rsidRPr="00A51FA2" w:rsidRDefault="00F9635F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5F" w:rsidRPr="00A51FA2" w:rsidRDefault="00F9635F" w:rsidP="005622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5884" w:rsidRPr="00A51FA2" w:rsidRDefault="00F9635F" w:rsidP="005622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FA2">
        <w:rPr>
          <w:rFonts w:ascii="Times New Roman" w:hAnsi="Times New Roman" w:cs="Times New Roman"/>
          <w:b/>
          <w:i/>
          <w:sz w:val="28"/>
          <w:szCs w:val="28"/>
        </w:rPr>
        <w:t>REF.</w:t>
      </w:r>
      <w:r w:rsidR="002D3C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1FA2">
        <w:rPr>
          <w:rFonts w:ascii="Times New Roman" w:hAnsi="Times New Roman" w:cs="Times New Roman"/>
          <w:b/>
          <w:i/>
          <w:sz w:val="28"/>
          <w:szCs w:val="28"/>
        </w:rPr>
        <w:t>PROJETO DE LEI Nº 11/2022 – LEI DE DIRETRIZES ORÇAMENTÁRIAS</w:t>
      </w:r>
    </w:p>
    <w:p w:rsidR="00190510" w:rsidRPr="00A51FA2" w:rsidRDefault="00190510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2FF" w:rsidRPr="00A51FA2" w:rsidRDefault="005622FF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A2">
        <w:rPr>
          <w:rFonts w:ascii="Times New Roman" w:hAnsi="Times New Roman" w:cs="Times New Roman"/>
          <w:b/>
          <w:sz w:val="28"/>
          <w:szCs w:val="28"/>
        </w:rPr>
        <w:tab/>
      </w:r>
      <w:r w:rsidRPr="00A51FA2">
        <w:rPr>
          <w:rFonts w:ascii="Times New Roman" w:hAnsi="Times New Roman" w:cs="Times New Roman"/>
          <w:b/>
          <w:sz w:val="28"/>
          <w:szCs w:val="28"/>
        </w:rPr>
        <w:tab/>
      </w:r>
      <w:r w:rsidRPr="00A51FA2">
        <w:rPr>
          <w:rFonts w:ascii="Times New Roman" w:hAnsi="Times New Roman" w:cs="Times New Roman"/>
          <w:b/>
          <w:sz w:val="28"/>
          <w:szCs w:val="28"/>
        </w:rPr>
        <w:tab/>
      </w:r>
      <w:r w:rsidRPr="00A51FA2">
        <w:rPr>
          <w:rFonts w:ascii="Times New Roman" w:hAnsi="Times New Roman" w:cs="Times New Roman"/>
          <w:b/>
          <w:sz w:val="28"/>
          <w:szCs w:val="28"/>
        </w:rPr>
        <w:tab/>
      </w:r>
      <w:r w:rsidRPr="00A51FA2">
        <w:rPr>
          <w:rFonts w:ascii="Times New Roman" w:hAnsi="Times New Roman" w:cs="Times New Roman"/>
          <w:b/>
          <w:sz w:val="28"/>
          <w:szCs w:val="28"/>
        </w:rPr>
        <w:tab/>
      </w:r>
    </w:p>
    <w:p w:rsidR="00F9635F" w:rsidRPr="00A51FA2" w:rsidRDefault="00F9635F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5F" w:rsidRPr="00A51FA2" w:rsidRDefault="00F9635F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5F" w:rsidRPr="00A51FA2" w:rsidRDefault="00F9635F" w:rsidP="005622FF">
      <w:pPr>
        <w:jc w:val="both"/>
        <w:rPr>
          <w:rFonts w:ascii="Times New Roman" w:hAnsi="Times New Roman" w:cs="Times New Roman"/>
          <w:b/>
          <w:i/>
        </w:rPr>
      </w:pPr>
    </w:p>
    <w:p w:rsidR="005622FF" w:rsidRPr="00A51FA2" w:rsidRDefault="005622FF" w:rsidP="005622FF">
      <w:pPr>
        <w:jc w:val="both"/>
        <w:rPr>
          <w:rFonts w:ascii="Times New Roman" w:hAnsi="Times New Roman" w:cs="Times New Roman"/>
          <w:b/>
          <w:i/>
        </w:rPr>
      </w:pPr>
    </w:p>
    <w:p w:rsidR="003C3A8E" w:rsidRPr="00A51FA2" w:rsidRDefault="005622FF" w:rsidP="005622FF">
      <w:p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b/>
          <w:i/>
        </w:rPr>
        <w:tab/>
      </w:r>
      <w:r w:rsidRPr="00A51FA2">
        <w:rPr>
          <w:rFonts w:ascii="Times New Roman" w:hAnsi="Times New Roman" w:cs="Times New Roman"/>
          <w:b/>
          <w:i/>
        </w:rPr>
        <w:tab/>
      </w:r>
      <w:r w:rsidRPr="00A51FA2">
        <w:rPr>
          <w:rFonts w:ascii="Times New Roman" w:hAnsi="Times New Roman" w:cs="Times New Roman"/>
          <w:b/>
          <w:i/>
        </w:rPr>
        <w:tab/>
      </w:r>
      <w:r w:rsidRPr="00A51FA2">
        <w:rPr>
          <w:rFonts w:ascii="Times New Roman" w:hAnsi="Times New Roman" w:cs="Times New Roman"/>
          <w:b/>
          <w:i/>
        </w:rPr>
        <w:tab/>
      </w:r>
      <w:r w:rsidR="00F9635F" w:rsidRPr="00A51FA2">
        <w:rPr>
          <w:rFonts w:ascii="Times New Roman" w:hAnsi="Times New Roman" w:cs="Times New Roman"/>
          <w:sz w:val="28"/>
          <w:szCs w:val="28"/>
        </w:rPr>
        <w:t xml:space="preserve">Reuniram-se nesta data, as Comissões temáticas deste Legislativo, para análise e Parecer referente ao </w:t>
      </w:r>
      <w:r w:rsidR="002D3C57" w:rsidRPr="00A51FA2">
        <w:rPr>
          <w:rFonts w:ascii="Times New Roman" w:hAnsi="Times New Roman" w:cs="Times New Roman"/>
          <w:b/>
          <w:sz w:val="36"/>
          <w:szCs w:val="36"/>
        </w:rPr>
        <w:t xml:space="preserve">PROJETO DE LEI Nº </w:t>
      </w:r>
      <w:r w:rsidR="00F9635F" w:rsidRPr="00A51FA2">
        <w:rPr>
          <w:rFonts w:ascii="Times New Roman" w:hAnsi="Times New Roman" w:cs="Times New Roman"/>
          <w:b/>
          <w:sz w:val="36"/>
          <w:szCs w:val="36"/>
        </w:rPr>
        <w:t>11/2022</w:t>
      </w:r>
      <w:r w:rsidR="00F915AB" w:rsidRPr="00A51FA2">
        <w:rPr>
          <w:rFonts w:ascii="Times New Roman" w:hAnsi="Times New Roman" w:cs="Times New Roman"/>
          <w:sz w:val="28"/>
          <w:szCs w:val="28"/>
        </w:rPr>
        <w:t xml:space="preserve"> que estabelece as Diretrizes a serem observadas na elaboração da Lei Orçamentária do Município de Platina para o exercício de 2023</w:t>
      </w:r>
      <w:r w:rsidR="003C3A8E" w:rsidRPr="00A51FA2">
        <w:rPr>
          <w:rFonts w:ascii="Times New Roman" w:hAnsi="Times New Roman" w:cs="Times New Roman"/>
          <w:sz w:val="28"/>
          <w:szCs w:val="28"/>
        </w:rPr>
        <w:t xml:space="preserve">, emitindo </w:t>
      </w:r>
      <w:r w:rsidR="003C3A8E" w:rsidRPr="00A51FA2">
        <w:rPr>
          <w:rFonts w:ascii="Times New Roman" w:hAnsi="Times New Roman" w:cs="Times New Roman"/>
          <w:b/>
          <w:sz w:val="36"/>
          <w:szCs w:val="36"/>
        </w:rPr>
        <w:t>PARECER FAVORÁVEL</w:t>
      </w:r>
      <w:r w:rsidR="003C3A8E" w:rsidRPr="00A51FA2">
        <w:rPr>
          <w:rFonts w:ascii="Times New Roman" w:hAnsi="Times New Roman" w:cs="Times New Roman"/>
          <w:sz w:val="28"/>
          <w:szCs w:val="28"/>
        </w:rPr>
        <w:t xml:space="preserve"> pelas razões abaixo:</w:t>
      </w:r>
    </w:p>
    <w:p w:rsidR="005622FF" w:rsidRPr="00A51FA2" w:rsidRDefault="00F915AB" w:rsidP="005622FF">
      <w:p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1479D" w:rsidRPr="00A51FA2" w:rsidRDefault="005622FF" w:rsidP="005622FF">
      <w:p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  <w:r w:rsidR="003C3A8E" w:rsidRPr="00A51FA2">
        <w:rPr>
          <w:rFonts w:ascii="Times New Roman" w:hAnsi="Times New Roman" w:cs="Times New Roman"/>
          <w:sz w:val="28"/>
          <w:szCs w:val="28"/>
        </w:rPr>
        <w:t>Em Audiência Pública realizada em data de</w:t>
      </w:r>
      <w:r w:rsidR="00F1479D" w:rsidRPr="00A51FA2">
        <w:rPr>
          <w:rFonts w:ascii="Times New Roman" w:hAnsi="Times New Roman" w:cs="Times New Roman"/>
          <w:sz w:val="28"/>
          <w:szCs w:val="28"/>
        </w:rPr>
        <w:t xml:space="preserve"> ontem, foi feita a exposição do Projeto sendo lido e ex</w:t>
      </w:r>
      <w:r w:rsidR="005B2F0D" w:rsidRPr="00A51FA2">
        <w:rPr>
          <w:rFonts w:ascii="Times New Roman" w:hAnsi="Times New Roman" w:cs="Times New Roman"/>
          <w:sz w:val="28"/>
          <w:szCs w:val="28"/>
        </w:rPr>
        <w:t>plicado de forma detalhada por C</w:t>
      </w:r>
      <w:r w:rsidR="00F1479D" w:rsidRPr="00A51FA2">
        <w:rPr>
          <w:rFonts w:ascii="Times New Roman" w:hAnsi="Times New Roman" w:cs="Times New Roman"/>
          <w:sz w:val="28"/>
          <w:szCs w:val="28"/>
        </w:rPr>
        <w:t xml:space="preserve">apítulo, sendo que </w:t>
      </w:r>
      <w:r w:rsidR="00F1479D" w:rsidRPr="00A51FA2">
        <w:rPr>
          <w:rFonts w:ascii="Times New Roman" w:hAnsi="Times New Roman" w:cs="Times New Roman"/>
          <w:sz w:val="28"/>
          <w:szCs w:val="28"/>
        </w:rPr>
        <w:lastRenderedPageBreak/>
        <w:t>no Capítulo I, tratou das normas que fundamentaram a sua elaboração, assim como seus objetivos estratégicos que são:</w:t>
      </w:r>
    </w:p>
    <w:p w:rsidR="00F1479D" w:rsidRPr="00A51FA2" w:rsidRDefault="00F1479D" w:rsidP="00F147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>Combater a pobreza e promover a cidadania e a inclusão social;</w:t>
      </w:r>
    </w:p>
    <w:p w:rsidR="00F1479D" w:rsidRPr="00A51FA2" w:rsidRDefault="003C3A8E" w:rsidP="00F147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 xml:space="preserve"> </w:t>
      </w:r>
      <w:r w:rsidR="00F1479D" w:rsidRPr="00A51FA2">
        <w:rPr>
          <w:rFonts w:ascii="Times New Roman" w:hAnsi="Times New Roman" w:cs="Times New Roman"/>
          <w:sz w:val="28"/>
          <w:szCs w:val="28"/>
        </w:rPr>
        <w:t>Promover o desenvolvimento do Município e o crescimento econômico;</w:t>
      </w:r>
    </w:p>
    <w:p w:rsidR="00F1479D" w:rsidRPr="00A51FA2" w:rsidRDefault="00F1479D" w:rsidP="00F147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>Reestruturação e reorganização dos serviços administrativos, buscando maior eficiência de trabalho e arrecadação;</w:t>
      </w:r>
    </w:p>
    <w:p w:rsidR="00F1479D" w:rsidRPr="00A51FA2" w:rsidRDefault="00F1479D" w:rsidP="00F147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>Assistência à criança e ao adolescente; e,</w:t>
      </w:r>
    </w:p>
    <w:p w:rsidR="009A41AF" w:rsidRDefault="00F1479D" w:rsidP="00F147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>Melhoria da infraestrutura urbana.</w:t>
      </w:r>
    </w:p>
    <w:p w:rsidR="00A51FA2" w:rsidRPr="00A51FA2" w:rsidRDefault="00A51FA2" w:rsidP="00A51FA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B2F0D" w:rsidRDefault="009A41AF" w:rsidP="005622FF">
      <w:p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  <w:t>No</w:t>
      </w:r>
      <w:r w:rsidR="005B2F0D" w:rsidRPr="00A51FA2">
        <w:rPr>
          <w:rFonts w:ascii="Times New Roman" w:hAnsi="Times New Roman" w:cs="Times New Roman"/>
          <w:sz w:val="28"/>
          <w:szCs w:val="28"/>
        </w:rPr>
        <w:t>s Capítulos II e III, constam as metas e prioridades, metas fiscais, passivos contingentes e outros riscos, desdobradas em tabelas que fazem parte integrante do Projeto de Lei.</w:t>
      </w:r>
    </w:p>
    <w:p w:rsidR="00A51FA2" w:rsidRPr="00A51FA2" w:rsidRDefault="00A51FA2" w:rsidP="00562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F12" w:rsidRDefault="005B2F0D" w:rsidP="005B2F0D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 xml:space="preserve">No Capítulo IV, tratou das orientações para a elaboração e execução da Lei Orçamentária </w:t>
      </w:r>
      <w:r w:rsidR="00F74F12" w:rsidRPr="00A51FA2">
        <w:rPr>
          <w:rFonts w:ascii="Times New Roman" w:hAnsi="Times New Roman" w:cs="Times New Roman"/>
          <w:sz w:val="28"/>
          <w:szCs w:val="28"/>
        </w:rPr>
        <w:t>para o exercício de 2023, podendo ser inseridos novos Projetos, desde que estejam em consonância com o PPA – Plano Plurianual.</w:t>
      </w:r>
    </w:p>
    <w:p w:rsidR="00A51FA2" w:rsidRPr="00A51FA2" w:rsidRDefault="00A51FA2" w:rsidP="005B2F0D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9A41AF" w:rsidRDefault="00A8256C" w:rsidP="005B2F0D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>O</w:t>
      </w:r>
      <w:r w:rsidR="00F74F12" w:rsidRPr="00A51FA2">
        <w:rPr>
          <w:rFonts w:ascii="Times New Roman" w:hAnsi="Times New Roman" w:cs="Times New Roman"/>
          <w:sz w:val="28"/>
          <w:szCs w:val="28"/>
        </w:rPr>
        <w:t xml:space="preserve"> Capítulo V </w:t>
      </w:r>
      <w:r w:rsidRPr="00A51FA2">
        <w:rPr>
          <w:rFonts w:ascii="Times New Roman" w:hAnsi="Times New Roman" w:cs="Times New Roman"/>
          <w:sz w:val="28"/>
          <w:szCs w:val="28"/>
        </w:rPr>
        <w:t xml:space="preserve">tratou das despesas com pessoal, levando em consideração a legislação específica no que diz respeito a admissão e contratação, em especial os limites do Poder Legislativo fixados pelo artigo 29 e29-A da Constituição Federal. </w:t>
      </w:r>
    </w:p>
    <w:p w:rsidR="00A51FA2" w:rsidRPr="00A51FA2" w:rsidRDefault="00A51FA2" w:rsidP="005B2F0D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692D2E" w:rsidRDefault="00692D2E" w:rsidP="005622FF">
      <w:p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8256C" w:rsidRPr="00A51FA2">
        <w:rPr>
          <w:rFonts w:ascii="Times New Roman" w:hAnsi="Times New Roman" w:cs="Times New Roman"/>
          <w:sz w:val="28"/>
          <w:szCs w:val="28"/>
        </w:rPr>
        <w:t>Finalizado, o Projeto trouxe o Capítulo VI</w:t>
      </w:r>
      <w:r w:rsidR="00A51FA2" w:rsidRPr="00A51FA2">
        <w:rPr>
          <w:rFonts w:ascii="Times New Roman" w:hAnsi="Times New Roman" w:cs="Times New Roman"/>
          <w:sz w:val="28"/>
          <w:szCs w:val="28"/>
        </w:rPr>
        <w:t>, em linhas gerais, de que todo projeto encaminhado à Câmara sobre o tema, serão em conformidade com a legislação pertinente, instruído</w:t>
      </w:r>
      <w:r w:rsidR="00A51FA2">
        <w:rPr>
          <w:rFonts w:ascii="Times New Roman" w:hAnsi="Times New Roman" w:cs="Times New Roman"/>
          <w:sz w:val="28"/>
          <w:szCs w:val="28"/>
        </w:rPr>
        <w:t>s</w:t>
      </w:r>
      <w:r w:rsidR="00A51FA2" w:rsidRPr="00A51FA2">
        <w:rPr>
          <w:rFonts w:ascii="Times New Roman" w:hAnsi="Times New Roman" w:cs="Times New Roman"/>
          <w:sz w:val="28"/>
          <w:szCs w:val="28"/>
        </w:rPr>
        <w:t xml:space="preserve"> com demonstrativos que não prejudiquem o cumprimento de obrigações constitucionais, legais e judiciais a cargo do Município.  </w:t>
      </w:r>
    </w:p>
    <w:p w:rsidR="00A51FA2" w:rsidRDefault="00A51FA2" w:rsidP="00562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FA2" w:rsidRPr="00A51FA2" w:rsidRDefault="00A51FA2" w:rsidP="00A51FA2">
      <w:pPr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Desta forma, entendemos que o Projeto de Lei deverá ser encaminhado ao Plenário, para discussão e votação e após sua aprovação, encaminhar Autógrafo de Lei ao Executivo para sanção e promulgação.</w:t>
      </w:r>
    </w:p>
    <w:p w:rsidR="00A51FA2" w:rsidRDefault="000F6D7C" w:rsidP="005622FF">
      <w:p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</w:p>
    <w:p w:rsidR="008E6089" w:rsidRPr="00A51FA2" w:rsidRDefault="008E6089" w:rsidP="005622FF">
      <w:p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51F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0EB8" w:rsidRPr="00A51FA2">
        <w:rPr>
          <w:rFonts w:ascii="Times New Roman" w:hAnsi="Times New Roman" w:cs="Times New Roman"/>
          <w:sz w:val="28"/>
          <w:szCs w:val="28"/>
        </w:rPr>
        <w:t xml:space="preserve">Sala das Comissões, </w:t>
      </w:r>
      <w:r w:rsidR="00A51FA2">
        <w:rPr>
          <w:rFonts w:ascii="Times New Roman" w:hAnsi="Times New Roman" w:cs="Times New Roman"/>
          <w:sz w:val="28"/>
          <w:szCs w:val="28"/>
        </w:rPr>
        <w:t>19</w:t>
      </w:r>
      <w:r w:rsidR="006E0EB8" w:rsidRPr="00A51FA2">
        <w:rPr>
          <w:rFonts w:ascii="Times New Roman" w:hAnsi="Times New Roman" w:cs="Times New Roman"/>
          <w:sz w:val="28"/>
          <w:szCs w:val="28"/>
        </w:rPr>
        <w:t xml:space="preserve"> de Maio </w:t>
      </w:r>
      <w:r w:rsidRPr="00A51FA2">
        <w:rPr>
          <w:rFonts w:ascii="Times New Roman" w:hAnsi="Times New Roman" w:cs="Times New Roman"/>
          <w:sz w:val="28"/>
          <w:szCs w:val="28"/>
        </w:rPr>
        <w:t>de 2022</w:t>
      </w:r>
    </w:p>
    <w:p w:rsidR="009A41AF" w:rsidRPr="00A51FA2" w:rsidRDefault="009A41AF" w:rsidP="005622FF">
      <w:pPr>
        <w:jc w:val="both"/>
        <w:rPr>
          <w:rFonts w:ascii="Times New Roman" w:hAnsi="Times New Roman" w:cs="Times New Roman"/>
          <w:sz w:val="28"/>
          <w:szCs w:val="28"/>
        </w:rPr>
      </w:pP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  <w:r w:rsidRPr="00A51FA2">
        <w:rPr>
          <w:rFonts w:ascii="Times New Roman" w:hAnsi="Times New Roman" w:cs="Times New Roman"/>
          <w:sz w:val="28"/>
          <w:szCs w:val="28"/>
        </w:rPr>
        <w:tab/>
      </w:r>
    </w:p>
    <w:p w:rsidR="005622FF" w:rsidRPr="00A51FA2" w:rsidRDefault="005622FF" w:rsidP="00562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A2">
        <w:rPr>
          <w:rFonts w:ascii="Times New Roman" w:hAnsi="Times New Roman" w:cs="Times New Roman"/>
          <w:b/>
          <w:sz w:val="28"/>
          <w:szCs w:val="28"/>
        </w:rPr>
        <w:tab/>
      </w:r>
    </w:p>
    <w:p w:rsidR="005622FF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>Alexandre Roberto Nogueira</w:t>
      </w: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>Presidente</w:t>
      </w:r>
    </w:p>
    <w:p w:rsidR="00A51FA2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3C57" w:rsidRDefault="002D3C57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3C57" w:rsidRPr="002D3C57" w:rsidRDefault="002D3C57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FA2" w:rsidRPr="002D3C57" w:rsidRDefault="00A51FA2" w:rsidP="002D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proofErr w:type="spellStart"/>
      <w:r w:rsidRPr="002D3C57">
        <w:rPr>
          <w:rFonts w:ascii="Times New Roman" w:hAnsi="Times New Roman" w:cs="Times New Roman"/>
          <w:b/>
          <w:i/>
          <w:sz w:val="28"/>
          <w:szCs w:val="28"/>
        </w:rPr>
        <w:t>Claudinir</w:t>
      </w:r>
      <w:proofErr w:type="spellEnd"/>
      <w:r w:rsidRPr="002D3C57">
        <w:rPr>
          <w:rFonts w:ascii="Times New Roman" w:hAnsi="Times New Roman" w:cs="Times New Roman"/>
          <w:b/>
          <w:i/>
          <w:sz w:val="28"/>
          <w:szCs w:val="28"/>
        </w:rPr>
        <w:t xml:space="preserve"> Ladeira de Oliveira</w:t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  <w:t>Clenil Mendes dos Santos</w:t>
      </w:r>
    </w:p>
    <w:p w:rsidR="00A51FA2" w:rsidRPr="002D3C57" w:rsidRDefault="00A51FA2" w:rsidP="002D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Relatora                                                     Membro</w:t>
      </w: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>Clenil Mendes dos Santos</w:t>
      </w: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>Presidente</w:t>
      </w: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FA2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3C57" w:rsidRPr="002D3C57" w:rsidRDefault="002D3C57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FA2" w:rsidRPr="002D3C57" w:rsidRDefault="002D3C57" w:rsidP="002D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>Gilberto Ferreira de Lima                         Erivaldo Aparecido de Figueiredo</w:t>
      </w:r>
    </w:p>
    <w:p w:rsidR="002D3C57" w:rsidRPr="002D3C57" w:rsidRDefault="002D3C57" w:rsidP="002D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>Relator                                                                     Membro</w:t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>Magno Edson da Silva</w:t>
      </w:r>
    </w:p>
    <w:p w:rsidR="00A51FA2" w:rsidRPr="002D3C57" w:rsidRDefault="00A51FA2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>Presidente</w:t>
      </w:r>
    </w:p>
    <w:p w:rsidR="002D3C57" w:rsidRPr="002D3C57" w:rsidRDefault="002D3C57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3C57" w:rsidRPr="002D3C57" w:rsidRDefault="002D3C57" w:rsidP="002D3C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3C57" w:rsidRPr="002D3C57" w:rsidRDefault="002D3C57" w:rsidP="002D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>Evandro Ferreira da Silva                            Lucilene Maria de Andrade</w:t>
      </w:r>
    </w:p>
    <w:p w:rsidR="002D3C57" w:rsidRPr="002D3C57" w:rsidRDefault="002D3C57" w:rsidP="002D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C5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D3C57">
        <w:rPr>
          <w:rFonts w:ascii="Times New Roman" w:hAnsi="Times New Roman" w:cs="Times New Roman"/>
          <w:b/>
          <w:i/>
          <w:sz w:val="28"/>
          <w:szCs w:val="28"/>
        </w:rPr>
        <w:t>Relator                                                                    Membro</w:t>
      </w:r>
    </w:p>
    <w:p w:rsidR="005622FF" w:rsidRPr="002D3C57" w:rsidRDefault="005622FF" w:rsidP="002D3C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622FF" w:rsidRPr="002D3C57" w:rsidSect="00F9635F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5569"/>
    <w:multiLevelType w:val="hybridMultilevel"/>
    <w:tmpl w:val="75D290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FF"/>
    <w:rsid w:val="000F6D7C"/>
    <w:rsid w:val="00190510"/>
    <w:rsid w:val="001E2179"/>
    <w:rsid w:val="002D3C57"/>
    <w:rsid w:val="003C3A8E"/>
    <w:rsid w:val="00517920"/>
    <w:rsid w:val="005622FF"/>
    <w:rsid w:val="005B2F0D"/>
    <w:rsid w:val="00692D2E"/>
    <w:rsid w:val="006E0EB8"/>
    <w:rsid w:val="008E6089"/>
    <w:rsid w:val="009A41AF"/>
    <w:rsid w:val="00A51FA2"/>
    <w:rsid w:val="00A8256C"/>
    <w:rsid w:val="00CB2400"/>
    <w:rsid w:val="00E12DF2"/>
    <w:rsid w:val="00E45884"/>
    <w:rsid w:val="00F1479D"/>
    <w:rsid w:val="00F74F12"/>
    <w:rsid w:val="00F915AB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7714-BB57-4F6D-9229-E12A0B18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47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Fernanda Lima</cp:lastModifiedBy>
  <cp:revision>6</cp:revision>
  <cp:lastPrinted>2022-05-16T12:09:00Z</cp:lastPrinted>
  <dcterms:created xsi:type="dcterms:W3CDTF">2022-05-16T11:35:00Z</dcterms:created>
  <dcterms:modified xsi:type="dcterms:W3CDTF">2022-05-16T12:16:00Z</dcterms:modified>
</cp:coreProperties>
</file>