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032052FF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1D17F3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B75945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2</w:t>
      </w:r>
      <w:r w:rsidR="001B76F9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9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71CBEF64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1B76F9">
        <w:rPr>
          <w:rFonts w:asciiTheme="majorHAnsi" w:eastAsia="Calibri" w:hAnsiTheme="majorHAnsi" w:cstheme="majorHAnsi"/>
          <w:b/>
          <w:color w:val="000000"/>
        </w:rPr>
        <w:t>91</w:t>
      </w:r>
      <w:r w:rsidR="00AA15D9">
        <w:rPr>
          <w:rFonts w:asciiTheme="majorHAnsi" w:eastAsia="Calibri" w:hAnsiTheme="majorHAnsi" w:cstheme="majorHAnsi"/>
          <w:b/>
          <w:color w:val="000000"/>
        </w:rPr>
        <w:t>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A3EF190" w14:textId="6F754A5A" w:rsidR="00AA15D9" w:rsidRPr="00AA15D9" w:rsidRDefault="00032254" w:rsidP="00AA15D9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75945" w:rsidRPr="00B75945">
        <w:t xml:space="preserve"> </w:t>
      </w:r>
      <w:r w:rsidR="001B76F9" w:rsidRPr="001B76F9">
        <w:rPr>
          <w:rFonts w:ascii="Arial" w:eastAsia="Calibri" w:hAnsi="Arial"/>
          <w:i/>
          <w:iCs/>
          <w:color w:val="333333"/>
          <w:sz w:val="22"/>
          <w:szCs w:val="22"/>
        </w:rPr>
        <w:t>Autoriza o Município de Igrejinha a firmar Termo de Convênio de Cooperação com o Município de Taquara/RS, com o intuito de unir esforços para a construção de ponte sobre arroio afluente do Rio Padilha, que faz divisa entre estes municípios nas proximidades da localidade de Padilha”</w:t>
      </w:r>
    </w:p>
    <w:p w14:paraId="64204183" w14:textId="77777777" w:rsidR="001B76F9" w:rsidRPr="001B76F9" w:rsidRDefault="001B76F9" w:rsidP="00E11D7D">
      <w:pPr>
        <w:jc w:val="both"/>
        <w:rPr>
          <w:rFonts w:asciiTheme="majorHAnsi" w:eastAsia="Calibri" w:hAnsiTheme="majorHAnsi" w:cstheme="majorHAnsi"/>
          <w:bCs/>
        </w:rPr>
      </w:pPr>
      <w:r w:rsidRPr="001B76F9">
        <w:rPr>
          <w:rFonts w:asciiTheme="majorHAnsi" w:eastAsia="Calibri" w:hAnsiTheme="majorHAnsi" w:cstheme="majorHAnsi"/>
          <w:bCs/>
        </w:rPr>
        <w:t>Protocolado em 28/11/2025</w:t>
      </w:r>
    </w:p>
    <w:p w14:paraId="6B4CA467" w14:textId="77777777" w:rsidR="001B76F9" w:rsidRPr="001B76F9" w:rsidRDefault="001B76F9" w:rsidP="00E11D7D">
      <w:pPr>
        <w:jc w:val="both"/>
        <w:rPr>
          <w:rFonts w:asciiTheme="majorHAnsi" w:eastAsia="Calibri" w:hAnsiTheme="majorHAnsi" w:cstheme="majorHAnsi"/>
          <w:bCs/>
        </w:rPr>
      </w:pPr>
      <w:r w:rsidRPr="001B76F9">
        <w:rPr>
          <w:rFonts w:asciiTheme="majorHAnsi" w:eastAsia="Calibri" w:hAnsiTheme="majorHAnsi" w:cstheme="majorHAnsi"/>
          <w:bCs/>
        </w:rPr>
        <w:t>Encaminhado à Comissão em 02/12/2025</w:t>
      </w:r>
    </w:p>
    <w:p w14:paraId="0C044FDD" w14:textId="589C117A" w:rsidR="00970E03" w:rsidRPr="001B76F9" w:rsidRDefault="001B76F9" w:rsidP="00E11D7D">
      <w:pPr>
        <w:jc w:val="both"/>
        <w:rPr>
          <w:rFonts w:asciiTheme="majorHAnsi" w:eastAsia="Calibri" w:hAnsiTheme="majorHAnsi" w:cstheme="majorHAnsi"/>
          <w:bCs/>
        </w:rPr>
      </w:pPr>
      <w:r w:rsidRPr="001B76F9">
        <w:rPr>
          <w:rFonts w:asciiTheme="majorHAnsi" w:eastAsia="Calibri" w:hAnsiTheme="majorHAnsi" w:cstheme="majorHAnsi"/>
          <w:bCs/>
        </w:rPr>
        <w:t xml:space="preserve"> Regime de Urgência</w:t>
      </w: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3192263F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 efetuou solicitação de urgência</w:t>
      </w:r>
      <w:r w:rsidR="001B76F9">
        <w:rPr>
          <w:rFonts w:ascii="Calibri" w:eastAsia="Calibri" w:hAnsi="Calibri" w:cs="Calibri"/>
        </w:rPr>
        <w:t xml:space="preserve"> na apreciação de forma motivada, </w:t>
      </w:r>
      <w:r w:rsidR="0054611A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 xml:space="preserve">tramita em </w:t>
      </w:r>
      <w:r w:rsidR="001B76F9">
        <w:rPr>
          <w:rFonts w:ascii="Calibri" w:eastAsia="Calibri" w:hAnsi="Calibri" w:cs="Calibri"/>
        </w:rPr>
        <w:t>regime de urgência.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I - legislar sobre assuntos de interesse local; [...]</w:t>
      </w:r>
    </w:p>
    <w:p w14:paraId="697392A0" w14:textId="77777777" w:rsidR="001B76F9" w:rsidRDefault="001B76F9" w:rsidP="0084052A">
      <w:pPr>
        <w:pStyle w:val="LO-normal"/>
        <w:shd w:val="clear" w:color="auto" w:fill="FFFFFF"/>
        <w:ind w:left="2267" w:firstLine="360"/>
        <w:jc w:val="both"/>
      </w:pPr>
    </w:p>
    <w:p w14:paraId="347EE17B" w14:textId="45E40061" w:rsidR="0084052A" w:rsidRDefault="0084052A" w:rsidP="001D17F3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3E696E">
        <w:rPr>
          <w:rFonts w:ascii="Calibri" w:eastAsia="Calibri" w:hAnsi="Calibri" w:cs="Calibri"/>
        </w:rPr>
        <w:t>I</w:t>
      </w:r>
      <w:r w:rsidR="001D17F3">
        <w:rPr>
          <w:rFonts w:ascii="Calibri" w:eastAsia="Calibri" w:hAnsi="Calibri" w:cs="Calibri"/>
        </w:rPr>
        <w:t>II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1D17F3">
        <w:rPr>
          <w:rFonts w:ascii="Calibri" w:eastAsia="Calibri" w:hAnsi="Calibri" w:cs="Calibri"/>
        </w:rPr>
        <w:t>organização administrativa dos serviços públicos</w:t>
      </w:r>
      <w:r w:rsidR="00B24048">
        <w:rPr>
          <w:rFonts w:ascii="Calibri" w:eastAsia="Calibri" w:hAnsi="Calibri" w:cs="Calibri"/>
        </w:rPr>
        <w:t xml:space="preserve">. </w:t>
      </w: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criação,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II - criação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matéria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1B877B24" w14:textId="11A90FC8" w:rsidR="001B76F9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</w:t>
      </w:r>
      <w:r w:rsidR="00D9678D">
        <w:rPr>
          <w:rFonts w:asciiTheme="majorHAnsi" w:eastAsia="Calibri" w:hAnsiTheme="majorHAnsi" w:cstheme="majorHAnsi"/>
        </w:rPr>
        <w:t>E</w:t>
      </w:r>
      <w:r>
        <w:rPr>
          <w:rFonts w:asciiTheme="majorHAnsi" w:eastAsia="Calibri" w:hAnsiTheme="majorHAnsi" w:cstheme="majorHAnsi"/>
        </w:rPr>
        <w:t xml:space="preserve">xecutivo </w:t>
      </w:r>
      <w:r w:rsidR="001B76F9">
        <w:rPr>
          <w:rFonts w:asciiTheme="majorHAnsi" w:eastAsia="Calibri" w:hAnsiTheme="majorHAnsi" w:cstheme="majorHAnsi"/>
        </w:rPr>
        <w:t xml:space="preserve">autorização legislativa para firmar convênio com o Município de Taquara para viabilizar a construção de uma ponte sobre arroio situado na divisa dos municípios. </w:t>
      </w:r>
    </w:p>
    <w:p w14:paraId="68201198" w14:textId="50FC1404" w:rsidR="00B24048" w:rsidRPr="00B618D8" w:rsidRDefault="001B76F9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>A matéria não apresenta ilegalidade e o projeto atende os requisitos formais sendo viável a sua apreciação.</w:t>
      </w:r>
      <w:r w:rsidR="00B75945">
        <w:rPr>
          <w:rFonts w:asciiTheme="majorHAnsi" w:eastAsia="Calibri" w:hAnsiTheme="majorHAnsi" w:cstheme="majorHAnsi"/>
        </w:rPr>
        <w:t xml:space="preserve"> 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1CACA50E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 xml:space="preserve">do referido </w:t>
      </w:r>
      <w:r w:rsidR="001D17F3">
        <w:rPr>
          <w:rFonts w:asciiTheme="majorHAnsi" w:eastAsia="Calibri" w:hAnsiTheme="majorHAnsi" w:cstheme="majorHAnsi"/>
        </w:rPr>
        <w:t>p</w:t>
      </w:r>
      <w:r w:rsidRPr="00E11D7D">
        <w:rPr>
          <w:rFonts w:asciiTheme="majorHAnsi" w:eastAsia="Calibri" w:hAnsiTheme="majorHAnsi" w:cstheme="majorHAnsi"/>
        </w:rPr>
        <w:t>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33820F6" w14:textId="09411AFE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B75945">
        <w:rPr>
          <w:rFonts w:ascii="Calibri" w:eastAsia="Calibri" w:hAnsi="Calibri" w:cs="Calibri"/>
        </w:rPr>
        <w:t>0</w:t>
      </w:r>
      <w:r w:rsidR="001B76F9">
        <w:rPr>
          <w:rFonts w:ascii="Calibri" w:eastAsia="Calibri" w:hAnsi="Calibri" w:cs="Calibri"/>
        </w:rPr>
        <w:t>4</w:t>
      </w:r>
      <w:r w:rsidR="00B24048">
        <w:rPr>
          <w:rFonts w:ascii="Calibri" w:eastAsia="Calibri" w:hAnsi="Calibri" w:cs="Calibri"/>
        </w:rPr>
        <w:t xml:space="preserve"> de </w:t>
      </w:r>
      <w:r w:rsidR="00B75945">
        <w:rPr>
          <w:rFonts w:ascii="Calibri" w:eastAsia="Calibri" w:hAnsi="Calibri" w:cs="Calibri"/>
        </w:rPr>
        <w:t xml:space="preserve">dezembro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4EC8BBE2" w14:textId="21B53C58" w:rsidR="006E26A8" w:rsidRDefault="00E11D7D" w:rsidP="001B76F9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B76F9"/>
    <w:rsid w:val="001C2FA3"/>
    <w:rsid w:val="001D17F3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84E47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9480B"/>
    <w:rsid w:val="007F2F89"/>
    <w:rsid w:val="007F7839"/>
    <w:rsid w:val="0084052A"/>
    <w:rsid w:val="008510E5"/>
    <w:rsid w:val="008D1A80"/>
    <w:rsid w:val="008F7465"/>
    <w:rsid w:val="00937D29"/>
    <w:rsid w:val="00963938"/>
    <w:rsid w:val="00970E03"/>
    <w:rsid w:val="009955F5"/>
    <w:rsid w:val="00A23562"/>
    <w:rsid w:val="00A41EC1"/>
    <w:rsid w:val="00AA15D9"/>
    <w:rsid w:val="00AB616F"/>
    <w:rsid w:val="00B24048"/>
    <w:rsid w:val="00B67C03"/>
    <w:rsid w:val="00B75945"/>
    <w:rsid w:val="00B95EB7"/>
    <w:rsid w:val="00C2656F"/>
    <w:rsid w:val="00C34CAC"/>
    <w:rsid w:val="00D9678D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510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4</cp:revision>
  <cp:lastPrinted>2025-01-27T18:36:00Z</cp:lastPrinted>
  <dcterms:created xsi:type="dcterms:W3CDTF">2025-12-09T16:27:00Z</dcterms:created>
  <dcterms:modified xsi:type="dcterms:W3CDTF">2025-12-09T16:36:00Z</dcterms:modified>
  <dc:language>pt-BR</dc:language>
</cp:coreProperties>
</file>