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1AC7B72D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BB5019">
        <w:rPr>
          <w:rFonts w:ascii="Arial" w:eastAsia="Calibri" w:hAnsi="Arial"/>
          <w:b/>
          <w:color w:val="000000"/>
        </w:rPr>
        <w:t>21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0B74E996" w14:textId="77777777" w:rsidR="00BB5019" w:rsidRPr="00E11D7D" w:rsidRDefault="00BB5019" w:rsidP="00BB5019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bookmarkStart w:id="0" w:name="_Hlk216179812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91/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1F31D05A" w14:textId="77777777" w:rsidR="00BB5019" w:rsidRPr="00E11D7D" w:rsidRDefault="00BB5019" w:rsidP="00BB5019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5512C149" w14:textId="77777777" w:rsidR="00BB5019" w:rsidRPr="00AA15D9" w:rsidRDefault="00BB5019" w:rsidP="00BB501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1B76F9">
        <w:rPr>
          <w:rFonts w:ascii="Arial" w:eastAsia="Calibri" w:hAnsi="Arial"/>
          <w:i/>
          <w:iCs/>
          <w:color w:val="333333"/>
          <w:sz w:val="22"/>
          <w:szCs w:val="22"/>
        </w:rPr>
        <w:t>Autoriza o Município de Igrejinha a firmar Termo de Convênio de Cooperação com o Município de Taquara/RS, com o intuito de unir esforços para a construção de ponte sobre arroio afluente do Rio Padilha, que faz divisa entre estes municípios nas proximidades da localidade de Padilha”</w:t>
      </w:r>
    </w:p>
    <w:p w14:paraId="4B8DEBBE" w14:textId="77777777" w:rsidR="00BB5019" w:rsidRPr="001B76F9" w:rsidRDefault="00BB5019" w:rsidP="00BB5019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>Protocolado em 28/11/2025</w:t>
      </w:r>
    </w:p>
    <w:p w14:paraId="1E99AE7E" w14:textId="77777777" w:rsidR="00BB5019" w:rsidRPr="001B76F9" w:rsidRDefault="00BB5019" w:rsidP="00BB5019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>Encaminhado à Comissão em 02/12/2025</w:t>
      </w:r>
    </w:p>
    <w:p w14:paraId="08C7E2C8" w14:textId="77777777" w:rsidR="00BB5019" w:rsidRPr="001B76F9" w:rsidRDefault="00BB5019" w:rsidP="00BB5019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 xml:space="preserve"> Regime de Urgência</w:t>
      </w:r>
    </w:p>
    <w:bookmarkEnd w:id="0"/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B5019" w:rsidRDefault="00E47874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</w:t>
      </w:r>
      <w:r w:rsidR="00D2042A" w:rsidRPr="00BB5019">
        <w:rPr>
          <w:rFonts w:ascii="Arial" w:eastAsia="Calibri" w:hAnsi="Arial"/>
        </w:rPr>
        <w:t xml:space="preserve">cabendo à CCJ </w:t>
      </w:r>
      <w:r w:rsidR="00A51B74" w:rsidRPr="00BB5019">
        <w:rPr>
          <w:rFonts w:ascii="Arial" w:eastAsia="Calibri" w:hAnsi="Arial"/>
        </w:rPr>
        <w:t xml:space="preserve">emitir parecer quanto a </w:t>
      </w:r>
      <w:r w:rsidR="00A51B74" w:rsidRPr="00BB5019">
        <w:rPr>
          <w:rFonts w:ascii="Arial" w:hAnsi="Arial"/>
        </w:rPr>
        <w:t xml:space="preserve">constitucionalidade, legalidade e </w:t>
      </w:r>
      <w:r w:rsidR="00F729B4" w:rsidRPr="00BB5019">
        <w:rPr>
          <w:rFonts w:ascii="Arial" w:hAnsi="Arial"/>
        </w:rPr>
        <w:t>adequação regimental das</w:t>
      </w:r>
      <w:r w:rsidR="00A51B74" w:rsidRPr="00BB5019">
        <w:rPr>
          <w:rFonts w:ascii="Arial" w:hAnsi="Arial"/>
        </w:rPr>
        <w:t xml:space="preserve"> matérias em tramitação.</w:t>
      </w:r>
      <w:r w:rsidR="00A51B74" w:rsidRPr="00BB5019">
        <w:rPr>
          <w:rFonts w:ascii="Arial" w:eastAsia="Calibri" w:hAnsi="Arial"/>
        </w:rPr>
        <w:t xml:space="preserve"> </w:t>
      </w:r>
    </w:p>
    <w:p w14:paraId="58D4AAD4" w14:textId="2ADF1716" w:rsidR="00BB5019" w:rsidRPr="00BB5019" w:rsidRDefault="00BB5019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bookmarkStart w:id="1" w:name="_Hlk216179781"/>
      <w:r w:rsidRPr="00BB5019">
        <w:rPr>
          <w:rFonts w:ascii="Arial" w:eastAsia="Calibri" w:hAnsi="Arial"/>
        </w:rPr>
        <w:t xml:space="preserve">Quanto à matéria, pretende o </w:t>
      </w:r>
      <w:r w:rsidR="00167B53">
        <w:rPr>
          <w:rFonts w:ascii="Arial" w:eastAsia="Calibri" w:hAnsi="Arial"/>
        </w:rPr>
        <w:t>E</w:t>
      </w:r>
      <w:r w:rsidRPr="00BB5019">
        <w:rPr>
          <w:rFonts w:ascii="Arial" w:eastAsia="Calibri" w:hAnsi="Arial"/>
        </w:rPr>
        <w:t xml:space="preserve">xecutivo autorização legislativa para firmar convênio com o Município de Taquara para viabilizar a construção de uma ponte sobre arroio situado na divisa dos municípios. </w:t>
      </w:r>
    </w:p>
    <w:bookmarkEnd w:id="1"/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B5019">
        <w:rPr>
          <w:rFonts w:ascii="Arial" w:eastAsia="Calibri" w:hAnsi="Arial"/>
        </w:rPr>
        <w:t>Ante o exposto</w:t>
      </w:r>
      <w:r w:rsidRPr="00B543C0">
        <w:rPr>
          <w:rFonts w:ascii="Arial" w:eastAsia="Calibri" w:hAnsi="Arial"/>
        </w:rPr>
        <w:t xml:space="preserve">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CB2327E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BB5019">
        <w:rPr>
          <w:rFonts w:ascii="Arial" w:eastAsia="Calibri" w:hAnsi="Arial"/>
        </w:rPr>
        <w:t>4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F66920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B9CB5E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7D3A274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B543C0">
        <w:rPr>
          <w:rFonts w:ascii="Arial" w:eastAsia="Calibri" w:hAnsi="Arial"/>
          <w:sz w:val="22"/>
          <w:szCs w:val="22"/>
        </w:rPr>
        <w:t xml:space="preserve">e </w:t>
      </w:r>
      <w:r w:rsidR="00B543C0" w:rsidRPr="006D667F">
        <w:rPr>
          <w:rFonts w:ascii="Arial" w:eastAsia="Calibri" w:hAnsi="Arial"/>
          <w:sz w:val="22"/>
          <w:szCs w:val="22"/>
        </w:rPr>
        <w:t>Relator do Projeto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43252"/>
    <w:rsid w:val="001510B1"/>
    <w:rsid w:val="00167B53"/>
    <w:rsid w:val="00170067"/>
    <w:rsid w:val="001A2EA9"/>
    <w:rsid w:val="001A6357"/>
    <w:rsid w:val="001B2CEF"/>
    <w:rsid w:val="001C2FA3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501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229D4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2025-11-19T15:43:00Z</cp:lastPrinted>
  <dcterms:created xsi:type="dcterms:W3CDTF">2025-12-09T16:32:00Z</dcterms:created>
  <dcterms:modified xsi:type="dcterms:W3CDTF">2025-12-09T16:36:00Z</dcterms:modified>
  <dc:language>pt-BR</dc:language>
</cp:coreProperties>
</file>