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67DC6" w14:textId="77777777" w:rsidR="00FA2D9F" w:rsidRDefault="00C652E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>
        <w:rPr>
          <w:rFonts w:ascii="Arial" w:eastAsia="Calibri" w:hAnsi="Arial"/>
          <w:b/>
          <w:color w:val="000000"/>
        </w:rPr>
        <w:t xml:space="preserve">COMISSÃO </w:t>
      </w:r>
      <w:r>
        <w:rPr>
          <w:rFonts w:ascii="Arial" w:eastAsia="Calibri" w:hAnsi="Arial"/>
          <w:b/>
        </w:rPr>
        <w:t xml:space="preserve">DE </w:t>
      </w:r>
      <w:proofErr w:type="gramStart"/>
      <w:r>
        <w:rPr>
          <w:rFonts w:ascii="Arial" w:hAnsi="Arial"/>
          <w:b/>
        </w:rPr>
        <w:t>INFRAESTRUTURA,  DESENVOLVIMENTO</w:t>
      </w:r>
      <w:proofErr w:type="gramEnd"/>
      <w:r>
        <w:rPr>
          <w:rFonts w:ascii="Arial" w:hAnsi="Arial"/>
          <w:b/>
        </w:rPr>
        <w:t>, EDUCAÇÃO,</w:t>
      </w:r>
    </w:p>
    <w:p w14:paraId="4543CB54" w14:textId="77777777" w:rsidR="00FA2D9F" w:rsidRDefault="00C652E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BEM-ESTAR SOCIAL, E SAÚDE</w:t>
      </w:r>
    </w:p>
    <w:p w14:paraId="54DC2A69" w14:textId="77777777" w:rsidR="00FA2D9F" w:rsidRDefault="00FA2D9F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1D53E745" w14:textId="77777777" w:rsidR="00FA2D9F" w:rsidRDefault="00FA2D9F">
      <w:pPr>
        <w:pStyle w:val="LO-normal"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6DC15D6" w14:textId="680E3BBE" w:rsidR="00FA2D9F" w:rsidRDefault="00C652EA">
      <w:pPr>
        <w:pStyle w:val="LO-normal"/>
        <w:keepNext/>
        <w:jc w:val="center"/>
        <w:rPr>
          <w:rFonts w:ascii="Arial" w:hAnsi="Arial"/>
          <w:b/>
        </w:rPr>
      </w:pPr>
      <w:r>
        <w:rPr>
          <w:rFonts w:ascii="Arial" w:eastAsia="Calibri" w:hAnsi="Arial"/>
          <w:b/>
          <w:color w:val="000000"/>
        </w:rPr>
        <w:t>PARECER N° 02</w:t>
      </w:r>
      <w:r w:rsidR="00E624A5">
        <w:rPr>
          <w:rFonts w:ascii="Arial" w:eastAsia="Calibri" w:hAnsi="Arial"/>
          <w:b/>
          <w:color w:val="000000"/>
        </w:rPr>
        <w:t>5</w:t>
      </w:r>
      <w:bookmarkStart w:id="0" w:name="_GoBack"/>
      <w:bookmarkEnd w:id="0"/>
      <w:r>
        <w:rPr>
          <w:rFonts w:ascii="Arial" w:eastAsia="Calibri" w:hAnsi="Arial"/>
          <w:b/>
          <w:color w:val="000000"/>
        </w:rPr>
        <w:t>/2026</w:t>
      </w:r>
    </w:p>
    <w:p w14:paraId="343E8F6E" w14:textId="77777777" w:rsidR="00FA2D9F" w:rsidRDefault="00FA2D9F">
      <w:pPr>
        <w:widowControl w:val="0"/>
        <w:jc w:val="both"/>
        <w:rPr>
          <w:rFonts w:eastAsia="Calibri"/>
          <w:b/>
          <w:color w:val="000000"/>
        </w:rPr>
      </w:pPr>
    </w:p>
    <w:p w14:paraId="5F113CE3" w14:textId="77777777" w:rsidR="00FA2D9F" w:rsidRDefault="00FA2D9F">
      <w:pPr>
        <w:widowControl w:val="0"/>
        <w:jc w:val="both"/>
        <w:rPr>
          <w:rFonts w:eastAsia="Calibri"/>
          <w:b/>
          <w:color w:val="000000"/>
        </w:rPr>
      </w:pPr>
    </w:p>
    <w:p w14:paraId="6A2DA114" w14:textId="77777777" w:rsidR="00E624A5" w:rsidRDefault="00E624A5" w:rsidP="00E624A5">
      <w:pPr>
        <w:widowControl w:val="0"/>
        <w:jc w:val="both"/>
        <w:rPr>
          <w:rFonts w:ascii="Arial" w:hAnsi="Arial"/>
        </w:rPr>
      </w:pPr>
      <w:bookmarkStart w:id="1" w:name="_Hlk225863979"/>
      <w:r>
        <w:rPr>
          <w:rFonts w:ascii="Arial" w:eastAsia="Calibri" w:hAnsi="Arial"/>
          <w:b/>
          <w:color w:val="000000"/>
        </w:rPr>
        <w:t>MATÉRIA: Projeto de Lei nº 014/2026</w:t>
      </w:r>
    </w:p>
    <w:p w14:paraId="73897319" w14:textId="77777777" w:rsidR="00E624A5" w:rsidRDefault="00E624A5" w:rsidP="00E624A5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/>
          <w:b/>
        </w:rPr>
        <w:t>AUTORIA: Executivo Municipal</w:t>
      </w:r>
    </w:p>
    <w:p w14:paraId="7B11896E" w14:textId="77777777" w:rsidR="00E624A5" w:rsidRDefault="00E624A5" w:rsidP="00E624A5">
      <w:pPr>
        <w:jc w:val="both"/>
      </w:pPr>
      <w:r>
        <w:rPr>
          <w:rFonts w:ascii="Arial" w:eastAsia="Calibri" w:hAnsi="Arial"/>
          <w:b/>
          <w:bCs/>
          <w:i/>
          <w:iCs/>
          <w:color w:val="333333"/>
          <w:highlight w:val="white"/>
        </w:rPr>
        <w:t xml:space="preserve">EMENTA: </w:t>
      </w:r>
      <w:r>
        <w:t>Autoriza o Poder Executivo Municipal a receber apoio para a realização de eventos, campanhas, feiras, exposições, festivais, congressos, oficinas, seminários e festividades no âmbito do Município, e dá outras providências.</w:t>
      </w:r>
    </w:p>
    <w:p w14:paraId="6AD22AD5" w14:textId="77777777" w:rsidR="00E624A5" w:rsidRDefault="00E624A5" w:rsidP="00E624A5">
      <w:pPr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Protocolado em 16/03/2026</w:t>
      </w:r>
    </w:p>
    <w:p w14:paraId="1BC2208C" w14:textId="77777777" w:rsidR="00E624A5" w:rsidRDefault="00E624A5" w:rsidP="00E624A5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>Encaminhado à Comissão em 24/03/2026</w:t>
      </w:r>
    </w:p>
    <w:p w14:paraId="01675562" w14:textId="77777777" w:rsidR="00E624A5" w:rsidRDefault="00E624A5" w:rsidP="00E624A5">
      <w:pPr>
        <w:widowControl w:val="0"/>
        <w:jc w:val="both"/>
        <w:rPr>
          <w:rFonts w:ascii="Arial" w:hAnsi="Arial"/>
        </w:rPr>
      </w:pPr>
      <w:r>
        <w:rPr>
          <w:rFonts w:ascii="Arial" w:eastAsia="Calibri" w:hAnsi="Arial" w:cstheme="majorHAnsi"/>
          <w:bCs/>
          <w:lang w:val="de-DE"/>
        </w:rPr>
        <w:t xml:space="preserve">Rito </w:t>
      </w:r>
      <w:bookmarkEnd w:id="1"/>
      <w:r>
        <w:rPr>
          <w:rFonts w:ascii="Arial" w:eastAsia="Calibri" w:hAnsi="Arial" w:cstheme="majorHAnsi"/>
          <w:bCs/>
          <w:lang w:val="de-DE"/>
        </w:rPr>
        <w:t>Urgência</w:t>
      </w:r>
    </w:p>
    <w:p w14:paraId="18960274" w14:textId="77777777" w:rsidR="00FA2D9F" w:rsidRDefault="00FA2D9F">
      <w:pPr>
        <w:widowControl w:val="0"/>
        <w:jc w:val="both"/>
        <w:rPr>
          <w:rFonts w:ascii="Arial" w:hAnsi="Arial"/>
        </w:rPr>
      </w:pPr>
    </w:p>
    <w:p w14:paraId="4DE8CB7F" w14:textId="77777777" w:rsidR="00FA2D9F" w:rsidRDefault="00FA2D9F">
      <w:pPr>
        <w:pStyle w:val="LO-normal0"/>
        <w:jc w:val="center"/>
        <w:rPr>
          <w:rFonts w:asciiTheme="majorHAnsi" w:hAnsiTheme="majorHAnsi" w:cstheme="majorHAnsi"/>
          <w:lang w:bidi="ar-SA"/>
        </w:rPr>
      </w:pPr>
    </w:p>
    <w:p w14:paraId="76D3992E" w14:textId="77777777" w:rsidR="00FA2D9F" w:rsidRDefault="00C652EA">
      <w:pPr>
        <w:pStyle w:val="LO-normal0"/>
        <w:jc w:val="center"/>
        <w:rPr>
          <w:rFonts w:ascii="Arial" w:hAnsi="Arial"/>
          <w:sz w:val="22"/>
          <w:szCs w:val="22"/>
        </w:rPr>
      </w:pPr>
      <w:r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2EA875F2" w14:textId="77777777" w:rsidR="00FA2D9F" w:rsidRDefault="00FA2D9F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FC17EB0" w14:textId="77777777" w:rsidR="00FA2D9F" w:rsidRDefault="00C652EA">
      <w:pPr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ascii="Arial" w:eastAsia="Calibri" w:hAnsi="Arial"/>
        </w:rPr>
        <w:t xml:space="preserve"> recebeu o Projeto de Lei em questão por se tratar de matéria da sua competência, conforme artigo 53 do Regimento Interno da Câmara de Vereadores.</w:t>
      </w:r>
    </w:p>
    <w:p w14:paraId="7B39CB74" w14:textId="77777777" w:rsidR="00E624A5" w:rsidRDefault="00E624A5" w:rsidP="00E624A5">
      <w:pPr>
        <w:pStyle w:val="LO-normal"/>
        <w:widowControl w:val="0"/>
        <w:ind w:firstLine="850"/>
        <w:jc w:val="both"/>
        <w:rPr>
          <w:rFonts w:ascii="Arial" w:eastAsia="Times New Roman" w:hAnsi="Arial" w:cs="Times New Roman"/>
        </w:rPr>
      </w:pPr>
      <w:r>
        <w:rPr>
          <w:rFonts w:ascii="Arial" w:eastAsia="Calibri" w:hAnsi="Arial" w:cs="Calibri"/>
        </w:rPr>
        <w:t xml:space="preserve">Quanto </w:t>
      </w:r>
      <w:proofErr w:type="gramStart"/>
      <w:r>
        <w:rPr>
          <w:rFonts w:ascii="Arial" w:eastAsia="Calibri" w:hAnsi="Arial" w:cs="Calibri"/>
        </w:rPr>
        <w:t>a matéria, o projeto tem</w:t>
      </w:r>
      <w:proofErr w:type="gramEnd"/>
      <w:r>
        <w:rPr>
          <w:rFonts w:ascii="Arial" w:eastAsia="Calibri" w:hAnsi="Arial" w:cs="Calibri"/>
        </w:rPr>
        <w:t xml:space="preserve"> por objetivo autorizar o Executivo Municipal a receber doações a título de apoio para a realização de eventos promovidos pela administração municipal. </w:t>
      </w:r>
    </w:p>
    <w:p w14:paraId="0054A636" w14:textId="33CDA4F0" w:rsidR="00FA2D9F" w:rsidRDefault="00C652E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>
        <w:rPr>
          <w:rStyle w:val="Forte"/>
          <w:rFonts w:ascii="Arial" w:eastAsia="Calibri" w:hAnsi="Arial" w:cs="Calibri"/>
          <w:b w:val="0"/>
          <w:color w:val="000000"/>
        </w:rPr>
        <w:t>Verifica-se que a proposta traz vantagens ao Executivo Municipal com o ingresso de recursos</w:t>
      </w:r>
      <w:r w:rsidR="00E624A5">
        <w:rPr>
          <w:rStyle w:val="Forte"/>
          <w:rFonts w:ascii="Arial" w:eastAsia="Calibri" w:hAnsi="Arial" w:cs="Calibri"/>
          <w:b w:val="0"/>
          <w:color w:val="000000"/>
        </w:rPr>
        <w:t>, bens e serviços provenientes de doação</w:t>
      </w:r>
      <w:r>
        <w:rPr>
          <w:rStyle w:val="Forte"/>
          <w:rFonts w:ascii="Arial" w:eastAsia="Calibri" w:hAnsi="Arial" w:cs="Calibri"/>
          <w:b w:val="0"/>
          <w:color w:val="000000"/>
        </w:rPr>
        <w:t xml:space="preserve">. </w:t>
      </w:r>
    </w:p>
    <w:p w14:paraId="4A790696" w14:textId="77777777" w:rsidR="00FA2D9F" w:rsidRDefault="00C652EA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>
        <w:rPr>
          <w:rFonts w:ascii="Arial" w:eastAsia="Calibri" w:hAnsi="Arial"/>
        </w:rPr>
        <w:t xml:space="preserve">A proposta atende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ascii="Arial" w:eastAsia="Calibri" w:hAnsi="Arial"/>
          <w:b/>
          <w:bCs/>
        </w:rPr>
        <w:t>FAVORÁVEL À TRAMITAÇÃO DO PROJETO DE LEI</w:t>
      </w:r>
      <w:r>
        <w:rPr>
          <w:rFonts w:ascii="Arial" w:eastAsia="Calibri" w:hAnsi="Arial"/>
          <w:b/>
          <w:bCs/>
          <w:u w:val="single"/>
        </w:rPr>
        <w:t xml:space="preserve"> </w:t>
      </w:r>
    </w:p>
    <w:p w14:paraId="1FFE7F56" w14:textId="77777777" w:rsidR="00FA2D9F" w:rsidRDefault="00FA2D9F">
      <w:pPr>
        <w:pStyle w:val="LO-normal0"/>
        <w:ind w:firstLine="850"/>
        <w:jc w:val="both"/>
        <w:rPr>
          <w:rFonts w:ascii="Arial" w:hAnsi="Arial"/>
        </w:rPr>
      </w:pPr>
    </w:p>
    <w:p w14:paraId="0167DC1D" w14:textId="77777777" w:rsidR="00FA2D9F" w:rsidRDefault="00C652EA">
      <w:pPr>
        <w:ind w:firstLine="850"/>
        <w:jc w:val="both"/>
        <w:rPr>
          <w:rFonts w:ascii="Arial" w:hAnsi="Arial"/>
        </w:rPr>
      </w:pPr>
      <w:r>
        <w:rPr>
          <w:rFonts w:ascii="Arial" w:eastAsia="Calibri" w:hAnsi="Arial"/>
        </w:rPr>
        <w:t>Igrejinha, 26 de março de 2026.</w:t>
      </w:r>
    </w:p>
    <w:p w14:paraId="0873FE29" w14:textId="77777777" w:rsidR="00FA2D9F" w:rsidRDefault="00FA2D9F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64EA1228" w14:textId="77777777" w:rsidR="00FA2D9F" w:rsidRDefault="00FA2D9F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02C774C5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Vereador </w:t>
      </w:r>
      <w:r>
        <w:rPr>
          <w:rFonts w:ascii="Calibri" w:eastAsia="Calibri" w:hAnsi="Calibri" w:cs="Calibri"/>
          <w:b/>
          <w:bCs/>
        </w:rPr>
        <w:t>NEIMAR LUIZ PARREIRA</w:t>
      </w:r>
    </w:p>
    <w:p w14:paraId="38D75879" w14:textId="4DAC2EE9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Presidente da CIDEBS </w:t>
      </w:r>
      <w:r w:rsidR="00E624A5">
        <w:rPr>
          <w:rFonts w:ascii="Arial" w:eastAsia="Calibri" w:hAnsi="Arial"/>
          <w:sz w:val="22"/>
          <w:szCs w:val="22"/>
        </w:rPr>
        <w:t>e Relator do Projeto</w:t>
      </w:r>
      <w:r>
        <w:rPr>
          <w:rFonts w:ascii="Calibri" w:eastAsia="Calibri" w:hAnsi="Calibri" w:cs="Calibri"/>
        </w:rPr>
        <w:t xml:space="preserve"> </w:t>
      </w:r>
    </w:p>
    <w:p w14:paraId="3869E88F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520B952F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216700BF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Vereadora </w:t>
      </w:r>
      <w:r>
        <w:rPr>
          <w:rFonts w:ascii="Calibri" w:eastAsia="Calibri" w:hAnsi="Calibri" w:cs="Calibri"/>
          <w:b/>
        </w:rPr>
        <w:t>MAXWELL LUIS DE MATOS</w:t>
      </w:r>
    </w:p>
    <w:p w14:paraId="07945C9B" w14:textId="77777777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Vice-Presidente da CIDEBS  </w:t>
      </w:r>
    </w:p>
    <w:p w14:paraId="61B16925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6E1B8B2D" w14:textId="77777777" w:rsidR="00FA2D9F" w:rsidRDefault="00FA2D9F">
      <w:pPr>
        <w:pStyle w:val="LO-normal"/>
        <w:jc w:val="center"/>
        <w:rPr>
          <w:rFonts w:ascii="Calibri" w:eastAsia="Calibri" w:hAnsi="Calibri" w:cs="Calibri"/>
        </w:rPr>
      </w:pPr>
    </w:p>
    <w:p w14:paraId="31B73C47" w14:textId="77777777" w:rsidR="00FA2D9F" w:rsidRDefault="00C652EA">
      <w:pPr>
        <w:pStyle w:val="LO-normal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Vereadora </w:t>
      </w:r>
      <w:r>
        <w:rPr>
          <w:rFonts w:ascii="Calibri" w:eastAsia="Calibri" w:hAnsi="Calibri" w:cs="Calibri"/>
          <w:b/>
        </w:rPr>
        <w:t>PATRICIA SILVANA WALLAUER</w:t>
      </w:r>
    </w:p>
    <w:p w14:paraId="5D903E3E" w14:textId="157C0DAA" w:rsidR="00FA2D9F" w:rsidRDefault="00C652EA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Secretária da CIDEBS </w:t>
      </w:r>
    </w:p>
    <w:sectPr w:rsidR="00FA2D9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AF97FE" w14:textId="77777777" w:rsidR="00727D34" w:rsidRDefault="00727D34">
      <w:r>
        <w:separator/>
      </w:r>
    </w:p>
  </w:endnote>
  <w:endnote w:type="continuationSeparator" w:id="0">
    <w:p w14:paraId="22FB4E59" w14:textId="77777777" w:rsidR="00727D34" w:rsidRDefault="00727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DBDB5" w14:textId="77777777" w:rsidR="00FA2D9F" w:rsidRDefault="00C652EA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1237ABC" w14:textId="77777777" w:rsidR="00FA2D9F" w:rsidRDefault="00727D34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 w:rsidR="00C652EA"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1D7FBA" w14:textId="77777777" w:rsidR="00727D34" w:rsidRDefault="00727D34">
      <w:r>
        <w:separator/>
      </w:r>
    </w:p>
  </w:footnote>
  <w:footnote w:type="continuationSeparator" w:id="0">
    <w:p w14:paraId="518CC769" w14:textId="77777777" w:rsidR="00727D34" w:rsidRDefault="00727D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478FB3" w14:textId="77777777" w:rsidR="00FA2D9F" w:rsidRDefault="00C652EA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noProof/>
      </w:rPr>
      <w:drawing>
        <wp:anchor distT="114300" distB="114300" distL="114300" distR="114300" simplePos="0" relativeHeight="2" behindDoc="0" locked="0" layoutInCell="0" allowOverlap="1" wp14:anchorId="1B977CB3" wp14:editId="1D97A47D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07609AED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202421DC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2533AB66" w14:textId="77777777" w:rsidR="00FA2D9F" w:rsidRDefault="00C652EA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4A431D8E" w14:textId="77777777" w:rsidR="00FA2D9F" w:rsidRDefault="00FA2D9F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D9F"/>
    <w:rsid w:val="00727D34"/>
    <w:rsid w:val="00C652EA"/>
    <w:rsid w:val="00D1378B"/>
    <w:rsid w:val="00E624A5"/>
    <w:rsid w:val="00F93458"/>
    <w:rsid w:val="00FA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216EB"/>
  <w15:docId w15:val="{645CFF0C-EFEC-43C1-B4B6-4E6E3EE0A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A.F.A Advogado</cp:lastModifiedBy>
  <cp:revision>2</cp:revision>
  <cp:lastPrinted>2025-11-19T15:45:00Z</cp:lastPrinted>
  <dcterms:created xsi:type="dcterms:W3CDTF">2026-03-31T18:49:00Z</dcterms:created>
  <dcterms:modified xsi:type="dcterms:W3CDTF">2026-03-31T18:49:00Z</dcterms:modified>
  <dc:language>pt-BR</dc:language>
</cp:coreProperties>
</file>