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5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023/2026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>Denomina via pública no bairro Figueira.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01/04/2026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sz w:val="24"/>
          <w:szCs w:val="24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LibreOffice/7.4.0.3$Windows_X86_64 LibreOffice_project/f85e47c08ddd19c015c0114a68350214f7066f5a</Application>
  <AppVersion>15.0000</AppVersion>
  <Pages>1</Pages>
  <Words>226</Words>
  <Characters>1318</Characters>
  <CharactersWithSpaces>1529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2026-04-28T15:30:25Z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