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 xml:space="preserve">COMISSÃO </w:t>
      </w:r>
      <w:r>
        <w:rPr>
          <w:rFonts w:eastAsia="Calibri" w:ascii="Arial" w:hAnsi="Arial"/>
          <w:b/>
        </w:rPr>
        <w:t xml:space="preserve">DE </w:t>
      </w:r>
      <w:r>
        <w:rPr>
          <w:rFonts w:ascii="Arial" w:hAnsi="Arial"/>
          <w:b/>
        </w:rPr>
        <w:t>INFRAESTRUTURA,  DESENVOLVIMENTO, EDUCAÇÃO,</w:t>
      </w:r>
    </w:p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BEM-ESTAR SOCIAL, E SAÚDE</w:t>
      </w:r>
    </w:p>
    <w:p>
      <w:pPr>
        <w:pStyle w:val="LOnormal"/>
        <w:keepNext w:val="true"/>
        <w:jc w:val="center"/>
        <w:rPr>
          <w:rFonts w:ascii="Arial" w:hAnsi="Arial" w:eastAsia="Calibri"/>
          <w:b/>
          <w:b/>
          <w:color w:val="000000"/>
          <w:sz w:val="22"/>
          <w:szCs w:val="22"/>
        </w:rPr>
      </w:pPr>
      <w:r>
        <w:rPr>
          <w:rFonts w:eastAsia="Calibri" w:ascii="Arial" w:hAnsi="Arial"/>
          <w:b/>
          <w:color w:val="000000"/>
          <w:sz w:val="22"/>
          <w:szCs w:val="22"/>
        </w:rPr>
      </w:r>
    </w:p>
    <w:p>
      <w:pPr>
        <w:pStyle w:val="LOnormal"/>
        <w:keepNext w:val="true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Onormal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>PARECER N° 046/2026</w:t>
      </w:r>
    </w:p>
    <w:p>
      <w:pPr>
        <w:pStyle w:val="LO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Projeto de Lei do Legislativo nº 019/2026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AUTORIA: Vereador</w:t>
      </w:r>
      <w:r>
        <w:rPr>
          <w:rFonts w:eastAsia="Calibri" w:cs="Arial" w:ascii="Arial" w:hAnsi="Arial"/>
          <w:b/>
          <w:sz w:val="24"/>
          <w:szCs w:val="24"/>
        </w:rPr>
        <w:t>es Neimar Parreira e Neidi Roos</w:t>
      </w:r>
    </w:p>
    <w:p>
      <w:pPr>
        <w:pStyle w:val="Normal"/>
        <w:spacing w:lineRule="auto" w:line="240"/>
        <w:jc w:val="both"/>
        <w:rPr/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</w:rPr>
        <w:t xml:space="preserve">EMENTA: </w:t>
      </w: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  <w:lang w:val="pt-BR"/>
        </w:rPr>
        <w:t>"Altera a Lei Municipal nº 5.590, de 23 de dezembro de 2022, para incluir o Dia Municipal da Mulher Trabalhadora Rural no Compilado de Datas Comemorativas do Município de Igrejinha"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Calibri" w:cs="Arial" w:ascii="Arial" w:hAnsi="Arial"/>
          <w:bCs/>
          <w:sz w:val="24"/>
          <w:szCs w:val="24"/>
          <w:lang w:val="de-DE"/>
        </w:rPr>
        <w:t>Protocolado em 23/03/2026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Calibri" w:cs="Arial" w:ascii="Arial" w:hAnsi="Arial"/>
          <w:bCs/>
          <w:sz w:val="24"/>
          <w:szCs w:val="24"/>
          <w:lang w:val="de-DE"/>
        </w:rPr>
        <w:t>Encaminhado à Comissão na 7ª S.O.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Calibri" w:cs="Arial"/>
          <w:b/>
          <w:b/>
          <w:bCs/>
          <w:color w:val="000000"/>
          <w:lang w:val="de-DE"/>
        </w:rPr>
      </w:pP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>Rito Normal</w:t>
      </w:r>
    </w:p>
    <w:p>
      <w:pPr>
        <w:pStyle w:val="Normal"/>
        <w:widowControl w:val="false"/>
        <w:spacing w:lineRule="auto" w:line="240"/>
        <w:jc w:val="both"/>
        <w:rPr/>
      </w:pPr>
      <w:r>
        <w:rPr/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eastAsia="Calibri" w:ascii="Arial" w:hAnsi="Arial"/>
          <w:b/>
          <w:sz w:val="22"/>
          <w:szCs w:val="22"/>
          <w:u w:val="single"/>
        </w:rPr>
        <w:t>PARECER</w:t>
      </w:r>
    </w:p>
    <w:p>
      <w:pPr>
        <w:pStyle w:val="LOnormal0"/>
        <w:ind w:firstLine="1701"/>
        <w:jc w:val="both"/>
        <w:rPr>
          <w:rFonts w:ascii="Arial" w:hAnsi="Arial" w:eastAsia="Calibri"/>
          <w:sz w:val="22"/>
          <w:szCs w:val="22"/>
        </w:rPr>
      </w:pPr>
      <w:r>
        <w:rPr>
          <w:rFonts w:eastAsia="Calibri" w:ascii="Arial" w:hAnsi="Arial"/>
          <w:sz w:val="22"/>
          <w:szCs w:val="22"/>
        </w:rPr>
      </w:r>
    </w:p>
    <w:p>
      <w:pPr>
        <w:pStyle w:val="Normal"/>
        <w:widowControl w:val="false"/>
        <w:ind w:firstLine="850"/>
        <w:jc w:val="both"/>
        <w:rPr>
          <w:rFonts w:ascii="Arial" w:hAnsi="Arial" w:eastAsia="Calibri"/>
        </w:rPr>
      </w:pPr>
      <w:r>
        <w:rPr>
          <w:rFonts w:eastAsia="Calibri" w:ascii="Arial" w:hAnsi="Arial"/>
        </w:rPr>
        <w:t xml:space="preserve">A Comissão de </w:t>
      </w:r>
      <w:r>
        <w:rPr>
          <w:rFonts w:ascii="Arial" w:hAnsi="Arial"/>
        </w:rPr>
        <w:t>Infraestrutura,  Desenvolvimento, Educação, Bem-Estar Social, e Saúde: CIDEBS</w:t>
      </w:r>
      <w:r>
        <w:rPr>
          <w:rFonts w:eastAsia="Calibri" w:ascii="Arial" w:hAnsi="Arial"/>
        </w:rPr>
        <w:t xml:space="preserve"> recebeu o Projeto de Lei em questão por se tratar de matéria da sua competência, conforme artigo 53 do Regimento Interno da Câmara de Vereadores.</w:t>
      </w:r>
    </w:p>
    <w:p>
      <w:pPr>
        <w:pStyle w:val="LOnormal"/>
        <w:widowControl w:val="false"/>
        <w:suppressAutoHyphens w:val="true"/>
        <w:bidi w:val="0"/>
        <w:spacing w:before="0" w:after="0"/>
        <w:ind w:left="0" w:right="0" w:firstLine="850"/>
        <w:jc w:val="both"/>
        <w:rPr/>
      </w:pPr>
      <w:r>
        <w:rPr>
          <w:rFonts w:eastAsia="Calibri" w:cs="Calibri" w:ascii="Arial" w:hAnsi="Arial"/>
          <w:sz w:val="24"/>
          <w:szCs w:val="24"/>
          <w:shd w:fill="auto" w:val="clear"/>
        </w:rPr>
        <w:t xml:space="preserve">Quanto à </w:t>
      </w:r>
      <w:r>
        <w:rPr>
          <w:rFonts w:eastAsia="Calibri" w:cs="Calibri" w:ascii="Arial" w:hAnsi="Arial"/>
          <w:i w:val="false"/>
          <w:iCs w:val="false"/>
          <w:sz w:val="24"/>
          <w:szCs w:val="24"/>
          <w:shd w:fill="auto" w:val="clear"/>
        </w:rPr>
        <w:t>matéria, pretende o Legislativo instituir data comemorativa alusiva à Mulher Trabalhadora Rural, com forma de homenagear a referida classe trabalhadora.</w:t>
      </w:r>
    </w:p>
    <w:p>
      <w:pPr>
        <w:pStyle w:val="LOnormal"/>
        <w:widowControl w:val="false"/>
        <w:ind w:firstLine="850"/>
        <w:jc w:val="both"/>
        <w:rPr>
          <w:rFonts w:ascii="Arial" w:hAnsi="Arial"/>
        </w:rPr>
      </w:pPr>
      <w:r>
        <w:rPr>
          <w:rFonts w:eastAsia="Calibri" w:ascii="Arial" w:hAnsi="Arial"/>
        </w:rPr>
        <w:t xml:space="preserve">A proposta é de iniciativa do Executivo Municipal, e atende os requisitos legais e formais, não havendo divergências e inconformidades a serem apontadas, motivo pelo qual </w:t>
      </w:r>
      <w:r>
        <w:rPr>
          <w:rFonts w:ascii="Arial" w:hAnsi="Arial"/>
        </w:rPr>
        <w:t xml:space="preserve">esta Comissão emite de forma conjunta manifestação </w:t>
      </w:r>
      <w:r>
        <w:rPr>
          <w:rFonts w:ascii="Arial" w:hAnsi="Arial"/>
          <w:b/>
        </w:rPr>
        <w:t>FAVORÁVEL À TRAMITAÇÃO</w:t>
      </w:r>
      <w:r>
        <w:rPr>
          <w:rFonts w:ascii="Arial" w:hAnsi="Arial"/>
        </w:rPr>
        <w:t xml:space="preserve"> do presente Projeto de Lei, </w:t>
      </w:r>
      <w:r>
        <w:rPr>
          <w:rFonts w:ascii="Arial" w:hAnsi="Arial"/>
          <w:b/>
          <w:bCs/>
          <w:u w:val="single"/>
        </w:rPr>
        <w:t>c</w:t>
      </w:r>
      <w:r>
        <w:rPr>
          <w:rFonts w:eastAsia="Calibri" w:cs="Arial" w:ascii="Arial" w:hAnsi="Arial"/>
          <w:b/>
          <w:bCs/>
          <w:u w:val="single"/>
        </w:rPr>
        <w:t>om emenda da CIDEBS, conforme parecer jurídico.</w:t>
      </w:r>
    </w:p>
    <w:p>
      <w:pPr>
        <w:pStyle w:val="LOnormal0"/>
        <w:ind w:firstLine="85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ind w:firstLine="851"/>
        <w:jc w:val="both"/>
        <w:rPr>
          <w:rFonts w:ascii="Arial" w:hAnsi="Arial"/>
        </w:rPr>
      </w:pPr>
      <w:r>
        <w:rPr>
          <w:rFonts w:eastAsia="Calibri" w:ascii="Arial" w:hAnsi="Arial"/>
        </w:rPr>
        <w:t xml:space="preserve">Igrejinha, </w:t>
      </w:r>
      <w:r>
        <w:rPr>
          <w:rFonts w:eastAsia="Calibri" w:cs="Arial" w:ascii="Arial" w:hAnsi="Arial"/>
          <w:sz w:val="24"/>
          <w:szCs w:val="24"/>
        </w:rPr>
        <w:t>14 de maio de 2026.</w:t>
      </w:r>
    </w:p>
    <w:p>
      <w:pPr>
        <w:pStyle w:val="LOnormal0"/>
        <w:ind w:firstLine="851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0"/>
        <w:ind w:firstLine="851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  <w:bCs/>
        </w:rPr>
      </w:pPr>
      <w:r>
        <w:rPr>
          <w:rFonts w:eastAsia="Calibri" w:cs="Calibri" w:ascii="Calibri" w:hAnsi="Calibri"/>
        </w:rPr>
        <w:t xml:space="preserve">Vereador </w:t>
      </w:r>
      <w:r>
        <w:rPr>
          <w:rFonts w:eastAsia="Calibri" w:cs="Calibri" w:ascii="Calibri" w:hAnsi="Calibri"/>
          <w:b/>
          <w:bCs/>
        </w:rPr>
        <w:t>NEIMAR LUIZ PARREIRA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Presidente da CIDEBS   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 xml:space="preserve">Vereadora </w:t>
      </w:r>
      <w:r>
        <w:rPr>
          <w:rFonts w:eastAsia="Calibri" w:cs="Calibri" w:ascii="Calibri" w:hAnsi="Calibri"/>
          <w:b/>
          <w:szCs w:val="24"/>
        </w:rPr>
        <w:t>MAXWELL LUIS DE MATOS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Vice-Presidente da CIDEBS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 xml:space="preserve">Vereadora </w:t>
      </w:r>
      <w:r>
        <w:rPr>
          <w:rFonts w:eastAsia="Calibri" w:cs="Calibri" w:ascii="Calibri" w:hAnsi="Calibri"/>
          <w:b/>
        </w:rPr>
        <w:t>PATRICIA SILVANA WALLAUER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Secretária da CIDEBS  </w:t>
      </w:r>
      <w:r>
        <w:rPr>
          <w:rFonts w:eastAsia="Calibri" w:cs="Arial" w:ascii="Arial" w:hAnsi="Arial"/>
          <w:b w:val="false"/>
          <w:bCs w:val="false"/>
          <w:sz w:val="22"/>
          <w:szCs w:val="22"/>
        </w:rPr>
        <w:t>e Relatora do Projeto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709" w:top="2095" w:footer="709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/>
        <w:color w:val="000000"/>
        <w:sz w:val="16"/>
        <w:szCs w:val="16"/>
      </w:rPr>
    </w:pPr>
    <w:r>
      <w:rPr>
        <w:rFonts w:eastAsia="Arial" w:ascii="Arial" w:hAnsi="Arial"/>
        <w:color w:val="000000"/>
        <w:sz w:val="16"/>
        <w:szCs w:val="16"/>
      </w:rPr>
      <w:t xml:space="preserve"> “</w:t>
    </w:r>
    <w:r>
      <w:rPr>
        <w:rFonts w:eastAsia="Arial" w:ascii="Arial" w:hAnsi="Arial"/>
        <w:color w:val="000000"/>
        <w:sz w:val="16"/>
        <w:szCs w:val="16"/>
      </w:rPr>
      <w:t>Doe vida: doe sangue, doe órgãos.”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hyperlink r:id="rId1">
      <w:r>
        <w:rPr>
          <w:rFonts w:eastAsia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center" w:pos="-1843" w:leader="none"/>
      </w:tabs>
      <w:jc w:val="center"/>
      <w:rPr>
        <w:rFonts w:ascii="Arial" w:hAnsi="Arial" w:eastAsia="Arial"/>
        <w:sz w:val="20"/>
        <w:szCs w:val="20"/>
      </w:rPr>
    </w:pPr>
    <w:r>
      <w:drawing>
        <wp:anchor behindDoc="1" distT="114300" distB="114300" distL="114300" distR="114300" simplePos="0" locked="0" layoutInCell="0" allowOverlap="1" relativeHeight="2">
          <wp:simplePos x="0" y="0"/>
          <wp:positionH relativeFrom="column">
            <wp:posOffset>38100</wp:posOffset>
          </wp:positionH>
          <wp:positionV relativeFrom="paragraph">
            <wp:posOffset>-49530</wp:posOffset>
          </wp:positionV>
          <wp:extent cx="573405" cy="55308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ascii="Arial" w:hAnsi="Arial"/>
        <w:b/>
        <w:sz w:val="20"/>
        <w:szCs w:val="20"/>
      </w:rPr>
      <w:t>ESTADO DO RIO GRANDE DO SUL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  <w:t>CÂMARA MUNICIPAL DE IGREJINHA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r>
      <w:rPr>
        <w:rFonts w:eastAsia="Arial" w:ascii="Arial" w:hAnsi="Arial"/>
        <w:b/>
        <w:sz w:val="16"/>
        <w:szCs w:val="16"/>
      </w:rPr>
      <w:t>Rua Tiradentes, 115, Centro – CEP 95650-000 – Igrejinha RS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b/>
        <w:sz w:val="16"/>
        <w:szCs w:val="16"/>
      </w:rPr>
      <w:t>Fone/Fax: (51) 3545.1644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0"/>
    <w:next w:val="LOnormal0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0"/>
    <w:next w:val="LOnormal0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0"/>
    <w:next w:val="LOnormal0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0"/>
    <w:next w:val="LOnormal0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0"/>
    <w:next w:val="LOnormal0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0"/>
    <w:next w:val="LOnormal0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LOnormal0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0" w:customStyle="1">
    <w:name w:val="LO-normal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Subttulo">
    <w:name w:val="Subtitle"/>
    <w:basedOn w:val="LOnormal0"/>
    <w:next w:val="LOnormal0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Application>LibreOffice/7.4.0.3$Windows_X86_64 LibreOffice_project/f85e47c08ddd19c015c0114a68350214f7066f5a</Application>
  <AppVersion>15.0000</AppVersion>
  <Pages>1</Pages>
  <Words>236</Words>
  <Characters>1378</Characters>
  <CharactersWithSpaces>1597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2025-12-09T17:16:00Z</dcterms:created>
  <dc:creator>Anderson Araujo</dc:creator>
  <dc:description/>
  <dc:language>pt-BR</dc:language>
  <cp:lastModifiedBy/>
  <dcterms:modified xsi:type="dcterms:W3CDTF">2026-05-19T15:15:58Z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