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" w:hAnsi="Arial"/>
          <w:b/>
          <w:b/>
        </w:rPr>
      </w:pPr>
      <w:r>
        <w:rPr>
          <w:rFonts w:eastAsia="Calibri" w:ascii="Arial" w:hAnsi="Arial"/>
          <w:b/>
          <w:color w:val="000000"/>
        </w:rPr>
        <w:t xml:space="preserve">COMISSÃO </w:t>
      </w:r>
      <w:r>
        <w:rPr>
          <w:rFonts w:eastAsia="Calibri" w:ascii="Arial" w:hAnsi="Arial"/>
          <w:b/>
        </w:rPr>
        <w:t xml:space="preserve">DE </w:t>
      </w:r>
      <w:r>
        <w:rPr>
          <w:rFonts w:ascii="Arial" w:hAnsi="Arial"/>
          <w:b/>
        </w:rPr>
        <w:t>INFRAESTRUTURA,  DESENVOLVIMENTO, EDUCAÇÃO,</w:t>
      </w:r>
    </w:p>
    <w:p>
      <w:pPr>
        <w:pStyle w:val="LO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  <w:t>BEM-ESTAR SOCIAL, E SAÚDE</w:t>
      </w:r>
    </w:p>
    <w:p>
      <w:pPr>
        <w:pStyle w:val="LOnormal"/>
        <w:keepNext w:val="true"/>
        <w:jc w:val="center"/>
        <w:rPr>
          <w:rFonts w:ascii="Arial" w:hAnsi="Arial" w:eastAsia="Calibri"/>
          <w:b/>
          <w:b/>
          <w:color w:val="000000"/>
          <w:sz w:val="22"/>
          <w:szCs w:val="22"/>
        </w:rPr>
      </w:pPr>
      <w:r>
        <w:rPr>
          <w:rFonts w:eastAsia="Calibri" w:ascii="Arial" w:hAnsi="Arial"/>
          <w:b/>
          <w:color w:val="000000"/>
          <w:sz w:val="22"/>
          <w:szCs w:val="22"/>
        </w:rPr>
      </w:r>
    </w:p>
    <w:p>
      <w:pPr>
        <w:pStyle w:val="LOnormal"/>
        <w:keepNext w:val="true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Onormal"/>
        <w:jc w:val="center"/>
        <w:rPr>
          <w:rFonts w:ascii="Arial" w:hAnsi="Arial"/>
          <w:b/>
          <w:b/>
        </w:rPr>
      </w:pPr>
      <w:r>
        <w:rPr>
          <w:rFonts w:eastAsia="Calibri" w:ascii="Arial" w:hAnsi="Arial"/>
          <w:b/>
          <w:color w:val="000000"/>
        </w:rPr>
        <w:t>PARECER N° 08</w:t>
      </w:r>
      <w:r>
        <w:rPr>
          <w:rFonts w:eastAsia="Calibri" w:ascii="Arial" w:hAnsi="Arial"/>
          <w:b/>
          <w:color w:val="000000"/>
        </w:rPr>
        <w:t>0</w:t>
      </w:r>
      <w:r>
        <w:rPr>
          <w:rFonts w:eastAsia="Calibri" w:ascii="Arial" w:hAnsi="Arial"/>
          <w:b/>
          <w:color w:val="000000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/>
          <w:b/>
          <w:b/>
          <w:color w:val="000000"/>
        </w:rPr>
      </w:pPr>
      <w:r>
        <w:rPr>
          <w:rFonts w:eastAsia="Calibri" w:ascii="Arial" w:hAnsi="Arial"/>
          <w:b/>
          <w:color w:val="000000"/>
        </w:rPr>
      </w:r>
    </w:p>
    <w:p>
      <w:pPr>
        <w:pStyle w:val="Normal"/>
        <w:widowControl w:val="false"/>
        <w:jc w:val="both"/>
        <w:rPr>
          <w:rFonts w:ascii="Arial" w:hAnsi="Arial" w:eastAsia="Calibri"/>
          <w:b/>
          <w:b/>
          <w:color w:val="000000"/>
        </w:rPr>
      </w:pPr>
      <w:r>
        <w:rPr>
          <w:rFonts w:eastAsia="Calibri" w:ascii="Arial" w:hAnsi="Arial"/>
          <w:b/>
          <w:color w:val="000000"/>
        </w:rPr>
      </w:r>
    </w:p>
    <w:p>
      <w:pPr>
        <w:pStyle w:val="Normal"/>
        <w:widowControl w:val="false"/>
        <w:jc w:val="both"/>
        <w:rPr/>
      </w:pPr>
      <w:r>
        <w:rPr>
          <w:rFonts w:eastAsia="Calibri" w:cs="Arial" w:ascii="Arial" w:hAnsi="Arial"/>
          <w:b/>
          <w:color w:val="000000"/>
        </w:rPr>
        <w:t>MATÉRIA: PLL</w:t>
      </w:r>
      <w:r>
        <w:rPr>
          <w:rFonts w:eastAsia="Calibri" w:cs="Calibri" w:ascii="Arial" w:hAnsi="Arial"/>
          <w:b/>
          <w:color w:val="000000"/>
        </w:rPr>
        <w:t xml:space="preserve"> 05</w:t>
      </w:r>
      <w:r>
        <w:rPr>
          <w:rFonts w:eastAsia="Calibri" w:cs="Calibri" w:ascii="Arial" w:hAnsi="Arial"/>
          <w:b/>
          <w:color w:val="000000"/>
        </w:rPr>
        <w:t>5</w:t>
      </w:r>
      <w:r>
        <w:rPr>
          <w:rFonts w:eastAsia="Calibri" w:cs="Calibri" w:ascii="Arial" w:hAnsi="Arial"/>
          <w:b/>
          <w:color w:val="000000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  <w:t xml:space="preserve">AUTORIA: Vereador Neimar Parreira </w:t>
      </w:r>
    </w:p>
    <w:p>
      <w:pPr>
        <w:pStyle w:val="Normal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hd w:fill="FFFFFF" w:val="clear"/>
        </w:rPr>
        <w:t>EMENTA:</w:t>
      </w:r>
      <w:r>
        <w:rPr>
          <w:rFonts w:cs="Arial" w:ascii="Arial" w:hAnsi="Arial"/>
        </w:rPr>
        <w:t xml:space="preserve"> </w:t>
      </w:r>
      <w:r>
        <w:rPr>
          <w:rFonts w:ascii="Arial" w:hAnsi="Arial"/>
        </w:rPr>
        <w:t xml:space="preserve">que "Denomina via pública no Bairro </w:t>
      </w:r>
      <w:r>
        <w:rPr>
          <w:rFonts w:ascii="Arial" w:hAnsi="Arial"/>
        </w:rPr>
        <w:t>Viaduto</w:t>
      </w:r>
      <w:r>
        <w:rPr>
          <w:rFonts w:ascii="Arial" w:hAnsi="Arial"/>
        </w:rPr>
        <w:t>";</w:t>
      </w:r>
    </w:p>
    <w:p>
      <w:pPr>
        <w:pStyle w:val="Normal"/>
        <w:widowControl w:val="false"/>
        <w:jc w:val="both"/>
        <w:rPr/>
      </w:pPr>
      <w:r>
        <w:rPr>
          <w:rFonts w:eastAsia="Calibri" w:cs="Calibri" w:ascii="Arial" w:hAnsi="Arial"/>
          <w:bCs/>
          <w:lang w:val="de-DE"/>
        </w:rPr>
        <w:t>Protocolado em 0</w:t>
      </w:r>
      <w:r>
        <w:rPr>
          <w:rFonts w:eastAsia="Calibri" w:cs="Calibri" w:ascii="Arial" w:hAnsi="Arial"/>
          <w:bCs/>
          <w:lang w:val="de-DE"/>
        </w:rPr>
        <w:t>9</w:t>
      </w:r>
      <w:r>
        <w:rPr>
          <w:rFonts w:eastAsia="Calibri" w:cs="Calibri" w:ascii="Arial" w:hAnsi="Arial"/>
          <w:bCs/>
          <w:lang w:val="de-DE"/>
        </w:rPr>
        <w:t>/0</w:t>
      </w:r>
      <w:r>
        <w:rPr>
          <w:rFonts w:eastAsia="Calibri" w:cs="Calibri" w:ascii="Arial" w:hAnsi="Arial"/>
          <w:bCs/>
          <w:lang w:val="de-DE"/>
        </w:rPr>
        <w:t>7</w:t>
      </w:r>
      <w:r>
        <w:rPr>
          <w:rFonts w:eastAsia="Calibri" w:cs="Calibri" w:ascii="Arial" w:hAnsi="Arial"/>
          <w:bCs/>
          <w:lang w:val="de-DE"/>
        </w:rPr>
        <w:t>/2026</w:t>
      </w:r>
    </w:p>
    <w:p>
      <w:pPr>
        <w:pStyle w:val="Normal"/>
        <w:widowControl w:val="false"/>
        <w:jc w:val="both"/>
        <w:rPr/>
      </w:pPr>
      <w:r>
        <w:rPr>
          <w:rFonts w:eastAsia="Calibri" w:cs="Calibri" w:ascii="Arial" w:hAnsi="Arial"/>
          <w:bCs/>
          <w:lang w:val="de-DE"/>
        </w:rPr>
        <w:t xml:space="preserve">Encaminhado à Comissão na </w:t>
      </w:r>
      <w:r>
        <w:rPr>
          <w:rFonts w:eastAsia="Calibri" w:cs="Calibri" w:ascii="Arial" w:hAnsi="Arial"/>
          <w:bCs/>
          <w:lang w:val="de-DE"/>
        </w:rPr>
        <w:t>23</w:t>
      </w:r>
      <w:r>
        <w:rPr>
          <w:rFonts w:eastAsia="Calibri" w:cs="Calibri" w:ascii="Arial" w:hAnsi="Arial"/>
          <w:bCs/>
          <w:lang w:val="de-DE"/>
        </w:rPr>
        <w:t xml:space="preserve">ª SO </w:t>
      </w:r>
    </w:p>
    <w:p>
      <w:pPr>
        <w:pStyle w:val="Normal"/>
        <w:widowControl w:val="false"/>
        <w:jc w:val="both"/>
        <w:rPr>
          <w:rFonts w:ascii="Arial" w:hAnsi="Arial" w:eastAsia="Calibri" w:cs="Calibri"/>
          <w:b/>
          <w:b/>
          <w:bCs/>
          <w:color w:val="000000"/>
          <w:lang w:val="de-DE"/>
        </w:rPr>
      </w:pPr>
      <w:r>
        <w:rPr>
          <w:rFonts w:eastAsia="Calibri" w:cs="Calibri" w:ascii="Arial" w:hAnsi="Arial"/>
          <w:b/>
          <w:bCs/>
          <w:color w:val="000000"/>
          <w:lang w:val="de-DE"/>
        </w:rPr>
        <w:t>Rito normal.</w:t>
      </w:r>
    </w:p>
    <w:p>
      <w:pPr>
        <w:pStyle w:val="LOnormal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0"/>
        <w:jc w:val="center"/>
        <w:rPr>
          <w:rFonts w:ascii="Arial" w:hAnsi="Arial"/>
          <w:sz w:val="22"/>
          <w:szCs w:val="22"/>
        </w:rPr>
      </w:pPr>
      <w:r>
        <w:rPr>
          <w:rFonts w:eastAsia="Calibri" w:ascii="Arial" w:hAnsi="Arial"/>
          <w:b/>
          <w:sz w:val="22"/>
          <w:szCs w:val="22"/>
          <w:u w:val="single"/>
        </w:rPr>
        <w:t>PARECER</w:t>
      </w:r>
    </w:p>
    <w:p>
      <w:pPr>
        <w:pStyle w:val="LOnormal0"/>
        <w:ind w:firstLine="1701"/>
        <w:jc w:val="both"/>
        <w:rPr>
          <w:rFonts w:ascii="Arial" w:hAnsi="Arial" w:eastAsia="Calibri"/>
          <w:sz w:val="22"/>
          <w:szCs w:val="22"/>
        </w:rPr>
      </w:pPr>
      <w:r>
        <w:rPr>
          <w:rFonts w:eastAsia="Calibri" w:ascii="Arial" w:hAnsi="Arial"/>
          <w:sz w:val="22"/>
          <w:szCs w:val="22"/>
        </w:rPr>
      </w:r>
    </w:p>
    <w:p>
      <w:pPr>
        <w:pStyle w:val="Normal"/>
        <w:widowControl w:val="false"/>
        <w:ind w:firstLine="850"/>
        <w:jc w:val="both"/>
        <w:rPr>
          <w:rFonts w:ascii="Arial" w:hAnsi="Arial" w:eastAsia="Calibri"/>
        </w:rPr>
      </w:pPr>
      <w:r>
        <w:rPr>
          <w:rFonts w:eastAsia="Calibri" w:ascii="Arial" w:hAnsi="Arial"/>
        </w:rPr>
        <w:t xml:space="preserve">A Comissão de </w:t>
      </w:r>
      <w:r>
        <w:rPr>
          <w:rFonts w:ascii="Arial" w:hAnsi="Arial"/>
        </w:rPr>
        <w:t>Infraestrutura, Desenvolvimento, Educação, Bem-Estar Social, e Saúde: CIDEBS</w:t>
      </w:r>
      <w:r>
        <w:rPr>
          <w:rFonts w:eastAsia="Calibri" w:ascii="Arial" w:hAnsi="Arial"/>
        </w:rPr>
        <w:t xml:space="preserve"> recebeu o Projeto de Lei em questão por se tratar de matéria da sua competência, conforme artigo 53 do Regimento Interno da Câmara de Vereadores.</w:t>
      </w:r>
    </w:p>
    <w:p>
      <w:pPr>
        <w:pStyle w:val="LOnormal"/>
        <w:ind w:firstLine="851"/>
        <w:jc w:val="both"/>
        <w:rPr>
          <w:rFonts w:ascii="Arial" w:hAnsi="Arial" w:cs="Calibri"/>
        </w:rPr>
      </w:pPr>
      <w:r>
        <w:rPr>
          <w:rFonts w:cs="Calibri" w:ascii="Arial" w:hAnsi="Arial"/>
        </w:rPr>
        <w:t>Quanto ao objeto, o projeto visa nomear via pública e está acompanhado da biografia do homenageado e certidão de óbito, atestando o falecimento há mais de um ano. Além disso, o projeto identifica a via nomeada com as coordenadas geográficas, estando presentes os requisitos legais e formais.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>A proposta não apresenta vício de origem e atende os requisitos legais e formais, não havendo divergências e inconformidades a serem apontadas.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>Assim, es</w:t>
      </w:r>
      <w:r>
        <w:rPr>
          <w:rFonts w:ascii="Arial" w:hAnsi="Arial"/>
        </w:rPr>
        <w:t xml:space="preserve">ta Comissão emite de forma conjunta manifestação 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</w:rPr>
        <w:t>AVORÁVEL À TRAMITAÇÃO</w:t>
      </w:r>
      <w:r>
        <w:rPr>
          <w:rFonts w:ascii="Arial" w:hAnsi="Arial"/>
        </w:rPr>
        <w:t xml:space="preserve"> do presente Projeto de Lei</w:t>
      </w:r>
    </w:p>
    <w:p>
      <w:pPr>
        <w:pStyle w:val="LOnormal0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firstLine="850"/>
        <w:jc w:val="both"/>
        <w:rPr/>
      </w:pPr>
      <w:r>
        <w:rPr>
          <w:rFonts w:eastAsia="Calibri" w:ascii="Arial" w:hAnsi="Arial"/>
        </w:rPr>
        <w:t xml:space="preserve">Igrejinha, </w:t>
      </w:r>
      <w:r>
        <w:rPr>
          <w:rFonts w:eastAsia="Calibri" w:ascii="Arial" w:hAnsi="Arial"/>
        </w:rPr>
        <w:t>06</w:t>
      </w:r>
      <w:r>
        <w:rPr>
          <w:rFonts w:eastAsia="Calibri" w:ascii="Arial" w:hAnsi="Arial"/>
        </w:rPr>
        <w:t xml:space="preserve"> de </w:t>
      </w:r>
      <w:r>
        <w:rPr>
          <w:rFonts w:eastAsia="Calibri" w:ascii="Arial" w:hAnsi="Arial"/>
        </w:rPr>
        <w:t>agosto</w:t>
      </w:r>
      <w:r>
        <w:rPr>
          <w:rFonts w:eastAsia="Calibri" w:ascii="Arial" w:hAnsi="Arial"/>
        </w:rPr>
        <w:t xml:space="preserve"> de 2026.</w:t>
      </w:r>
    </w:p>
    <w:p>
      <w:pPr>
        <w:pStyle w:val="LOnormal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  <w:bCs/>
        </w:rPr>
      </w:pPr>
      <w:r>
        <w:rPr>
          <w:rFonts w:eastAsia="Calibri" w:cs="Calibri" w:ascii="Calibri" w:hAnsi="Calibri"/>
        </w:rPr>
        <w:t xml:space="preserve">Vereador </w:t>
      </w:r>
      <w:r>
        <w:rPr>
          <w:rFonts w:eastAsia="Calibri" w:cs="Calibri" w:ascii="Calibri" w:hAnsi="Calibri"/>
          <w:b/>
          <w:bCs/>
        </w:rPr>
        <w:t>NEIMAR LUIZ PARREIRA</w:t>
      </w:r>
    </w:p>
    <w:p>
      <w:pPr>
        <w:pStyle w:val="LOnormal"/>
        <w:jc w:val="center"/>
        <w:rPr/>
      </w:pPr>
      <w:r>
        <w:rPr>
          <w:rFonts w:eastAsia="Calibri" w:cs="Calibri" w:ascii="Calibri" w:hAnsi="Calibri"/>
        </w:rPr>
        <w:t>Presidente da CIDEBS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</w:rPr>
        <w:t>MAXWELL LUIS DE MATOS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Vice-Presidente da CIDEBS 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</w:rPr>
        <w:t>PATRICIA SILVANA WALLAUER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Secretária da CIDEBS</w:t>
      </w:r>
      <w:r>
        <w:rPr>
          <w:rFonts w:eastAsia="Calibri" w:ascii="Arial" w:hAnsi="Arial"/>
          <w:sz w:val="22"/>
          <w:szCs w:val="22"/>
        </w:rPr>
        <w:t xml:space="preserve"> e Relatora do Projeto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709" w:top="2095" w:footer="709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/>
        <w:color w:val="000000"/>
        <w:sz w:val="16"/>
        <w:szCs w:val="16"/>
      </w:rPr>
    </w:pPr>
    <w:r>
      <w:rPr>
        <w:rFonts w:eastAsia="Arial" w:ascii="Arial" w:hAnsi="Arial"/>
        <w:color w:val="000000"/>
        <w:sz w:val="16"/>
        <w:szCs w:val="16"/>
      </w:rPr>
      <w:t xml:space="preserve"> “</w:t>
    </w:r>
    <w:r>
      <w:rPr>
        <w:rFonts w:eastAsia="Arial" w:ascii="Arial" w:hAnsi="Arial"/>
        <w:color w:val="000000"/>
        <w:sz w:val="16"/>
        <w:szCs w:val="16"/>
      </w:rPr>
      <w:t>Doe vida: doe sangue, doe órgãos.”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hyperlink r:id="rId1">
      <w:r>
        <w:rPr>
          <w:rFonts w:eastAsia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center" w:pos="-1843" w:leader="none"/>
      </w:tabs>
      <w:jc w:val="center"/>
      <w:rPr>
        <w:rFonts w:ascii="Arial" w:hAnsi="Arial" w:eastAsia="Arial"/>
        <w:sz w:val="20"/>
        <w:szCs w:val="20"/>
      </w:rPr>
    </w:pPr>
    <w:r>
      <w:drawing>
        <wp:anchor behindDoc="1" distT="114300" distB="114300" distL="114300" distR="114300" simplePos="0" locked="0" layoutInCell="0" allowOverlap="1" relativeHeight="2">
          <wp:simplePos x="0" y="0"/>
          <wp:positionH relativeFrom="column">
            <wp:posOffset>38100</wp:posOffset>
          </wp:positionH>
          <wp:positionV relativeFrom="paragraph">
            <wp:posOffset>-49530</wp:posOffset>
          </wp:positionV>
          <wp:extent cx="573405" cy="553085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ascii="Arial" w:hAnsi="Arial"/>
        <w:b/>
        <w:sz w:val="20"/>
        <w:szCs w:val="20"/>
      </w:rPr>
      <w:t>ESTADO DO RIO GRANDE DO SUL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  <w:t>CÂMARA MUNICIPAL DE IGREJINHA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r>
      <w:rPr>
        <w:rFonts w:eastAsia="Arial" w:ascii="Arial" w:hAnsi="Arial"/>
        <w:b/>
        <w:sz w:val="16"/>
        <w:szCs w:val="16"/>
      </w:rPr>
      <w:t>Rua Tiradentes, 115, Centro – CEP 95650-000 – Igrejinha RS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b/>
        <w:sz w:val="16"/>
        <w:szCs w:val="16"/>
      </w:rPr>
      <w:t>Fone/Fax: (51) 3545.1644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6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0"/>
    <w:next w:val="LOnormal0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0"/>
    <w:next w:val="LOnormal0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0"/>
    <w:next w:val="LOnormal0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0"/>
    <w:next w:val="LOnormal0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normal0"/>
    <w:next w:val="LOnormal0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0"/>
    <w:next w:val="LOnormal0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LOnormal0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0" w:customStyle="1">
    <w:name w:val="LO-normal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Subttulo">
    <w:name w:val="Subtitle"/>
    <w:basedOn w:val="LOnormal0"/>
    <w:next w:val="LOnormal0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LibreOffice/7.4.0.3$Windows_X86_64 LibreOffice_project/f85e47c08ddd19c015c0114a68350214f7066f5a</Application>
  <AppVersion>15.0000</AppVersion>
  <Pages>1</Pages>
  <Words>220</Words>
  <Characters>1276</Characters>
  <CharactersWithSpaces>1476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2026-08-04T16:49:00Z</dcterms:created>
  <dc:creator>Anderson Araujo</dc:creator>
  <dc:description/>
  <dc:language>pt-BR</dc:language>
  <cp:lastModifiedBy/>
  <cp:lastPrinted>2026-08-11T13:34:49Z</cp:lastPrinted>
  <dcterms:modified xsi:type="dcterms:W3CDTF">2026-08-11T13:34:44Z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