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15BDF" w14:textId="77777777" w:rsidR="002F1C86" w:rsidRPr="002F1C86" w:rsidRDefault="002F1C86" w:rsidP="002D76D3">
      <w:pPr>
        <w:jc w:val="center"/>
        <w:rPr>
          <w:rFonts w:ascii="Arial" w:hAnsi="Arial" w:cs="Arial"/>
          <w:sz w:val="24"/>
          <w:szCs w:val="24"/>
        </w:rPr>
      </w:pPr>
    </w:p>
    <w:p w14:paraId="301DA34A" w14:textId="071EA528" w:rsidR="00AD7A7D" w:rsidRPr="002F1C86" w:rsidRDefault="00D31137" w:rsidP="002F1C86">
      <w:pPr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P</w:t>
      </w:r>
      <w:r w:rsidR="00AD7A7D" w:rsidRPr="002F1C86">
        <w:rPr>
          <w:rFonts w:ascii="Arial" w:hAnsi="Arial" w:cs="Arial"/>
          <w:sz w:val="24"/>
          <w:szCs w:val="24"/>
        </w:rPr>
        <w:t>ROJETO DE LEI Nº</w:t>
      </w:r>
    </w:p>
    <w:p w14:paraId="29BF7A66" w14:textId="77777777" w:rsidR="002F1C86" w:rsidRDefault="002F1C86" w:rsidP="00D31137">
      <w:pPr>
        <w:ind w:left="4395"/>
        <w:rPr>
          <w:rFonts w:ascii="Arial" w:hAnsi="Arial" w:cs="Arial"/>
          <w:sz w:val="24"/>
          <w:szCs w:val="24"/>
        </w:rPr>
      </w:pPr>
    </w:p>
    <w:p w14:paraId="2D0ED750" w14:textId="7D8BC52A" w:rsidR="00AD7A7D" w:rsidRPr="002F1C86" w:rsidRDefault="00AD7A7D" w:rsidP="002F1C86">
      <w:pPr>
        <w:ind w:left="4395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 xml:space="preserve">DISPÕE SOBRE A </w:t>
      </w:r>
      <w:r w:rsidR="002F1C86">
        <w:rPr>
          <w:rFonts w:ascii="Arial" w:hAnsi="Arial" w:cs="Arial"/>
          <w:sz w:val="24"/>
          <w:szCs w:val="24"/>
        </w:rPr>
        <w:t>IM</w:t>
      </w:r>
      <w:r w:rsidRPr="002F1C86">
        <w:rPr>
          <w:rFonts w:ascii="Arial" w:hAnsi="Arial" w:cs="Arial"/>
          <w:sz w:val="24"/>
          <w:szCs w:val="24"/>
        </w:rPr>
        <w:t>PLEMENTAÇÃO DO PROGRAMA “AUTISMO NA ESCOLA</w:t>
      </w:r>
      <w:r w:rsidR="00FD7F3E">
        <w:rPr>
          <w:rFonts w:ascii="Arial" w:hAnsi="Arial" w:cs="Arial"/>
          <w:sz w:val="24"/>
          <w:szCs w:val="24"/>
        </w:rPr>
        <w:t>”</w:t>
      </w:r>
      <w:r w:rsidRPr="002F1C86">
        <w:rPr>
          <w:rFonts w:ascii="Arial" w:hAnsi="Arial" w:cs="Arial"/>
          <w:sz w:val="24"/>
          <w:szCs w:val="24"/>
        </w:rPr>
        <w:t xml:space="preserve"> NO </w:t>
      </w:r>
      <w:r w:rsidR="002F1C86">
        <w:rPr>
          <w:rFonts w:ascii="Arial" w:hAnsi="Arial" w:cs="Arial"/>
          <w:sz w:val="24"/>
          <w:szCs w:val="24"/>
        </w:rPr>
        <w:t>Â</w:t>
      </w:r>
      <w:r w:rsidRPr="002F1C86">
        <w:rPr>
          <w:rFonts w:ascii="Arial" w:hAnsi="Arial" w:cs="Arial"/>
          <w:sz w:val="24"/>
          <w:szCs w:val="24"/>
        </w:rPr>
        <w:t>MBITO DO MUNICIPIO DE SANTA INÊS E DA OUTRAS PR</w:t>
      </w:r>
      <w:r w:rsidR="002F1C86">
        <w:rPr>
          <w:rFonts w:ascii="Arial" w:hAnsi="Arial" w:cs="Arial"/>
          <w:sz w:val="24"/>
          <w:szCs w:val="24"/>
        </w:rPr>
        <w:t>OV</w:t>
      </w:r>
      <w:r w:rsidRPr="002F1C86">
        <w:rPr>
          <w:rFonts w:ascii="Arial" w:hAnsi="Arial" w:cs="Arial"/>
          <w:sz w:val="24"/>
          <w:szCs w:val="24"/>
        </w:rPr>
        <w:t xml:space="preserve">IDÊNCIAS </w:t>
      </w:r>
    </w:p>
    <w:p w14:paraId="2E93D1B2" w14:textId="77777777" w:rsidR="002F1C86" w:rsidRDefault="002F1C86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</w:p>
    <w:p w14:paraId="6E0011D0" w14:textId="3B14F8A6" w:rsidR="00AD7A7D" w:rsidRPr="002F1C86" w:rsidRDefault="00AD7A7D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No uso das atribuições que me confere o Regimento Interno desta Casa Legislativa, submeto a apreciação do plenário o seguinte Projeto de Lei:</w:t>
      </w:r>
    </w:p>
    <w:p w14:paraId="286CD18C" w14:textId="39E4403A" w:rsidR="00AD7A7D" w:rsidRPr="002F1C86" w:rsidRDefault="00AD7A7D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Art. 1º Fica instituído no Âmbito do município de Santa Inês o Programa Autismo na Escola.</w:t>
      </w:r>
    </w:p>
    <w:p w14:paraId="0480D375" w14:textId="17703073" w:rsidR="00AD7A7D" w:rsidRPr="002F1C86" w:rsidRDefault="00AD7A7D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Art</w:t>
      </w:r>
      <w:r w:rsidR="00FD7F3E">
        <w:rPr>
          <w:rFonts w:ascii="Arial" w:hAnsi="Arial" w:cs="Arial"/>
          <w:sz w:val="24"/>
          <w:szCs w:val="24"/>
        </w:rPr>
        <w:t xml:space="preserve">. </w:t>
      </w:r>
      <w:r w:rsidRPr="002F1C86">
        <w:rPr>
          <w:rFonts w:ascii="Arial" w:hAnsi="Arial" w:cs="Arial"/>
          <w:sz w:val="24"/>
          <w:szCs w:val="24"/>
        </w:rPr>
        <w:t>2º O Programa Autismo na Escola, terá como principais diretrizes.</w:t>
      </w:r>
    </w:p>
    <w:p w14:paraId="5D145ECE" w14:textId="25516432" w:rsidR="00AD7A7D" w:rsidRPr="002F1C86" w:rsidRDefault="00AD7A7D" w:rsidP="002D76D3">
      <w:pPr>
        <w:pStyle w:val="PargrafodaLista"/>
        <w:numPr>
          <w:ilvl w:val="0"/>
          <w:numId w:val="1"/>
        </w:numPr>
        <w:ind w:left="0"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Sensibilização e capacitação dos profissionais da educação, funcionários e comunidade escolar sobre o Transtorno do Aspecto Autista, suas características e formas de acolhimento.</w:t>
      </w:r>
    </w:p>
    <w:p w14:paraId="3E7DA1E3" w14:textId="247C6C8A" w:rsidR="00AD7A7D" w:rsidRPr="002F1C86" w:rsidRDefault="00AD7A7D" w:rsidP="002D76D3">
      <w:pPr>
        <w:pStyle w:val="PargrafodaLista"/>
        <w:numPr>
          <w:ilvl w:val="0"/>
          <w:numId w:val="1"/>
        </w:numPr>
        <w:ind w:left="0"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Adaptação do ambiente escolar, promovendo acessibilidade física, comunicacional e pedagógica para os estudantes com o TEA.</w:t>
      </w:r>
    </w:p>
    <w:p w14:paraId="545CA3C0" w14:textId="70B85BE9" w:rsidR="00AD7A7D" w:rsidRPr="002F1C86" w:rsidRDefault="00AD7A7D" w:rsidP="002D76D3">
      <w:pPr>
        <w:pStyle w:val="PargrafodaLista"/>
        <w:numPr>
          <w:ilvl w:val="0"/>
          <w:numId w:val="1"/>
        </w:numPr>
        <w:ind w:left="0"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 xml:space="preserve">Desenvolvimento de </w:t>
      </w:r>
      <w:r w:rsidR="00D31137" w:rsidRPr="002F1C86">
        <w:rPr>
          <w:rFonts w:ascii="Arial" w:hAnsi="Arial" w:cs="Arial"/>
          <w:sz w:val="24"/>
          <w:szCs w:val="24"/>
        </w:rPr>
        <w:t>práticas</w:t>
      </w:r>
      <w:r w:rsidRPr="002F1C86">
        <w:rPr>
          <w:rFonts w:ascii="Arial" w:hAnsi="Arial" w:cs="Arial"/>
          <w:sz w:val="24"/>
          <w:szCs w:val="24"/>
        </w:rPr>
        <w:t xml:space="preserve"> inclusivas, com metodologias que respeitem o ritmo de aprendizado </w:t>
      </w:r>
      <w:r w:rsidR="000E1AD5" w:rsidRPr="002F1C86">
        <w:rPr>
          <w:rFonts w:ascii="Arial" w:hAnsi="Arial" w:cs="Arial"/>
          <w:sz w:val="24"/>
          <w:szCs w:val="24"/>
        </w:rPr>
        <w:t>e as especialidades dos estudantes.</w:t>
      </w:r>
    </w:p>
    <w:p w14:paraId="4D80073C" w14:textId="6F11673B" w:rsidR="000E1AD5" w:rsidRPr="002F1C86" w:rsidRDefault="000E1AD5" w:rsidP="002D76D3">
      <w:pPr>
        <w:pStyle w:val="PargrafodaLista"/>
        <w:numPr>
          <w:ilvl w:val="0"/>
          <w:numId w:val="1"/>
        </w:numPr>
        <w:ind w:left="0"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Promoção de campanhas de conscientização e eventos no calendário escolar voltados ao tema do autismo e a diversidade.</w:t>
      </w:r>
    </w:p>
    <w:p w14:paraId="09B228DD" w14:textId="151F30AA" w:rsidR="000E1AD5" w:rsidRPr="002F1C86" w:rsidRDefault="000E1AD5" w:rsidP="002D76D3">
      <w:pPr>
        <w:pStyle w:val="PargrafodaLista"/>
        <w:numPr>
          <w:ilvl w:val="0"/>
          <w:numId w:val="1"/>
        </w:numPr>
        <w:ind w:left="0"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Parceria com famílias e entidades representativas para acompanhamento das necessidades dos estudantes com TEA.</w:t>
      </w:r>
    </w:p>
    <w:p w14:paraId="689AB655" w14:textId="2FCA5525" w:rsidR="000E1AD5" w:rsidRPr="002F1C86" w:rsidRDefault="000E1AD5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Art.3º Para a execução do Programa Autismo na Escola, o Poder Executivo Municipal poderá:</w:t>
      </w:r>
    </w:p>
    <w:p w14:paraId="00313C78" w14:textId="10807F0A" w:rsidR="000E1AD5" w:rsidRPr="002F1C86" w:rsidRDefault="000E1AD5" w:rsidP="002D76D3">
      <w:pPr>
        <w:pStyle w:val="PargrafodaLista"/>
        <w:numPr>
          <w:ilvl w:val="0"/>
          <w:numId w:val="2"/>
        </w:numPr>
        <w:ind w:left="0"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 xml:space="preserve">Promover formações periódicas aos profissionais da rede </w:t>
      </w:r>
      <w:r w:rsidR="002D76D3" w:rsidRPr="002F1C86">
        <w:rPr>
          <w:rFonts w:ascii="Arial" w:hAnsi="Arial" w:cs="Arial"/>
          <w:sz w:val="24"/>
          <w:szCs w:val="24"/>
        </w:rPr>
        <w:t>pública</w:t>
      </w:r>
      <w:r w:rsidRPr="002F1C86">
        <w:rPr>
          <w:rFonts w:ascii="Arial" w:hAnsi="Arial" w:cs="Arial"/>
          <w:sz w:val="24"/>
          <w:szCs w:val="24"/>
        </w:rPr>
        <w:t xml:space="preserve"> de ensino sobre inclusão escolar e direitos das pessoas com TEA.</w:t>
      </w:r>
    </w:p>
    <w:p w14:paraId="1C471908" w14:textId="77777777" w:rsidR="000E1AD5" w:rsidRPr="002F1C86" w:rsidRDefault="000E1AD5" w:rsidP="002D76D3">
      <w:pPr>
        <w:pStyle w:val="PargrafodaLista"/>
        <w:numPr>
          <w:ilvl w:val="0"/>
          <w:numId w:val="2"/>
        </w:numPr>
        <w:ind w:left="0"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Criar materiais pedagógicos adaptados e acessíveis para os estudantes com TEA.</w:t>
      </w:r>
    </w:p>
    <w:p w14:paraId="7B2162D4" w14:textId="25F21097" w:rsidR="000E1AD5" w:rsidRPr="002F1C86" w:rsidRDefault="000E1AD5" w:rsidP="002D76D3">
      <w:pPr>
        <w:pStyle w:val="PargrafodaLista"/>
        <w:numPr>
          <w:ilvl w:val="0"/>
          <w:numId w:val="2"/>
        </w:numPr>
        <w:ind w:left="0"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lastRenderedPageBreak/>
        <w:t>Garantir recursos financeiros e estruturais para a implementação das diretrizes do Programa.</w:t>
      </w:r>
    </w:p>
    <w:p w14:paraId="5273441A" w14:textId="566C8709" w:rsidR="000E1AD5" w:rsidRPr="002F1C86" w:rsidRDefault="000E1AD5" w:rsidP="002D76D3">
      <w:pPr>
        <w:pStyle w:val="PargrafodaLista"/>
        <w:numPr>
          <w:ilvl w:val="0"/>
          <w:numId w:val="2"/>
        </w:numPr>
        <w:ind w:left="0"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Firmar parce</w:t>
      </w:r>
      <w:r w:rsidR="00D31137" w:rsidRPr="002F1C86">
        <w:rPr>
          <w:rFonts w:ascii="Arial" w:hAnsi="Arial" w:cs="Arial"/>
          <w:sz w:val="24"/>
          <w:szCs w:val="24"/>
        </w:rPr>
        <w:t>rias com organizações da sociedade e instituições de ensino superior para desenvolver projetos relacionados a inclusão escolar.</w:t>
      </w:r>
    </w:p>
    <w:p w14:paraId="63FE8302" w14:textId="3BE3273F" w:rsidR="00D31137" w:rsidRPr="002F1C86" w:rsidRDefault="00D31137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Art</w:t>
      </w:r>
      <w:r w:rsidR="00FD7F3E">
        <w:rPr>
          <w:rFonts w:ascii="Arial" w:hAnsi="Arial" w:cs="Arial"/>
          <w:sz w:val="24"/>
          <w:szCs w:val="24"/>
        </w:rPr>
        <w:t xml:space="preserve">. </w:t>
      </w:r>
      <w:r w:rsidRPr="002F1C86">
        <w:rPr>
          <w:rFonts w:ascii="Arial" w:hAnsi="Arial" w:cs="Arial"/>
          <w:sz w:val="24"/>
          <w:szCs w:val="24"/>
        </w:rPr>
        <w:t xml:space="preserve">4º A Semana de </w:t>
      </w:r>
      <w:r w:rsidR="002D76D3" w:rsidRPr="002F1C86">
        <w:rPr>
          <w:rFonts w:ascii="Arial" w:hAnsi="Arial" w:cs="Arial"/>
          <w:sz w:val="24"/>
          <w:szCs w:val="24"/>
        </w:rPr>
        <w:t>Conscientização</w:t>
      </w:r>
      <w:r w:rsidRPr="002F1C86">
        <w:rPr>
          <w:rFonts w:ascii="Arial" w:hAnsi="Arial" w:cs="Arial"/>
          <w:sz w:val="24"/>
          <w:szCs w:val="24"/>
        </w:rPr>
        <w:t xml:space="preserve"> do Autismo será incorporada ao calendário escolar municipal e ocorrerá anualmente na primeira semana de abril, promovendo atividades educativas e culturais sobre a inclusão das pessoas com TEA.</w:t>
      </w:r>
    </w:p>
    <w:p w14:paraId="30368D48" w14:textId="4FF1A2BC" w:rsidR="00D31137" w:rsidRPr="002F1C86" w:rsidRDefault="00D31137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Art. 5º O Poder Executivo Municipal regulamentará esta Lei no prazo de 90 (noventa) dias, contados a partir da data de sua publicação.</w:t>
      </w:r>
    </w:p>
    <w:p w14:paraId="03FCDCD8" w14:textId="16B0F614" w:rsidR="00675E4C" w:rsidRPr="002F1C86" w:rsidRDefault="00675E4C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</w:p>
    <w:p w14:paraId="1DDD2C2B" w14:textId="7B079214" w:rsidR="00675E4C" w:rsidRPr="002F1C86" w:rsidRDefault="00675E4C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 xml:space="preserve">JUSTIFICATIVA </w:t>
      </w:r>
    </w:p>
    <w:p w14:paraId="6C7C0917" w14:textId="6D75B30F" w:rsidR="00675E4C" w:rsidRPr="002F1C86" w:rsidRDefault="00675E4C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</w:p>
    <w:p w14:paraId="57634274" w14:textId="65939878" w:rsidR="00675E4C" w:rsidRPr="002F1C86" w:rsidRDefault="00675E4C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 xml:space="preserve">A presente proposta de lei </w:t>
      </w:r>
      <w:r w:rsidR="00553BB3" w:rsidRPr="002F1C86">
        <w:rPr>
          <w:rFonts w:ascii="Arial" w:hAnsi="Arial" w:cs="Arial"/>
          <w:sz w:val="24"/>
          <w:szCs w:val="24"/>
        </w:rPr>
        <w:t>tem como objetivo assegurar a inclusão plena de estudantes com Transtorno do Aspecto Autista (TEA) no ambiente es</w:t>
      </w:r>
      <w:r w:rsidR="00A93742" w:rsidRPr="002F1C86">
        <w:rPr>
          <w:rFonts w:ascii="Arial" w:hAnsi="Arial" w:cs="Arial"/>
          <w:sz w:val="24"/>
          <w:szCs w:val="24"/>
        </w:rPr>
        <w:t xml:space="preserve">colar, promovendo a equidade o respeito as diferenças. O Programa Autismo na Escola </w:t>
      </w:r>
      <w:r w:rsidR="00F53AAA" w:rsidRPr="002F1C86">
        <w:rPr>
          <w:rFonts w:ascii="Arial" w:hAnsi="Arial" w:cs="Arial"/>
          <w:sz w:val="24"/>
          <w:szCs w:val="24"/>
        </w:rPr>
        <w:t>visa conscientizar a comunidade escolar, capacitar profissionais da educação e garantir que as condições necessárias para a aprendizagem dos estudantes com TEA sejam atendidas.</w:t>
      </w:r>
    </w:p>
    <w:p w14:paraId="6A4D2FF9" w14:textId="6E46D9AF" w:rsidR="00F53AAA" w:rsidRPr="002F1C86" w:rsidRDefault="00F53AAA" w:rsidP="002D76D3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A relevância desta iniciativa está embasada nos princípios da Lei Brasileira de inclusão da Pessoa com Deficiência (Lei nº 13.146/2015), que assegura as pessoas com deficiência o direito a educação em condições de igualdade. Além disso, a Lei nº 12.764/2012, que institui a Politica Nacional da Proteção dos Direitos da Pessoa com Transtorno Autista, reforça a necessidade de medidas que promovam a inclusão social educacional.</w:t>
      </w:r>
    </w:p>
    <w:p w14:paraId="2F1A032A" w14:textId="6F9494A0" w:rsidR="00F53AAA" w:rsidRPr="002F1C86" w:rsidRDefault="00F53AAA" w:rsidP="00F53AAA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A inclusão escolar vai além da simples presença d</w:t>
      </w:r>
      <w:r w:rsidR="0006080A" w:rsidRPr="002F1C86">
        <w:rPr>
          <w:rFonts w:ascii="Arial" w:hAnsi="Arial" w:cs="Arial"/>
          <w:sz w:val="24"/>
          <w:szCs w:val="24"/>
        </w:rPr>
        <w:t>e</w:t>
      </w:r>
      <w:r w:rsidRPr="002F1C86">
        <w:rPr>
          <w:rFonts w:ascii="Arial" w:hAnsi="Arial" w:cs="Arial"/>
          <w:sz w:val="24"/>
          <w:szCs w:val="24"/>
        </w:rPr>
        <w:t xml:space="preserve"> estudante</w:t>
      </w:r>
      <w:r w:rsidR="0006080A" w:rsidRPr="002F1C86">
        <w:rPr>
          <w:rFonts w:ascii="Arial" w:hAnsi="Arial" w:cs="Arial"/>
          <w:sz w:val="24"/>
          <w:szCs w:val="24"/>
        </w:rPr>
        <w:t>s com o TEA, nas salas de aula. Trata-se de criar um ambiente acolhedor e adaptado, onde todos tenham a mesma oportunidade de aprendizado e desenvolvimento. Estudos mostram que a capacitação de professores e a conscientização da comunidade escolar tem impacto direto na melhora do desempenho acadêmico e na qualidade de vida dos estudantes com TEA.</w:t>
      </w:r>
      <w:r w:rsidRPr="002F1C86">
        <w:rPr>
          <w:rFonts w:ascii="Arial" w:hAnsi="Arial" w:cs="Arial"/>
          <w:sz w:val="24"/>
          <w:szCs w:val="24"/>
        </w:rPr>
        <w:t xml:space="preserve"> </w:t>
      </w:r>
    </w:p>
    <w:p w14:paraId="3216B21D" w14:textId="0C9F6A8C" w:rsidR="0006080A" w:rsidRPr="002F1C86" w:rsidRDefault="0006080A" w:rsidP="00F53AAA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 xml:space="preserve">O   Programa Autismo na Escola, também fortalece a participação das famílias e das organizações sociais no acompanhamento e </w:t>
      </w:r>
      <w:r w:rsidRPr="002F1C86">
        <w:rPr>
          <w:rFonts w:ascii="Arial" w:hAnsi="Arial" w:cs="Arial"/>
          <w:sz w:val="24"/>
          <w:szCs w:val="24"/>
        </w:rPr>
        <w:lastRenderedPageBreak/>
        <w:t xml:space="preserve">suporte </w:t>
      </w:r>
      <w:r w:rsidR="00FD7F3E">
        <w:rPr>
          <w:rFonts w:ascii="Arial" w:hAnsi="Arial" w:cs="Arial"/>
          <w:sz w:val="24"/>
          <w:szCs w:val="24"/>
        </w:rPr>
        <w:t>a</w:t>
      </w:r>
      <w:r w:rsidRPr="002F1C86">
        <w:rPr>
          <w:rFonts w:ascii="Arial" w:hAnsi="Arial" w:cs="Arial"/>
          <w:sz w:val="24"/>
          <w:szCs w:val="24"/>
        </w:rPr>
        <w:t>os estudantes, criando uma rede de apoio que beneficia toda a comunidade escolar.</w:t>
      </w:r>
    </w:p>
    <w:p w14:paraId="460E8143" w14:textId="04B8261F" w:rsidR="0006080A" w:rsidRPr="002F1C86" w:rsidRDefault="0006080A" w:rsidP="00F53AAA">
      <w:pPr>
        <w:ind w:firstLine="2268"/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Portanto</w:t>
      </w:r>
      <w:r w:rsidR="009E542F">
        <w:rPr>
          <w:rFonts w:ascii="Arial" w:hAnsi="Arial" w:cs="Arial"/>
          <w:sz w:val="24"/>
          <w:szCs w:val="24"/>
        </w:rPr>
        <w:t>,</w:t>
      </w:r>
      <w:r w:rsidRPr="002F1C86">
        <w:rPr>
          <w:rFonts w:ascii="Arial" w:hAnsi="Arial" w:cs="Arial"/>
          <w:sz w:val="24"/>
          <w:szCs w:val="24"/>
        </w:rPr>
        <w:t xml:space="preserve"> a aprovação desse projeto de le</w:t>
      </w:r>
      <w:r w:rsidR="004D5B94">
        <w:rPr>
          <w:rFonts w:ascii="Arial" w:hAnsi="Arial" w:cs="Arial"/>
          <w:sz w:val="24"/>
          <w:szCs w:val="24"/>
        </w:rPr>
        <w:t>i</w:t>
      </w:r>
      <w:r w:rsidRPr="002F1C86">
        <w:rPr>
          <w:rFonts w:ascii="Arial" w:hAnsi="Arial" w:cs="Arial"/>
          <w:sz w:val="24"/>
          <w:szCs w:val="24"/>
        </w:rPr>
        <w:t xml:space="preserve"> representa um passo fundamental para garantir uma educação inclusiva, de qualidade e comprometida com os direitos humanos. Conto com o apoio </w:t>
      </w:r>
      <w:r w:rsidR="00D54CCA" w:rsidRPr="002F1C86">
        <w:rPr>
          <w:rFonts w:ascii="Arial" w:hAnsi="Arial" w:cs="Arial"/>
          <w:sz w:val="24"/>
          <w:szCs w:val="24"/>
        </w:rPr>
        <w:t xml:space="preserve">dos nobres pares </w:t>
      </w:r>
      <w:r w:rsidR="00FD7F3E">
        <w:rPr>
          <w:rFonts w:ascii="Arial" w:hAnsi="Arial" w:cs="Arial"/>
          <w:sz w:val="24"/>
          <w:szCs w:val="24"/>
        </w:rPr>
        <w:t>na</w:t>
      </w:r>
      <w:r w:rsidR="00D54CCA" w:rsidRPr="002F1C86">
        <w:rPr>
          <w:rFonts w:ascii="Arial" w:hAnsi="Arial" w:cs="Arial"/>
          <w:sz w:val="24"/>
          <w:szCs w:val="24"/>
        </w:rPr>
        <w:t xml:space="preserve"> aprovação da matéria.</w:t>
      </w:r>
    </w:p>
    <w:p w14:paraId="11EAE9B5" w14:textId="7C148E55" w:rsidR="00D54CCA" w:rsidRPr="002F1C86" w:rsidRDefault="00D54CCA" w:rsidP="00F53AAA">
      <w:pPr>
        <w:ind w:firstLine="2268"/>
        <w:jc w:val="both"/>
        <w:rPr>
          <w:rFonts w:ascii="Arial" w:hAnsi="Arial" w:cs="Arial"/>
          <w:sz w:val="24"/>
          <w:szCs w:val="24"/>
        </w:rPr>
      </w:pPr>
    </w:p>
    <w:p w14:paraId="3BA53AF4" w14:textId="5CD59D84" w:rsidR="00D54CCA" w:rsidRPr="002F1C86" w:rsidRDefault="00F10A7F" w:rsidP="00F10A7F">
      <w:pPr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Gabinete do Vereador Evaldo Nascimento, 18 de março de 2025.</w:t>
      </w:r>
    </w:p>
    <w:p w14:paraId="6A15F870" w14:textId="3EDE5511" w:rsidR="00D54CCA" w:rsidRDefault="00D54CCA" w:rsidP="00F53AAA">
      <w:pPr>
        <w:ind w:firstLine="2268"/>
        <w:jc w:val="both"/>
        <w:rPr>
          <w:rFonts w:ascii="Arial" w:hAnsi="Arial" w:cs="Arial"/>
          <w:sz w:val="24"/>
          <w:szCs w:val="24"/>
        </w:rPr>
      </w:pPr>
    </w:p>
    <w:p w14:paraId="72724537" w14:textId="77777777" w:rsidR="00F10A7F" w:rsidRDefault="00F10A7F" w:rsidP="00F53AAA">
      <w:pPr>
        <w:ind w:firstLine="2268"/>
        <w:jc w:val="both"/>
        <w:rPr>
          <w:rFonts w:ascii="Arial" w:hAnsi="Arial" w:cs="Arial"/>
          <w:sz w:val="24"/>
          <w:szCs w:val="24"/>
        </w:rPr>
      </w:pPr>
    </w:p>
    <w:p w14:paraId="32C7A471" w14:textId="2FBD6D8D" w:rsidR="00F10A7F" w:rsidRPr="002F1C86" w:rsidRDefault="001E0EB3" w:rsidP="00F53AAA">
      <w:pPr>
        <w:ind w:firstLine="22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  <w:r w:rsidR="00F10A7F">
        <w:rPr>
          <w:rFonts w:ascii="Arial" w:hAnsi="Arial" w:cs="Arial"/>
          <w:sz w:val="24"/>
          <w:szCs w:val="24"/>
        </w:rPr>
        <w:t>Evaldo Nascimento</w:t>
      </w:r>
    </w:p>
    <w:p w14:paraId="68D8013A" w14:textId="3BB85066" w:rsidR="00D54CCA" w:rsidRPr="002F1C86" w:rsidRDefault="001E0EB3" w:rsidP="00F53AAA">
      <w:pPr>
        <w:ind w:firstLine="22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</w:t>
      </w:r>
      <w:r w:rsidR="00D54CCA" w:rsidRPr="002F1C86">
        <w:rPr>
          <w:rFonts w:ascii="Arial" w:hAnsi="Arial" w:cs="Arial"/>
          <w:sz w:val="24"/>
          <w:szCs w:val="24"/>
        </w:rPr>
        <w:t>Vereador</w:t>
      </w:r>
      <w:r w:rsidR="00F10A7F">
        <w:rPr>
          <w:rFonts w:ascii="Arial" w:hAnsi="Arial" w:cs="Arial"/>
          <w:sz w:val="24"/>
          <w:szCs w:val="24"/>
        </w:rPr>
        <w:t xml:space="preserve"> - PSDB</w:t>
      </w:r>
      <w:r w:rsidR="00D54CCA" w:rsidRPr="002F1C86">
        <w:rPr>
          <w:rFonts w:ascii="Arial" w:hAnsi="Arial" w:cs="Arial"/>
          <w:sz w:val="24"/>
          <w:szCs w:val="24"/>
        </w:rPr>
        <w:t xml:space="preserve"> </w:t>
      </w:r>
    </w:p>
    <w:p w14:paraId="2F06FB8E" w14:textId="39ED3933" w:rsidR="00D54CCA" w:rsidRPr="002F1C86" w:rsidRDefault="00D54CCA" w:rsidP="00D54CCA">
      <w:pPr>
        <w:jc w:val="both"/>
        <w:rPr>
          <w:rFonts w:ascii="Arial" w:hAnsi="Arial" w:cs="Arial"/>
          <w:sz w:val="24"/>
          <w:szCs w:val="24"/>
        </w:rPr>
      </w:pPr>
      <w:r w:rsidRPr="002F1C86">
        <w:rPr>
          <w:rFonts w:ascii="Arial" w:hAnsi="Arial" w:cs="Arial"/>
          <w:sz w:val="24"/>
          <w:szCs w:val="24"/>
        </w:rPr>
        <w:t>-</w:t>
      </w:r>
    </w:p>
    <w:sectPr w:rsidR="00D54CCA" w:rsidRPr="002F1C86" w:rsidSect="002F1C86">
      <w:headerReference w:type="default" r:id="rId7"/>
      <w:pgSz w:w="11906" w:h="16838"/>
      <w:pgMar w:top="3388" w:right="1701" w:bottom="1417" w:left="1701" w:header="226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FECB3" w14:textId="77777777" w:rsidR="009B4C47" w:rsidRDefault="009B4C47" w:rsidP="002F1C86">
      <w:pPr>
        <w:spacing w:after="0" w:line="240" w:lineRule="auto"/>
      </w:pPr>
      <w:r>
        <w:separator/>
      </w:r>
    </w:p>
  </w:endnote>
  <w:endnote w:type="continuationSeparator" w:id="0">
    <w:p w14:paraId="6F494951" w14:textId="77777777" w:rsidR="009B4C47" w:rsidRDefault="009B4C47" w:rsidP="002F1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EE7CE" w14:textId="77777777" w:rsidR="009B4C47" w:rsidRDefault="009B4C47" w:rsidP="002F1C86">
      <w:pPr>
        <w:spacing w:after="0" w:line="240" w:lineRule="auto"/>
      </w:pPr>
      <w:r>
        <w:separator/>
      </w:r>
    </w:p>
  </w:footnote>
  <w:footnote w:type="continuationSeparator" w:id="0">
    <w:p w14:paraId="7C6BB046" w14:textId="77777777" w:rsidR="009B4C47" w:rsidRDefault="009B4C47" w:rsidP="002F1C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4CE74" w14:textId="39F34820" w:rsidR="002F1C86" w:rsidRPr="005023C2" w:rsidRDefault="002F1C86" w:rsidP="002F1C86">
    <w:pPr>
      <w:pStyle w:val="Cabealho"/>
      <w:rPr>
        <w:rFonts w:ascii="Arial" w:hAnsi="Arial" w:cs="Arial"/>
        <w:b/>
        <w:bCs/>
        <w:sz w:val="24"/>
        <w:szCs w:val="24"/>
      </w:rPr>
    </w:pPr>
    <w:r w:rsidRPr="005023C2">
      <w:rPr>
        <w:rFonts w:ascii="Arial" w:hAnsi="Arial" w:cs="Arial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6222028C" wp14:editId="5508301B">
          <wp:simplePos x="0" y="0"/>
          <wp:positionH relativeFrom="margin">
            <wp:posOffset>1393190</wp:posOffset>
          </wp:positionH>
          <wp:positionV relativeFrom="paragraph">
            <wp:posOffset>-1091565</wp:posOffset>
          </wp:positionV>
          <wp:extent cx="2614001" cy="970915"/>
          <wp:effectExtent l="0" t="0" r="0" b="635"/>
          <wp:wrapNone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4001" cy="970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sz w:val="24"/>
        <w:szCs w:val="24"/>
      </w:rPr>
      <w:t xml:space="preserve">                    </w:t>
    </w:r>
    <w:r w:rsidRPr="005023C2">
      <w:rPr>
        <w:rFonts w:ascii="Arial" w:hAnsi="Arial" w:cs="Arial"/>
        <w:b/>
        <w:bCs/>
        <w:sz w:val="24"/>
        <w:szCs w:val="24"/>
      </w:rPr>
      <w:t>GABINETE DO VEREADOR EVALDO NASCIMENTO</w:t>
    </w:r>
  </w:p>
  <w:p w14:paraId="5DA0F3B5" w14:textId="77777777" w:rsidR="002F1C86" w:rsidRPr="005023C2" w:rsidRDefault="002F1C86" w:rsidP="002F1C86">
    <w:pPr>
      <w:spacing w:after="0" w:line="240" w:lineRule="auto"/>
      <w:jc w:val="center"/>
      <w:rPr>
        <w:rFonts w:ascii="Arial" w:hAnsi="Arial" w:cs="Arial"/>
        <w:b/>
        <w:bCs/>
        <w:sz w:val="24"/>
        <w:szCs w:val="24"/>
      </w:rPr>
    </w:pPr>
    <w:r w:rsidRPr="005023C2">
      <w:rPr>
        <w:rFonts w:ascii="Arial" w:hAnsi="Arial" w:cs="Arial"/>
        <w:b/>
        <w:bCs/>
        <w:sz w:val="24"/>
        <w:szCs w:val="24"/>
      </w:rPr>
      <w:t>Pra chegar e resolver!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121B0"/>
    <w:multiLevelType w:val="hybridMultilevel"/>
    <w:tmpl w:val="9A02E270"/>
    <w:lvl w:ilvl="0" w:tplc="00D2F8CE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70011AC3"/>
    <w:multiLevelType w:val="hybridMultilevel"/>
    <w:tmpl w:val="EC10CABA"/>
    <w:lvl w:ilvl="0" w:tplc="3B4658C4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A7D"/>
    <w:rsid w:val="0006080A"/>
    <w:rsid w:val="000E1AD5"/>
    <w:rsid w:val="001E0EB3"/>
    <w:rsid w:val="002D76D3"/>
    <w:rsid w:val="002F1C86"/>
    <w:rsid w:val="004D5B94"/>
    <w:rsid w:val="005222BF"/>
    <w:rsid w:val="00553BB3"/>
    <w:rsid w:val="005860C0"/>
    <w:rsid w:val="00675E4C"/>
    <w:rsid w:val="009B4C47"/>
    <w:rsid w:val="009E542F"/>
    <w:rsid w:val="00A93742"/>
    <w:rsid w:val="00AD7A7D"/>
    <w:rsid w:val="00D31137"/>
    <w:rsid w:val="00D54CCA"/>
    <w:rsid w:val="00E87C62"/>
    <w:rsid w:val="00F10A7F"/>
    <w:rsid w:val="00F53AAA"/>
    <w:rsid w:val="00FD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1C5A4"/>
  <w15:chartTrackingRefBased/>
  <w15:docId w15:val="{C877B8CF-170A-4335-B38C-F693D6053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D7A7D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F1C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1C86"/>
  </w:style>
  <w:style w:type="paragraph" w:styleId="Rodap">
    <w:name w:val="footer"/>
    <w:basedOn w:val="Normal"/>
    <w:link w:val="RodapChar"/>
    <w:uiPriority w:val="99"/>
    <w:unhideWhenUsed/>
    <w:rsid w:val="002F1C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1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599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CMSI2</dc:creator>
  <cp:keywords/>
  <dc:description/>
  <cp:lastModifiedBy>CMSI2</cp:lastModifiedBy>
  <cp:revision>11</cp:revision>
  <cp:lastPrinted>2025-03-18T13:08:00Z</cp:lastPrinted>
  <dcterms:created xsi:type="dcterms:W3CDTF">2025-03-12T11:46:00Z</dcterms:created>
  <dcterms:modified xsi:type="dcterms:W3CDTF">2025-03-18T13:39:00Z</dcterms:modified>
</cp:coreProperties>
</file>