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6D1713">
        <w:rPr>
          <w:rFonts w:ascii="Bookman Old Style" w:eastAsia="Calibri" w:hAnsi="Bookman Old Style" w:cs="Times New Roman"/>
          <w:sz w:val="24"/>
          <w:szCs w:val="24"/>
        </w:rPr>
        <w:t>024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6D1713">
        <w:rPr>
          <w:rFonts w:ascii="Bookman Old Style" w:hAnsi="Bookman Old Style"/>
          <w:sz w:val="24"/>
          <w:szCs w:val="24"/>
        </w:rPr>
        <w:t>5</w:t>
      </w:r>
      <w:r w:rsidR="006D1713">
        <w:rPr>
          <w:rFonts w:ascii="Bookman Old Style" w:hAnsi="Bookman Old Style"/>
          <w:sz w:val="24"/>
          <w:szCs w:val="24"/>
        </w:rPr>
        <w:tab/>
      </w:r>
      <w:r w:rsidR="006D1713">
        <w:rPr>
          <w:rFonts w:ascii="Bookman Old Style" w:hAnsi="Bookman Old Style"/>
          <w:sz w:val="24"/>
          <w:szCs w:val="24"/>
        </w:rPr>
        <w:tab/>
        <w:t>Dois Irmãos, 21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B7236" w:rsidRPr="00F66F53" w:rsidRDefault="00135AA1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</w:t>
      </w:r>
      <w:r w:rsidR="00C67840">
        <w:rPr>
          <w:rFonts w:ascii="Bookman Old Style" w:hAnsi="Bookman Old Style"/>
          <w:sz w:val="24"/>
          <w:szCs w:val="24"/>
        </w:rPr>
        <w:t>O</w:t>
      </w:r>
      <w:r w:rsidR="003B2EAD">
        <w:rPr>
          <w:rFonts w:ascii="Bookman Old Style" w:hAnsi="Bookman Old Style"/>
          <w:sz w:val="24"/>
          <w:szCs w:val="24"/>
        </w:rPr>
        <w:t xml:space="preserve"> SENHOR</w:t>
      </w:r>
    </w:p>
    <w:p w:rsidR="00135AA1" w:rsidRDefault="00B559E2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RICARDO ROCKEMBACH</w:t>
      </w:r>
    </w:p>
    <w:p w:rsidR="00EB7236" w:rsidRPr="00F66F53" w:rsidRDefault="00B559E2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PRESIDENTE DA ASSOCIAÇÃO HABITACIONAL DE DOIS IRMÃOS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C67840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 SENHOR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6D1713" w:rsidRDefault="00806040" w:rsidP="00EB7236">
      <w:pPr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C67840">
        <w:rPr>
          <w:rFonts w:ascii="Bookman Old Style" w:hAnsi="Bookman Old Style"/>
          <w:sz w:val="24"/>
          <w:szCs w:val="24"/>
        </w:rPr>
        <w:t>o</w:t>
      </w:r>
      <w:r w:rsidR="00F66F53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3B2EAD">
        <w:rPr>
          <w:rFonts w:ascii="Bookman Old Style" w:hAnsi="Bookman Old Style" w:cs="Segoe UI"/>
          <w:sz w:val="24"/>
          <w:szCs w:val="24"/>
        </w:rPr>
        <w:t>Senhoria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C67840">
        <w:rPr>
          <w:rFonts w:ascii="Bookman Old Style" w:hAnsi="Bookman Old Style" w:cs="Souvenir Lt BT"/>
          <w:sz w:val="24"/>
          <w:szCs w:val="24"/>
        </w:rPr>
        <w:t>o</w:t>
      </w:r>
      <w:r w:rsidR="006D1713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sz w:val="24"/>
          <w:szCs w:val="24"/>
        </w:rPr>
        <w:t xml:space="preserve">a </w:t>
      </w:r>
      <w:r w:rsidR="006D1713">
        <w:rPr>
          <w:rFonts w:ascii="Bookman Old Style" w:hAnsi="Bookman Old Style" w:cs="Souvenir Lt BT"/>
          <w:sz w:val="24"/>
          <w:szCs w:val="24"/>
        </w:rPr>
        <w:t>participar de uma Audiência Pública a fim de discutir um novo projeto habitacional para o município de Dois irmãos, a Audiência acontecerá nesta sexta-feira, dia 23 de Outubro, às 18h30 na Sede do Poder Legislativo.</w:t>
      </w:r>
    </w:p>
    <w:p w:rsidR="00EB7236" w:rsidRPr="00EB7236" w:rsidRDefault="00EB7236" w:rsidP="00EB7236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D1713"/>
    <w:rsid w:val="007A32CF"/>
    <w:rsid w:val="007B2EED"/>
    <w:rsid w:val="00806040"/>
    <w:rsid w:val="009E50B0"/>
    <w:rsid w:val="00AE1EEF"/>
    <w:rsid w:val="00B230C6"/>
    <w:rsid w:val="00B423EB"/>
    <w:rsid w:val="00B559E2"/>
    <w:rsid w:val="00B81D39"/>
    <w:rsid w:val="00BB5E98"/>
    <w:rsid w:val="00BB7087"/>
    <w:rsid w:val="00C67840"/>
    <w:rsid w:val="00D83A3B"/>
    <w:rsid w:val="00DE7F9D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547</Characters>
  <Application>Microsoft Office Word</Application>
  <DocSecurity>0</DocSecurity>
  <Lines>4</Lines>
  <Paragraphs>1</Paragraphs>
  <ScaleCrop>false</ScaleCrop>
  <Company>Vereadores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2015-10-21T18:11:00Z</cp:lastPrinted>
  <dcterms:created xsi:type="dcterms:W3CDTF">2015-10-21T18:12:00Z</dcterms:created>
  <dcterms:modified xsi:type="dcterms:W3CDTF">2015-10-21T18:12:00Z</dcterms:modified>
</cp:coreProperties>
</file>