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F20" w:rsidRDefault="00ED33FC" w:rsidP="00ED33FC">
      <w:r>
        <w:rPr>
          <w:noProof/>
          <w:lang w:eastAsia="pt-BR"/>
        </w:rPr>
        <w:drawing>
          <wp:inline distT="0" distB="0" distL="0" distR="0">
            <wp:extent cx="3479085" cy="4638675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5-08-26 at 14.47.07 (1)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5979" cy="464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pt-BR"/>
        </w:rPr>
        <w:drawing>
          <wp:inline distT="0" distB="0" distL="0" distR="0">
            <wp:extent cx="3478609" cy="4638040"/>
            <wp:effectExtent l="0" t="0" r="762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8-26 at 14.47.07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213" cy="4660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>
            <wp:extent cx="3485670" cy="4647455"/>
            <wp:effectExtent l="0" t="0" r="635" b="127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5-08-26 at 14.47.06 (1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0946" cy="4667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pt-BR"/>
        </w:rPr>
        <w:drawing>
          <wp:inline distT="0" distB="0" distL="0" distR="0">
            <wp:extent cx="3478530" cy="4637936"/>
            <wp:effectExtent l="0" t="0" r="762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5-08-26 at 14.47.06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7859" cy="465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056" w:rsidRDefault="00113056" w:rsidP="00ED33FC">
      <w:r>
        <w:t>Pedido de Providência nº. 123/2025.</w:t>
      </w:r>
      <w:bookmarkStart w:id="0" w:name="_GoBack"/>
      <w:bookmarkEnd w:id="0"/>
    </w:p>
    <w:sectPr w:rsidR="00113056" w:rsidSect="00ED33FC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3FC"/>
    <w:rsid w:val="00113056"/>
    <w:rsid w:val="00CE4F20"/>
    <w:rsid w:val="00ED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E59831-0A6B-4E4A-92AF-155CCC7A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2</cp:revision>
  <dcterms:created xsi:type="dcterms:W3CDTF">2025-08-27T11:38:00Z</dcterms:created>
  <dcterms:modified xsi:type="dcterms:W3CDTF">2025-08-27T11:41:00Z</dcterms:modified>
</cp:coreProperties>
</file>