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C8CF8C" w14:textId="77777777" w:rsidR="00E84122" w:rsidRDefault="001627DB">
      <w:pPr>
        <w:pStyle w:val="Ttulo"/>
        <w:spacing w:line="276" w:lineRule="auto"/>
        <w:jc w:val="center"/>
      </w:pPr>
      <w:r>
        <w:rPr>
          <w:rFonts w:ascii="Arial" w:eastAsia="Noto Serif Light" w:hAnsi="Arial" w:cs="Noto Serif Light"/>
          <w:b/>
          <w:bCs/>
          <w:sz w:val="22"/>
          <w:szCs w:val="22"/>
        </w:rPr>
        <w:t xml:space="preserve">PROJETO DE LEI Nº </w:t>
      </w:r>
      <w:bookmarkStart w:id="0" w:name="OLE_LINK3"/>
      <w:bookmarkStart w:id="1" w:name="OLE_LINK16"/>
      <w:bookmarkStart w:id="2" w:name="OLE_LINK11"/>
      <w:bookmarkStart w:id="3" w:name="OLE_LINK31"/>
      <w:bookmarkStart w:id="4" w:name="OLE_LINK4"/>
      <w:r>
        <w:rPr>
          <w:rFonts w:ascii="Arial" w:eastAsia="Noto Serif Light" w:hAnsi="Arial" w:cs="Noto Serif Light"/>
          <w:b/>
          <w:bCs/>
          <w:sz w:val="22"/>
          <w:szCs w:val="22"/>
        </w:rPr>
        <w:t>108/2025</w:t>
      </w:r>
    </w:p>
    <w:tbl>
      <w:tblPr>
        <w:tblW w:w="6157" w:type="dxa"/>
        <w:tblInd w:w="310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57"/>
      </w:tblGrid>
      <w:tr w:rsidR="00E84122" w14:paraId="2C4E98F2" w14:textId="77777777">
        <w:trPr>
          <w:trHeight w:val="829"/>
        </w:trPr>
        <w:tc>
          <w:tcPr>
            <w:tcW w:w="6157" w:type="dxa"/>
          </w:tcPr>
          <w:p w14:paraId="3ECF1DF4" w14:textId="77777777" w:rsidR="00E84122" w:rsidRDefault="00E84122">
            <w:pPr>
              <w:widowControl w:val="0"/>
              <w:spacing w:line="360" w:lineRule="auto"/>
              <w:jc w:val="both"/>
              <w:rPr>
                <w:rFonts w:ascii="Arial" w:eastAsia="Noto Serif Light" w:hAnsi="Arial" w:cs="Noto Serif Light"/>
                <w:b/>
                <w:bCs/>
                <w:sz w:val="8"/>
                <w:szCs w:val="8"/>
              </w:rPr>
            </w:pPr>
          </w:p>
          <w:p w14:paraId="2ABCE94B" w14:textId="5D58F90A" w:rsidR="00E84122" w:rsidRDefault="001627DB">
            <w:pPr>
              <w:widowControl w:val="0"/>
              <w:spacing w:line="360" w:lineRule="auto"/>
              <w:jc w:val="both"/>
            </w:pPr>
            <w:r>
              <w:rPr>
                <w:rFonts w:ascii="Arial" w:eastAsia="Noto Serif Light" w:hAnsi="Arial" w:cs="Noto Serif Light"/>
                <w:b/>
                <w:bCs/>
                <w:sz w:val="22"/>
                <w:szCs w:val="22"/>
              </w:rPr>
              <w:t>“AUTORIZA O PODER EXECUTIVO MUNICIPAL A ABRIR CRÉDITO SUPLEMENTAR NO ORÇAMENTO DO CORRENTE EXERCÍCIO.”</w:t>
            </w:r>
          </w:p>
        </w:tc>
      </w:tr>
    </w:tbl>
    <w:p w14:paraId="5E4E4651" w14:textId="77777777" w:rsidR="00E84122" w:rsidRDefault="00E84122">
      <w:pPr>
        <w:widowControl w:val="0"/>
        <w:spacing w:line="276" w:lineRule="auto"/>
        <w:jc w:val="both"/>
        <w:rPr>
          <w:rFonts w:ascii="Arial" w:eastAsia="Noto Serif Light" w:hAnsi="Arial" w:cs="Noto Serif Light"/>
          <w:sz w:val="22"/>
          <w:szCs w:val="22"/>
        </w:rPr>
      </w:pPr>
    </w:p>
    <w:p w14:paraId="7BEC796C" w14:textId="77777777" w:rsidR="00E84122" w:rsidRDefault="001627DB">
      <w:pPr>
        <w:spacing w:line="360" w:lineRule="auto"/>
        <w:jc w:val="both"/>
      </w:pPr>
      <w:r>
        <w:rPr>
          <w:rFonts w:ascii="Arial" w:eastAsia="Noto Serif Light" w:hAnsi="Arial" w:cs="Noto Serif Light"/>
          <w:b/>
          <w:sz w:val="22"/>
          <w:szCs w:val="22"/>
        </w:rPr>
        <w:tab/>
        <w:t>JERRI ADRIANI MENEGHETTI</w:t>
      </w:r>
      <w:r>
        <w:rPr>
          <w:rFonts w:ascii="Arial" w:eastAsia="Noto Serif Light" w:hAnsi="Arial" w:cs="Noto Serif Light"/>
          <w:sz w:val="22"/>
          <w:szCs w:val="22"/>
        </w:rPr>
        <w:t>, Prefeito Municipal de Dois Irmãos, RS,</w:t>
      </w:r>
      <w:r>
        <w:rPr>
          <w:rFonts w:ascii="Arial" w:eastAsia="Noto Serif Light" w:hAnsi="Arial" w:cs="Noto Serif Light"/>
          <w:b/>
          <w:sz w:val="22"/>
          <w:szCs w:val="22"/>
        </w:rPr>
        <w:t xml:space="preserve"> </w:t>
      </w:r>
      <w:r>
        <w:rPr>
          <w:rFonts w:ascii="Arial" w:eastAsia="Noto Serif Light" w:hAnsi="Arial" w:cs="Noto Serif Light"/>
          <w:sz w:val="22"/>
          <w:szCs w:val="22"/>
        </w:rPr>
        <w:t>no uso das atribuições que me são conferidas por Lei Orgânica do Município, faço saber que a Câmara Municipal aprova e eu sanciono a seguinte:</w:t>
      </w:r>
    </w:p>
    <w:p w14:paraId="39FB28EF" w14:textId="77777777" w:rsidR="00E84122" w:rsidRDefault="00E84122">
      <w:pPr>
        <w:tabs>
          <w:tab w:val="left" w:pos="2228"/>
        </w:tabs>
        <w:spacing w:line="276" w:lineRule="auto"/>
        <w:jc w:val="both"/>
        <w:rPr>
          <w:rFonts w:ascii="Arial" w:eastAsia="Noto Serif Light" w:hAnsi="Arial" w:cs="Noto Serif Light"/>
          <w:sz w:val="12"/>
          <w:szCs w:val="12"/>
        </w:rPr>
      </w:pPr>
    </w:p>
    <w:p w14:paraId="735E26AC" w14:textId="77777777" w:rsidR="00E84122" w:rsidRDefault="001627DB">
      <w:pPr>
        <w:spacing w:line="276" w:lineRule="auto"/>
        <w:jc w:val="both"/>
      </w:pPr>
      <w:r>
        <w:rPr>
          <w:rFonts w:ascii="Arial" w:eastAsia="Noto Serif Light" w:hAnsi="Arial" w:cs="Noto Serif Light"/>
          <w:sz w:val="22"/>
          <w:szCs w:val="22"/>
        </w:rPr>
        <w:tab/>
      </w:r>
      <w:r>
        <w:rPr>
          <w:rFonts w:ascii="Arial" w:eastAsia="Noto Serif Light" w:hAnsi="Arial" w:cs="Noto Serif Light"/>
          <w:sz w:val="22"/>
          <w:szCs w:val="22"/>
        </w:rPr>
        <w:tab/>
      </w:r>
      <w:r>
        <w:rPr>
          <w:rFonts w:ascii="Arial" w:eastAsia="Noto Serif Light" w:hAnsi="Arial" w:cs="Noto Serif Light"/>
          <w:sz w:val="22"/>
          <w:szCs w:val="22"/>
        </w:rPr>
        <w:tab/>
        <w:t xml:space="preserve">   </w:t>
      </w:r>
      <w:r>
        <w:rPr>
          <w:rFonts w:ascii="Arial" w:eastAsia="Noto Serif Light" w:hAnsi="Arial" w:cs="Noto Serif Light"/>
          <w:sz w:val="22"/>
          <w:szCs w:val="22"/>
        </w:rPr>
        <w:tab/>
        <w:t xml:space="preserve">   </w:t>
      </w:r>
      <w:r>
        <w:rPr>
          <w:rFonts w:ascii="Arial" w:eastAsia="Noto Serif Light" w:hAnsi="Arial" w:cs="Noto Serif Light"/>
          <w:sz w:val="22"/>
          <w:szCs w:val="22"/>
        </w:rPr>
        <w:tab/>
        <w:t xml:space="preserve">      </w:t>
      </w:r>
      <w:r>
        <w:rPr>
          <w:rFonts w:ascii="Arial" w:eastAsia="Noto Serif Light" w:hAnsi="Arial" w:cs="Noto Serif Light"/>
          <w:b/>
          <w:bCs/>
          <w:sz w:val="22"/>
          <w:szCs w:val="22"/>
        </w:rPr>
        <w:t xml:space="preserve">  L E I:</w:t>
      </w:r>
    </w:p>
    <w:p w14:paraId="7DFE8A1E" w14:textId="77777777" w:rsidR="00E84122" w:rsidRDefault="00E84122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b/>
          <w:bCs/>
          <w:sz w:val="12"/>
          <w:szCs w:val="12"/>
        </w:rPr>
      </w:pPr>
    </w:p>
    <w:p w14:paraId="2905A7FF" w14:textId="77777777" w:rsidR="00E84122" w:rsidRDefault="001627DB">
      <w:pPr>
        <w:pStyle w:val="LO-Normal"/>
        <w:tabs>
          <w:tab w:val="left" w:pos="187"/>
        </w:tabs>
        <w:spacing w:line="360" w:lineRule="auto"/>
        <w:jc w:val="both"/>
      </w:pP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  <w:t xml:space="preserve">Art. 1º </w:t>
      </w:r>
      <w:r>
        <w:rPr>
          <w:rFonts w:ascii="Arial" w:hAnsi="Arial" w:cs="Arial"/>
          <w:sz w:val="22"/>
          <w:szCs w:val="22"/>
        </w:rPr>
        <w:t>Fica o Poder Executivo Municipal autorizado a abrir crédito suplementar no Orçamento do Exercício de 2025, no montante de R$ 55.000,00 (cinquenta e cinco mil reais) na seguinte classificação orçamentária:</w:t>
      </w:r>
    </w:p>
    <w:p w14:paraId="590AA84B" w14:textId="77777777" w:rsidR="00E84122" w:rsidRDefault="00E84122">
      <w:pPr>
        <w:pStyle w:val="LO-Normal"/>
        <w:tabs>
          <w:tab w:val="left" w:pos="187"/>
        </w:tabs>
        <w:spacing w:line="360" w:lineRule="auto"/>
        <w:ind w:firstLine="1550"/>
        <w:jc w:val="both"/>
        <w:rPr>
          <w:rFonts w:ascii="Arial" w:hAnsi="Arial" w:cs="Arial"/>
          <w:sz w:val="12"/>
          <w:szCs w:val="12"/>
        </w:rPr>
      </w:pPr>
    </w:p>
    <w:p w14:paraId="08E72A1A" w14:textId="0205A5B5" w:rsidR="00E84122" w:rsidRDefault="001627DB">
      <w:pPr>
        <w:pStyle w:val="LO-Normal"/>
        <w:tabs>
          <w:tab w:val="left" w:pos="187"/>
        </w:tabs>
        <w:spacing w:line="360" w:lineRule="auto"/>
        <w:ind w:left="85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03.001.0004.0122.0010.2009 Manutenção e Conservação de Bens Públicos 3.4.4.9.0.51.00.00.00.00 Obras e instalações c/149</w:t>
      </w:r>
      <w:r w:rsidR="00EC0852">
        <w:rPr>
          <w:rFonts w:ascii="Arial" w:hAnsi="Arial" w:cs="Arial"/>
          <w:sz w:val="22"/>
          <w:szCs w:val="22"/>
        </w:rPr>
        <w:t>_________________</w:t>
      </w:r>
      <w:r>
        <w:rPr>
          <w:rFonts w:ascii="Arial" w:hAnsi="Arial" w:cs="Arial"/>
          <w:sz w:val="22"/>
          <w:szCs w:val="22"/>
        </w:rPr>
        <w:t>R$</w:t>
      </w:r>
      <w:r w:rsidR="00EC0852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55.000,00</w:t>
      </w:r>
      <w:r w:rsidR="00EC0852">
        <w:rPr>
          <w:rFonts w:ascii="Arial" w:hAnsi="Arial" w:cs="Arial"/>
          <w:sz w:val="22"/>
          <w:szCs w:val="22"/>
        </w:rPr>
        <w:t>;</w:t>
      </w:r>
      <w:r>
        <w:rPr>
          <w:rFonts w:ascii="Arial" w:hAnsi="Arial" w:cs="Arial"/>
          <w:sz w:val="22"/>
          <w:szCs w:val="22"/>
        </w:rPr>
        <w:t xml:space="preserve"> 1500.0001 Recurso Livre – Impostos </w:t>
      </w:r>
    </w:p>
    <w:p w14:paraId="2746EDA8" w14:textId="77777777" w:rsidR="00E84122" w:rsidRDefault="00E84122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12"/>
          <w:szCs w:val="12"/>
        </w:rPr>
      </w:pPr>
    </w:p>
    <w:p w14:paraId="67180113" w14:textId="77777777" w:rsidR="00E84122" w:rsidRDefault="001627DB">
      <w:pPr>
        <w:pStyle w:val="LO-Normal"/>
        <w:tabs>
          <w:tab w:val="left" w:pos="1620"/>
        </w:tabs>
        <w:spacing w:line="360" w:lineRule="auto"/>
        <w:ind w:firstLine="720"/>
        <w:jc w:val="both"/>
      </w:pPr>
      <w:r>
        <w:rPr>
          <w:rFonts w:ascii="Arial" w:hAnsi="Arial" w:cs="Arial"/>
          <w:b/>
          <w:bCs/>
          <w:sz w:val="22"/>
          <w:szCs w:val="22"/>
        </w:rPr>
        <w:t>Art. 2º</w:t>
      </w:r>
      <w:r>
        <w:rPr>
          <w:rFonts w:ascii="Arial" w:hAnsi="Arial" w:cs="Arial"/>
          <w:sz w:val="22"/>
          <w:szCs w:val="22"/>
        </w:rPr>
        <w:t xml:space="preserve"> Servirá de recurso para a cobertura de que trata o artigo anterior, a redução das seguintes dotações orçamentárias:</w:t>
      </w:r>
    </w:p>
    <w:p w14:paraId="1EEE14D7" w14:textId="77777777" w:rsidR="00E84122" w:rsidRDefault="00E84122">
      <w:pPr>
        <w:pStyle w:val="LO-Normal"/>
        <w:tabs>
          <w:tab w:val="left" w:pos="1620"/>
        </w:tabs>
        <w:spacing w:line="360" w:lineRule="auto"/>
        <w:ind w:firstLine="720"/>
        <w:jc w:val="both"/>
        <w:rPr>
          <w:rFonts w:ascii="Arial" w:hAnsi="Arial" w:cs="Arial"/>
          <w:sz w:val="12"/>
          <w:szCs w:val="12"/>
        </w:rPr>
      </w:pPr>
    </w:p>
    <w:p w14:paraId="2EA234E7" w14:textId="2DB2B94B" w:rsidR="00E84122" w:rsidRDefault="001627DB" w:rsidP="00EC0852">
      <w:pPr>
        <w:pStyle w:val="LO-Normal"/>
        <w:tabs>
          <w:tab w:val="left" w:pos="1620"/>
        </w:tabs>
        <w:spacing w:line="360" w:lineRule="auto"/>
        <w:ind w:left="85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01.001.0001.0031.0001.1015 Aquisição de Equipamentos 3.4.4.9.0.39.00.00.00.00 Outros serviços de terceiros - pessoa jurídica c/1861</w:t>
      </w:r>
      <w:r w:rsidR="00EC0852">
        <w:rPr>
          <w:rFonts w:ascii="Arial" w:hAnsi="Arial" w:cs="Arial"/>
          <w:sz w:val="22"/>
          <w:szCs w:val="22"/>
        </w:rPr>
        <w:t>_________________</w:t>
      </w:r>
      <w:r>
        <w:rPr>
          <w:rFonts w:ascii="Arial" w:hAnsi="Arial" w:cs="Arial"/>
          <w:sz w:val="22"/>
          <w:szCs w:val="22"/>
        </w:rPr>
        <w:t>R$</w:t>
      </w:r>
      <w:r w:rsidR="00EC0852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2.000,00</w:t>
      </w:r>
      <w:r w:rsidR="00EC0852">
        <w:rPr>
          <w:rFonts w:ascii="Arial" w:hAnsi="Arial" w:cs="Arial"/>
          <w:sz w:val="22"/>
          <w:szCs w:val="22"/>
        </w:rPr>
        <w:t>;</w:t>
      </w:r>
      <w:r>
        <w:rPr>
          <w:rFonts w:ascii="Arial" w:hAnsi="Arial" w:cs="Arial"/>
          <w:sz w:val="22"/>
          <w:szCs w:val="22"/>
        </w:rPr>
        <w:t xml:space="preserve"> 1500.0001 Recurso Livre – Impostos </w:t>
      </w:r>
    </w:p>
    <w:p w14:paraId="1FD44F9F" w14:textId="77777777" w:rsidR="00E84122" w:rsidRPr="00EC0852" w:rsidRDefault="00E84122" w:rsidP="00EC0852">
      <w:pPr>
        <w:pStyle w:val="LO-Normal"/>
        <w:tabs>
          <w:tab w:val="left" w:pos="1620"/>
        </w:tabs>
        <w:spacing w:line="360" w:lineRule="auto"/>
        <w:ind w:left="850"/>
        <w:rPr>
          <w:rFonts w:ascii="Arial" w:hAnsi="Arial" w:cs="Arial"/>
          <w:sz w:val="12"/>
          <w:szCs w:val="12"/>
        </w:rPr>
      </w:pPr>
    </w:p>
    <w:p w14:paraId="2EFF481A" w14:textId="0B5908C1" w:rsidR="00E84122" w:rsidRDefault="001627DB" w:rsidP="00EC0852">
      <w:pPr>
        <w:pStyle w:val="LO-Normal"/>
        <w:tabs>
          <w:tab w:val="left" w:pos="1620"/>
        </w:tabs>
        <w:spacing w:line="360" w:lineRule="auto"/>
        <w:ind w:left="85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3.4.4.9.0.40.00.00.00.00 Serviços de tecnologia da informação e comunicação – PJ c/12</w:t>
      </w:r>
      <w:r w:rsidR="00EC0852">
        <w:rPr>
          <w:rFonts w:ascii="Arial" w:hAnsi="Arial" w:cs="Arial"/>
          <w:sz w:val="22"/>
          <w:szCs w:val="22"/>
        </w:rPr>
        <w:t>_______________________________________________________</w:t>
      </w:r>
      <w:r>
        <w:rPr>
          <w:rFonts w:ascii="Arial" w:hAnsi="Arial" w:cs="Arial"/>
          <w:sz w:val="22"/>
          <w:szCs w:val="22"/>
        </w:rPr>
        <w:t>R$</w:t>
      </w:r>
      <w:r w:rsidR="00EC0852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5.000,0</w:t>
      </w:r>
      <w:r w:rsidR="00EC0852">
        <w:rPr>
          <w:rFonts w:ascii="Arial" w:hAnsi="Arial" w:cs="Arial"/>
          <w:sz w:val="22"/>
          <w:szCs w:val="22"/>
        </w:rPr>
        <w:t>0;</w:t>
      </w:r>
    </w:p>
    <w:p w14:paraId="127DCFE9" w14:textId="77777777" w:rsidR="00E84122" w:rsidRDefault="001627DB" w:rsidP="00EC0852">
      <w:pPr>
        <w:pStyle w:val="LO-Normal"/>
        <w:tabs>
          <w:tab w:val="left" w:pos="1620"/>
        </w:tabs>
        <w:spacing w:line="360" w:lineRule="auto"/>
        <w:ind w:left="85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1500.0001 Recurso Livre – Impostos</w:t>
      </w:r>
    </w:p>
    <w:p w14:paraId="5B6820AF" w14:textId="77777777" w:rsidR="00EC0852" w:rsidRPr="00EC0852" w:rsidRDefault="00EC0852" w:rsidP="00EC0852">
      <w:pPr>
        <w:pStyle w:val="LO-Normal"/>
        <w:tabs>
          <w:tab w:val="left" w:pos="1620"/>
        </w:tabs>
        <w:spacing w:line="360" w:lineRule="auto"/>
        <w:ind w:left="850"/>
        <w:rPr>
          <w:rFonts w:ascii="Arial" w:hAnsi="Arial" w:cs="Arial"/>
          <w:sz w:val="10"/>
          <w:szCs w:val="10"/>
        </w:rPr>
      </w:pPr>
    </w:p>
    <w:p w14:paraId="6515FC4D" w14:textId="3B8E4133" w:rsidR="00E84122" w:rsidRDefault="001627DB" w:rsidP="00EC0852">
      <w:pPr>
        <w:pStyle w:val="LO-Normal"/>
        <w:tabs>
          <w:tab w:val="left" w:pos="1620"/>
        </w:tabs>
        <w:spacing w:line="360" w:lineRule="auto"/>
        <w:ind w:left="85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3.4.4.9.0.52.00.00.00.00 Equipamentos e material permanente c/13</w:t>
      </w:r>
      <w:r w:rsidR="00EC0852">
        <w:rPr>
          <w:rFonts w:ascii="Arial" w:hAnsi="Arial" w:cs="Arial"/>
          <w:sz w:val="22"/>
          <w:szCs w:val="22"/>
        </w:rPr>
        <w:t>_____</w:t>
      </w:r>
      <w:r>
        <w:rPr>
          <w:rFonts w:ascii="Arial" w:hAnsi="Arial" w:cs="Arial"/>
          <w:sz w:val="22"/>
          <w:szCs w:val="22"/>
        </w:rPr>
        <w:t>R$2.000,00</w:t>
      </w:r>
      <w:r w:rsidR="00EC0852">
        <w:rPr>
          <w:rFonts w:ascii="Arial" w:hAnsi="Arial" w:cs="Arial"/>
          <w:sz w:val="22"/>
          <w:szCs w:val="22"/>
        </w:rPr>
        <w:t>;</w:t>
      </w:r>
    </w:p>
    <w:p w14:paraId="177D08D7" w14:textId="77777777" w:rsidR="00E84122" w:rsidRDefault="001627DB" w:rsidP="00EC0852">
      <w:pPr>
        <w:pStyle w:val="LO-Normal"/>
        <w:tabs>
          <w:tab w:val="left" w:pos="1620"/>
        </w:tabs>
        <w:spacing w:line="360" w:lineRule="auto"/>
        <w:ind w:left="85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1500.0001 Recurso Livre – Impostos </w:t>
      </w:r>
    </w:p>
    <w:p w14:paraId="6A66BC0A" w14:textId="77777777" w:rsidR="00EC0852" w:rsidRDefault="001627DB" w:rsidP="00EC0852">
      <w:pPr>
        <w:pStyle w:val="LO-Normal"/>
        <w:tabs>
          <w:tab w:val="left" w:pos="1620"/>
        </w:tabs>
        <w:spacing w:line="360" w:lineRule="auto"/>
        <w:ind w:left="85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01.001.0001.0031.0001.2001 Manutenção das Atividades do Legislativo </w:t>
      </w:r>
    </w:p>
    <w:p w14:paraId="3D228987" w14:textId="77777777" w:rsidR="00EC0852" w:rsidRPr="00EC0852" w:rsidRDefault="00EC0852" w:rsidP="00EC0852">
      <w:pPr>
        <w:pStyle w:val="LO-Normal"/>
        <w:tabs>
          <w:tab w:val="left" w:pos="1620"/>
        </w:tabs>
        <w:spacing w:line="360" w:lineRule="auto"/>
        <w:ind w:left="850"/>
        <w:rPr>
          <w:rFonts w:ascii="Arial" w:hAnsi="Arial" w:cs="Arial"/>
          <w:sz w:val="10"/>
          <w:szCs w:val="10"/>
        </w:rPr>
      </w:pPr>
    </w:p>
    <w:p w14:paraId="19A9C4C2" w14:textId="0248C7B8" w:rsidR="00E84122" w:rsidRDefault="001627DB" w:rsidP="00EC0852">
      <w:pPr>
        <w:pStyle w:val="LO-Normal"/>
        <w:tabs>
          <w:tab w:val="left" w:pos="1620"/>
        </w:tabs>
        <w:spacing w:line="360" w:lineRule="auto"/>
        <w:ind w:left="850"/>
        <w:rPr>
          <w:rFonts w:ascii="Arial" w:hAnsi="Arial" w:cs="Arial"/>
          <w:color w:val="auto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3.3.1.9.0.94.00.00.00.00 Indenizações e restituições trabalhistas</w:t>
      </w:r>
      <w:r w:rsidR="00EC0852">
        <w:rPr>
          <w:rFonts w:ascii="Arial" w:hAnsi="Arial" w:cs="Arial"/>
          <w:color w:val="auto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c/19</w:t>
      </w:r>
      <w:r w:rsidR="00EC0852">
        <w:rPr>
          <w:rFonts w:ascii="Arial" w:hAnsi="Arial" w:cs="Arial"/>
          <w:sz w:val="22"/>
          <w:szCs w:val="22"/>
        </w:rPr>
        <w:t>____</w:t>
      </w:r>
      <w:r>
        <w:rPr>
          <w:rFonts w:ascii="Arial" w:hAnsi="Arial" w:cs="Arial"/>
          <w:sz w:val="22"/>
          <w:szCs w:val="22"/>
        </w:rPr>
        <w:t>R$5.000,00</w:t>
      </w:r>
      <w:r w:rsidR="00EC0852">
        <w:rPr>
          <w:rFonts w:ascii="Arial" w:hAnsi="Arial" w:cs="Arial"/>
          <w:sz w:val="22"/>
          <w:szCs w:val="22"/>
        </w:rPr>
        <w:t>;</w:t>
      </w:r>
      <w:r>
        <w:rPr>
          <w:rFonts w:ascii="Arial" w:hAnsi="Arial" w:cs="Arial"/>
          <w:sz w:val="22"/>
          <w:szCs w:val="22"/>
        </w:rPr>
        <w:t xml:space="preserve"> </w:t>
      </w:r>
    </w:p>
    <w:p w14:paraId="20EE0352" w14:textId="77777777" w:rsidR="00E84122" w:rsidRDefault="001627DB" w:rsidP="00EC0852">
      <w:pPr>
        <w:pStyle w:val="LO-Normal"/>
        <w:tabs>
          <w:tab w:val="left" w:pos="1620"/>
        </w:tabs>
        <w:spacing w:line="360" w:lineRule="auto"/>
        <w:ind w:left="850"/>
        <w:rPr>
          <w:rFonts w:ascii="Arial" w:hAnsi="Arial" w:cs="Arial"/>
          <w:color w:val="auto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1500.0001 Recurso Livre – Impostos </w:t>
      </w:r>
    </w:p>
    <w:p w14:paraId="7BA4A5C8" w14:textId="04540F7A" w:rsidR="00E84122" w:rsidRDefault="001627DB" w:rsidP="00EC0852">
      <w:pPr>
        <w:pStyle w:val="LO-Normal"/>
        <w:tabs>
          <w:tab w:val="left" w:pos="1620"/>
        </w:tabs>
        <w:spacing w:line="360" w:lineRule="auto"/>
        <w:ind w:left="850"/>
        <w:rPr>
          <w:rFonts w:ascii="Arial" w:hAnsi="Arial" w:cs="Arial"/>
          <w:color w:val="auto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3.3.3.9.0.33.00.00.00.00 Passagens e despesas com locomoção c/25</w:t>
      </w:r>
      <w:r w:rsidR="00EC0852">
        <w:rPr>
          <w:rFonts w:ascii="Arial" w:hAnsi="Arial" w:cs="Arial"/>
          <w:sz w:val="22"/>
          <w:szCs w:val="22"/>
        </w:rPr>
        <w:t>___</w:t>
      </w:r>
      <w:r>
        <w:rPr>
          <w:rFonts w:ascii="Arial" w:hAnsi="Arial" w:cs="Arial"/>
          <w:sz w:val="22"/>
          <w:szCs w:val="22"/>
        </w:rPr>
        <w:t>R$10.000,00</w:t>
      </w:r>
      <w:r w:rsidR="00EC0852">
        <w:rPr>
          <w:rFonts w:ascii="Arial" w:hAnsi="Arial" w:cs="Arial"/>
          <w:sz w:val="22"/>
          <w:szCs w:val="22"/>
        </w:rPr>
        <w:t>;</w:t>
      </w:r>
      <w:r>
        <w:rPr>
          <w:rFonts w:ascii="Arial" w:hAnsi="Arial" w:cs="Arial"/>
          <w:sz w:val="22"/>
          <w:szCs w:val="22"/>
        </w:rPr>
        <w:t xml:space="preserve"> </w:t>
      </w:r>
    </w:p>
    <w:p w14:paraId="7678E6B5" w14:textId="77777777" w:rsidR="00E84122" w:rsidRDefault="001627DB" w:rsidP="00EC0852">
      <w:pPr>
        <w:pStyle w:val="LO-Normal"/>
        <w:tabs>
          <w:tab w:val="left" w:pos="1620"/>
        </w:tabs>
        <w:spacing w:line="360" w:lineRule="auto"/>
        <w:ind w:left="850"/>
        <w:rPr>
          <w:rFonts w:ascii="Arial" w:hAnsi="Arial" w:cs="Arial"/>
          <w:color w:val="auto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1500.0001 Recurso Livre – Impostos </w:t>
      </w:r>
    </w:p>
    <w:p w14:paraId="1737B41A" w14:textId="77777777" w:rsidR="00E84122" w:rsidRPr="002F0D11" w:rsidRDefault="00E84122" w:rsidP="00EC0852">
      <w:pPr>
        <w:pStyle w:val="LO-Normal"/>
        <w:tabs>
          <w:tab w:val="left" w:pos="1620"/>
        </w:tabs>
        <w:spacing w:line="360" w:lineRule="auto"/>
        <w:ind w:left="850"/>
        <w:rPr>
          <w:rFonts w:ascii="Arial" w:hAnsi="Arial" w:cs="Arial"/>
          <w:color w:val="auto"/>
          <w:sz w:val="12"/>
          <w:szCs w:val="12"/>
        </w:rPr>
      </w:pPr>
    </w:p>
    <w:p w14:paraId="4F051725" w14:textId="79829F76" w:rsidR="00E84122" w:rsidRDefault="001627DB" w:rsidP="00EC0852">
      <w:pPr>
        <w:pStyle w:val="LO-Normal"/>
        <w:tabs>
          <w:tab w:val="left" w:pos="1620"/>
        </w:tabs>
        <w:spacing w:line="360" w:lineRule="auto"/>
        <w:ind w:left="850"/>
        <w:rPr>
          <w:rFonts w:ascii="Arial" w:hAnsi="Arial" w:cs="Arial"/>
          <w:color w:val="auto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3.3.3.9.0.35.00.00.00.00 Serviços de consultoria c/26</w:t>
      </w:r>
      <w:r w:rsidR="00EC0852">
        <w:rPr>
          <w:rFonts w:ascii="Arial" w:hAnsi="Arial" w:cs="Arial"/>
          <w:sz w:val="22"/>
          <w:szCs w:val="22"/>
        </w:rPr>
        <w:t>_______________</w:t>
      </w:r>
      <w:r>
        <w:rPr>
          <w:rFonts w:ascii="Arial" w:hAnsi="Arial" w:cs="Arial"/>
          <w:sz w:val="22"/>
          <w:szCs w:val="22"/>
        </w:rPr>
        <w:t>R$ 12.000,00</w:t>
      </w:r>
      <w:r w:rsidR="00EC0852">
        <w:rPr>
          <w:rFonts w:ascii="Arial" w:hAnsi="Arial" w:cs="Arial"/>
          <w:sz w:val="22"/>
          <w:szCs w:val="22"/>
        </w:rPr>
        <w:t>;</w:t>
      </w:r>
      <w:r>
        <w:rPr>
          <w:rFonts w:ascii="Arial" w:hAnsi="Arial" w:cs="Arial"/>
          <w:sz w:val="22"/>
          <w:szCs w:val="22"/>
        </w:rPr>
        <w:t xml:space="preserve"> </w:t>
      </w:r>
    </w:p>
    <w:p w14:paraId="1155CE25" w14:textId="77777777" w:rsidR="00E84122" w:rsidRDefault="001627DB" w:rsidP="00EC0852">
      <w:pPr>
        <w:pStyle w:val="LO-Normal"/>
        <w:tabs>
          <w:tab w:val="left" w:pos="1620"/>
        </w:tabs>
        <w:spacing w:line="360" w:lineRule="auto"/>
        <w:ind w:left="850"/>
        <w:rPr>
          <w:rFonts w:ascii="Arial" w:hAnsi="Arial" w:cs="Arial"/>
          <w:color w:val="auto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1500.0001 Recurso Livre – Impostos </w:t>
      </w:r>
    </w:p>
    <w:p w14:paraId="23D223E8" w14:textId="77777777" w:rsidR="00E84122" w:rsidRPr="002F0D11" w:rsidRDefault="00E84122" w:rsidP="00EC0852">
      <w:pPr>
        <w:pStyle w:val="LO-Normal"/>
        <w:tabs>
          <w:tab w:val="left" w:pos="1620"/>
        </w:tabs>
        <w:spacing w:line="360" w:lineRule="auto"/>
        <w:ind w:left="850"/>
        <w:rPr>
          <w:rFonts w:ascii="Arial" w:hAnsi="Arial" w:cs="Arial"/>
          <w:color w:val="auto"/>
          <w:sz w:val="12"/>
          <w:szCs w:val="12"/>
        </w:rPr>
      </w:pPr>
    </w:p>
    <w:p w14:paraId="4FB8332D" w14:textId="7843EF30" w:rsidR="00E84122" w:rsidRDefault="001627DB" w:rsidP="00EC0852">
      <w:pPr>
        <w:pStyle w:val="LO-Normal"/>
        <w:tabs>
          <w:tab w:val="left" w:pos="1620"/>
        </w:tabs>
        <w:spacing w:line="360" w:lineRule="auto"/>
        <w:ind w:left="850"/>
        <w:jc w:val="both"/>
        <w:rPr>
          <w:rFonts w:ascii="Arial" w:hAnsi="Arial" w:cs="Arial"/>
          <w:color w:val="auto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3.3.3.9.0.36.00.00.00.00 Outros serviços de terceiros - pessoa física c/27</w:t>
      </w:r>
      <w:r w:rsidR="00EC0852">
        <w:rPr>
          <w:rFonts w:ascii="Arial" w:hAnsi="Arial" w:cs="Arial"/>
          <w:sz w:val="22"/>
          <w:szCs w:val="22"/>
        </w:rPr>
        <w:t>______________________________________________________</w:t>
      </w:r>
      <w:r>
        <w:rPr>
          <w:rFonts w:ascii="Arial" w:hAnsi="Arial" w:cs="Arial"/>
          <w:sz w:val="22"/>
          <w:szCs w:val="22"/>
        </w:rPr>
        <w:t>R$ 10.000,00</w:t>
      </w:r>
      <w:r w:rsidR="00EC0852">
        <w:rPr>
          <w:rFonts w:ascii="Arial" w:hAnsi="Arial" w:cs="Arial"/>
          <w:sz w:val="22"/>
          <w:szCs w:val="22"/>
        </w:rPr>
        <w:t>;</w:t>
      </w:r>
    </w:p>
    <w:p w14:paraId="68903284" w14:textId="77777777" w:rsidR="00E84122" w:rsidRDefault="001627DB" w:rsidP="00EC0852">
      <w:pPr>
        <w:pStyle w:val="LO-Normal"/>
        <w:tabs>
          <w:tab w:val="left" w:pos="1620"/>
        </w:tabs>
        <w:spacing w:line="360" w:lineRule="auto"/>
        <w:ind w:left="850"/>
        <w:rPr>
          <w:rFonts w:ascii="Arial" w:hAnsi="Arial" w:cs="Arial"/>
          <w:color w:val="auto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1500.0001 Recurso Livre – Impostos </w:t>
      </w:r>
    </w:p>
    <w:p w14:paraId="7EEEE4BD" w14:textId="77777777" w:rsidR="00E84122" w:rsidRPr="002F0D11" w:rsidRDefault="00E84122" w:rsidP="00EC0852">
      <w:pPr>
        <w:pStyle w:val="LO-Normal"/>
        <w:tabs>
          <w:tab w:val="left" w:pos="1620"/>
        </w:tabs>
        <w:spacing w:line="360" w:lineRule="auto"/>
        <w:ind w:left="850"/>
        <w:rPr>
          <w:rFonts w:ascii="Arial" w:hAnsi="Arial" w:cs="Arial"/>
          <w:color w:val="auto"/>
          <w:sz w:val="10"/>
          <w:szCs w:val="10"/>
        </w:rPr>
      </w:pPr>
    </w:p>
    <w:p w14:paraId="40D42BED" w14:textId="613BECE3" w:rsidR="00E84122" w:rsidRDefault="001627DB" w:rsidP="00EC0852">
      <w:pPr>
        <w:pStyle w:val="LO-Normal"/>
        <w:tabs>
          <w:tab w:val="left" w:pos="1620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01.001.0001.0031.0001.2246 Manutenção e Conservação do Imóvel da Câmara 3.3.3.9.0.30.00.00.00.00 Material de consumo c/33</w:t>
      </w:r>
      <w:r w:rsidR="00EC0852">
        <w:rPr>
          <w:rFonts w:ascii="Arial" w:hAnsi="Arial" w:cs="Arial"/>
          <w:sz w:val="22"/>
          <w:szCs w:val="22"/>
        </w:rPr>
        <w:t>___________________</w:t>
      </w:r>
      <w:r>
        <w:rPr>
          <w:rFonts w:ascii="Arial" w:hAnsi="Arial" w:cs="Arial"/>
          <w:sz w:val="22"/>
          <w:szCs w:val="22"/>
        </w:rPr>
        <w:t>R$ 1.000,00</w:t>
      </w:r>
      <w:r w:rsidR="00EC0852">
        <w:rPr>
          <w:rFonts w:ascii="Arial" w:hAnsi="Arial" w:cs="Arial"/>
          <w:sz w:val="22"/>
          <w:szCs w:val="22"/>
        </w:rPr>
        <w:t>;</w:t>
      </w:r>
      <w:r>
        <w:rPr>
          <w:rFonts w:ascii="Arial" w:hAnsi="Arial" w:cs="Arial"/>
          <w:sz w:val="22"/>
          <w:szCs w:val="22"/>
        </w:rPr>
        <w:t xml:space="preserve"> </w:t>
      </w:r>
    </w:p>
    <w:p w14:paraId="26A601F5" w14:textId="77777777" w:rsidR="00E84122" w:rsidRDefault="001627DB" w:rsidP="00EC0852">
      <w:pPr>
        <w:pStyle w:val="LO-Normal"/>
        <w:tabs>
          <w:tab w:val="left" w:pos="1620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1500.0001 Recurso Livre – Impostos </w:t>
      </w:r>
    </w:p>
    <w:p w14:paraId="49A5EC32" w14:textId="77777777" w:rsidR="00E84122" w:rsidRPr="00EC0852" w:rsidRDefault="00E84122" w:rsidP="00EC0852">
      <w:pPr>
        <w:pStyle w:val="LO-Normal"/>
        <w:tabs>
          <w:tab w:val="left" w:pos="1620"/>
        </w:tabs>
        <w:spacing w:line="360" w:lineRule="auto"/>
        <w:ind w:left="850"/>
        <w:jc w:val="both"/>
        <w:rPr>
          <w:rFonts w:ascii="Arial" w:hAnsi="Arial" w:cs="Arial"/>
          <w:sz w:val="12"/>
          <w:szCs w:val="12"/>
        </w:rPr>
      </w:pPr>
    </w:p>
    <w:p w14:paraId="7D630BFB" w14:textId="1A91E60B" w:rsidR="00E84122" w:rsidRDefault="001627DB" w:rsidP="00EC0852">
      <w:pPr>
        <w:pStyle w:val="LO-Normal"/>
        <w:tabs>
          <w:tab w:val="left" w:pos="1620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3.3.3.9.0.36.00.00.00.00 Outros serviços de terceiros - pessoa física c/34</w:t>
      </w:r>
      <w:r w:rsidR="00EC0852">
        <w:rPr>
          <w:rFonts w:ascii="Arial" w:hAnsi="Arial" w:cs="Arial"/>
          <w:sz w:val="22"/>
          <w:szCs w:val="22"/>
        </w:rPr>
        <w:t>_</w:t>
      </w:r>
      <w:r>
        <w:rPr>
          <w:rFonts w:ascii="Arial" w:hAnsi="Arial" w:cs="Arial"/>
          <w:sz w:val="22"/>
          <w:szCs w:val="22"/>
        </w:rPr>
        <w:t>R$ 1.000,00</w:t>
      </w:r>
      <w:r w:rsidR="00EC0852">
        <w:rPr>
          <w:rFonts w:ascii="Arial" w:hAnsi="Arial" w:cs="Arial"/>
          <w:sz w:val="22"/>
          <w:szCs w:val="22"/>
        </w:rPr>
        <w:t>;</w:t>
      </w:r>
      <w:r>
        <w:rPr>
          <w:rFonts w:ascii="Arial" w:hAnsi="Arial" w:cs="Arial"/>
          <w:sz w:val="22"/>
          <w:szCs w:val="22"/>
        </w:rPr>
        <w:t xml:space="preserve"> </w:t>
      </w:r>
    </w:p>
    <w:p w14:paraId="5BCFA9DF" w14:textId="77777777" w:rsidR="00E84122" w:rsidRDefault="001627DB" w:rsidP="00EC0852">
      <w:pPr>
        <w:pStyle w:val="LO-Normal"/>
        <w:tabs>
          <w:tab w:val="left" w:pos="1620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1500.0001 Recurso Livre – Impostos </w:t>
      </w:r>
    </w:p>
    <w:p w14:paraId="48B4BC6F" w14:textId="77777777" w:rsidR="00E84122" w:rsidRPr="00EC0852" w:rsidRDefault="00E84122" w:rsidP="00EC0852">
      <w:pPr>
        <w:pStyle w:val="LO-Normal"/>
        <w:tabs>
          <w:tab w:val="left" w:pos="1620"/>
        </w:tabs>
        <w:spacing w:line="360" w:lineRule="auto"/>
        <w:ind w:left="850"/>
        <w:rPr>
          <w:rFonts w:ascii="Arial" w:hAnsi="Arial" w:cs="Arial"/>
          <w:sz w:val="12"/>
          <w:szCs w:val="12"/>
        </w:rPr>
      </w:pPr>
    </w:p>
    <w:p w14:paraId="58ADC1CB" w14:textId="5BF0D806" w:rsidR="00E84122" w:rsidRDefault="001627DB" w:rsidP="00EC0852">
      <w:pPr>
        <w:pStyle w:val="LO-Normal"/>
        <w:tabs>
          <w:tab w:val="left" w:pos="1620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3.3.3.9.0.39.00.00.00.00 Outros serviços de terceiros - pessoa jurídica c/35</w:t>
      </w:r>
      <w:r w:rsidR="00EC0852">
        <w:rPr>
          <w:rFonts w:ascii="Arial" w:hAnsi="Arial" w:cs="Arial"/>
          <w:sz w:val="22"/>
          <w:szCs w:val="22"/>
        </w:rPr>
        <w:t>_</w:t>
      </w:r>
      <w:r>
        <w:rPr>
          <w:rFonts w:ascii="Arial" w:hAnsi="Arial" w:cs="Arial"/>
          <w:sz w:val="22"/>
          <w:szCs w:val="22"/>
        </w:rPr>
        <w:t xml:space="preserve">R$2.000,00 </w:t>
      </w:r>
    </w:p>
    <w:p w14:paraId="1CF06FED" w14:textId="77777777" w:rsidR="00E84122" w:rsidRDefault="001627DB" w:rsidP="00EC0852">
      <w:pPr>
        <w:pStyle w:val="LO-Normal"/>
        <w:tabs>
          <w:tab w:val="left" w:pos="1620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1500.0001 Recurso Livre – Impostos </w:t>
      </w:r>
    </w:p>
    <w:p w14:paraId="4F028F25" w14:textId="77777777" w:rsidR="00E84122" w:rsidRDefault="00E84122">
      <w:pPr>
        <w:pStyle w:val="LO-Normal"/>
        <w:tabs>
          <w:tab w:val="left" w:pos="187"/>
        </w:tabs>
        <w:spacing w:line="360" w:lineRule="auto"/>
        <w:jc w:val="both"/>
        <w:rPr>
          <w:rFonts w:ascii="Arial" w:eastAsia="Noto Serif Light" w:hAnsi="Arial" w:cs="Noto Serif Light"/>
          <w:sz w:val="12"/>
          <w:szCs w:val="12"/>
        </w:rPr>
      </w:pPr>
    </w:p>
    <w:p w14:paraId="15EC0FC3" w14:textId="4D22EA70" w:rsidR="00E84122" w:rsidRDefault="001627DB">
      <w:pPr>
        <w:spacing w:line="360" w:lineRule="auto"/>
        <w:ind w:firstLine="709"/>
        <w:jc w:val="both"/>
      </w:pPr>
      <w:r>
        <w:rPr>
          <w:rFonts w:ascii="Arial" w:eastAsia="Noto Serif Light" w:hAnsi="Arial" w:cs="Noto Serif Light"/>
          <w:b/>
          <w:bCs/>
          <w:sz w:val="22"/>
          <w:szCs w:val="22"/>
        </w:rPr>
        <w:t xml:space="preserve">Art. 3º </w:t>
      </w:r>
      <w:r>
        <w:rPr>
          <w:rFonts w:ascii="Arial" w:eastAsia="Noto Serif Light" w:hAnsi="Arial" w:cs="Noto Serif Light"/>
          <w:sz w:val="22"/>
          <w:szCs w:val="22"/>
        </w:rPr>
        <w:t>Esta Lei entra em vigor na data de sua publicação.</w:t>
      </w:r>
    </w:p>
    <w:p w14:paraId="1C2571C0" w14:textId="77777777" w:rsidR="00E84122" w:rsidRPr="001627DB" w:rsidRDefault="00E84122">
      <w:pPr>
        <w:spacing w:line="360" w:lineRule="auto"/>
        <w:ind w:firstLine="709"/>
        <w:jc w:val="both"/>
        <w:rPr>
          <w:rFonts w:ascii="Arial" w:eastAsia="Noto Serif Light" w:hAnsi="Arial" w:cs="Arial"/>
          <w:sz w:val="12"/>
          <w:szCs w:val="12"/>
        </w:rPr>
      </w:pPr>
    </w:p>
    <w:p w14:paraId="63899848" w14:textId="77777777" w:rsidR="00E84122" w:rsidRDefault="001627DB">
      <w:pPr>
        <w:spacing w:line="360" w:lineRule="auto"/>
        <w:jc w:val="both"/>
        <w:rPr>
          <w:rFonts w:ascii="Arial" w:eastAsia="Noto Serif Light" w:hAnsi="Arial" w:cs="Noto Serif Light"/>
          <w:sz w:val="22"/>
          <w:szCs w:val="22"/>
        </w:rPr>
      </w:pPr>
      <w:r>
        <w:rPr>
          <w:rFonts w:ascii="Arial" w:eastAsia="Noto Serif Light" w:hAnsi="Arial" w:cs="Noto Serif Light"/>
          <w:sz w:val="22"/>
          <w:szCs w:val="22"/>
        </w:rPr>
        <w:tab/>
      </w:r>
      <w:bookmarkStart w:id="5" w:name="OLE_LINK21"/>
      <w:bookmarkStart w:id="6" w:name="OLE_LINK41"/>
      <w:bookmarkStart w:id="7" w:name="OLE_LINK161"/>
      <w:bookmarkStart w:id="8" w:name="OLE_LINK51"/>
      <w:bookmarkStart w:id="9" w:name="OLE_LINK5"/>
      <w:r>
        <w:rPr>
          <w:rFonts w:ascii="Arial" w:eastAsia="Noto Serif Light" w:hAnsi="Arial" w:cs="Noto Serif Light"/>
          <w:sz w:val="22"/>
          <w:szCs w:val="22"/>
        </w:rPr>
        <w:t>GABINETE DO PREFEITO MUNICIPAL DE DOIS IRMÃOS/RS, EM 18 DE SETEMBRO DE 2025.</w:t>
      </w:r>
    </w:p>
    <w:p w14:paraId="463C911E" w14:textId="77777777" w:rsidR="001627DB" w:rsidRDefault="001627DB">
      <w:pPr>
        <w:spacing w:line="360" w:lineRule="auto"/>
        <w:jc w:val="both"/>
      </w:pPr>
    </w:p>
    <w:p w14:paraId="30A3F193" w14:textId="77777777" w:rsidR="00E84122" w:rsidRDefault="00E84122">
      <w:pPr>
        <w:spacing w:line="360" w:lineRule="auto"/>
        <w:jc w:val="both"/>
      </w:pPr>
    </w:p>
    <w:p w14:paraId="1C777211" w14:textId="77777777" w:rsidR="00E84122" w:rsidRDefault="001627DB">
      <w:pPr>
        <w:widowControl w:val="0"/>
        <w:spacing w:line="360" w:lineRule="auto"/>
        <w:jc w:val="right"/>
        <w:rPr>
          <w:rFonts w:ascii="Arial" w:eastAsia="Noto Serif Light" w:hAnsi="Arial" w:cs="Noto Serif Light"/>
          <w:b/>
          <w:bCs/>
          <w:sz w:val="22"/>
          <w:szCs w:val="22"/>
        </w:rPr>
      </w:pPr>
      <w:r>
        <w:rPr>
          <w:rFonts w:ascii="Arial" w:eastAsia="Noto Serif Light" w:hAnsi="Arial" w:cs="Noto Serif Light"/>
          <w:b/>
          <w:bCs/>
          <w:sz w:val="22"/>
          <w:szCs w:val="22"/>
        </w:rPr>
        <w:t>JERRI ADRIANI MENEGHETTI,</w:t>
      </w:r>
    </w:p>
    <w:p w14:paraId="2D5FAB9A" w14:textId="77777777" w:rsidR="00E84122" w:rsidRDefault="001627DB">
      <w:pPr>
        <w:widowControl w:val="0"/>
        <w:spacing w:line="360" w:lineRule="auto"/>
        <w:ind w:firstLine="1701"/>
        <w:jc w:val="right"/>
        <w:rPr>
          <w:rFonts w:ascii="Arial" w:eastAsia="Noto Serif Light" w:hAnsi="Arial" w:cs="Noto Serif Light"/>
          <w:b/>
          <w:bCs/>
          <w:sz w:val="22"/>
          <w:szCs w:val="22"/>
        </w:rPr>
      </w:pPr>
      <w:r>
        <w:rPr>
          <w:rFonts w:ascii="Arial" w:eastAsia="Noto Serif Light" w:hAnsi="Arial" w:cs="Noto Serif Light"/>
          <w:b/>
          <w:bCs/>
          <w:sz w:val="22"/>
          <w:szCs w:val="22"/>
        </w:rPr>
        <w:t>PREFEITO MUNICIPAL.</w:t>
      </w:r>
    </w:p>
    <w:p w14:paraId="4A46F9FA" w14:textId="77777777" w:rsidR="00E84122" w:rsidRDefault="00E84122">
      <w:pPr>
        <w:widowControl w:val="0"/>
        <w:spacing w:line="360" w:lineRule="auto"/>
        <w:ind w:firstLine="1701"/>
        <w:jc w:val="right"/>
        <w:rPr>
          <w:rFonts w:ascii="Arial" w:eastAsia="Noto Serif Light" w:hAnsi="Arial" w:cs="Noto Serif Light"/>
          <w:sz w:val="22"/>
          <w:szCs w:val="22"/>
        </w:rPr>
      </w:pPr>
    </w:p>
    <w:p w14:paraId="1FF0CD28" w14:textId="77777777" w:rsidR="00E84122" w:rsidRDefault="00E84122">
      <w:pPr>
        <w:spacing w:line="360" w:lineRule="auto"/>
        <w:jc w:val="both"/>
        <w:rPr>
          <w:rFonts w:ascii="Arial" w:eastAsia="Noto Serif Light" w:hAnsi="Arial" w:cs="Noto Serif Light"/>
          <w:b/>
          <w:sz w:val="22"/>
          <w:szCs w:val="22"/>
        </w:rPr>
      </w:pPr>
    </w:p>
    <w:p w14:paraId="497C30BF" w14:textId="77777777" w:rsidR="001627DB" w:rsidRDefault="001627DB">
      <w:pPr>
        <w:spacing w:line="360" w:lineRule="auto"/>
        <w:jc w:val="both"/>
        <w:rPr>
          <w:rFonts w:ascii="Arial" w:eastAsia="Noto Serif Light" w:hAnsi="Arial" w:cs="Noto Serif Light"/>
          <w:b/>
          <w:sz w:val="22"/>
          <w:szCs w:val="22"/>
        </w:rPr>
      </w:pPr>
    </w:p>
    <w:p w14:paraId="52BDAB5D" w14:textId="77777777" w:rsidR="001627DB" w:rsidRDefault="001627DB">
      <w:pPr>
        <w:spacing w:line="360" w:lineRule="auto"/>
        <w:jc w:val="both"/>
        <w:rPr>
          <w:rFonts w:ascii="Arial" w:eastAsia="Noto Serif Light" w:hAnsi="Arial" w:cs="Noto Serif Light"/>
          <w:b/>
          <w:sz w:val="22"/>
          <w:szCs w:val="22"/>
        </w:rPr>
      </w:pPr>
    </w:p>
    <w:p w14:paraId="00DA540F" w14:textId="77777777" w:rsidR="001627DB" w:rsidRDefault="001627DB">
      <w:pPr>
        <w:spacing w:line="360" w:lineRule="auto"/>
        <w:jc w:val="both"/>
        <w:rPr>
          <w:rFonts w:ascii="Arial" w:eastAsia="Noto Serif Light" w:hAnsi="Arial" w:cs="Noto Serif Light"/>
          <w:b/>
          <w:sz w:val="22"/>
          <w:szCs w:val="22"/>
        </w:rPr>
      </w:pPr>
    </w:p>
    <w:p w14:paraId="30252652" w14:textId="77777777" w:rsidR="001627DB" w:rsidRDefault="001627DB">
      <w:pPr>
        <w:spacing w:line="360" w:lineRule="auto"/>
        <w:jc w:val="both"/>
        <w:rPr>
          <w:rFonts w:ascii="Arial" w:eastAsia="Noto Serif Light" w:hAnsi="Arial" w:cs="Noto Serif Light"/>
          <w:b/>
          <w:sz w:val="22"/>
          <w:szCs w:val="22"/>
        </w:rPr>
      </w:pPr>
    </w:p>
    <w:p w14:paraId="435B1788" w14:textId="77777777" w:rsidR="001627DB" w:rsidRDefault="001627DB">
      <w:pPr>
        <w:spacing w:line="360" w:lineRule="auto"/>
        <w:jc w:val="both"/>
        <w:rPr>
          <w:rFonts w:ascii="Arial" w:eastAsia="Noto Serif Light" w:hAnsi="Arial" w:cs="Noto Serif Light"/>
          <w:b/>
          <w:sz w:val="22"/>
          <w:szCs w:val="22"/>
        </w:rPr>
      </w:pPr>
    </w:p>
    <w:p w14:paraId="2E6837B6" w14:textId="77777777" w:rsidR="001627DB" w:rsidRDefault="001627DB">
      <w:pPr>
        <w:spacing w:line="360" w:lineRule="auto"/>
        <w:jc w:val="both"/>
        <w:rPr>
          <w:rFonts w:ascii="Arial" w:eastAsia="Noto Serif Light" w:hAnsi="Arial" w:cs="Noto Serif Light"/>
          <w:b/>
          <w:sz w:val="22"/>
          <w:szCs w:val="22"/>
        </w:rPr>
      </w:pPr>
    </w:p>
    <w:p w14:paraId="524C4E89" w14:textId="77777777" w:rsidR="001627DB" w:rsidRDefault="001627DB">
      <w:pPr>
        <w:spacing w:line="360" w:lineRule="auto"/>
        <w:jc w:val="both"/>
        <w:rPr>
          <w:rFonts w:ascii="Arial" w:eastAsia="Noto Serif Light" w:hAnsi="Arial" w:cs="Noto Serif Light"/>
          <w:b/>
          <w:sz w:val="22"/>
          <w:szCs w:val="22"/>
        </w:rPr>
      </w:pPr>
    </w:p>
    <w:p w14:paraId="108B68F3" w14:textId="77777777" w:rsidR="001627DB" w:rsidRDefault="001627DB">
      <w:pPr>
        <w:spacing w:line="360" w:lineRule="auto"/>
        <w:jc w:val="both"/>
        <w:rPr>
          <w:rFonts w:ascii="Arial" w:eastAsia="Noto Serif Light" w:hAnsi="Arial" w:cs="Noto Serif Light"/>
          <w:b/>
          <w:sz w:val="22"/>
          <w:szCs w:val="22"/>
        </w:rPr>
      </w:pPr>
    </w:p>
    <w:p w14:paraId="497A588A" w14:textId="77777777" w:rsidR="001627DB" w:rsidRDefault="001627DB">
      <w:pPr>
        <w:spacing w:line="360" w:lineRule="auto"/>
        <w:jc w:val="both"/>
        <w:rPr>
          <w:rFonts w:ascii="Arial" w:eastAsia="Noto Serif Light" w:hAnsi="Arial" w:cs="Noto Serif Light"/>
          <w:b/>
          <w:sz w:val="22"/>
          <w:szCs w:val="22"/>
        </w:rPr>
      </w:pPr>
    </w:p>
    <w:p w14:paraId="1F62633F" w14:textId="77777777" w:rsidR="001627DB" w:rsidRDefault="001627DB">
      <w:pPr>
        <w:spacing w:line="360" w:lineRule="auto"/>
        <w:jc w:val="both"/>
        <w:rPr>
          <w:rFonts w:ascii="Arial" w:eastAsia="Noto Serif Light" w:hAnsi="Arial" w:cs="Noto Serif Light"/>
          <w:b/>
          <w:sz w:val="22"/>
          <w:szCs w:val="22"/>
        </w:rPr>
      </w:pPr>
    </w:p>
    <w:p w14:paraId="64AE5896" w14:textId="77777777" w:rsidR="001627DB" w:rsidRDefault="001627DB">
      <w:pPr>
        <w:spacing w:line="360" w:lineRule="auto"/>
        <w:jc w:val="both"/>
        <w:rPr>
          <w:rFonts w:ascii="Arial" w:eastAsia="Noto Serif Light" w:hAnsi="Arial" w:cs="Noto Serif Light"/>
          <w:b/>
          <w:sz w:val="22"/>
          <w:szCs w:val="22"/>
        </w:rPr>
      </w:pPr>
    </w:p>
    <w:p w14:paraId="249AC403" w14:textId="77777777" w:rsidR="001627DB" w:rsidRDefault="001627DB">
      <w:pPr>
        <w:spacing w:line="360" w:lineRule="auto"/>
        <w:jc w:val="both"/>
        <w:rPr>
          <w:rFonts w:ascii="Arial" w:eastAsia="Noto Serif Light" w:hAnsi="Arial" w:cs="Noto Serif Light"/>
          <w:b/>
          <w:sz w:val="22"/>
          <w:szCs w:val="22"/>
        </w:rPr>
      </w:pPr>
    </w:p>
    <w:p w14:paraId="73FB2922" w14:textId="77777777" w:rsidR="00E84122" w:rsidRDefault="001627DB">
      <w:pPr>
        <w:spacing w:line="360" w:lineRule="auto"/>
        <w:jc w:val="center"/>
      </w:pPr>
      <w:r>
        <w:rPr>
          <w:rFonts w:ascii="Arial" w:eastAsia="Noto Serif Light" w:hAnsi="Arial" w:cs="Noto Serif Light"/>
          <w:b/>
          <w:sz w:val="22"/>
          <w:szCs w:val="22"/>
        </w:rPr>
        <w:t>E</w:t>
      </w:r>
      <w:bookmarkStart w:id="10" w:name="OLE_LINK7"/>
      <w:bookmarkStart w:id="11" w:name="OLE_LINK18"/>
      <w:bookmarkStart w:id="12" w:name="OLE_LINK8"/>
      <w:bookmarkStart w:id="13" w:name="OLE_LINK6"/>
      <w:bookmarkStart w:id="14" w:name="OLE_LINK52"/>
      <w:r>
        <w:rPr>
          <w:rFonts w:ascii="Arial" w:eastAsia="Noto Serif Light" w:hAnsi="Arial" w:cs="Noto Serif Light"/>
          <w:b/>
          <w:sz w:val="22"/>
          <w:szCs w:val="22"/>
        </w:rPr>
        <w:t>XPOSIÇÃO DE MOTIVOS</w:t>
      </w:r>
    </w:p>
    <w:p w14:paraId="0565E0A3" w14:textId="77777777" w:rsidR="00E84122" w:rsidRDefault="00E84122">
      <w:pPr>
        <w:spacing w:line="360" w:lineRule="auto"/>
        <w:jc w:val="both"/>
        <w:rPr>
          <w:rFonts w:ascii="Arial" w:eastAsia="Noto Serif Light" w:hAnsi="Arial" w:cs="Noto Serif Light"/>
          <w:b/>
          <w:sz w:val="22"/>
          <w:szCs w:val="22"/>
        </w:rPr>
      </w:pPr>
    </w:p>
    <w:p w14:paraId="30677441" w14:textId="6A3890F8" w:rsidR="00E84122" w:rsidRDefault="001627DB">
      <w:pPr>
        <w:spacing w:line="360" w:lineRule="auto"/>
        <w:jc w:val="both"/>
      </w:pPr>
      <w:r>
        <w:rPr>
          <w:rFonts w:ascii="Arial" w:eastAsia="Noto Serif Light" w:hAnsi="Arial" w:cs="Noto Serif Light"/>
          <w:sz w:val="22"/>
          <w:szCs w:val="22"/>
        </w:rPr>
        <w:tab/>
        <w:t>Encaminhamos o presente Projeto de Lei nº 108/2025 que “</w:t>
      </w:r>
      <w:r>
        <w:rPr>
          <w:rFonts w:ascii="Arial" w:eastAsia="Noto Serif Light" w:hAnsi="Arial" w:cs="Noto Serif Light"/>
          <w:b/>
          <w:bCs/>
          <w:sz w:val="22"/>
          <w:szCs w:val="22"/>
        </w:rPr>
        <w:t>AUTORIZA O PODER EXECUTIVO MUNICIPAL A ABRIR CRÉDITO SUPLEMENTAR NO ORÇAMENTO DO CORRENTE EXERCÍCIO</w:t>
      </w:r>
      <w:r>
        <w:rPr>
          <w:rFonts w:ascii="Arial" w:eastAsia="Noto Serif Light" w:hAnsi="Arial" w:cs="Noto Serif Light"/>
          <w:sz w:val="22"/>
          <w:szCs w:val="22"/>
        </w:rPr>
        <w:t>” para apreciação e deliberação dos senhores Edis.</w:t>
      </w:r>
    </w:p>
    <w:p w14:paraId="0BE3AD72" w14:textId="77777777" w:rsidR="00E84122" w:rsidRDefault="00E84122">
      <w:pPr>
        <w:spacing w:line="360" w:lineRule="auto"/>
        <w:jc w:val="both"/>
        <w:rPr>
          <w:rFonts w:ascii="Arial" w:eastAsia="Noto Serif Light" w:hAnsi="Arial" w:cs="Noto Serif Light"/>
        </w:rPr>
      </w:pPr>
    </w:p>
    <w:p w14:paraId="38819AFF" w14:textId="4CAACDA3" w:rsidR="00E84122" w:rsidRDefault="001627DB">
      <w:pPr>
        <w:pStyle w:val="LO-Normal"/>
        <w:spacing w:line="360" w:lineRule="auto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eastAsia="Noto Serif Light" w:hAnsi="Arial" w:cs="Arial"/>
          <w:sz w:val="22"/>
          <w:szCs w:val="22"/>
        </w:rPr>
        <w:tab/>
        <w:t>A presente proposição foi apresentada pela Secretaria da Fazenda, através de Memorando Interno</w:t>
      </w:r>
      <w:r w:rsidR="005870E3">
        <w:rPr>
          <w:rFonts w:ascii="Arial" w:eastAsia="Noto Serif Light" w:hAnsi="Arial" w:cs="Arial"/>
          <w:sz w:val="22"/>
          <w:szCs w:val="22"/>
        </w:rPr>
        <w:t xml:space="preserve"> de nº 2856/2025</w:t>
      </w:r>
      <w:r>
        <w:rPr>
          <w:rFonts w:ascii="Arial" w:eastAsia="Noto Serif Light" w:hAnsi="Arial" w:cs="Arial"/>
          <w:sz w:val="22"/>
          <w:szCs w:val="22"/>
        </w:rPr>
        <w:t xml:space="preserve">, com vistas a </w:t>
      </w:r>
      <w:r>
        <w:rPr>
          <w:rFonts w:ascii="Arial" w:hAnsi="Arial" w:cs="Arial"/>
          <w:bCs/>
          <w:sz w:val="22"/>
          <w:szCs w:val="22"/>
        </w:rPr>
        <w:t>abertura de crédito suplementar, nas seguintes ações, a saber:</w:t>
      </w:r>
    </w:p>
    <w:p w14:paraId="79A7052B" w14:textId="77777777" w:rsidR="005870E3" w:rsidRDefault="005870E3">
      <w:pPr>
        <w:pStyle w:val="LO-Normal"/>
        <w:spacing w:line="360" w:lineRule="auto"/>
        <w:jc w:val="both"/>
      </w:pPr>
    </w:p>
    <w:p w14:paraId="5F240565" w14:textId="77777777" w:rsidR="00E84122" w:rsidRDefault="001627DB">
      <w:pPr>
        <w:pStyle w:val="LO-Normal"/>
        <w:spacing w:line="360" w:lineRule="auto"/>
        <w:jc w:val="both"/>
      </w:pPr>
      <w:r>
        <w:rPr>
          <w:rFonts w:ascii="Arial" w:hAnsi="Arial" w:cs="Arial"/>
          <w:bCs/>
          <w:sz w:val="22"/>
          <w:szCs w:val="22"/>
        </w:rPr>
        <w:tab/>
        <w:t xml:space="preserve">a) Abertura do crédito suplementar na Câmara Municipal de Vereadores, para processo licitatório para obra de retirada de pilares existentes no plenário da Câmara de Vereadores. </w:t>
      </w:r>
    </w:p>
    <w:p w14:paraId="03EFEEF4" w14:textId="77777777" w:rsidR="00E84122" w:rsidRDefault="00E84122">
      <w:pPr>
        <w:pStyle w:val="LO-Normal"/>
        <w:spacing w:line="360" w:lineRule="auto"/>
        <w:jc w:val="both"/>
        <w:rPr>
          <w:rFonts w:ascii="Arial" w:hAnsi="Arial" w:cs="Arial"/>
          <w:bCs/>
          <w:sz w:val="22"/>
          <w:szCs w:val="22"/>
        </w:rPr>
      </w:pPr>
    </w:p>
    <w:p w14:paraId="487A39B1" w14:textId="020B7C88" w:rsidR="00E84122" w:rsidRDefault="001627DB" w:rsidP="005870E3">
      <w:pPr>
        <w:pStyle w:val="LO-Normal"/>
        <w:spacing w:line="360" w:lineRule="auto"/>
        <w:jc w:val="both"/>
      </w:pPr>
      <w:r>
        <w:rPr>
          <w:rFonts w:ascii="Arial" w:hAnsi="Arial" w:cs="Arial"/>
          <w:bCs/>
          <w:sz w:val="22"/>
          <w:szCs w:val="22"/>
        </w:rPr>
        <w:tab/>
      </w:r>
      <w:r>
        <w:rPr>
          <w:rFonts w:ascii="Arial" w:eastAsia="Noto Serif Light" w:hAnsi="Arial" w:cs="Arial"/>
          <w:sz w:val="22"/>
          <w:szCs w:val="22"/>
        </w:rPr>
        <w:t>Aproveitamos o ensejo para renovar protestos de elevado apreço e consideração</w:t>
      </w:r>
      <w:r>
        <w:rPr>
          <w:rFonts w:ascii="Arial" w:eastAsia="Noto Serif Light" w:hAnsi="Arial" w:cs="Arial"/>
          <w:b/>
          <w:bCs/>
          <w:sz w:val="22"/>
          <w:szCs w:val="22"/>
        </w:rPr>
        <w:t>.</w:t>
      </w:r>
    </w:p>
    <w:p w14:paraId="1404094E" w14:textId="77777777" w:rsidR="00E84122" w:rsidRDefault="00E84122">
      <w:pPr>
        <w:spacing w:line="360" w:lineRule="auto"/>
        <w:jc w:val="both"/>
        <w:rPr>
          <w:rFonts w:ascii="Arial" w:eastAsia="Noto Serif Light" w:hAnsi="Arial" w:cs="Arial"/>
          <w:b/>
          <w:bCs/>
          <w:sz w:val="22"/>
          <w:szCs w:val="22"/>
        </w:rPr>
      </w:pPr>
    </w:p>
    <w:p w14:paraId="79E5AC2E" w14:textId="77777777" w:rsidR="00E84122" w:rsidRDefault="00E84122">
      <w:pPr>
        <w:spacing w:line="360" w:lineRule="auto"/>
        <w:jc w:val="both"/>
        <w:rPr>
          <w:sz w:val="22"/>
          <w:szCs w:val="22"/>
        </w:rPr>
      </w:pPr>
    </w:p>
    <w:p w14:paraId="7B0B5F69" w14:textId="77777777" w:rsidR="00E84122" w:rsidRDefault="001627DB">
      <w:pPr>
        <w:widowControl w:val="0"/>
        <w:spacing w:line="360" w:lineRule="auto"/>
        <w:jc w:val="right"/>
        <w:rPr>
          <w:rFonts w:ascii="Arial" w:eastAsia="Noto Serif Light" w:hAnsi="Arial" w:cs="Noto Serif Light"/>
          <w:b/>
          <w:bCs/>
          <w:sz w:val="22"/>
          <w:szCs w:val="22"/>
        </w:rPr>
      </w:pPr>
      <w:r>
        <w:rPr>
          <w:rFonts w:ascii="Arial" w:eastAsia="Noto Serif Light" w:hAnsi="Arial" w:cs="Noto Serif Light"/>
          <w:b/>
          <w:bCs/>
          <w:sz w:val="22"/>
          <w:szCs w:val="22"/>
        </w:rPr>
        <w:t>JERRI ADRIANI MENEGHETTI,</w:t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p w14:paraId="7E584556" w14:textId="77777777" w:rsidR="00E84122" w:rsidRDefault="001627DB">
      <w:pPr>
        <w:widowControl w:val="0"/>
        <w:spacing w:line="360" w:lineRule="auto"/>
        <w:ind w:firstLine="1701"/>
        <w:jc w:val="right"/>
        <w:rPr>
          <w:rFonts w:ascii="Arial" w:eastAsia="Noto Serif Light" w:hAnsi="Arial" w:cs="Noto Serif Light"/>
          <w:b/>
          <w:bCs/>
          <w:sz w:val="22"/>
          <w:szCs w:val="22"/>
        </w:rPr>
      </w:pPr>
      <w:r>
        <w:rPr>
          <w:rFonts w:ascii="Arial" w:eastAsia="Noto Serif Light" w:hAnsi="Arial" w:cs="Noto Serif Light"/>
          <w:b/>
          <w:bCs/>
          <w:sz w:val="22"/>
          <w:szCs w:val="22"/>
        </w:rPr>
        <w:t>PREFEITO MUNICIPAL.</w:t>
      </w:r>
    </w:p>
    <w:p w14:paraId="1B6900BC" w14:textId="77777777" w:rsidR="00E84122" w:rsidRDefault="00E84122">
      <w:pPr>
        <w:widowControl w:val="0"/>
        <w:spacing w:line="360" w:lineRule="auto"/>
        <w:ind w:firstLine="1701"/>
        <w:jc w:val="right"/>
        <w:rPr>
          <w:rFonts w:ascii="Arial" w:eastAsia="Noto Serif Light" w:hAnsi="Arial" w:cs="Noto Serif Light"/>
          <w:sz w:val="22"/>
          <w:szCs w:val="22"/>
        </w:rPr>
      </w:pPr>
    </w:p>
    <w:p w14:paraId="264DF5F4" w14:textId="77777777" w:rsidR="00E84122" w:rsidRDefault="00E84122">
      <w:pPr>
        <w:widowControl w:val="0"/>
        <w:spacing w:line="360" w:lineRule="auto"/>
        <w:ind w:firstLine="1701"/>
        <w:jc w:val="both"/>
        <w:rPr>
          <w:rFonts w:ascii="Arial" w:eastAsia="Noto Serif Light" w:hAnsi="Arial" w:cs="Noto Serif Light"/>
          <w:b/>
          <w:bCs/>
          <w:sz w:val="22"/>
          <w:szCs w:val="22"/>
        </w:rPr>
      </w:pPr>
    </w:p>
    <w:sectPr w:rsidR="00E84122" w:rsidSect="002F0D11">
      <w:headerReference w:type="default" r:id="rId7"/>
      <w:footerReference w:type="default" r:id="rId8"/>
      <w:pgSz w:w="11906" w:h="16838"/>
      <w:pgMar w:top="1985" w:right="1134" w:bottom="1134" w:left="1418" w:header="720" w:footer="720" w:gutter="0"/>
      <w:cols w:space="720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1DD02D" w14:textId="77777777" w:rsidR="001627DB" w:rsidRDefault="001627DB">
      <w:r>
        <w:separator/>
      </w:r>
    </w:p>
  </w:endnote>
  <w:endnote w:type="continuationSeparator" w:id="0">
    <w:p w14:paraId="2E5F944F" w14:textId="77777777" w:rsidR="001627DB" w:rsidRDefault="001627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erif">
    <w:charset w:val="00"/>
    <w:family w:val="roman"/>
    <w:pitch w:val="variable"/>
    <w:sig w:usb0="E00002FF" w:usb1="4000001F" w:usb2="08000029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Liberation Mono">
    <w:panose1 w:val="02070409020205020404"/>
    <w:charset w:val="00"/>
    <w:family w:val="modern"/>
    <w:pitch w:val="fixed"/>
    <w:sig w:usb0="E0000AFF" w:usb1="400078FF" w:usb2="0000000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Noto Serif Light">
    <w:charset w:val="00"/>
    <w:family w:val="roman"/>
    <w:pitch w:val="variable"/>
    <w:sig w:usb0="E00002FF" w:usb1="4000001F" w:usb2="08000029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D1C315" w14:textId="77777777" w:rsidR="00E84122" w:rsidRDefault="001627DB">
    <w:pPr>
      <w:pStyle w:val="Rodap"/>
      <w:tabs>
        <w:tab w:val="clear" w:pos="4819"/>
        <w:tab w:val="clear" w:pos="9638"/>
        <w:tab w:val="right" w:pos="9584"/>
      </w:tabs>
      <w:jc w:val="center"/>
      <w:rPr>
        <w:rFonts w:ascii="Century" w:hAnsi="Century"/>
        <w:b/>
        <w:bCs/>
        <w:sz w:val="20"/>
        <w:szCs w:val="20"/>
      </w:rPr>
    </w:pPr>
    <w:r>
      <w:rPr>
        <w:rFonts w:ascii="Century" w:hAnsi="Century"/>
        <w:b/>
        <w:bCs/>
        <w:sz w:val="20"/>
        <w:szCs w:val="20"/>
      </w:rPr>
      <w:t>“DOE SANGUE, DOE ÓRGÃOS, SALVE UMA VIDA.”</w:t>
    </w:r>
  </w:p>
  <w:p w14:paraId="5835C250" w14:textId="77777777" w:rsidR="00E84122" w:rsidRDefault="001627DB"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Rua Berlim, nº 240, Centro - Dois Irmãos/RS.</w:t>
    </w:r>
  </w:p>
  <w:p w14:paraId="216C4E0E" w14:textId="77777777" w:rsidR="00E84122" w:rsidRDefault="001627DB"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CEP: 93.950-000. Telefone: (51) 3564-8801</w:t>
    </w:r>
  </w:p>
  <w:p w14:paraId="52FB4481" w14:textId="77777777" w:rsidR="00E84122" w:rsidRDefault="001627DB"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Site: www.doisirmaos.rs.gov.br - E-mail: gabinete@doisirmaos.rs.gov.br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52DCF9" w14:textId="77777777" w:rsidR="001627DB" w:rsidRDefault="001627DB">
      <w:r>
        <w:separator/>
      </w:r>
    </w:p>
  </w:footnote>
  <w:footnote w:type="continuationSeparator" w:id="0">
    <w:p w14:paraId="50A9AE91" w14:textId="77777777" w:rsidR="001627DB" w:rsidRDefault="001627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5231C7" w14:textId="77777777" w:rsidR="00E84122" w:rsidRDefault="001627DB">
    <w:pPr>
      <w:pStyle w:val="Cabealho"/>
      <w:jc w:val="center"/>
    </w:pPr>
    <w:r>
      <w:rPr>
        <w:noProof/>
      </w:rPr>
      <w:drawing>
        <wp:anchor distT="0" distB="0" distL="0" distR="0" simplePos="0" relativeHeight="6" behindDoc="1" locked="0" layoutInCell="0" allowOverlap="1" wp14:anchorId="3ACF5444" wp14:editId="3EE0906A">
          <wp:simplePos x="0" y="0"/>
          <wp:positionH relativeFrom="column">
            <wp:posOffset>176530</wp:posOffset>
          </wp:positionH>
          <wp:positionV relativeFrom="paragraph">
            <wp:posOffset>-92710</wp:posOffset>
          </wp:positionV>
          <wp:extent cx="574040" cy="674370"/>
          <wp:effectExtent l="0" t="0" r="0" b="0"/>
          <wp:wrapSquare wrapText="bothSides"/>
          <wp:docPr id="1" name="Figura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4040" cy="6743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11" behindDoc="1" locked="0" layoutInCell="0" allowOverlap="1" wp14:anchorId="481118EF" wp14:editId="52F66E47">
          <wp:simplePos x="0" y="0"/>
          <wp:positionH relativeFrom="column">
            <wp:posOffset>4814570</wp:posOffset>
          </wp:positionH>
          <wp:positionV relativeFrom="paragraph">
            <wp:posOffset>-95250</wp:posOffset>
          </wp:positionV>
          <wp:extent cx="1402080" cy="605155"/>
          <wp:effectExtent l="0" t="0" r="0" b="0"/>
          <wp:wrapSquare wrapText="bothSides"/>
          <wp:docPr id="2" name="Figura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3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402080" cy="605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entury" w:hAnsi="Century"/>
      </w:rPr>
      <w:t>ESTADO DO RIO GRANDE DO SUL</w:t>
    </w:r>
  </w:p>
  <w:p w14:paraId="494C4309" w14:textId="77777777" w:rsidR="00E84122" w:rsidRDefault="001627DB">
    <w:pPr>
      <w:pStyle w:val="Cabealho"/>
      <w:jc w:val="center"/>
      <w:rPr>
        <w:rFonts w:ascii="Century" w:hAnsi="Century"/>
        <w:b/>
        <w:bCs/>
      </w:rPr>
    </w:pPr>
    <w:r>
      <w:rPr>
        <w:rFonts w:ascii="Century" w:hAnsi="Century"/>
        <w:b/>
        <w:bCs/>
      </w:rPr>
      <w:t>MUNICÍPIO DE DOIS IRMÃOS</w:t>
    </w:r>
  </w:p>
  <w:p w14:paraId="0DB47C67" w14:textId="77777777" w:rsidR="00E84122" w:rsidRDefault="001627DB">
    <w:pPr>
      <w:pStyle w:val="Cabealho"/>
      <w:jc w:val="center"/>
      <w:rPr>
        <w:rFonts w:ascii="Century" w:hAnsi="Century"/>
      </w:rPr>
    </w:pPr>
    <w:r>
      <w:rPr>
        <w:rFonts w:ascii="Century" w:hAnsi="Century"/>
      </w:rPr>
      <w:t>GABINETE DO PREFEITO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BA3F76"/>
    <w:multiLevelType w:val="multilevel"/>
    <w:tmpl w:val="8B302F2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64351BE6"/>
    <w:multiLevelType w:val="multilevel"/>
    <w:tmpl w:val="AD62FFCE"/>
    <w:lvl w:ilvl="0">
      <w:start w:val="1"/>
      <w:numFmt w:val="none"/>
      <w:pStyle w:val="Ttulo1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Ttulo2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295524286">
    <w:abstractNumId w:val="1"/>
  </w:num>
  <w:num w:numId="2" w16cid:durableId="5922076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4122"/>
    <w:rsid w:val="001627DB"/>
    <w:rsid w:val="00250617"/>
    <w:rsid w:val="002F0D11"/>
    <w:rsid w:val="005870E3"/>
    <w:rsid w:val="006D6EA6"/>
    <w:rsid w:val="00E84122"/>
    <w:rsid w:val="00EC0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97A368"/>
  <w15:docId w15:val="{8179876C-14B4-42BA-B8AA-2F43F38921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SimSun" w:hAnsi="Liberation Serif" w:cs="Mangal"/>
        <w:kern w:val="2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 w:val="0"/>
      <w:overflowPunct w:val="0"/>
    </w:pPr>
    <w:rPr>
      <w:color w:val="000000"/>
    </w:rPr>
  </w:style>
  <w:style w:type="paragraph" w:styleId="Ttulo1">
    <w:name w:val="heading 1"/>
    <w:basedOn w:val="Ttulo"/>
    <w:uiPriority w:val="9"/>
    <w:qFormat/>
    <w:pPr>
      <w:numPr>
        <w:numId w:val="1"/>
      </w:numPr>
      <w:outlineLvl w:val="0"/>
    </w:pPr>
  </w:style>
  <w:style w:type="paragraph" w:styleId="Ttulo2">
    <w:name w:val="heading 2"/>
    <w:basedOn w:val="Ttulo"/>
    <w:uiPriority w:val="9"/>
    <w:semiHidden/>
    <w:unhideWhenUsed/>
    <w:qFormat/>
    <w:pPr>
      <w:numPr>
        <w:ilvl w:val="1"/>
        <w:numId w:val="1"/>
      </w:numPr>
      <w:outlineLvl w:val="1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1">
    <w:name w:val="Fonte parág. padrão1"/>
    <w:qFormat/>
  </w:style>
  <w:style w:type="character" w:customStyle="1" w:styleId="LinkdaInternet">
    <w:name w:val="Link da Internet"/>
    <w:basedOn w:val="Fontepargpadro1"/>
    <w:rPr>
      <w:color w:val="000080"/>
      <w:u w:val="single"/>
    </w:rPr>
  </w:style>
  <w:style w:type="character" w:customStyle="1" w:styleId="Marcadores">
    <w:name w:val="Marcadores"/>
    <w:qFormat/>
    <w:rPr>
      <w:rFonts w:ascii="OpenSymbol" w:eastAsia="OpenSymbol" w:hAnsi="OpenSymbol" w:cs="OpenSymbol"/>
    </w:rPr>
  </w:style>
  <w:style w:type="character" w:customStyle="1" w:styleId="Smbolosdenumerao">
    <w:name w:val="Símbolos de numeração"/>
    <w:qFormat/>
  </w:style>
  <w:style w:type="character" w:customStyle="1" w:styleId="nfaseforte">
    <w:name w:val="Ênfase forte"/>
    <w:qFormat/>
    <w:rPr>
      <w:b/>
      <w:bCs/>
    </w:rPr>
  </w:style>
  <w:style w:type="character" w:styleId="nfase">
    <w:name w:val="Emphasis"/>
    <w:qFormat/>
    <w:rPr>
      <w:i/>
      <w:iCs/>
    </w:rPr>
  </w:style>
  <w:style w:type="character" w:customStyle="1" w:styleId="TextosemFormataoChar">
    <w:name w:val="Texto sem Formatação Char"/>
    <w:qFormat/>
    <w:rPr>
      <w:rFonts w:ascii="Consolas" w:eastAsia="Times New Roman" w:hAnsi="Consolas" w:cs="Consolas"/>
      <w:sz w:val="21"/>
      <w:szCs w:val="21"/>
    </w:rPr>
  </w:style>
  <w:style w:type="character" w:customStyle="1" w:styleId="Ttulo2Char">
    <w:name w:val="Título 2 Char"/>
    <w:qFormat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RecuodecorpodetextoChar">
    <w:name w:val="Recuo de corpo de texto Char"/>
    <w:qFormat/>
    <w:rPr>
      <w:rFonts w:ascii="Arial" w:eastAsia="Times New Roman" w:hAnsi="Arial" w:cs="Arial"/>
      <w:sz w:val="20"/>
      <w:szCs w:val="20"/>
    </w:rPr>
  </w:style>
  <w:style w:type="character" w:customStyle="1" w:styleId="Corpodetexto2Char">
    <w:name w:val="Corpo de texto 2 Char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TextodenotaderodapChar">
    <w:name w:val="Texto de nota de rodapé Char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WW8Num1z8">
    <w:name w:val="WW8Num1z8"/>
    <w:qFormat/>
  </w:style>
  <w:style w:type="character" w:customStyle="1" w:styleId="WW8Num1z7">
    <w:name w:val="WW8Num1z7"/>
    <w:qFormat/>
  </w:style>
  <w:style w:type="character" w:customStyle="1" w:styleId="WW8Num1z6">
    <w:name w:val="WW8Num1z6"/>
    <w:qFormat/>
  </w:style>
  <w:style w:type="character" w:customStyle="1" w:styleId="WW8Num1z5">
    <w:name w:val="WW8Num1z5"/>
    <w:qFormat/>
  </w:style>
  <w:style w:type="character" w:customStyle="1" w:styleId="WW8Num1z4">
    <w:name w:val="WW8Num1z4"/>
    <w:qFormat/>
  </w:style>
  <w:style w:type="character" w:customStyle="1" w:styleId="WW8Num1z3">
    <w:name w:val="WW8Num1z3"/>
    <w:qFormat/>
  </w:style>
  <w:style w:type="character" w:customStyle="1" w:styleId="WW8Num1z2">
    <w:name w:val="WW8Num1z2"/>
    <w:qFormat/>
  </w:style>
  <w:style w:type="character" w:customStyle="1" w:styleId="WW8Num1z1">
    <w:name w:val="WW8Num1z1"/>
    <w:qFormat/>
  </w:style>
  <w:style w:type="character" w:customStyle="1" w:styleId="WW8Num1z0">
    <w:name w:val="WW8Num1z0"/>
    <w:qFormat/>
  </w:style>
  <w:style w:type="character" w:customStyle="1" w:styleId="WW8Num2z0">
    <w:name w:val="WW8Num2z0"/>
    <w:qFormat/>
    <w:rPr>
      <w:rFonts w:ascii="Noto Serif" w:eastAsia="Noto Serif" w:hAnsi="Noto Serif" w:cs="Noto Serif"/>
      <w:b w:val="0"/>
      <w:bCs w:val="0"/>
      <w:sz w:val="22"/>
      <w:szCs w:val="22"/>
    </w:rPr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1">
    <w:name w:val="WW8Num4z1"/>
    <w:qFormat/>
    <w:rPr>
      <w:rFonts w:ascii="Courier New" w:eastAsia="Courier New" w:hAnsi="Courier New" w:cs="Courier New"/>
      <w:sz w:val="20"/>
    </w:rPr>
  </w:style>
  <w:style w:type="character" w:customStyle="1" w:styleId="WW8Num5z1">
    <w:name w:val="WW8Num5z1"/>
    <w:qFormat/>
    <w:rPr>
      <w:rFonts w:ascii="Courier New" w:eastAsia="Courier New" w:hAnsi="Courier New" w:cs="Courier New"/>
      <w:sz w:val="20"/>
    </w:rPr>
  </w:style>
  <w:style w:type="character" w:customStyle="1" w:styleId="WW8Num6z1">
    <w:name w:val="WW8Num6z1"/>
    <w:qFormat/>
    <w:rPr>
      <w:rFonts w:ascii="Courier New" w:eastAsia="Courier New" w:hAnsi="Courier New" w:cs="Courier New"/>
      <w:sz w:val="20"/>
    </w:rPr>
  </w:style>
  <w:style w:type="character" w:customStyle="1" w:styleId="WW8Num7z1">
    <w:name w:val="WW8Num7z1"/>
    <w:qFormat/>
    <w:rPr>
      <w:rFonts w:ascii="Courier New" w:eastAsia="Courier New" w:hAnsi="Courier New" w:cs="Courier New"/>
      <w:sz w:val="20"/>
    </w:rPr>
  </w:style>
  <w:style w:type="character" w:customStyle="1" w:styleId="WW8Num8z1">
    <w:name w:val="WW8Num8z1"/>
    <w:qFormat/>
    <w:rPr>
      <w:rFonts w:ascii="Courier New" w:eastAsia="Courier New" w:hAnsi="Courier New" w:cs="Courier New"/>
      <w:sz w:val="20"/>
    </w:rPr>
  </w:style>
  <w:style w:type="character" w:customStyle="1" w:styleId="CorpodetextoChar">
    <w:name w:val="Corpo de texto Char"/>
    <w:qFormat/>
    <w:rPr>
      <w:rFonts w:ascii="Times New Roman" w:eastAsia="Times New Roman" w:hAnsi="Times New Roman" w:cs="Times New Roman"/>
      <w:szCs w:val="20"/>
    </w:rPr>
  </w:style>
  <w:style w:type="character" w:customStyle="1" w:styleId="RecuodecorpodetextoChar1">
    <w:name w:val="Recuo de corpo de texto Char1"/>
    <w:basedOn w:val="Fontepargpadro"/>
    <w:qFormat/>
    <w:rPr>
      <w:rFonts w:ascii="Times New Roman" w:eastAsia="Times New Roman" w:hAnsi="Times New Roman" w:cs="Times New Roman"/>
      <w:kern w:val="0"/>
      <w:lang w:bidi="ar-SA"/>
    </w:rPr>
  </w:style>
  <w:style w:type="paragraph" w:styleId="Ttulo">
    <w:name w:val="Title"/>
    <w:basedOn w:val="Normal"/>
    <w:next w:val="Corpodetexto"/>
    <w:uiPriority w:val="10"/>
    <w:qFormat/>
    <w:pPr>
      <w:keepNext/>
      <w:spacing w:before="240" w:after="120"/>
    </w:pPr>
    <w:rPr>
      <w:rFonts w:ascii="Liberation Sans" w:eastAsia="Microsoft YaHei" w:hAnsi="Liberation Sans" w:cs="Liberation Sans"/>
      <w:sz w:val="28"/>
      <w:szCs w:val="28"/>
    </w:rPr>
  </w:style>
  <w:style w:type="paragraph" w:styleId="Corpodetexto">
    <w:name w:val="Body Text"/>
    <w:basedOn w:val="Normal"/>
    <w:pPr>
      <w:spacing w:after="283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">
    <w:name w:val="LO-Normal"/>
    <w:qFormat/>
    <w:pPr>
      <w:overflowPunct w:val="0"/>
    </w:pPr>
    <w:rPr>
      <w:color w:val="000000"/>
    </w:rPr>
  </w:style>
  <w:style w:type="paragraph" w:customStyle="1" w:styleId="Contedodatabela">
    <w:name w:val="Conteúdo da tabela"/>
    <w:basedOn w:val="Normal"/>
    <w:qFormat/>
    <w:pPr>
      <w:suppressLineNumbers/>
    </w:pPr>
  </w:style>
  <w:style w:type="paragraph" w:customStyle="1" w:styleId="CabealhoeRodap">
    <w:name w:val="Cabeçalho e Rodapé"/>
    <w:basedOn w:val="Normal"/>
    <w:qFormat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Normal"/>
    <w:pPr>
      <w:suppressLineNumbers/>
      <w:tabs>
        <w:tab w:val="center" w:pos="4819"/>
        <w:tab w:val="right" w:pos="9638"/>
      </w:tabs>
    </w:pPr>
  </w:style>
  <w:style w:type="paragraph" w:styleId="Rodap">
    <w:name w:val="footer"/>
    <w:basedOn w:val="Normal"/>
    <w:pPr>
      <w:suppressLineNumbers/>
      <w:tabs>
        <w:tab w:val="center" w:pos="4819"/>
        <w:tab w:val="right" w:pos="9638"/>
      </w:tabs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paragraph" w:styleId="NormalWeb">
    <w:name w:val="Normal (Web)"/>
    <w:basedOn w:val="Normal"/>
    <w:qFormat/>
    <w:pPr>
      <w:spacing w:before="100" w:after="119" w:line="100" w:lineRule="atLeast"/>
    </w:pPr>
    <w:rPr>
      <w:rFonts w:eastAsia="Times New Roman" w:cs="Times New Roman"/>
    </w:rPr>
  </w:style>
  <w:style w:type="paragraph" w:customStyle="1" w:styleId="western">
    <w:name w:val="western"/>
    <w:basedOn w:val="Normal"/>
    <w:qFormat/>
    <w:pPr>
      <w:spacing w:before="280" w:after="280"/>
    </w:pPr>
  </w:style>
  <w:style w:type="paragraph" w:customStyle="1" w:styleId="Padro">
    <w:name w:val="Padrão"/>
    <w:qFormat/>
    <w:pPr>
      <w:widowControl w:val="0"/>
      <w:tabs>
        <w:tab w:val="left" w:pos="709"/>
      </w:tabs>
      <w:overflowPunct w:val="0"/>
      <w:spacing w:line="100" w:lineRule="atLeast"/>
    </w:pPr>
    <w:rPr>
      <w:rFonts w:ascii="Times New Roman" w:eastAsia="Lucida Sans Unicode" w:hAnsi="Times New Roman" w:cs="Times New Roman"/>
      <w:color w:val="00000A"/>
      <w:lang w:eastAsia="hi-IN" w:bidi="pt-BR"/>
    </w:rPr>
  </w:style>
  <w:style w:type="paragraph" w:customStyle="1" w:styleId="Textoprformatado">
    <w:name w:val="Texto préformatado"/>
    <w:basedOn w:val="Normal"/>
    <w:qFormat/>
    <w:rPr>
      <w:rFonts w:ascii="Liberation Mono" w:eastAsia="NSimSun" w:hAnsi="Liberation Mono" w:cs="Liberation Mono"/>
      <w:sz w:val="20"/>
      <w:szCs w:val="20"/>
    </w:rPr>
  </w:style>
  <w:style w:type="paragraph" w:styleId="Recuodecorpodetexto">
    <w:name w:val="Body Text Indent"/>
    <w:basedOn w:val="LO-Normal"/>
    <w:qFormat/>
    <w:pPr>
      <w:spacing w:after="120"/>
      <w:ind w:left="283"/>
    </w:pPr>
    <w:rPr>
      <w:rFonts w:ascii="Times New Roman" w:eastAsia="Times New Roman" w:hAnsi="Times New Roman" w:cs="Times New Roman"/>
      <w:kern w:val="0"/>
      <w:lang w:bidi="ar-SA"/>
    </w:rPr>
  </w:style>
  <w:style w:type="paragraph" w:styleId="TextosemFormatao">
    <w:name w:val="Plain Text"/>
    <w:basedOn w:val="Normal"/>
    <w:qFormat/>
    <w:rPr>
      <w:rFonts w:ascii="Consolas" w:eastAsia="Times New Roman" w:hAnsi="Consolas" w:cs="Consolas"/>
      <w:sz w:val="21"/>
      <w:szCs w:val="21"/>
      <w:lang w:eastAsia="ar-SA"/>
    </w:rPr>
  </w:style>
  <w:style w:type="paragraph" w:styleId="Corpodetexto2">
    <w:name w:val="Body Text 2"/>
    <w:basedOn w:val="Normal"/>
    <w:qFormat/>
    <w:pPr>
      <w:spacing w:after="120" w:line="480" w:lineRule="auto"/>
    </w:pPr>
    <w:rPr>
      <w:rFonts w:ascii="Times New Roman" w:eastAsia="Times New Roman" w:hAnsi="Times New Roman" w:cs="Times New Roman"/>
      <w:lang w:eastAsia="ar-SA"/>
    </w:rPr>
  </w:style>
  <w:style w:type="paragraph" w:customStyle="1" w:styleId="Standard">
    <w:name w:val="Standard"/>
    <w:qFormat/>
    <w:pPr>
      <w:overflowPunct w:val="0"/>
    </w:pPr>
    <w:rPr>
      <w:rFonts w:ascii="Times New Roman" w:eastAsia="Liberation Serif" w:hAnsi="Times New Roman" w:cs="Liberation Serif"/>
      <w:color w:val="000000"/>
      <w:lang w:eastAsia="hi-IN"/>
    </w:rPr>
  </w:style>
  <w:style w:type="paragraph" w:styleId="PargrafodaLista">
    <w:name w:val="List Paragraph"/>
    <w:basedOn w:val="Normal"/>
    <w:qFormat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486</TotalTime>
  <Pages>3</Pages>
  <Words>528</Words>
  <Characters>2857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Daniel Rodrigues</cp:lastModifiedBy>
  <cp:revision>64</cp:revision>
  <cp:lastPrinted>2025-09-18T12:19:00Z</cp:lastPrinted>
  <dcterms:created xsi:type="dcterms:W3CDTF">2023-09-15T11:30:00Z</dcterms:created>
  <dcterms:modified xsi:type="dcterms:W3CDTF">2025-09-18T12:21:00Z</dcterms:modified>
  <dc:language>pt-BR</dc:language>
</cp:coreProperties>
</file>