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PROJETO DE LEI Nº 1</w:t>
      </w: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15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/2025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color w:val="000000"/>
          <w:sz w:val="6"/>
          <w:szCs w:val="6"/>
        </w:rPr>
      </w:pPr>
      <w:r>
        <w:rPr>
          <w:rFonts w:eastAsia="Noto Serif Light" w:cs="Noto Serif Light" w:ascii="Arial" w:hAnsi="Arial"/>
          <w:b/>
          <w:bCs/>
          <w:color w:val="000000"/>
          <w:sz w:val="6"/>
          <w:szCs w:val="6"/>
        </w:rPr>
      </w:r>
    </w:p>
    <w:tbl>
      <w:tblPr>
        <w:tblW w:w="6905" w:type="dxa"/>
        <w:jc w:val="left"/>
        <w:tblInd w:w="2728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905"/>
      </w:tblGrid>
      <w:tr>
        <w:trPr/>
        <w:tc>
          <w:tcPr>
            <w:tcW w:w="6905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AUTORIZA O PODER EXECUTIVO MUNICIPAL A CONTRATAR POR TEMPO DETERMINADO, </w:t>
            </w:r>
            <w:r>
              <w:rPr>
                <w:rStyle w:val="Nfase"/>
                <w:rFonts w:eastAsia="Arial" w:cs="Noto Serif" w:ascii="Arial" w:hAnsi="Arial"/>
                <w:b/>
                <w:bCs/>
                <w:i w:val="false"/>
                <w:iCs w:val="false"/>
                <w:sz w:val="22"/>
                <w:szCs w:val="22"/>
              </w:rPr>
              <w:t>PARA ATENDER A NECESSIDADE DE EXCEPCIONAL INTERESSE PÚBLICO NOS TERMOS DO INCISO IX DO ARTIGO 37 DA CONSTITUIÇÃO FEDERAL, 01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 xml:space="preserve"> (UM) 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>MOTORISTA</w:t>
            </w:r>
            <w:r>
              <w:rPr>
                <w:rFonts w:eastAsia="Arial" w:cs="Arial" w:ascii="Arial" w:hAnsi="Arial"/>
                <w:b/>
                <w:bCs/>
                <w:sz w:val="22"/>
                <w:szCs w:val="22"/>
              </w:rPr>
              <w:t>, REGIME DE 44H SEMANAIS, PARA ATENDER A DEMANDA DA SECRETARIA MUNICIPAL DE EDUCAÇÃO.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”</w:t>
            </w:r>
          </w:p>
        </w:tc>
      </w:tr>
      <w:tr>
        <w:trPr/>
        <w:tc>
          <w:tcPr>
            <w:tcW w:w="6905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12"/>
                <w:szCs w:val="12"/>
              </w:rPr>
            </w:pPr>
            <w:r>
              <w:rPr>
                <w:rFonts w:eastAsia="Noto Serif Light" w:cs="Noto Serif Light" w:ascii="Arial" w:hAnsi="Arial"/>
                <w:b/>
                <w:bCs/>
                <w:sz w:val="12"/>
                <w:szCs w:val="12"/>
              </w:rPr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sz w:val="10"/>
          <w:szCs w:val="10"/>
        </w:rPr>
      </w:pPr>
      <w:r>
        <w:rPr>
          <w:rFonts w:eastAsia="Noto Serif Light" w:cs="Noto Serif Light" w:ascii="Arial" w:hAnsi="Arial"/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r>
        <w:rPr>
          <w:rFonts w:eastAsia="Arial" w:cs="Arial" w:ascii="Arial" w:hAnsi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eastAsia="Arial" w:cs="Arial" w:ascii="Arial" w:hAnsi="Arial"/>
          <w:color w:val="000000"/>
          <w:sz w:val="22"/>
          <w:szCs w:val="22"/>
          <w:lang w:bidi="ar-SA"/>
        </w:rPr>
        <w:t xml:space="preserve"> Fica o Poder Executivo Municipal autorizado a contratar, por tempo determinado de até 12 (doze) meses, com base nos artigos 240 e seguintes da Lei Municipal nº 1.883, de 13 de dezembro de 2001, o(s) seguinte(s) cargo(s)/função(s):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color w:val="000000"/>
          <w:sz w:val="12"/>
          <w:szCs w:val="12"/>
          <w:lang w:bidi="ar-SA"/>
        </w:rPr>
      </w:r>
    </w:p>
    <w:p>
      <w:pPr>
        <w:pStyle w:val="Normal"/>
        <w:numPr>
          <w:ilvl w:val="0"/>
          <w:numId w:val="2"/>
        </w:numPr>
        <w:spacing w:lineRule="auto" w:line="360"/>
        <w:jc w:val="both"/>
        <w:rPr/>
      </w:pPr>
      <w:r>
        <w:rPr>
          <w:rFonts w:eastAsia="Arial" w:cs="Arial" w:ascii="Arial" w:hAnsi="Arial"/>
          <w:color w:val="000000"/>
          <w:sz w:val="22"/>
          <w:szCs w:val="22"/>
          <w:lang w:bidi="ar-SA"/>
        </w:rPr>
        <w:t xml:space="preserve">01 (um) </w:t>
      </w:r>
      <w:r>
        <w:rPr>
          <w:rFonts w:eastAsia="Arial" w:cs="Arial" w:ascii="Arial" w:hAnsi="Arial"/>
          <w:color w:val="000000"/>
          <w:sz w:val="22"/>
          <w:szCs w:val="22"/>
          <w:lang w:bidi="ar-SA"/>
        </w:rPr>
        <w:t>Motorista</w:t>
      </w:r>
      <w:r>
        <w:rPr>
          <w:rFonts w:eastAsia="Arial" w:cs="Arial" w:ascii="Arial" w:hAnsi="Arial"/>
          <w:color w:val="000000"/>
          <w:sz w:val="22"/>
          <w:szCs w:val="22"/>
          <w:lang w:bidi="ar-SA"/>
        </w:rPr>
        <w:t>, com regime de 44h (quarenta e quatro horas) semanais;</w:t>
      </w:r>
    </w:p>
    <w:p>
      <w:pPr>
        <w:pStyle w:val="Normal"/>
        <w:spacing w:lineRule="auto" w:line="360"/>
        <w:ind w:left="1361" w:hanging="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ascii="Arial" w:hAnsi="Arial"/>
          <w:color w:val="000000"/>
          <w:sz w:val="22"/>
          <w:szCs w:val="22"/>
        </w:rPr>
        <w:tab/>
      </w:r>
      <w:r>
        <w:rPr>
          <w:rFonts w:eastAsia="Arial" w:cs="Arial" w:ascii="Arial" w:hAnsi="Arial"/>
          <w:b/>
          <w:sz w:val="22"/>
          <w:szCs w:val="22"/>
        </w:rPr>
        <w:t>Parágrafo único.</w:t>
      </w:r>
      <w:r>
        <w:rPr>
          <w:rFonts w:eastAsia="Arial" w:cs="Arial" w:ascii="Arial" w:hAnsi="Arial"/>
          <w:sz w:val="22"/>
          <w:szCs w:val="22"/>
        </w:rPr>
        <w:t xml:space="preserve"> Para o preenchimento da(s) vaga(s) referida(s) acima serão exigidos os requisitos para o(s) respectivo(s) cargo(s) com previsão no Plano Municipal de Cargos e Carreiras do Município, bem como habilitação legal exigida para as atividades.</w:t>
      </w:r>
    </w:p>
    <w:p>
      <w:pPr>
        <w:pStyle w:val="Normal"/>
        <w:tabs>
          <w:tab w:val="clear" w:pos="709"/>
          <w:tab w:val="left" w:pos="5322" w:leader="none"/>
        </w:tabs>
        <w:spacing w:lineRule="auto" w:line="360"/>
        <w:jc w:val="both"/>
        <w:rPr>
          <w:rFonts w:ascii="Arial" w:hAnsi="Arial" w:eastAsia="Arial" w:cs="Arial"/>
          <w:b/>
          <w:b/>
          <w:sz w:val="12"/>
          <w:szCs w:val="12"/>
        </w:rPr>
      </w:pPr>
      <w:r>
        <w:rPr>
          <w:rFonts w:eastAsia="Arial" w:cs="Arial" w:ascii="Arial" w:hAnsi="Arial"/>
          <w:b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/>
          <w:bCs/>
          <w:sz w:val="22"/>
          <w:szCs w:val="22"/>
        </w:rPr>
        <w:tab/>
        <w:t xml:space="preserve">Art. 2º </w:t>
      </w:r>
      <w:r>
        <w:rPr>
          <w:rFonts w:eastAsia="Arial" w:cs="Arial" w:ascii="Arial" w:hAnsi="Arial"/>
          <w:sz w:val="22"/>
          <w:szCs w:val="22"/>
        </w:rPr>
        <w:t>Como vencimento será paga a remuneração equivalente à percebida por servidor de igual função no quadro permanente do Município de Dois Irmãos, as quais reajustadas na mesma data e pelo mesmo percentual que este, assegurados ainda, os pagamentos previstos no art. 244, da Lei nº 1.883, de 13 de dezembro de 2001.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/>
          <w:b/>
          <w:bCs/>
          <w:sz w:val="12"/>
          <w:szCs w:val="12"/>
        </w:rPr>
      </w:pPr>
      <w:r>
        <w:rPr>
          <w:rFonts w:eastAsia="Arial" w:cs="Arial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/>
          <w:bCs/>
          <w:color w:val="000000"/>
          <w:sz w:val="22"/>
          <w:szCs w:val="22"/>
          <w:lang w:bidi="ar-SA"/>
        </w:rPr>
        <w:tab/>
        <w:t xml:space="preserve">Art. 3º </w:t>
      </w:r>
      <w:r>
        <w:rPr>
          <w:rFonts w:eastAsia="Arial" w:cs="Arial" w:ascii="Arial" w:hAnsi="Arial"/>
          <w:bCs/>
          <w:color w:val="000000"/>
          <w:sz w:val="22"/>
          <w:szCs w:val="22"/>
          <w:lang w:bidi="ar-SA"/>
        </w:rPr>
        <w:t>As despesas decorrentes dessa Lei correrão por conta das seguintes classificações orçamentárias: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bCs/>
          <w:color w:val="000000"/>
          <w:sz w:val="12"/>
          <w:szCs w:val="12"/>
          <w:lang w:bidi="ar-SA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 w:cs="Arial"/>
          <w:sz w:val="22"/>
          <w:szCs w:val="22"/>
          <w:shd w:fill="FFFF00" w:val="clear"/>
        </w:rPr>
      </w:pPr>
      <w:r>
        <w:rPr>
          <w:rFonts w:cs="Arial" w:ascii="Arial" w:hAnsi="Arial"/>
          <w:sz w:val="22"/>
          <w:szCs w:val="22"/>
        </w:rPr>
        <w:t>08.03.12.0361.0026.2150 Ensino Fundamental - Fundeb/70%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 w:cs="Arial"/>
          <w:sz w:val="22"/>
          <w:szCs w:val="22"/>
          <w:shd w:fill="FFFF00" w:val="clear"/>
        </w:rPr>
      </w:pPr>
      <w:r>
        <w:rPr>
          <w:rFonts w:cs="Arial" w:ascii="Arial" w:hAnsi="Arial"/>
          <w:sz w:val="22"/>
          <w:szCs w:val="22"/>
        </w:rPr>
        <w:t>3.31.90.04.00.00.00 Contratação por tempo Determinado</w:t>
      </w:r>
    </w:p>
    <w:p>
      <w:pPr>
        <w:pStyle w:val="Normal"/>
        <w:spacing w:lineRule="auto" w:line="360"/>
        <w:ind w:left="850" w:hanging="0"/>
        <w:jc w:val="both"/>
        <w:rPr>
          <w:rFonts w:ascii="Arial" w:hAnsi="Arial" w:cs="Arial"/>
          <w:sz w:val="22"/>
          <w:szCs w:val="22"/>
          <w:shd w:fill="FFFF00" w:val="clear"/>
        </w:rPr>
      </w:pPr>
      <w:r>
        <w:rPr>
          <w:rFonts w:cs="Arial" w:ascii="Arial" w:hAnsi="Arial"/>
          <w:sz w:val="22"/>
          <w:szCs w:val="22"/>
        </w:rPr>
        <w:t>1.540.0031 - Fundeb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color w:val="000000"/>
          <w:sz w:val="12"/>
          <w:szCs w:val="12"/>
          <w:lang w:bidi="ar-SA"/>
        </w:rPr>
      </w:pPr>
      <w:r>
        <w:rPr>
          <w:rFonts w:eastAsia="Arial" w:cs="Arial" w:ascii="Arial" w:hAnsi="Arial"/>
          <w:bCs/>
          <w:color w:val="000000"/>
          <w:sz w:val="12"/>
          <w:szCs w:val="12"/>
          <w:lang w:bidi="ar-SA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  <w:t xml:space="preserve">Art. 4º </w:t>
      </w:r>
      <w:r>
        <w:rPr>
          <w:rFonts w:eastAsia="Noto Serif Light" w:cs="Noto Serif Light" w:ascii="Arial" w:hAnsi="Arial"/>
          <w:color w:val="000000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color w:val="000000"/>
          <w:sz w:val="22"/>
          <w:szCs w:val="22"/>
        </w:rPr>
        <w:t xml:space="preserve">GABINETE DO PREFEITO MUNICIPAL DE DOIS IRMÃOS/RS, EM </w:t>
      </w:r>
      <w:r>
        <w:rPr>
          <w:rFonts w:eastAsia="Noto Serif Light" w:cs="Noto Serif Light" w:ascii="Arial" w:hAnsi="Arial"/>
          <w:color w:val="000000"/>
          <w:sz w:val="22"/>
          <w:szCs w:val="22"/>
        </w:rPr>
        <w:t>25</w:t>
      </w:r>
      <w:r>
        <w:rPr>
          <w:rFonts w:eastAsia="Noto Serif Light" w:cs="Noto Serif Light" w:ascii="Arial" w:hAnsi="Arial"/>
          <w:color w:val="000000"/>
          <w:sz w:val="22"/>
          <w:szCs w:val="22"/>
        </w:rPr>
        <w:t xml:space="preserve"> DE SETEMBRO DE 2025.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276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276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color w:val="000000"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14"/>
          <w:szCs w:val="14"/>
        </w:rPr>
      </w:pPr>
      <w:r>
        <w:rPr>
          <w:rFonts w:eastAsia="Noto Serif Light" w:cs="Noto Serif Light" w:ascii="Arial" w:hAnsi="Arial"/>
          <w:b/>
          <w:color w:val="000000"/>
          <w:sz w:val="14"/>
          <w:szCs w:val="14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color w:val="000000"/>
          <w:sz w:val="22"/>
          <w:szCs w:val="22"/>
        </w:rPr>
        <w:tab/>
      </w:r>
      <w:r>
        <w:rPr>
          <w:rFonts w:eastAsia="Arial" w:cs="Arial" w:ascii="Arial" w:hAnsi="Arial"/>
          <w:bCs/>
          <w:color w:val="000000"/>
          <w:sz w:val="22"/>
          <w:szCs w:val="22"/>
        </w:rPr>
        <w:t>Encaminhamos o presente Projeto de Lei nº 1</w:t>
      </w:r>
      <w:r>
        <w:rPr>
          <w:rFonts w:eastAsia="Arial" w:cs="Arial" w:ascii="Arial" w:hAnsi="Arial"/>
          <w:bCs/>
          <w:color w:val="000000"/>
          <w:sz w:val="22"/>
          <w:szCs w:val="22"/>
        </w:rPr>
        <w:t>15</w:t>
      </w:r>
      <w:r>
        <w:rPr>
          <w:rFonts w:eastAsia="Arial" w:cs="Arial" w:ascii="Arial" w:hAnsi="Arial"/>
          <w:bCs/>
          <w:color w:val="000000"/>
          <w:sz w:val="22"/>
          <w:szCs w:val="22"/>
        </w:rPr>
        <w:t>/2025 que</w:t>
      </w:r>
      <w:r>
        <w:rPr>
          <w:rFonts w:eastAsia="Arial" w:cs="Arial" w:ascii="Arial" w:hAnsi="Arial"/>
          <w:b/>
          <w:bCs/>
          <w:color w:val="000000"/>
          <w:sz w:val="22"/>
          <w:szCs w:val="22"/>
        </w:rPr>
        <w:t xml:space="preserve"> “</w:t>
      </w:r>
      <w:r>
        <w:rPr>
          <w:rFonts w:eastAsia="Arial" w:cs="Arial" w:ascii="Arial" w:hAnsi="Arial"/>
          <w:b/>
          <w:bCs/>
          <w:sz w:val="22"/>
          <w:szCs w:val="22"/>
        </w:rPr>
        <w:t xml:space="preserve">AUTORIZA O PODER EXECUTIVO MUNICIPAL A CONTRATAR POR TEMPO DETERMINADO, </w:t>
      </w:r>
      <w:r>
        <w:rPr>
          <w:rStyle w:val="Nfase"/>
          <w:rFonts w:eastAsia="Arial" w:cs="Noto Serif" w:ascii="Arial" w:hAnsi="Arial"/>
          <w:b/>
          <w:bCs/>
          <w:i w:val="false"/>
          <w:iCs w:val="false"/>
          <w:sz w:val="22"/>
          <w:szCs w:val="22"/>
        </w:rPr>
        <w:t>PARA ATENDER A NECESSIDADE DE EXCEPCIONAL INTERESSE PÚBLICO NOS TERMOS DO INCISO IX DO ARTIGO 37 DA CONSTITUIÇÃO FEDERAL, 01</w:t>
      </w:r>
      <w:r>
        <w:rPr>
          <w:rFonts w:eastAsia="Arial" w:cs="Arial" w:ascii="Arial" w:hAnsi="Arial"/>
          <w:b/>
          <w:bCs/>
          <w:sz w:val="22"/>
          <w:szCs w:val="22"/>
        </w:rPr>
        <w:t xml:space="preserve"> (UM) </w:t>
      </w:r>
      <w:r>
        <w:rPr>
          <w:rFonts w:eastAsia="Arial" w:cs="Arial" w:ascii="Arial" w:hAnsi="Arial"/>
          <w:b/>
          <w:bCs/>
          <w:sz w:val="22"/>
          <w:szCs w:val="22"/>
        </w:rPr>
        <w:t>MOTORISTA</w:t>
      </w:r>
      <w:r>
        <w:rPr>
          <w:rFonts w:eastAsia="Arial" w:cs="Arial" w:ascii="Arial" w:hAnsi="Arial"/>
          <w:b/>
          <w:bCs/>
          <w:sz w:val="22"/>
          <w:szCs w:val="22"/>
        </w:rPr>
        <w:t>, REGIME DE 44H SEMANAIS, PARA ATENDER A DEMANDA DA SECRETARIA MUNICIPAL DE EDUCAÇÃO</w:t>
      </w:r>
      <w:r>
        <w:rPr>
          <w:rFonts w:eastAsia="Arial" w:cs="Arial" w:ascii="Arial" w:hAnsi="Arial"/>
          <w:b/>
          <w:bCs/>
          <w:color w:val="000000"/>
          <w:sz w:val="22"/>
          <w:szCs w:val="22"/>
        </w:rPr>
        <w:t>”</w:t>
      </w:r>
      <w:r>
        <w:rPr>
          <w:rFonts w:eastAsia="Arial" w:cs="Arial" w:ascii="Arial" w:hAnsi="Arial"/>
          <w:bCs/>
          <w:color w:val="000000"/>
          <w:sz w:val="22"/>
          <w:szCs w:val="22"/>
        </w:rPr>
        <w:t xml:space="preserve">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bCs/>
          <w:sz w:val="10"/>
          <w:szCs w:val="10"/>
        </w:rPr>
      </w:pPr>
      <w:r>
        <w:rPr>
          <w:rFonts w:eastAsia="Arial" w:cs="Arial" w:ascii="Arial" w:hAnsi="Arial"/>
          <w:bCs/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Fonts w:eastAsia="Arial" w:cs="Arial" w:ascii="Arial" w:hAnsi="Arial"/>
          <w:bCs/>
          <w:sz w:val="22"/>
          <w:szCs w:val="22"/>
        </w:rPr>
        <w:tab/>
      </w:r>
      <w:r>
        <w:rPr>
          <w:rFonts w:eastAsia="Arial" w:cs="Arial" w:ascii="Arial" w:hAnsi="Arial"/>
          <w:sz w:val="22"/>
          <w:szCs w:val="22"/>
        </w:rPr>
        <w:t xml:space="preserve">A presente proposição se justifica em vista de que foi apresentada pela </w:t>
      </w:r>
      <w:r>
        <w:rPr>
          <w:rFonts w:eastAsia="Arial" w:cs="Arial" w:ascii="Arial" w:hAnsi="Arial"/>
          <w:bCs/>
          <w:sz w:val="22"/>
          <w:szCs w:val="22"/>
        </w:rPr>
        <w:t xml:space="preserve">Secretaria Municipal de Educação, através do memorando nº </w:t>
      </w:r>
      <w:r>
        <w:rPr>
          <w:rFonts w:eastAsia="Arial" w:cs="Arial" w:ascii="Arial" w:hAnsi="Arial"/>
          <w:bCs/>
          <w:sz w:val="22"/>
          <w:szCs w:val="22"/>
        </w:rPr>
        <w:t>2936</w:t>
      </w:r>
      <w:r>
        <w:rPr>
          <w:rFonts w:eastAsia="Arial" w:cs="Arial" w:ascii="Arial" w:hAnsi="Arial"/>
          <w:bCs/>
          <w:sz w:val="22"/>
          <w:szCs w:val="22"/>
        </w:rPr>
        <w:t>/2025, para contratação temporária do que segue:</w:t>
      </w:r>
    </w:p>
    <w:p>
      <w:pPr>
        <w:pStyle w:val="Normal"/>
        <w:spacing w:lineRule="auto" w:line="36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60"/>
        <w:ind w:left="850" w:hanging="0"/>
        <w:jc w:val="both"/>
        <w:rPr>
          <w:rFonts w:ascii="Arial" w:hAnsi="Arial"/>
          <w:b/>
          <w:b/>
          <w:bCs/>
          <w:i w:val="false"/>
          <w:i w:val="false"/>
          <w:iCs w:val="false"/>
          <w:color w:val="auto"/>
          <w:sz w:val="22"/>
          <w:szCs w:val="22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auto"/>
          <w:sz w:val="22"/>
          <w:szCs w:val="22"/>
        </w:rPr>
        <w:t>“</w:t>
      </w:r>
      <w:r>
        <w:rPr>
          <w:rFonts w:eastAsia="Arial" w:cs="Times New Roman" w:ascii="Arial" w:hAnsi="Arial"/>
          <w:b/>
          <w:bCs/>
          <w:i w:val="false"/>
          <w:iCs w:val="false"/>
          <w:caps w:val="false"/>
          <w:smallCaps w:val="false"/>
          <w:color w:val="auto"/>
          <w:spacing w:val="0"/>
          <w:sz w:val="22"/>
          <w:szCs w:val="22"/>
        </w:rPr>
        <w:t> </w:t>
      </w:r>
      <w:r>
        <w:rPr>
          <w:rFonts w:eastAsia="Arial" w:cs="Times New Roman" w:ascii="Arial" w:hAnsi="Arial"/>
          <w:b/>
          <w:bCs/>
          <w:i w:val="false"/>
          <w:iCs w:val="false"/>
          <w:caps w:val="false"/>
          <w:smallCaps w:val="false"/>
          <w:color w:val="auto"/>
          <w:spacing w:val="0"/>
          <w:sz w:val="22"/>
          <w:szCs w:val="22"/>
        </w:rPr>
        <w:t>Ao cumprimentá-lo cordialmente, solicitamos  Projeto de Lei para contratação  emergencial  por tempo determinado de 01 (um) ano, 01(um) Motorista de 44h semanais. O mesmo vai substituir o motorista ANDERSON ALBERTO FOLLE matricula nº 908129, que irá se exonerar do cargo, sendo como último dia trabalhado dia 26/09/2025.</w:t>
      </w:r>
      <w:r>
        <w:rPr>
          <w:rFonts w:eastAsia="Arial" w:cs="Times New Roman" w:ascii="Arial" w:hAnsi="Arial"/>
          <w:b/>
          <w:bCs/>
          <w:i w:val="false"/>
          <w:iCs w:val="false"/>
          <w:color w:val="auto"/>
          <w:sz w:val="22"/>
          <w:szCs w:val="22"/>
        </w:rPr>
        <w:t xml:space="preserve"> ”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sz w:val="12"/>
          <w:szCs w:val="12"/>
        </w:rPr>
      </w:pPr>
      <w:r>
        <w:rPr>
          <w:rFonts w:eastAsia="Arial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  <w:tab/>
        <w:t xml:space="preserve">Consoante informações pelo Departamento de Recursos Humanos, embora haja concurso vigente, já esgotada a lista de aprovados(as) para fins de eventual chamamento, portanto, neste momento e frente a necessidade, viável que seja provida temporariamente por contrato. Destaca-se, ainda, </w:t>
      </w:r>
      <w:r>
        <w:rPr>
          <w:rFonts w:eastAsia="Arial" w:cs="Arial" w:ascii="Arial" w:hAnsi="Arial"/>
          <w:color w:val="000000"/>
          <w:sz w:val="22"/>
          <w:szCs w:val="22"/>
        </w:rPr>
        <w:t xml:space="preserve">que de acordo com o Setor de Contabilidade, </w:t>
      </w:r>
      <w:r>
        <w:rPr>
          <w:rFonts w:eastAsia="Arial" w:cs="Arial" w:ascii="Arial" w:hAnsi="Arial"/>
          <w:color w:val="000000"/>
          <w:sz w:val="22"/>
          <w:szCs w:val="22"/>
        </w:rPr>
        <w:t xml:space="preserve">a presente proposição </w:t>
      </w:r>
      <w:r>
        <w:rPr>
          <w:rFonts w:eastAsia="Arial" w:cs="Arial" w:ascii="Arial" w:hAnsi="Arial"/>
          <w:color w:val="000000"/>
          <w:sz w:val="22"/>
          <w:szCs w:val="22"/>
        </w:rPr>
        <w:t>não</w:t>
      </w:r>
      <w:r>
        <w:rPr>
          <w:rFonts w:eastAsia="Arial" w:cs="Arial" w:ascii="Arial" w:hAnsi="Arial"/>
          <w:color w:val="000000"/>
          <w:sz w:val="22"/>
          <w:szCs w:val="22"/>
        </w:rPr>
        <w:t xml:space="preserve"> gerará impacto orçamentário,</w:t>
      </w:r>
      <w:r>
        <w:rPr>
          <w:rFonts w:eastAsia="Arial" w:cs="Arial" w:ascii="Arial" w:hAnsi="Arial"/>
          <w:color w:val="auto"/>
          <w:sz w:val="22"/>
          <w:szCs w:val="22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auto"/>
          <w:spacing w:val="0"/>
          <w:sz w:val="22"/>
          <w:szCs w:val="22"/>
        </w:rPr>
        <w:t>tendo em vista que se trata de substituição de servidor exonerado, o que não incorre em aumento de despesa.</w:t>
      </w:r>
      <w:r>
        <w:rPr>
          <w:rFonts w:eastAsia="Arial" w:cs="Arial" w:ascii="Arial" w:hAnsi="Arial"/>
          <w:color w:val="auto"/>
          <w:sz w:val="22"/>
          <w:szCs w:val="22"/>
        </w:rPr>
        <w:t xml:space="preserve"> </w:t>
      </w:r>
    </w:p>
    <w:p>
      <w:pPr>
        <w:pStyle w:val="Normal"/>
        <w:spacing w:lineRule="auto" w:line="360"/>
        <w:jc w:val="both"/>
        <w:rPr>
          <w:rFonts w:ascii="Arial" w:hAnsi="Arial" w:eastAsia="Arial" w:cs="Arial"/>
          <w:color w:val="000000"/>
          <w:sz w:val="12"/>
          <w:szCs w:val="12"/>
        </w:rPr>
      </w:pPr>
      <w:r>
        <w:rPr>
          <w:rFonts w:eastAsia="Arial" w:cs="Arial" w:ascii="Arial" w:hAnsi="Arial"/>
          <w:color w:val="000000"/>
          <w:sz w:val="12"/>
          <w:szCs w:val="12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  <w:t>Dessa forma, com o objetivo de buscarmos a devida autorização legislativa para efetivar a contratação temporária, esperamos desta Colenda Câmara o pronunciamento favorável à proposição em tela.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10"/>
          <w:szCs w:val="10"/>
        </w:rPr>
      </w:pPr>
      <w:r>
        <w:rPr>
          <w:rFonts w:eastAsia="Arial" w:cs="Arial" w:ascii="Arial" w:hAnsi="Arial"/>
          <w:color w:val="000000"/>
          <w:sz w:val="10"/>
          <w:szCs w:val="10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eastAsia="Arial" w:cs="Arial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276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276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Arial">
    <w:charset w:val="01"/>
    <w:family w:val="swiss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721" w:hanging="360"/>
      </w:pPr>
      <w:rPr>
        <w:sz w:val="22"/>
        <w:rFonts w:ascii="Arial" w:hAnsi="Arial" w:eastAsia="Arial" w:cs="Arial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1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1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881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1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1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041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1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1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WWCharLFO5LVL1" w:customStyle="1">
    <w:name w:val="WW_CharLFO5LVL1"/>
    <w:qFormat/>
    <w:rPr>
      <w:rFonts w:ascii="Arial" w:hAnsi="Arial" w:eastAsia="Arial" w:cs="Arial"/>
      <w:color w:val="000000"/>
      <w:sz w:val="22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spacing w:before="0" w:after="120"/>
      <w:ind w:left="283" w:hanging="0"/>
    </w:pPr>
    <w:rPr/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auto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Application>LibreOffice/7.3.7.2$Windows_X86_64 LibreOffice_project/e114eadc50a9ff8d8c8a0567d6da8f454beeb84f</Application>
  <AppVersion>15.0000</AppVersion>
  <Pages>3</Pages>
  <Words>568</Words>
  <Characters>3212</Characters>
  <CharactersWithSpaces>3781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>Daniel Rodrigues</dc:creator>
  <dc:description/>
  <dc:language>pt-BR</dc:language>
  <cp:lastModifiedBy/>
  <cp:lastPrinted>2025-09-18T15:09:00Z</cp:lastPrinted>
  <dcterms:modified xsi:type="dcterms:W3CDTF">2025-09-25T10:05:45Z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