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E88F" w14:textId="77777777" w:rsidR="00060F1E" w:rsidRDefault="00160C05">
      <w:pPr>
        <w:pStyle w:val="Ttulo"/>
        <w:spacing w:line="276" w:lineRule="auto"/>
        <w:jc w:val="center"/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PROJETO DE LEI Nº 122</w:t>
      </w:r>
      <w:bookmarkStart w:id="0" w:name="OLE_LINK4"/>
      <w:bookmarkStart w:id="1" w:name="OLE_LINK3"/>
      <w:bookmarkStart w:id="2" w:name="OLE_LINK16"/>
      <w:bookmarkStart w:id="3" w:name="OLE_LINK11"/>
      <w:bookmarkStart w:id="4" w:name="OLE_LINK31"/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/2025</w:t>
      </w:r>
    </w:p>
    <w:p w14:paraId="68B18D04" w14:textId="77777777" w:rsidR="00060F1E" w:rsidRDefault="00060F1E">
      <w:pPr>
        <w:pStyle w:val="Corpodetexto"/>
        <w:spacing w:line="276" w:lineRule="auto"/>
        <w:jc w:val="center"/>
        <w:rPr>
          <w:rFonts w:ascii="Arial" w:eastAsia="Noto Serif Light" w:hAnsi="Arial" w:cs="Noto Serif Light"/>
          <w:b/>
          <w:bCs/>
          <w:color w:val="000000"/>
          <w:sz w:val="6"/>
          <w:szCs w:val="6"/>
        </w:rPr>
      </w:pPr>
    </w:p>
    <w:tbl>
      <w:tblPr>
        <w:tblW w:w="6905" w:type="dxa"/>
        <w:tblInd w:w="272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05"/>
      </w:tblGrid>
      <w:tr w:rsidR="00060F1E" w14:paraId="69EF4685" w14:textId="77777777">
        <w:tc>
          <w:tcPr>
            <w:tcW w:w="6905" w:type="dxa"/>
          </w:tcPr>
          <w:p w14:paraId="7E7BAED6" w14:textId="77777777" w:rsidR="00060F1E" w:rsidRDefault="00160C05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AUTORIZA O PODER EXECUTIVO MUNICIPAL A CONTRATAR POR TEMPO DETERMINADO, </w:t>
            </w:r>
            <w:r>
              <w:rPr>
                <w:rStyle w:val="nfase"/>
                <w:rFonts w:ascii="Arial" w:eastAsia="Arial" w:hAnsi="Arial" w:cs="Noto Serif"/>
                <w:b/>
                <w:bCs/>
                <w:i w:val="0"/>
                <w:iCs w:val="0"/>
                <w:sz w:val="22"/>
                <w:szCs w:val="22"/>
              </w:rPr>
              <w:t>PARA ATENDER A NECESSIDADE DE EXCEPCIONAL INTERESSE PÚBLICO NOS TERMOS DO INCISO IX DO ARTIGO 37 DA CONSTITUIÇÃO FEDERAL, 01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(UM) AGENTE SOCIAL, REGIME DE 40H SEMANAIS, 01 (UM) MÉDICO, REGIME DE 20H, 01 (UM) ENFERMEIRO, REGIME DE 40H SEMANAIS E 01 (UM) AUXILIAR DE SERVIÇOS GERAIS, REGIME DE 34H SEMANAIS, PARA ATENDER A DEMANDA DA SECRETARIA MUNICIPAL DE SAÚDE.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”</w:t>
            </w:r>
          </w:p>
        </w:tc>
      </w:tr>
      <w:tr w:rsidR="00060F1E" w14:paraId="6325D7F5" w14:textId="77777777">
        <w:tc>
          <w:tcPr>
            <w:tcW w:w="6905" w:type="dxa"/>
          </w:tcPr>
          <w:p w14:paraId="1B71430C" w14:textId="77777777" w:rsidR="00060F1E" w:rsidRDefault="00060F1E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12"/>
                <w:szCs w:val="12"/>
              </w:rPr>
            </w:pPr>
          </w:p>
        </w:tc>
      </w:tr>
    </w:tbl>
    <w:p w14:paraId="3DDABF79" w14:textId="77777777" w:rsidR="00060F1E" w:rsidRDefault="00060F1E">
      <w:pPr>
        <w:widowControl w:val="0"/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0BF06D43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219C50D3" w14:textId="77777777" w:rsidR="00060F1E" w:rsidRDefault="00060F1E">
      <w:pPr>
        <w:tabs>
          <w:tab w:val="left" w:pos="2228"/>
        </w:tabs>
        <w:spacing w:line="276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04D56BF3" w14:textId="77777777" w:rsidR="00060F1E" w:rsidRDefault="00160C05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0A9AECB9" w14:textId="77777777" w:rsidR="00060F1E" w:rsidRPr="00160C05" w:rsidRDefault="00060F1E">
      <w:pPr>
        <w:spacing w:line="276" w:lineRule="auto"/>
        <w:jc w:val="both"/>
        <w:rPr>
          <w:rFonts w:ascii="Arial" w:eastAsia="Noto Serif Light" w:hAnsi="Arial" w:cs="Noto Serif Light"/>
          <w:b/>
          <w:bCs/>
          <w:sz w:val="12"/>
          <w:szCs w:val="12"/>
        </w:rPr>
      </w:pPr>
    </w:p>
    <w:p w14:paraId="74782575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sz w:val="10"/>
          <w:szCs w:val="10"/>
        </w:rPr>
      </w:pPr>
    </w:p>
    <w:p w14:paraId="4041F8CF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color w:val="000000"/>
          <w:sz w:val="22"/>
          <w:szCs w:val="22"/>
          <w:lang w:bidi="ar-SA"/>
        </w:rPr>
        <w:tab/>
      </w: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t>Art. 1º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Fica o Poder Executivo Municipal autorizado a contratar, por tempo determinado de até 12 (doze) meses, com base nos artigos 240 e seguintes da Lei Municipal nº 1.883, de 13 de dezembro de 2001, o(s) seguinte(s) cargo(s)/função(s):</w:t>
      </w:r>
    </w:p>
    <w:p w14:paraId="3DF2E80E" w14:textId="77777777" w:rsidR="00060F1E" w:rsidRDefault="00060F1E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  <w:lang w:bidi="ar-SA"/>
        </w:rPr>
      </w:pPr>
    </w:p>
    <w:p w14:paraId="2ABD262C" w14:textId="77777777" w:rsidR="00060F1E" w:rsidRDefault="00160C05">
      <w:pPr>
        <w:numPr>
          <w:ilvl w:val="0"/>
          <w:numId w:val="2"/>
        </w:num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>01 (um) Agente Social, com regime de 40h (quarenta horas) semanais;</w:t>
      </w:r>
    </w:p>
    <w:p w14:paraId="356E2B98" w14:textId="77777777" w:rsidR="00060F1E" w:rsidRDefault="00160C05">
      <w:pPr>
        <w:numPr>
          <w:ilvl w:val="0"/>
          <w:numId w:val="2"/>
        </w:num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>01 (um) Médico, com regime de 20h (vinte horas) semanais;</w:t>
      </w:r>
    </w:p>
    <w:p w14:paraId="5E8B363E" w14:textId="77777777" w:rsidR="00060F1E" w:rsidRDefault="00160C05">
      <w:pPr>
        <w:numPr>
          <w:ilvl w:val="0"/>
          <w:numId w:val="2"/>
        </w:num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>01 (um) Enfermeiro, com regime de 40h (quarenta horas) semanais;</w:t>
      </w:r>
    </w:p>
    <w:p w14:paraId="1DACC211" w14:textId="77777777" w:rsidR="00060F1E" w:rsidRDefault="00160C05">
      <w:pPr>
        <w:numPr>
          <w:ilvl w:val="0"/>
          <w:numId w:val="2"/>
        </w:num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color w:val="000000"/>
          <w:sz w:val="22"/>
          <w:szCs w:val="22"/>
          <w:lang w:bidi="ar-SA"/>
        </w:rPr>
        <w:t>01 (um) Auxiliar de serviços gerais, com regime de 34h (trinta e quatro</w:t>
      </w:r>
      <w:r>
        <w:rPr>
          <w:rFonts w:ascii="Arial" w:eastAsia="Arial" w:hAnsi="Arial" w:cs="Arial"/>
          <w:color w:val="000000"/>
          <w:sz w:val="22"/>
          <w:szCs w:val="22"/>
          <w:lang w:bidi="ar-SA"/>
        </w:rPr>
        <w:t xml:space="preserve"> horas) semanais;</w:t>
      </w:r>
    </w:p>
    <w:p w14:paraId="079DBBFA" w14:textId="77777777" w:rsidR="00060F1E" w:rsidRDefault="00060F1E">
      <w:pPr>
        <w:spacing w:line="360" w:lineRule="auto"/>
        <w:ind w:left="1361"/>
        <w:jc w:val="both"/>
        <w:rPr>
          <w:rFonts w:hint="eastAsia"/>
          <w:sz w:val="12"/>
          <w:szCs w:val="12"/>
        </w:rPr>
      </w:pPr>
    </w:p>
    <w:p w14:paraId="49412955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hAnsi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b/>
          <w:sz w:val="22"/>
          <w:szCs w:val="22"/>
        </w:rPr>
        <w:t>Parágrafo único.</w:t>
      </w:r>
      <w:r>
        <w:rPr>
          <w:rFonts w:ascii="Arial" w:eastAsia="Arial" w:hAnsi="Arial" w:cs="Arial"/>
          <w:sz w:val="22"/>
          <w:szCs w:val="22"/>
        </w:rPr>
        <w:t xml:space="preserve"> Para o preenchimento da(s) vaga(s) referida(s) acima serão exigidos os requisitos para o(s) respectivo(s) cargo(s) com previsão no Plano Municipal de Cargos e Carreiras do Município, bem como habilitação legal exigida para as atividades.</w:t>
      </w:r>
    </w:p>
    <w:p w14:paraId="63DB6E9B" w14:textId="77777777" w:rsidR="00060F1E" w:rsidRDefault="00060F1E">
      <w:pPr>
        <w:tabs>
          <w:tab w:val="left" w:pos="5322"/>
        </w:tabs>
        <w:spacing w:line="360" w:lineRule="auto"/>
        <w:jc w:val="both"/>
        <w:rPr>
          <w:rFonts w:ascii="Arial" w:eastAsia="Arial" w:hAnsi="Arial" w:cs="Arial"/>
          <w:b/>
          <w:sz w:val="12"/>
          <w:szCs w:val="12"/>
        </w:rPr>
      </w:pPr>
    </w:p>
    <w:p w14:paraId="742F0A25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b/>
          <w:bCs/>
          <w:sz w:val="22"/>
          <w:szCs w:val="22"/>
        </w:rPr>
        <w:tab/>
        <w:t xml:space="preserve">Art. 2º </w:t>
      </w:r>
      <w:r>
        <w:rPr>
          <w:rFonts w:ascii="Arial" w:eastAsia="Arial" w:hAnsi="Arial" w:cs="Arial"/>
          <w:sz w:val="22"/>
          <w:szCs w:val="22"/>
        </w:rPr>
        <w:t>Como vencimento será paga a remuneração equivalente à percebida por servidor de igual função no quadro permanente do Município de Dois Irmãos, as quais reajustadas na mesma data e pelo mesmo percentual que este, assegurados ainda, os pagamentos previstos no art. 244, da Lei nº 1.883, de 13 de dezembro de 2001.</w:t>
      </w:r>
    </w:p>
    <w:p w14:paraId="4BA5257A" w14:textId="77777777" w:rsidR="00060F1E" w:rsidRDefault="00060F1E">
      <w:pPr>
        <w:spacing w:line="360" w:lineRule="auto"/>
        <w:jc w:val="both"/>
        <w:rPr>
          <w:rFonts w:ascii="Arial" w:eastAsia="Arial" w:hAnsi="Arial" w:cs="Arial"/>
          <w:b/>
          <w:bCs/>
          <w:sz w:val="12"/>
          <w:szCs w:val="12"/>
        </w:rPr>
      </w:pPr>
    </w:p>
    <w:p w14:paraId="199B92DD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  <w:lang w:bidi="ar-SA"/>
        </w:rPr>
        <w:lastRenderedPageBreak/>
        <w:tab/>
        <w:t xml:space="preserve">Art. 3º </w:t>
      </w:r>
      <w:r>
        <w:rPr>
          <w:rFonts w:ascii="Arial" w:eastAsia="Arial" w:hAnsi="Arial" w:cs="Arial"/>
          <w:bCs/>
          <w:color w:val="000000"/>
          <w:sz w:val="22"/>
          <w:szCs w:val="22"/>
          <w:lang w:bidi="ar-SA"/>
        </w:rPr>
        <w:t>As despesas decorrentes dessa Lei correrão por conta das seguintes classificações orçamentárias:</w:t>
      </w:r>
    </w:p>
    <w:p w14:paraId="005DDE16" w14:textId="77777777" w:rsidR="00060F1E" w:rsidRDefault="00060F1E">
      <w:pPr>
        <w:spacing w:line="360" w:lineRule="auto"/>
        <w:jc w:val="both"/>
        <w:rPr>
          <w:rFonts w:ascii="Arial" w:eastAsia="Arial" w:hAnsi="Arial" w:cs="Arial"/>
          <w:bCs/>
          <w:color w:val="000000"/>
          <w:sz w:val="12"/>
          <w:szCs w:val="12"/>
          <w:lang w:bidi="ar-SA"/>
        </w:rPr>
      </w:pPr>
    </w:p>
    <w:p w14:paraId="2C1DB581" w14:textId="77777777" w:rsidR="00060F1E" w:rsidRDefault="00160C05">
      <w:pPr>
        <w:spacing w:line="360" w:lineRule="auto"/>
        <w:ind w:left="850"/>
        <w:rPr>
          <w:rFonts w:ascii="Arial" w:hAnsi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0</w:t>
      </w:r>
      <w:r>
        <w:rPr>
          <w:rFonts w:ascii="Arial" w:hAnsi="Arial" w:cs="Arial"/>
          <w:color w:val="000000"/>
          <w:sz w:val="22"/>
          <w:szCs w:val="22"/>
        </w:rPr>
        <w:t>09.01.10.301.0031.2071 Atenção Primaria à Saúde - ASPS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t>3.331.90.04.00.00.00 Contratação Por Tempo Determinado</w:t>
      </w:r>
      <w:r>
        <w:rPr>
          <w:rFonts w:ascii="Arial" w:hAnsi="Arial" w:cs="Arial"/>
          <w:color w:val="000000"/>
          <w:sz w:val="22"/>
          <w:szCs w:val="22"/>
        </w:rPr>
        <w:br/>
      </w:r>
      <w:r>
        <w:rPr>
          <w:rFonts w:ascii="Arial" w:hAnsi="Arial" w:cs="Arial"/>
          <w:color w:val="000000"/>
          <w:sz w:val="22"/>
          <w:szCs w:val="22"/>
        </w:rPr>
        <w:t>1.500.0040 ASPS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AC8E298" w14:textId="77777777" w:rsidR="00060F1E" w:rsidRDefault="00060F1E">
      <w:pPr>
        <w:spacing w:line="360" w:lineRule="auto"/>
        <w:rPr>
          <w:rFonts w:ascii="Arial" w:eastAsia="Arial" w:hAnsi="Arial" w:cs="Arial"/>
          <w:bCs/>
          <w:sz w:val="22"/>
          <w:szCs w:val="22"/>
          <w:lang w:bidi="ar-SA"/>
        </w:rPr>
      </w:pPr>
    </w:p>
    <w:p w14:paraId="57A9A314" w14:textId="77777777" w:rsidR="00060F1E" w:rsidRDefault="00160C05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  <w:t xml:space="preserve">Art. 4º </w:t>
      </w:r>
      <w:r>
        <w:rPr>
          <w:rFonts w:ascii="Arial" w:eastAsia="Noto Serif Light" w:hAnsi="Arial" w:cs="Noto Serif Light"/>
          <w:color w:val="000000"/>
          <w:sz w:val="22"/>
          <w:szCs w:val="22"/>
        </w:rPr>
        <w:t>Esta Lei entra em vigor na data de sua publicação.</w:t>
      </w:r>
    </w:p>
    <w:p w14:paraId="21E22982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7C5F21A3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12"/>
          <w:szCs w:val="12"/>
        </w:rPr>
      </w:pPr>
    </w:p>
    <w:p w14:paraId="689A5A01" w14:textId="77777777" w:rsidR="00060F1E" w:rsidRDefault="00160C05">
      <w:pPr>
        <w:spacing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color w:val="000000"/>
          <w:sz w:val="22"/>
          <w:szCs w:val="22"/>
        </w:rPr>
        <w:t>GABINETE DO PREFEITO MUNICIPAL DE DOIS IRMÃOS/RS, EM 02 DE OUTUBRO DE 2025.</w:t>
      </w:r>
    </w:p>
    <w:p w14:paraId="047BD8DF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1E3B83D5" w14:textId="77777777" w:rsidR="00060F1E" w:rsidRDefault="00060F1E">
      <w:pPr>
        <w:spacing w:line="276" w:lineRule="auto"/>
        <w:jc w:val="both"/>
        <w:rPr>
          <w:rFonts w:hint="eastAsia"/>
        </w:rPr>
      </w:pPr>
    </w:p>
    <w:p w14:paraId="6C3D4B48" w14:textId="77777777" w:rsidR="00060F1E" w:rsidRDefault="00060F1E">
      <w:pPr>
        <w:spacing w:line="276" w:lineRule="auto"/>
        <w:jc w:val="both"/>
        <w:rPr>
          <w:rFonts w:hint="eastAsia"/>
        </w:rPr>
      </w:pPr>
    </w:p>
    <w:p w14:paraId="067DFF3F" w14:textId="77777777" w:rsidR="00060F1E" w:rsidRDefault="00060F1E">
      <w:pPr>
        <w:spacing w:line="276" w:lineRule="auto"/>
        <w:jc w:val="both"/>
        <w:rPr>
          <w:rFonts w:hint="eastAsia"/>
        </w:rPr>
      </w:pPr>
    </w:p>
    <w:p w14:paraId="2AB5D18E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color w:val="000000"/>
          <w:sz w:val="22"/>
          <w:szCs w:val="22"/>
        </w:rPr>
      </w:pPr>
    </w:p>
    <w:p w14:paraId="1C34FADF" w14:textId="77777777" w:rsidR="00060F1E" w:rsidRDefault="00160C05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</w:p>
    <w:p w14:paraId="3788FF06" w14:textId="77777777" w:rsidR="00060F1E" w:rsidRDefault="00160C05">
      <w:pPr>
        <w:widowControl w:val="0"/>
        <w:spacing w:line="276" w:lineRule="auto"/>
        <w:ind w:firstLine="1701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p w14:paraId="1DAC63FF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984E6CE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A975D60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BE6257C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738D864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0AD26613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4A2900A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B7C9EC2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6E34B1F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8C5CB83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71D45F8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59120BB7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4585668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BF78EF9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1334D355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C9C1481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ACB94A5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2F125A7B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E25E0AB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3E2904F8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46B079E1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B409A21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865EBAE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790F709D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060215B" w14:textId="77777777" w:rsidR="00060F1E" w:rsidRDefault="00060F1E">
      <w:pPr>
        <w:spacing w:line="276" w:lineRule="auto"/>
        <w:jc w:val="both"/>
        <w:rPr>
          <w:rFonts w:ascii="Arial" w:eastAsia="Noto Serif Light" w:hAnsi="Arial" w:cs="Noto Serif Light"/>
          <w:b/>
          <w:color w:val="000000"/>
          <w:sz w:val="22"/>
          <w:szCs w:val="22"/>
        </w:rPr>
      </w:pPr>
    </w:p>
    <w:p w14:paraId="62EC96AB" w14:textId="77777777" w:rsidR="00060F1E" w:rsidRDefault="00160C05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color w:val="000000"/>
          <w:sz w:val="22"/>
          <w:szCs w:val="22"/>
        </w:rPr>
        <w:lastRenderedPageBreak/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color w:val="000000"/>
          <w:sz w:val="22"/>
          <w:szCs w:val="22"/>
        </w:rPr>
        <w:t>XPOSIÇÃO DE MOTIVOS</w:t>
      </w:r>
    </w:p>
    <w:p w14:paraId="295D0C91" w14:textId="77777777" w:rsidR="00060F1E" w:rsidRDefault="00060F1E">
      <w:pPr>
        <w:spacing w:line="360" w:lineRule="auto"/>
        <w:jc w:val="both"/>
        <w:rPr>
          <w:rFonts w:ascii="Arial" w:eastAsia="Noto Serif Light" w:hAnsi="Arial" w:cs="Noto Serif Light"/>
          <w:b/>
          <w:color w:val="000000"/>
          <w:sz w:val="14"/>
          <w:szCs w:val="14"/>
        </w:rPr>
      </w:pPr>
    </w:p>
    <w:p w14:paraId="71B7E679" w14:textId="77777777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color w:val="000000"/>
          <w:sz w:val="22"/>
          <w:szCs w:val="22"/>
        </w:rPr>
        <w:tab/>
      </w:r>
      <w:r>
        <w:rPr>
          <w:rFonts w:ascii="Arial" w:eastAsia="Arial" w:hAnsi="Arial" w:cs="Arial"/>
          <w:bCs/>
          <w:color w:val="000000"/>
          <w:sz w:val="22"/>
          <w:szCs w:val="22"/>
        </w:rPr>
        <w:t>Encaminhamos o presente Projeto de Lei nº 122/2025 que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“AUTORIZA O PODER EXECUTIVO MUNICIPAL A CONTRATAR POR TEMPO DETERMINADO, </w:t>
      </w:r>
      <w:r>
        <w:rPr>
          <w:rStyle w:val="nfase"/>
          <w:rFonts w:ascii="Arial" w:eastAsia="Arial" w:hAnsi="Arial" w:cs="Noto Serif"/>
          <w:b/>
          <w:bCs/>
          <w:i w:val="0"/>
          <w:iCs w:val="0"/>
          <w:color w:val="000000"/>
          <w:sz w:val="22"/>
          <w:szCs w:val="22"/>
        </w:rPr>
        <w:t>PARA ATENDER A NECESSIDADE DE EXCEPCIONAL INTERESSE PÚBLICO NOS TERMOS DO INCISO IX DO ARTIGO 37 DA CONSTITUIÇÃO FEDERAL, 01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(UM) AGENTE SOCIAL, REGIME DE 40H SEMANAIS, 01 (UM) MÉDICO, REGIME DE 20H, 01 (UM) ENFERMEIRO, REGIME DE 40H SEMANAIS E 01 (UM) AUXILIAR DE SERVIÇOS GERAIS, REGIME DE 34H SEMANAIS, PARA ATENDER A DEMANDA DA SECRETARIA MUNICIPAL DE SAÚDE.”</w:t>
      </w:r>
      <w:r>
        <w:rPr>
          <w:rFonts w:ascii="Arial" w:eastAsia="Arial" w:hAnsi="Arial" w:cs="Arial"/>
          <w:bCs/>
          <w:color w:val="000000"/>
          <w:sz w:val="22"/>
          <w:szCs w:val="22"/>
        </w:rPr>
        <w:t xml:space="preserve"> para apreciação e deliberação dos senhores Edis.</w:t>
      </w:r>
    </w:p>
    <w:p w14:paraId="37119AF5" w14:textId="77777777" w:rsidR="00060F1E" w:rsidRDefault="00060F1E">
      <w:pPr>
        <w:spacing w:line="360" w:lineRule="auto"/>
        <w:jc w:val="both"/>
        <w:rPr>
          <w:rFonts w:ascii="Arial" w:eastAsia="Arial" w:hAnsi="Arial" w:cs="Arial"/>
          <w:bCs/>
          <w:sz w:val="10"/>
          <w:szCs w:val="10"/>
        </w:rPr>
      </w:pPr>
    </w:p>
    <w:p w14:paraId="39726B2B" w14:textId="73195F8C" w:rsidR="00060F1E" w:rsidRDefault="00160C05">
      <w:pPr>
        <w:spacing w:line="360" w:lineRule="auto"/>
        <w:jc w:val="both"/>
        <w:rPr>
          <w:rFonts w:hint="eastAsia"/>
        </w:rPr>
      </w:pPr>
      <w:r>
        <w:rPr>
          <w:rFonts w:ascii="Arial" w:eastAsia="Arial" w:hAnsi="Arial" w:cs="Arial"/>
          <w:bCs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 xml:space="preserve">A presente proposição se justifica em vista de que foi apresentada pela </w:t>
      </w:r>
      <w:r>
        <w:rPr>
          <w:rFonts w:ascii="Arial" w:eastAsia="Arial" w:hAnsi="Arial" w:cs="Arial"/>
          <w:bCs/>
          <w:sz w:val="22"/>
          <w:szCs w:val="22"/>
        </w:rPr>
        <w:t>Secretaria Municipal de Saúde</w:t>
      </w:r>
      <w:r>
        <w:rPr>
          <w:rFonts w:ascii="Arial" w:eastAsia="Arial" w:hAnsi="Arial" w:cs="Arial"/>
          <w:bCs/>
          <w:sz w:val="22"/>
          <w:szCs w:val="22"/>
        </w:rPr>
        <w:t>, através dos memorandos nº 2616/2025, 3053/2025, 3054/2025 e 3055/2025 para contratação temporária do que segue:</w:t>
      </w:r>
    </w:p>
    <w:p w14:paraId="75861301" w14:textId="77777777" w:rsidR="00060F1E" w:rsidRDefault="00060F1E">
      <w:pPr>
        <w:spacing w:line="360" w:lineRule="auto"/>
        <w:jc w:val="both"/>
        <w:rPr>
          <w:rFonts w:hint="eastAsia"/>
          <w:sz w:val="12"/>
          <w:szCs w:val="12"/>
        </w:rPr>
      </w:pPr>
    </w:p>
    <w:p w14:paraId="33940B05" w14:textId="2F738016" w:rsidR="00060F1E" w:rsidRDefault="00160C05">
      <w:pPr>
        <w:spacing w:line="360" w:lineRule="auto"/>
        <w:ind w:left="850"/>
        <w:jc w:val="both"/>
        <w:rPr>
          <w:rFonts w:ascii="Arial" w:eastAsia="Arial" w:hAnsi="Arial" w:cs="Times New Roman"/>
          <w:b/>
          <w:bCs/>
          <w:sz w:val="22"/>
          <w:szCs w:val="22"/>
        </w:rPr>
      </w:pPr>
      <w:r>
        <w:rPr>
          <w:rFonts w:ascii="Arial" w:eastAsia="Arial" w:hAnsi="Arial" w:cs="Times New Roman"/>
          <w:b/>
          <w:bCs/>
          <w:sz w:val="22"/>
          <w:szCs w:val="22"/>
        </w:rPr>
        <w:t>“</w:t>
      </w:r>
      <w:r>
        <w:rPr>
          <w:rFonts w:ascii="Arial" w:eastAsia="Arial" w:hAnsi="Arial" w:cs="Times New Roman"/>
          <w:b/>
          <w:bCs/>
          <w:sz w:val="22"/>
          <w:szCs w:val="22"/>
        </w:rPr>
        <w:t> Ao cumprimentá-lo cordialmente, considerando a necessidade de substituição da estagiária ELIANE SIMON ENGSTER, que atualmente desenvolve atividades de visitadora junto ao Programa Primeira Infância Melhor (PIM), solicito a gentileza de fornecer a esta Secretaria Municipal de Saúde a estimativa de impacto financeiro para futuro chamamento de contrato emergencial no cargo de Agente Social.</w:t>
      </w:r>
      <w:r>
        <w:rPr>
          <w:rFonts w:ascii="Arial" w:eastAsia="Arial" w:hAnsi="Arial" w:cs="Times New Roman"/>
          <w:b/>
          <w:bCs/>
          <w:sz w:val="22"/>
          <w:szCs w:val="22"/>
        </w:rPr>
        <w:t>”</w:t>
      </w:r>
    </w:p>
    <w:p w14:paraId="5AF74239" w14:textId="62211F19" w:rsidR="00160C05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eastAsia="Arial" w:hAnsi="Arial" w:cs="Times New Roman"/>
          <w:b/>
          <w:bCs/>
          <w:sz w:val="22"/>
          <w:szCs w:val="22"/>
        </w:rPr>
        <w:t>(...)</w:t>
      </w:r>
    </w:p>
    <w:p w14:paraId="517789D2" w14:textId="77777777" w:rsidR="00060F1E" w:rsidRPr="00160C05" w:rsidRDefault="00060F1E">
      <w:pPr>
        <w:spacing w:line="360" w:lineRule="auto"/>
        <w:ind w:left="850"/>
        <w:jc w:val="both"/>
        <w:rPr>
          <w:rFonts w:ascii="Arial" w:hAnsi="Arial"/>
          <w:b/>
          <w:bCs/>
          <w:sz w:val="12"/>
          <w:szCs w:val="12"/>
        </w:rPr>
      </w:pPr>
    </w:p>
    <w:p w14:paraId="71EF104F" w14:textId="77777777" w:rsidR="00060F1E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eastAsia="Arial" w:hAnsi="Arial" w:cs="Times New Roman"/>
          <w:b/>
          <w:bCs/>
          <w:sz w:val="22"/>
          <w:szCs w:val="22"/>
        </w:rPr>
        <w:t>“</w:t>
      </w:r>
      <w:r>
        <w:rPr>
          <w:rFonts w:ascii="Arial" w:eastAsia="Arial" w:hAnsi="Arial" w:cs="Times New Roman"/>
          <w:b/>
          <w:bCs/>
          <w:sz w:val="22"/>
          <w:szCs w:val="22"/>
        </w:rPr>
        <w:t>Viemos, através deste, solicitar análise do impacto orçamentário para chamamento de um Médico - 20h, para contrato temporário. Esse profissional será alocado na Unidade Básica de Saúde Primavera. O chamamento desse profissional se faz necessário devido à licença maternidade da servidora Ana Cristina Ávila de Souza, com previsão para Novembro/2025.</w:t>
      </w:r>
      <w:r>
        <w:rPr>
          <w:rFonts w:ascii="Arial" w:eastAsia="Arial" w:hAnsi="Arial" w:cs="Times New Roman"/>
          <w:b/>
          <w:bCs/>
          <w:sz w:val="22"/>
          <w:szCs w:val="22"/>
        </w:rPr>
        <w:t>”</w:t>
      </w:r>
    </w:p>
    <w:p w14:paraId="7B518A6D" w14:textId="056EDB93" w:rsidR="00060F1E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(...)</w:t>
      </w:r>
    </w:p>
    <w:p w14:paraId="02386ED0" w14:textId="313B7F86" w:rsidR="00060F1E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eastAsia="Arial" w:hAnsi="Arial" w:cs="Times New Roman"/>
          <w:b/>
          <w:bCs/>
          <w:sz w:val="22"/>
          <w:szCs w:val="22"/>
        </w:rPr>
        <w:t>“</w:t>
      </w:r>
      <w:r>
        <w:rPr>
          <w:rFonts w:ascii="Arial" w:eastAsia="Arial" w:hAnsi="Arial" w:cs="Times New Roman"/>
          <w:b/>
          <w:bCs/>
          <w:sz w:val="22"/>
          <w:szCs w:val="22"/>
        </w:rPr>
        <w:t xml:space="preserve">Viemos, através deste, solicitar análise do impacto orçamentário para chamamento de um Enfermeiro - 40h, para contrato temporário. Esse profissional será alocado na Unidade Básica de Saúde Travessão. </w:t>
      </w:r>
      <w:r>
        <w:rPr>
          <w:rFonts w:ascii="Arial" w:hAnsi="Arial"/>
          <w:b/>
          <w:bCs/>
          <w:sz w:val="22"/>
          <w:szCs w:val="22"/>
        </w:rPr>
        <w:t>O chamamento desse profissional se faz necessário devido à licença maternidade da servidora Luana Seidl Kafer, com previsão para Janeiro/2026.</w:t>
      </w:r>
      <w:r>
        <w:rPr>
          <w:rFonts w:ascii="Arial" w:eastAsia="Arial" w:hAnsi="Arial" w:cs="Times New Roman"/>
          <w:b/>
          <w:bCs/>
          <w:sz w:val="22"/>
          <w:szCs w:val="22"/>
        </w:rPr>
        <w:t>”</w:t>
      </w:r>
    </w:p>
    <w:p w14:paraId="49FFD4BD" w14:textId="4AAFE991" w:rsidR="00060F1E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(...)</w:t>
      </w:r>
    </w:p>
    <w:p w14:paraId="769132D2" w14:textId="52981317" w:rsidR="00060F1E" w:rsidRDefault="00160C05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eastAsia="Arial" w:hAnsi="Arial" w:cs="Times New Roman"/>
          <w:b/>
          <w:bCs/>
          <w:sz w:val="22"/>
          <w:szCs w:val="22"/>
        </w:rPr>
        <w:t>“</w:t>
      </w:r>
      <w:r>
        <w:rPr>
          <w:rFonts w:ascii="Arial" w:eastAsia="Arial" w:hAnsi="Arial" w:cs="Times New Roman"/>
          <w:b/>
          <w:bCs/>
          <w:sz w:val="22"/>
          <w:szCs w:val="22"/>
        </w:rPr>
        <w:t> </w:t>
      </w:r>
      <w:r>
        <w:rPr>
          <w:rFonts w:ascii="Arial" w:eastAsia="Arial" w:hAnsi="Arial" w:cs="Times New Roman"/>
          <w:b/>
          <w:bCs/>
          <w:sz w:val="22"/>
          <w:szCs w:val="22"/>
        </w:rPr>
        <w:t xml:space="preserve">Vimos, através deste, solicitar análise do impacto orçamentário para chamamento de um Auxiliar de Serviços Gerais - 34h, para contrato temporário. Esse profissional </w:t>
      </w:r>
      <w:r>
        <w:rPr>
          <w:rFonts w:ascii="Arial" w:eastAsia="Arial" w:hAnsi="Arial" w:cs="Times New Roman"/>
          <w:b/>
          <w:bCs/>
          <w:sz w:val="22"/>
          <w:szCs w:val="22"/>
        </w:rPr>
        <w:lastRenderedPageBreak/>
        <w:t xml:space="preserve">será alocado na Unidade Básica de Saúde Travessão. </w:t>
      </w:r>
      <w:r>
        <w:rPr>
          <w:rFonts w:ascii="Arial" w:hAnsi="Arial"/>
          <w:b/>
          <w:bCs/>
          <w:sz w:val="22"/>
          <w:szCs w:val="22"/>
        </w:rPr>
        <w:t>O chamamento desse profissional se faz necessário devido à licença maternidade da servidora Karoline da Cruz Soares, com previsão para Novembro/2025.”</w:t>
      </w:r>
    </w:p>
    <w:p w14:paraId="3B57A32B" w14:textId="77777777" w:rsidR="00060F1E" w:rsidRDefault="00060F1E">
      <w:pPr>
        <w:spacing w:line="360" w:lineRule="auto"/>
        <w:ind w:left="850"/>
        <w:jc w:val="both"/>
        <w:rPr>
          <w:rFonts w:ascii="Arial" w:hAnsi="Arial"/>
          <w:b/>
          <w:bCs/>
          <w:sz w:val="22"/>
          <w:szCs w:val="22"/>
        </w:rPr>
      </w:pPr>
    </w:p>
    <w:p w14:paraId="72253B18" w14:textId="36C7FCD6" w:rsidR="00160C05" w:rsidRDefault="00160C05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ab/>
        <w:t xml:space="preserve">Consoante informações pelo Departamento de Recursos Humanos, no caso do Cargo de Agente Social 40h semanais, embora exista vaga disponível para o cargo, não há concurso vigente para tal chamamento, tornando-se assim necessário a contratação de caráter emergencial. Com relação aos demais cargos, trata-se de situação transitória, todavia necessária, eis que substituição dos titulares em face das licenças maternidade. </w:t>
      </w:r>
    </w:p>
    <w:p w14:paraId="08832F9F" w14:textId="77777777" w:rsidR="00160C05" w:rsidRDefault="00160C05">
      <w:pPr>
        <w:spacing w:line="36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315E0D2" w14:textId="19590E38" w:rsidR="00060F1E" w:rsidRDefault="00160C05" w:rsidP="00160C05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Destaca-se, ainda, que as presentes proposições gerarão o impacto orçamentário em anexo (17/2025).</w:t>
      </w:r>
    </w:p>
    <w:p w14:paraId="695EA9E2" w14:textId="77777777" w:rsidR="00060F1E" w:rsidRDefault="00060F1E">
      <w:pPr>
        <w:spacing w:line="360" w:lineRule="auto"/>
        <w:jc w:val="both"/>
        <w:rPr>
          <w:rFonts w:ascii="Arial" w:eastAsia="Arial" w:hAnsi="Arial" w:cs="Arial"/>
          <w:color w:val="000000"/>
          <w:sz w:val="12"/>
          <w:szCs w:val="12"/>
        </w:rPr>
      </w:pPr>
    </w:p>
    <w:p w14:paraId="6FA83BE2" w14:textId="77777777" w:rsidR="00060F1E" w:rsidRDefault="00160C05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Dessa forma, com o objetivo de buscarmos a devida autorização legislativa para efetivar a contratação temporária, esperamos desta Colenda Câmara o pronunciamento favorável à proposição em tela.</w:t>
      </w:r>
    </w:p>
    <w:p w14:paraId="240E45D0" w14:textId="77777777" w:rsidR="00060F1E" w:rsidRDefault="00060F1E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10"/>
          <w:szCs w:val="10"/>
        </w:rPr>
      </w:pPr>
    </w:p>
    <w:p w14:paraId="52990804" w14:textId="77777777" w:rsidR="00060F1E" w:rsidRDefault="00060F1E">
      <w:pPr>
        <w:spacing w:line="360" w:lineRule="auto"/>
        <w:ind w:firstLine="709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3D557EB" w14:textId="77777777" w:rsidR="00060F1E" w:rsidRDefault="00160C05">
      <w:pPr>
        <w:widowControl w:val="0"/>
        <w:spacing w:line="276" w:lineRule="auto"/>
        <w:jc w:val="right"/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3A9AC3BD" w14:textId="77777777" w:rsidR="00060F1E" w:rsidRDefault="00160C05">
      <w:pPr>
        <w:widowControl w:val="0"/>
        <w:spacing w:line="276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color w:val="000000"/>
          <w:sz w:val="22"/>
          <w:szCs w:val="22"/>
        </w:rPr>
        <w:t>PREFEITO MUNICIPAL.</w:t>
      </w:r>
    </w:p>
    <w:sectPr w:rsidR="00060F1E">
      <w:headerReference w:type="default" r:id="rId7"/>
      <w:footerReference w:type="default" r:id="rId8"/>
      <w:pgSz w:w="11906" w:h="16838"/>
      <w:pgMar w:top="1985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B6A06" w14:textId="77777777" w:rsidR="00160C05" w:rsidRDefault="00160C05">
      <w:pPr>
        <w:rPr>
          <w:rFonts w:hint="eastAsia"/>
        </w:rPr>
      </w:pPr>
      <w:r>
        <w:separator/>
      </w:r>
    </w:p>
  </w:endnote>
  <w:endnote w:type="continuationSeparator" w:id="0">
    <w:p w14:paraId="15567EE8" w14:textId="77777777" w:rsidR="00160C05" w:rsidRDefault="00160C0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45349" w14:textId="77777777" w:rsidR="00060F1E" w:rsidRDefault="00160C05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5E3BEFDC" w14:textId="77777777" w:rsidR="00060F1E" w:rsidRDefault="00160C0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C6DAAAE" w14:textId="77777777" w:rsidR="00060F1E" w:rsidRDefault="00160C0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5639B44B" w14:textId="77777777" w:rsidR="00060F1E" w:rsidRDefault="00160C05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182F0" w14:textId="77777777" w:rsidR="00160C05" w:rsidRDefault="00160C05">
      <w:pPr>
        <w:rPr>
          <w:rFonts w:hint="eastAsia"/>
        </w:rPr>
      </w:pPr>
      <w:r>
        <w:separator/>
      </w:r>
    </w:p>
  </w:footnote>
  <w:footnote w:type="continuationSeparator" w:id="0">
    <w:p w14:paraId="06ECCAA7" w14:textId="77777777" w:rsidR="00160C05" w:rsidRDefault="00160C0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65AEA" w14:textId="77777777" w:rsidR="00060F1E" w:rsidRDefault="00160C05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5" behindDoc="0" locked="0" layoutInCell="0" allowOverlap="1" wp14:anchorId="60A4BD1F" wp14:editId="2AF83703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9" behindDoc="0" locked="0" layoutInCell="0" allowOverlap="1" wp14:anchorId="0F634562" wp14:editId="6E698B8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712A96C6" w14:textId="77777777" w:rsidR="00060F1E" w:rsidRDefault="00160C05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09E72CFC" w14:textId="77777777" w:rsidR="00060F1E" w:rsidRDefault="00160C05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31B6E"/>
    <w:multiLevelType w:val="multilevel"/>
    <w:tmpl w:val="180617D0"/>
    <w:lvl w:ilvl="0">
      <w:start w:val="1"/>
      <w:numFmt w:val="lowerLetter"/>
      <w:lvlText w:val="%1)"/>
      <w:lvlJc w:val="left"/>
      <w:pPr>
        <w:tabs>
          <w:tab w:val="num" w:pos="0"/>
        </w:tabs>
        <w:ind w:left="1721" w:hanging="360"/>
      </w:pPr>
      <w:rPr>
        <w:rFonts w:ascii="Arial" w:eastAsia="Arial" w:hAnsi="Arial" w:cs="Arial"/>
        <w:color w:val="0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1" w:hanging="180"/>
      </w:pPr>
    </w:lvl>
  </w:abstractNum>
  <w:abstractNum w:abstractNumId="1" w15:restartNumberingAfterBreak="0">
    <w:nsid w:val="3675748C"/>
    <w:multiLevelType w:val="multilevel"/>
    <w:tmpl w:val="027E185E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7173495"/>
    <w:multiLevelType w:val="multilevel"/>
    <w:tmpl w:val="0722E55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018583895">
    <w:abstractNumId w:val="1"/>
  </w:num>
  <w:num w:numId="2" w16cid:durableId="1342973534">
    <w:abstractNumId w:val="0"/>
  </w:num>
  <w:num w:numId="3" w16cid:durableId="1046368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F1E"/>
    <w:rsid w:val="00060F1E"/>
    <w:rsid w:val="00160C05"/>
    <w:rsid w:val="0035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6EC6E"/>
  <w15:docId w15:val="{E19AB4BF-6392-4474-B6B3-3F13B869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WWCharLFO5LVL1">
    <w:name w:val="WW_CharLFO5LVL1"/>
    <w:qFormat/>
    <w:rPr>
      <w:rFonts w:ascii="Arial" w:eastAsia="Arial" w:hAnsi="Arial" w:cs="Arial"/>
      <w:color w:val="000000"/>
      <w:sz w:val="22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4</Pages>
  <Words>825</Words>
  <Characters>4460</Characters>
  <Application>Microsoft Office Word</Application>
  <DocSecurity>0</DocSecurity>
  <Lines>37</Lines>
  <Paragraphs>10</Paragraphs>
  <ScaleCrop>false</ScaleCrop>
  <Company/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Rodrigues</dc:creator>
  <dc:description/>
  <cp:lastModifiedBy>Daniel Rodrigues</cp:lastModifiedBy>
  <cp:revision>15</cp:revision>
  <cp:lastPrinted>2025-10-02T11:33:00Z</cp:lastPrinted>
  <dcterms:created xsi:type="dcterms:W3CDTF">2023-09-15T11:30:00Z</dcterms:created>
  <dcterms:modified xsi:type="dcterms:W3CDTF">2025-10-02T11:35:00Z</dcterms:modified>
  <dc:language>pt-BR</dc:language>
</cp:coreProperties>
</file>