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E6F4F" w14:textId="77777777" w:rsidR="00C05E6B" w:rsidRDefault="0043508C">
      <w:pPr>
        <w:pStyle w:val="Ttulo"/>
        <w:spacing w:line="360" w:lineRule="auto"/>
        <w:jc w:val="center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PROJETO DE LEI Nº </w:t>
      </w:r>
      <w:bookmarkStart w:id="0" w:name="OLE_LINK4"/>
      <w:bookmarkStart w:id="1" w:name="OLE_LINK31"/>
      <w:bookmarkStart w:id="2" w:name="OLE_LINK11"/>
      <w:bookmarkStart w:id="3" w:name="OLE_LINK16"/>
      <w:bookmarkStart w:id="4" w:name="OLE_LINK3"/>
      <w:r>
        <w:rPr>
          <w:rFonts w:ascii="Arial" w:eastAsia="Noto Serif Light" w:hAnsi="Arial" w:cs="Noto Serif Light"/>
          <w:b/>
          <w:bCs/>
          <w:sz w:val="22"/>
          <w:szCs w:val="22"/>
        </w:rPr>
        <w:t>135/2025</w:t>
      </w:r>
    </w:p>
    <w:tbl>
      <w:tblPr>
        <w:tblW w:w="6157" w:type="dxa"/>
        <w:tblInd w:w="310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7"/>
      </w:tblGrid>
      <w:tr w:rsidR="00C05E6B" w14:paraId="55AA4548" w14:textId="77777777">
        <w:trPr>
          <w:trHeight w:val="829"/>
        </w:trPr>
        <w:tc>
          <w:tcPr>
            <w:tcW w:w="6157" w:type="dxa"/>
          </w:tcPr>
          <w:p w14:paraId="44A118BE" w14:textId="77777777" w:rsidR="00C05E6B" w:rsidRDefault="00C05E6B">
            <w:pPr>
              <w:widowControl w:val="0"/>
              <w:spacing w:line="360" w:lineRule="auto"/>
              <w:jc w:val="both"/>
              <w:rPr>
                <w:rFonts w:ascii="Arial" w:eastAsia="Noto Serif Light" w:hAnsi="Arial" w:cs="Noto Serif Light"/>
                <w:b/>
                <w:bCs/>
                <w:sz w:val="8"/>
                <w:szCs w:val="8"/>
              </w:rPr>
            </w:pPr>
          </w:p>
          <w:p w14:paraId="733F1234" w14:textId="77777777" w:rsidR="00C05E6B" w:rsidRDefault="0043508C">
            <w:pPr>
              <w:widowControl w:val="0"/>
              <w:spacing w:line="360" w:lineRule="auto"/>
              <w:jc w:val="both"/>
            </w:pP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“AUTORIZA O PODER EXECUTIVO MUNICIPAL A ABRIR CRÉDITO SUPLEMENTAR NO ORÇAMENTO DO CORRENTE EXERCÍCIO.”</w:t>
            </w:r>
          </w:p>
        </w:tc>
      </w:tr>
    </w:tbl>
    <w:p w14:paraId="0030C6AF" w14:textId="77777777" w:rsidR="00C05E6B" w:rsidRDefault="00C05E6B">
      <w:pPr>
        <w:widowControl w:val="0"/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6A42CDC9" w14:textId="77777777" w:rsidR="00C05E6B" w:rsidRDefault="0043508C">
      <w:pPr>
        <w:spacing w:line="360" w:lineRule="auto"/>
        <w:ind w:firstLine="709"/>
        <w:jc w:val="both"/>
      </w:pPr>
      <w:r>
        <w:rPr>
          <w:rFonts w:ascii="Arial" w:eastAsia="Noto Serif Light" w:hAnsi="Arial" w:cs="Noto Serif Light"/>
          <w:b/>
          <w:sz w:val="22"/>
          <w:szCs w:val="22"/>
        </w:rPr>
        <w:t>JERRI ADRIANI MENEGHETTI</w:t>
      </w:r>
      <w:r>
        <w:rPr>
          <w:rFonts w:ascii="Arial" w:eastAsia="Noto Serif Light" w:hAnsi="Arial" w:cs="Noto Serif Light"/>
          <w:sz w:val="22"/>
          <w:szCs w:val="22"/>
        </w:rPr>
        <w:t>, Prefeito Municipal de Dois Irmãos, RS,</w:t>
      </w:r>
      <w:r>
        <w:rPr>
          <w:rFonts w:ascii="Arial" w:eastAsia="Noto Serif Light" w:hAnsi="Arial" w:cs="Noto Serif Light"/>
          <w:b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 w14:paraId="1FDD8A4A" w14:textId="77777777" w:rsidR="00C05E6B" w:rsidRDefault="00C05E6B">
      <w:pPr>
        <w:tabs>
          <w:tab w:val="left" w:pos="2228"/>
        </w:tabs>
        <w:spacing w:line="360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110EFAD3" w14:textId="77777777" w:rsidR="00C05E6B" w:rsidRDefault="0043508C">
      <w:pPr>
        <w:spacing w:line="360" w:lineRule="auto"/>
        <w:jc w:val="both"/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   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 L E I:</w:t>
      </w:r>
    </w:p>
    <w:p w14:paraId="06B91E23" w14:textId="77777777" w:rsidR="00C05E6B" w:rsidRDefault="00C05E6B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b/>
          <w:bCs/>
          <w:sz w:val="12"/>
          <w:szCs w:val="12"/>
        </w:rPr>
      </w:pPr>
    </w:p>
    <w:p w14:paraId="06C5E203" w14:textId="77777777" w:rsidR="00C05E6B" w:rsidRDefault="0043508C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>Art. 1º</w:t>
      </w:r>
      <w:r>
        <w:rPr>
          <w:rFonts w:ascii="Arial" w:hAnsi="Arial" w:cs="Arial"/>
          <w:sz w:val="22"/>
          <w:szCs w:val="22"/>
        </w:rPr>
        <w:t xml:space="preserve"> Fica o Poder Executivo Municipal autorizado a abrir crédito suplementar no Orçamento do Exercício de 2025, no montante de R$ 4.000,00 (quatro mil reais) na seguinte classificação orçamentária: </w:t>
      </w:r>
    </w:p>
    <w:p w14:paraId="707C3087" w14:textId="77777777" w:rsidR="00C05E6B" w:rsidRDefault="00C05E6B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8"/>
          <w:szCs w:val="8"/>
        </w:rPr>
      </w:pPr>
    </w:p>
    <w:p w14:paraId="675EA805" w14:textId="77777777" w:rsidR="00C05E6B" w:rsidRDefault="0043508C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09.001.0010.0305.0033.2076 Vigilância em Saúde – A.S.P.S. </w:t>
      </w:r>
    </w:p>
    <w:p w14:paraId="3560C71F" w14:textId="7E4C4B93" w:rsidR="00C05E6B" w:rsidRDefault="0043508C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3.3.3.9.0.39.00.00.00.00 Outros serviços de terceiros - PJ c/1042________</w:t>
      </w:r>
      <w:r>
        <w:rPr>
          <w:rFonts w:ascii="Arial" w:hAnsi="Arial" w:cs="Arial"/>
          <w:sz w:val="22"/>
          <w:szCs w:val="22"/>
        </w:rPr>
        <w:t xml:space="preserve">R$ </w:t>
      </w:r>
      <w:r>
        <w:rPr>
          <w:rFonts w:ascii="Arial" w:hAnsi="Arial" w:cs="Arial"/>
          <w:sz w:val="22"/>
          <w:szCs w:val="22"/>
        </w:rPr>
        <w:t>4.000,00;</w:t>
      </w:r>
      <w:r>
        <w:rPr>
          <w:rFonts w:ascii="Arial" w:hAnsi="Arial" w:cs="Arial"/>
          <w:sz w:val="22"/>
          <w:szCs w:val="22"/>
        </w:rPr>
        <w:t xml:space="preserve"> 1500.0040 A.S.P.S. Banri. 1671 Cef. 1167 </w:t>
      </w:r>
    </w:p>
    <w:p w14:paraId="5CC3BB0A" w14:textId="77777777" w:rsidR="00C05E6B" w:rsidRDefault="00C05E6B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12"/>
          <w:szCs w:val="12"/>
        </w:rPr>
      </w:pPr>
    </w:p>
    <w:p w14:paraId="5BEB531C" w14:textId="77777777" w:rsidR="00C05E6B" w:rsidRDefault="0043508C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>Art. 2º</w:t>
      </w:r>
      <w:r>
        <w:rPr>
          <w:rFonts w:ascii="Arial" w:hAnsi="Arial" w:cs="Arial"/>
          <w:sz w:val="22"/>
          <w:szCs w:val="22"/>
        </w:rPr>
        <w:t xml:space="preserve"> Servirá de recurso para a cobertura de que trata o artigo anterior, a redução das seguintes dotações orçamentárias:</w:t>
      </w:r>
    </w:p>
    <w:p w14:paraId="6DE04943" w14:textId="77777777" w:rsidR="00C05E6B" w:rsidRDefault="00C05E6B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5067855A" w14:textId="79B921AA" w:rsidR="00C05E6B" w:rsidRDefault="0043508C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09.001.0010.0301.0031.2073 Estratégia Saúde da Família - ESF – A.S.P.S. 3.3.1.9.0.04.00.00.00.00 Contratação por tempo determinado c/962______</w:t>
      </w:r>
      <w:r>
        <w:rPr>
          <w:rFonts w:ascii="Arial" w:hAnsi="Arial" w:cs="Arial"/>
          <w:sz w:val="22"/>
          <w:szCs w:val="22"/>
        </w:rPr>
        <w:t xml:space="preserve">R$ </w:t>
      </w:r>
      <w:r>
        <w:rPr>
          <w:rFonts w:ascii="Arial" w:hAnsi="Arial" w:cs="Arial"/>
          <w:sz w:val="22"/>
          <w:szCs w:val="22"/>
        </w:rPr>
        <w:t>4.000,00;</w:t>
      </w:r>
      <w:r>
        <w:rPr>
          <w:rFonts w:ascii="Arial" w:hAnsi="Arial" w:cs="Arial"/>
          <w:sz w:val="22"/>
          <w:szCs w:val="22"/>
        </w:rPr>
        <w:t xml:space="preserve"> 1500.0040 A.S.P.S. Banri. 1671 Cef. 1167 </w:t>
      </w:r>
    </w:p>
    <w:p w14:paraId="2E73AAD5" w14:textId="77777777" w:rsidR="00C05E6B" w:rsidRDefault="00C05E6B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266D7EC1" w14:textId="77777777" w:rsidR="00C05E6B" w:rsidRDefault="0043508C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>Art. 3º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Esta Lei entra em vigor na data de sua publicação.</w:t>
      </w:r>
    </w:p>
    <w:p w14:paraId="51A46FA1" w14:textId="77777777" w:rsidR="00C05E6B" w:rsidRDefault="00C05E6B">
      <w:pPr>
        <w:spacing w:line="360" w:lineRule="auto"/>
        <w:ind w:firstLine="709"/>
        <w:jc w:val="both"/>
        <w:rPr>
          <w:rFonts w:ascii="Arial" w:eastAsia="Noto Serif Light" w:hAnsi="Arial" w:cs="Arial"/>
          <w:sz w:val="12"/>
          <w:szCs w:val="12"/>
        </w:rPr>
      </w:pPr>
    </w:p>
    <w:p w14:paraId="2C5B5233" w14:textId="77777777" w:rsidR="00C05E6B" w:rsidRDefault="0043508C" w:rsidP="0043508C">
      <w:pPr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bookmarkStart w:id="5" w:name="OLE_LINK5"/>
      <w:bookmarkStart w:id="6" w:name="OLE_LINK51"/>
      <w:bookmarkStart w:id="7" w:name="OLE_LINK161"/>
      <w:bookmarkStart w:id="8" w:name="OLE_LINK41"/>
      <w:bookmarkStart w:id="9" w:name="OLE_LINK21"/>
      <w:r>
        <w:rPr>
          <w:rFonts w:ascii="Arial" w:eastAsia="Noto Serif Light" w:hAnsi="Arial" w:cs="Noto Serif Light"/>
          <w:sz w:val="22"/>
          <w:szCs w:val="22"/>
        </w:rPr>
        <w:t>GABINETE DO PREFEITO MUNICIPAL DE DOIS IRMÃOS/RS, EM 23 DE OUTUBRO DE 2025.</w:t>
      </w:r>
    </w:p>
    <w:p w14:paraId="466D38C8" w14:textId="77777777" w:rsidR="00C05E6B" w:rsidRDefault="00C05E6B">
      <w:pPr>
        <w:spacing w:line="360" w:lineRule="auto"/>
        <w:jc w:val="both"/>
      </w:pPr>
    </w:p>
    <w:p w14:paraId="67282AB8" w14:textId="77777777" w:rsidR="00C05E6B" w:rsidRDefault="00C05E6B">
      <w:pPr>
        <w:spacing w:line="360" w:lineRule="auto"/>
        <w:jc w:val="both"/>
      </w:pPr>
    </w:p>
    <w:p w14:paraId="0AFBBB6D" w14:textId="77777777" w:rsidR="00C05E6B" w:rsidRDefault="0043508C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</w:p>
    <w:p w14:paraId="7651EB42" w14:textId="77777777" w:rsidR="00C05E6B" w:rsidRDefault="0043508C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3FBB38B0" w14:textId="77777777" w:rsidR="00C05E6B" w:rsidRDefault="00C05E6B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0C7A9F91" w14:textId="77777777" w:rsidR="00C05E6B" w:rsidRDefault="00C05E6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5748392B" w14:textId="77777777" w:rsidR="00C05E6B" w:rsidRDefault="00C05E6B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08C60901" w14:textId="77777777" w:rsidR="00C05E6B" w:rsidRDefault="00C05E6B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305431CC" w14:textId="77777777" w:rsidR="00C05E6B" w:rsidRDefault="0043508C">
      <w:pPr>
        <w:spacing w:line="360" w:lineRule="auto"/>
        <w:jc w:val="center"/>
      </w:pPr>
      <w:r>
        <w:rPr>
          <w:rFonts w:ascii="Arial" w:eastAsia="Noto Serif Light" w:hAnsi="Arial" w:cs="Noto Serif Light"/>
          <w:b/>
          <w:sz w:val="22"/>
          <w:szCs w:val="22"/>
        </w:rPr>
        <w:t>E</w:t>
      </w:r>
      <w:bookmarkStart w:id="10" w:name="OLE_LINK52"/>
      <w:bookmarkStart w:id="11" w:name="OLE_LINK6"/>
      <w:bookmarkStart w:id="12" w:name="OLE_LINK8"/>
      <w:bookmarkStart w:id="13" w:name="OLE_LINK18"/>
      <w:bookmarkStart w:id="14" w:name="OLE_LINK7"/>
      <w:r>
        <w:rPr>
          <w:rFonts w:ascii="Arial" w:eastAsia="Noto Serif Light" w:hAnsi="Arial" w:cs="Noto Serif Light"/>
          <w:b/>
          <w:sz w:val="22"/>
          <w:szCs w:val="22"/>
        </w:rPr>
        <w:t>XPOSIÇÃO DE MOTIVOS</w:t>
      </w:r>
    </w:p>
    <w:p w14:paraId="29072F0F" w14:textId="77777777" w:rsidR="00C05E6B" w:rsidRDefault="00C05E6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13A52506" w14:textId="77777777" w:rsidR="00C05E6B" w:rsidRDefault="0043508C">
      <w:pPr>
        <w:spacing w:line="360" w:lineRule="auto"/>
        <w:jc w:val="both"/>
      </w:pPr>
      <w:r>
        <w:rPr>
          <w:rFonts w:ascii="Arial" w:eastAsia="Noto Serif Light" w:hAnsi="Arial" w:cs="Noto Serif Light"/>
          <w:sz w:val="22"/>
          <w:szCs w:val="22"/>
        </w:rPr>
        <w:tab/>
        <w:t>Encaminhamos o presente Projeto de Lei nº 135/2025 que “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>AUTORIZA O PODER EXECUTIVO MUNICIPAL A ABRIR CRÉDITO SUPLEMENTAR NO ORÇAMENTO DO CORRENTE EXERCÍCIO</w:t>
      </w:r>
      <w:r>
        <w:rPr>
          <w:rFonts w:ascii="Arial" w:eastAsia="Noto Serif Light" w:hAnsi="Arial" w:cs="Noto Serif Light"/>
          <w:sz w:val="22"/>
          <w:szCs w:val="22"/>
        </w:rPr>
        <w:t>” para apreciação e deliberação dos senhores Edis.</w:t>
      </w:r>
    </w:p>
    <w:p w14:paraId="418A1119" w14:textId="77777777" w:rsidR="00C05E6B" w:rsidRDefault="00C05E6B">
      <w:pPr>
        <w:spacing w:line="360" w:lineRule="auto"/>
        <w:jc w:val="both"/>
        <w:rPr>
          <w:rFonts w:ascii="Arial" w:eastAsia="Noto Serif Light" w:hAnsi="Arial" w:cs="Noto Serif Light"/>
        </w:rPr>
      </w:pPr>
    </w:p>
    <w:p w14:paraId="68BED594" w14:textId="77777777" w:rsidR="00C05E6B" w:rsidRDefault="0043508C">
      <w:pPr>
        <w:pStyle w:val="LO-Normal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</w:rPr>
        <w:tab/>
      </w:r>
      <w:r>
        <w:rPr>
          <w:rFonts w:ascii="Arial" w:eastAsia="Noto Serif Light" w:hAnsi="Arial" w:cs="Arial"/>
          <w:bCs/>
          <w:sz w:val="22"/>
          <w:szCs w:val="22"/>
        </w:rPr>
        <w:t xml:space="preserve"> A presente proposição foi apresentada pela Secretaria Municipal de Saúde, através do Memorando Interno, com vistas a abertura de crédito suplementar. A abertura do crédito suplementar se faz necessária para renovação de Contrato para Análise dos Poços. </w:t>
      </w:r>
    </w:p>
    <w:p w14:paraId="7C148560" w14:textId="77777777" w:rsidR="00C05E6B" w:rsidRDefault="00C05E6B">
      <w:pPr>
        <w:pStyle w:val="LO-Normal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</w:p>
    <w:p w14:paraId="3A4DA252" w14:textId="77777777" w:rsidR="00C05E6B" w:rsidRDefault="0043508C">
      <w:pPr>
        <w:pStyle w:val="LO-Normal"/>
        <w:spacing w:line="360" w:lineRule="auto"/>
        <w:jc w:val="both"/>
      </w:pP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eastAsia="Noto Serif Light" w:hAnsi="Arial" w:cs="Arial"/>
          <w:sz w:val="22"/>
          <w:szCs w:val="22"/>
        </w:rPr>
        <w:t>Aproveitamos o ensejo para renovar protestos de elevado apreço e consideração</w:t>
      </w:r>
      <w:r>
        <w:rPr>
          <w:rFonts w:ascii="Arial" w:eastAsia="Noto Serif Light" w:hAnsi="Arial" w:cs="Arial"/>
          <w:b/>
          <w:bCs/>
          <w:sz w:val="22"/>
          <w:szCs w:val="22"/>
        </w:rPr>
        <w:t>.</w:t>
      </w:r>
    </w:p>
    <w:p w14:paraId="4F58F3BD" w14:textId="77777777" w:rsidR="00C05E6B" w:rsidRDefault="00C05E6B">
      <w:pPr>
        <w:spacing w:line="360" w:lineRule="auto"/>
        <w:jc w:val="both"/>
        <w:rPr>
          <w:rFonts w:ascii="Arial" w:eastAsia="Noto Serif Light" w:hAnsi="Arial" w:cs="Arial"/>
          <w:b/>
          <w:bCs/>
          <w:sz w:val="22"/>
          <w:szCs w:val="22"/>
        </w:rPr>
      </w:pPr>
    </w:p>
    <w:p w14:paraId="1DF68592" w14:textId="77777777" w:rsidR="0043508C" w:rsidRDefault="0043508C">
      <w:pPr>
        <w:spacing w:line="360" w:lineRule="auto"/>
        <w:jc w:val="both"/>
        <w:rPr>
          <w:rFonts w:ascii="Arial" w:eastAsia="Noto Serif Light" w:hAnsi="Arial" w:cs="Arial"/>
          <w:b/>
          <w:bCs/>
          <w:sz w:val="22"/>
          <w:szCs w:val="22"/>
        </w:rPr>
      </w:pPr>
    </w:p>
    <w:p w14:paraId="228B6C3C" w14:textId="77777777" w:rsidR="00C05E6B" w:rsidRDefault="00C05E6B">
      <w:pPr>
        <w:spacing w:line="360" w:lineRule="auto"/>
        <w:jc w:val="both"/>
        <w:rPr>
          <w:sz w:val="22"/>
          <w:szCs w:val="22"/>
        </w:rPr>
      </w:pPr>
    </w:p>
    <w:p w14:paraId="59C3F3B7" w14:textId="77777777" w:rsidR="00C05E6B" w:rsidRDefault="0043508C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14:paraId="4D699CFB" w14:textId="77777777" w:rsidR="00C05E6B" w:rsidRDefault="0043508C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67B8196E" w14:textId="77777777" w:rsidR="00C05E6B" w:rsidRDefault="00C05E6B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1CB47F68" w14:textId="77777777" w:rsidR="00C05E6B" w:rsidRDefault="00C05E6B">
      <w:pPr>
        <w:widowControl w:val="0"/>
        <w:spacing w:line="360" w:lineRule="auto"/>
        <w:ind w:firstLine="1701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sectPr w:rsidR="00C05E6B">
      <w:headerReference w:type="default" r:id="rId7"/>
      <w:footerReference w:type="default" r:id="rId8"/>
      <w:pgSz w:w="11906" w:h="16838"/>
      <w:pgMar w:top="1985" w:right="1134" w:bottom="1134" w:left="1418" w:header="720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0370BE" w14:textId="77777777" w:rsidR="0043508C" w:rsidRDefault="0043508C">
      <w:r>
        <w:separator/>
      </w:r>
    </w:p>
  </w:endnote>
  <w:endnote w:type="continuationSeparator" w:id="0">
    <w:p w14:paraId="55AEC1C1" w14:textId="77777777" w:rsidR="0043508C" w:rsidRDefault="00435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erif">
    <w:charset w:val="00"/>
    <w:family w:val="roman"/>
    <w:pitch w:val="variable"/>
    <w:sig w:usb0="E00002FF" w:usb1="4000001F" w:usb2="08000029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iberation Mono">
    <w:panose1 w:val="02070409020205020404"/>
    <w:charset w:val="00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Noto Serif Light">
    <w:charset w:val="00"/>
    <w:family w:val="roman"/>
    <w:pitch w:val="variable"/>
    <w:sig w:usb0="E00002FF" w:usb1="4000001F" w:usb2="08000029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49C73" w14:textId="77777777" w:rsidR="00C05E6B" w:rsidRDefault="0043508C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 w14:paraId="5DC298B4" w14:textId="77777777" w:rsidR="00C05E6B" w:rsidRDefault="0043508C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14:paraId="0D6922B0" w14:textId="77777777" w:rsidR="00C05E6B" w:rsidRDefault="0043508C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14:paraId="15645FA1" w14:textId="77777777" w:rsidR="00C05E6B" w:rsidRDefault="0043508C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EC80C4" w14:textId="77777777" w:rsidR="0043508C" w:rsidRDefault="0043508C">
      <w:r>
        <w:separator/>
      </w:r>
    </w:p>
  </w:footnote>
  <w:footnote w:type="continuationSeparator" w:id="0">
    <w:p w14:paraId="3D7F5589" w14:textId="77777777" w:rsidR="0043508C" w:rsidRDefault="004350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44C9B" w14:textId="77777777" w:rsidR="00C05E6B" w:rsidRDefault="0043508C">
    <w:pPr>
      <w:pStyle w:val="Cabealho"/>
      <w:jc w:val="center"/>
    </w:pPr>
    <w:r>
      <w:rPr>
        <w:noProof/>
      </w:rPr>
      <w:drawing>
        <wp:anchor distT="0" distB="0" distL="0" distR="0" simplePos="0" relativeHeight="3" behindDoc="0" locked="0" layoutInCell="0" allowOverlap="1" wp14:anchorId="7E22895C" wp14:editId="0DFC7C58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5" behindDoc="0" locked="0" layoutInCell="0" allowOverlap="1" wp14:anchorId="2A3B016E" wp14:editId="34B29B0C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14:paraId="755BC43A" w14:textId="77777777" w:rsidR="00C05E6B" w:rsidRDefault="0043508C">
    <w:pPr>
      <w:pStyle w:val="Cabealho"/>
      <w:jc w:val="center"/>
      <w:rPr>
        <w:rFonts w:ascii="Century" w:hAnsi="Century"/>
        <w:b/>
        <w:bCs/>
      </w:rPr>
    </w:pPr>
    <w:r>
      <w:rPr>
        <w:rFonts w:ascii="Century" w:hAnsi="Century"/>
        <w:b/>
        <w:bCs/>
      </w:rPr>
      <w:t>MUNICÍPIO DE DOIS IRMÃOS</w:t>
    </w:r>
  </w:p>
  <w:p w14:paraId="5C83D0E4" w14:textId="77777777" w:rsidR="00C05E6B" w:rsidRDefault="0043508C"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605B5C"/>
    <w:multiLevelType w:val="multilevel"/>
    <w:tmpl w:val="68AC2136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DEB7C45"/>
    <w:multiLevelType w:val="multilevel"/>
    <w:tmpl w:val="83908D3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384716007">
    <w:abstractNumId w:val="0"/>
  </w:num>
  <w:num w:numId="2" w16cid:durableId="9948461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5E6B"/>
    <w:rsid w:val="0043508C"/>
    <w:rsid w:val="00BC41FC"/>
    <w:rsid w:val="00C0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6297D"/>
  <w15:docId w15:val="{4AA93EA6-A9BD-4134-94CE-415AADDCD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 w:val="0"/>
    </w:pPr>
    <w:rPr>
      <w:color w:val="000000"/>
    </w:rPr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semiHidden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character" w:customStyle="1" w:styleId="RecuodecorpodetextoChar1">
    <w:name w:val="Recuo de corpo de texto Char1"/>
    <w:basedOn w:val="Fontepargpadro"/>
    <w:qFormat/>
    <w:rPr>
      <w:rFonts w:ascii="Times New Roman" w:eastAsia="Times New Roman" w:hAnsi="Times New Roman" w:cs="Times New Roman"/>
      <w:kern w:val="0"/>
      <w:lang w:bidi="ar-SA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  <w:rPr>
      <w:color w:val="000000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spacing w:line="100" w:lineRule="atLeast"/>
    </w:pPr>
    <w:rPr>
      <w:rFonts w:ascii="Times New Roman" w:eastAsia="Lucida Sans Unicode" w:hAnsi="Times New Roman" w:cs="Times New Roman"/>
      <w:color w:val="00000A"/>
      <w:lang w:eastAsia="hi-IN" w:bidi="pt-BR"/>
    </w:rPr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LO-Normal"/>
    <w:qFormat/>
    <w:pPr>
      <w:spacing w:after="120"/>
      <w:ind w:left="283"/>
    </w:pPr>
    <w:rPr>
      <w:rFonts w:ascii="Times New Roman" w:eastAsia="Times New Roman" w:hAnsi="Times New Roman" w:cs="Times New Roman"/>
      <w:kern w:val="0"/>
      <w:lang w:bidi="ar-SA"/>
    </w:r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rPr>
      <w:rFonts w:ascii="Times New Roman" w:eastAsia="Liberation Serif" w:hAnsi="Times New Roman" w:cs="Liberation Serif"/>
      <w:color w:val="000000"/>
      <w:lang w:eastAsia="hi-IN"/>
    </w:rPr>
  </w:style>
  <w:style w:type="paragraph" w:styleId="PargrafodaLista">
    <w:name w:val="List Paragraph"/>
    <w:basedOn w:val="Normal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537</TotalTime>
  <Pages>2</Pages>
  <Words>296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Daniel Rodrigues</cp:lastModifiedBy>
  <cp:revision>73</cp:revision>
  <cp:lastPrinted>2025-10-16T11:03:00Z</cp:lastPrinted>
  <dcterms:created xsi:type="dcterms:W3CDTF">2023-09-15T11:30:00Z</dcterms:created>
  <dcterms:modified xsi:type="dcterms:W3CDTF">2025-10-23T12:51:00Z</dcterms:modified>
  <dc:language>pt-BR</dc:language>
</cp:coreProperties>
</file>