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608ED" w14:textId="77777777" w:rsidR="00D80022" w:rsidRDefault="00D80022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647113E2" w14:textId="77777777" w:rsidR="00D80022" w:rsidRDefault="00A506DC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139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/2025</w:t>
      </w:r>
    </w:p>
    <w:p w14:paraId="6114B03F" w14:textId="77777777" w:rsidR="00D80022" w:rsidRDefault="00D80022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sz w:val="2"/>
          <w:szCs w:val="2"/>
        </w:rPr>
      </w:pP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D80022" w14:paraId="14B5D1D8" w14:textId="77777777">
        <w:trPr>
          <w:trHeight w:val="829"/>
        </w:trPr>
        <w:tc>
          <w:tcPr>
            <w:tcW w:w="6157" w:type="dxa"/>
          </w:tcPr>
          <w:p w14:paraId="71BA5758" w14:textId="77777777" w:rsidR="00D80022" w:rsidRDefault="00A506DC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ESPECIAL NO ORÇAMENTO DO CORRENTE EXERCÍCIO.”</w:t>
            </w:r>
          </w:p>
        </w:tc>
      </w:tr>
    </w:tbl>
    <w:p w14:paraId="1E3FFD26" w14:textId="77777777" w:rsidR="00D80022" w:rsidRDefault="00D80022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17DF5EB1" w14:textId="77777777" w:rsidR="00D80022" w:rsidRDefault="00D80022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6F407581" w14:textId="77777777" w:rsidR="00D80022" w:rsidRDefault="00A506DC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16E8C177" w14:textId="77777777" w:rsidR="00D80022" w:rsidRDefault="00D80022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14:paraId="7A529F69" w14:textId="77777777" w:rsidR="00D80022" w:rsidRDefault="00A506DC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4EBA6D4A" w14:textId="77777777" w:rsidR="00D80022" w:rsidRDefault="00D80022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10"/>
          <w:szCs w:val="10"/>
        </w:rPr>
      </w:pPr>
    </w:p>
    <w:p w14:paraId="60FF8A52" w14:textId="77777777" w:rsidR="00D80022" w:rsidRDefault="00A506DC">
      <w:pPr>
        <w:pStyle w:val="LO-Normal"/>
        <w:tabs>
          <w:tab w:val="left" w:pos="187"/>
        </w:tabs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1º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 Fica o Poder Executivo Municipal autorizado a abrir crédito especial no Orçamento do Exercício de 2025, no montante de R$ 3.051,20 (três mil e cinquenta e um reais e vinte centavos)  nas seguintes classificações orçamentárias:  </w:t>
      </w:r>
    </w:p>
    <w:p w14:paraId="466A4ED8" w14:textId="77777777" w:rsidR="00D80022" w:rsidRDefault="00D80022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Arial"/>
          <w:sz w:val="22"/>
          <w:szCs w:val="22"/>
          <w:lang w:bidi="ar-SA"/>
        </w:rPr>
      </w:pPr>
    </w:p>
    <w:p w14:paraId="775F9340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08 Sec. Mun. de Educação 005 Gestão do Ensino</w:t>
      </w:r>
    </w:p>
    <w:p w14:paraId="28A0F5D6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0012 Educação</w:t>
      </w:r>
    </w:p>
    <w:p w14:paraId="4203E8AF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0122 Administração Geral </w:t>
      </w:r>
    </w:p>
    <w:p w14:paraId="2B026887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0026 Gestão do Ensino </w:t>
      </w:r>
    </w:p>
    <w:p w14:paraId="1670CC8D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2049 Secretaria de Educação </w:t>
      </w:r>
    </w:p>
    <w:p w14:paraId="0063F7F8" w14:textId="77777777" w:rsidR="00D80022" w:rsidRDefault="00A506DC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eastAsia="Noto Serif Light" w:hAnsi="Arial" w:cs="Arial"/>
          <w:sz w:val="22"/>
          <w:szCs w:val="22"/>
          <w:lang w:bidi="ar-SA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3.3.3.2.0.93.00.00.00 Indenizações e restituições………</w:t>
      </w:r>
      <w:proofErr w:type="gramStart"/>
      <w:r>
        <w:rPr>
          <w:rFonts w:ascii="Arial" w:eastAsia="Noto Serif Light" w:hAnsi="Arial" w:cs="Arial"/>
          <w:sz w:val="22"/>
          <w:szCs w:val="22"/>
          <w:lang w:bidi="ar-SA"/>
        </w:rPr>
        <w:t>…..</w:t>
      </w:r>
      <w:proofErr w:type="gramEnd"/>
      <w:r>
        <w:rPr>
          <w:rFonts w:ascii="Arial" w:eastAsia="Noto Serif Light" w:hAnsi="Arial" w:cs="Arial"/>
          <w:sz w:val="22"/>
          <w:szCs w:val="22"/>
          <w:lang w:bidi="ar-SA"/>
        </w:rPr>
        <w:t xml:space="preserve">……………………R$ 3.051,20 2.569.1071 Brasil Carinhoso </w:t>
      </w:r>
    </w:p>
    <w:p w14:paraId="162CA828" w14:textId="77777777" w:rsidR="00D80022" w:rsidRDefault="00D8002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4A3BCFD0" w14:textId="77777777" w:rsidR="00D80022" w:rsidRDefault="00A506DC">
      <w:pPr>
        <w:pStyle w:val="LO-Normal"/>
        <w:tabs>
          <w:tab w:val="left" w:pos="187"/>
        </w:tabs>
        <w:spacing w:after="160"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2</w:t>
      </w:r>
      <w:r>
        <w:rPr>
          <w:rFonts w:ascii="Arial" w:hAnsi="Arial" w:cs="Arial"/>
          <w:sz w:val="22"/>
          <w:szCs w:val="22"/>
        </w:rPr>
        <w:t xml:space="preserve">º Servirá de recurso para a cobertura de que trata o artigo anterior o superavit apurado no exercício anterior do recurso 2.569.1071 Brasil Carinhoso. </w:t>
      </w:r>
    </w:p>
    <w:p w14:paraId="73A03921" w14:textId="77777777" w:rsidR="00D80022" w:rsidRDefault="00A506DC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  <w:t xml:space="preserve">Art. 3º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64BC9FD9" w14:textId="77777777" w:rsidR="00D80022" w:rsidRDefault="00D80022">
      <w:pPr>
        <w:spacing w:line="360" w:lineRule="auto"/>
        <w:ind w:firstLine="709"/>
        <w:jc w:val="both"/>
        <w:rPr>
          <w:rFonts w:hint="eastAsia"/>
          <w:sz w:val="10"/>
          <w:szCs w:val="10"/>
        </w:rPr>
      </w:pPr>
    </w:p>
    <w:p w14:paraId="334D2139" w14:textId="53623E3B" w:rsidR="00D80022" w:rsidRDefault="00A506DC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30</w:t>
      </w:r>
      <w:r>
        <w:rPr>
          <w:rFonts w:ascii="Arial" w:eastAsia="Noto Serif Light" w:hAnsi="Arial" w:cs="Noto Serif Light"/>
          <w:sz w:val="22"/>
          <w:szCs w:val="22"/>
        </w:rPr>
        <w:t xml:space="preserve"> DE OUTUBRO DE 2025.</w:t>
      </w:r>
    </w:p>
    <w:p w14:paraId="310055EF" w14:textId="77777777" w:rsidR="00D80022" w:rsidRDefault="00D80022">
      <w:pPr>
        <w:spacing w:line="360" w:lineRule="auto"/>
        <w:jc w:val="both"/>
        <w:rPr>
          <w:rFonts w:hint="eastAsia"/>
        </w:rPr>
      </w:pPr>
    </w:p>
    <w:p w14:paraId="74ED7D93" w14:textId="77777777" w:rsidR="00D80022" w:rsidRDefault="00D80022">
      <w:pPr>
        <w:spacing w:line="360" w:lineRule="auto"/>
        <w:jc w:val="both"/>
        <w:rPr>
          <w:rFonts w:hint="eastAsia"/>
          <w:sz w:val="16"/>
          <w:szCs w:val="16"/>
        </w:rPr>
      </w:pPr>
    </w:p>
    <w:p w14:paraId="55F762BE" w14:textId="77777777" w:rsidR="00D80022" w:rsidRDefault="00D80022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0E93F40F" w14:textId="77777777" w:rsidR="00D80022" w:rsidRDefault="00A506D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5D069F8A" w14:textId="77777777" w:rsidR="00D80022" w:rsidRDefault="00A506D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622364E5" w14:textId="77777777" w:rsidR="00D80022" w:rsidRDefault="00D800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02E29763" w14:textId="77777777" w:rsidR="00D80022" w:rsidRDefault="00D80022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49D65D8C" w14:textId="77777777" w:rsidR="00D80022" w:rsidRDefault="00A506DC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3FCFA0A0" w14:textId="77777777" w:rsidR="00D80022" w:rsidRDefault="00D8002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B51DFA9" w14:textId="77777777" w:rsidR="00D80022" w:rsidRDefault="00A506DC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139/2025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ESPECIAL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2EFE1F73" w14:textId="77777777" w:rsidR="00D80022" w:rsidRDefault="00D80022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66095C70" w14:textId="77777777" w:rsidR="00D80022" w:rsidRDefault="00A506DC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 xml:space="preserve">A presente proposição foi apresentada pela Secretaria Municipal de Educação, através do Memorando Interno de nº 3353/2025, com vistas a </w:t>
      </w:r>
      <w:r>
        <w:rPr>
          <w:rFonts w:ascii="Arial" w:hAnsi="Arial" w:cs="Arial"/>
          <w:bCs/>
          <w:sz w:val="22"/>
          <w:szCs w:val="22"/>
        </w:rPr>
        <w:t>abertura de crédito especial. A abertura do crédito se faz necessário para restituição de valor remanescente do extinto Programa Federal Brasil Carinhoso .</w:t>
      </w:r>
    </w:p>
    <w:p w14:paraId="102C107A" w14:textId="77777777" w:rsidR="00D80022" w:rsidRDefault="00D80022">
      <w:pPr>
        <w:pStyle w:val="LO-Normal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580DF5B" w14:textId="77777777" w:rsidR="00D80022" w:rsidRDefault="00A506DC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3C056107" w14:textId="77777777" w:rsidR="00D80022" w:rsidRDefault="00D80022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35682182" w14:textId="77777777" w:rsidR="00D80022" w:rsidRDefault="00D80022">
      <w:pPr>
        <w:spacing w:line="360" w:lineRule="auto"/>
        <w:jc w:val="both"/>
        <w:rPr>
          <w:rFonts w:hint="eastAsia"/>
        </w:rPr>
      </w:pPr>
    </w:p>
    <w:p w14:paraId="76DA5B81" w14:textId="77777777" w:rsidR="00D80022" w:rsidRDefault="00D80022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31F5578E" w14:textId="77777777" w:rsidR="00D80022" w:rsidRDefault="00A506D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2C2CA772" w14:textId="77777777" w:rsidR="00D80022" w:rsidRDefault="00A506D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4820977B" w14:textId="77777777" w:rsidR="00D80022" w:rsidRDefault="00D800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25602612" w14:textId="77777777" w:rsidR="00D80022" w:rsidRDefault="00D8002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D80022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59FD3" w14:textId="77777777" w:rsidR="00A506DC" w:rsidRDefault="00A506DC">
      <w:pPr>
        <w:rPr>
          <w:rFonts w:hint="eastAsia"/>
        </w:rPr>
      </w:pPr>
      <w:r>
        <w:separator/>
      </w:r>
    </w:p>
  </w:endnote>
  <w:endnote w:type="continuationSeparator" w:id="0">
    <w:p w14:paraId="08FA9F09" w14:textId="77777777" w:rsidR="00A506DC" w:rsidRDefault="00A506D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912C7" w14:textId="77777777" w:rsidR="00D80022" w:rsidRDefault="00A506DC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6CD21CCE" w14:textId="77777777" w:rsidR="00D80022" w:rsidRDefault="00A506DC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53A7F3BC" w14:textId="77777777" w:rsidR="00D80022" w:rsidRDefault="00A506DC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6D3E5886" w14:textId="77777777" w:rsidR="00D80022" w:rsidRDefault="00A506DC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E6F5D" w14:textId="77777777" w:rsidR="00A506DC" w:rsidRDefault="00A506DC">
      <w:pPr>
        <w:rPr>
          <w:rFonts w:hint="eastAsia"/>
        </w:rPr>
      </w:pPr>
      <w:r>
        <w:separator/>
      </w:r>
    </w:p>
  </w:footnote>
  <w:footnote w:type="continuationSeparator" w:id="0">
    <w:p w14:paraId="773BB396" w14:textId="77777777" w:rsidR="00A506DC" w:rsidRDefault="00A506D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ED09B" w14:textId="77777777" w:rsidR="00D80022" w:rsidRDefault="00A506DC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3" behindDoc="1" locked="0" layoutInCell="0" allowOverlap="1" wp14:anchorId="51D673D8" wp14:editId="2B27112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1" locked="0" layoutInCell="0" allowOverlap="1" wp14:anchorId="14C96C98" wp14:editId="0E57C6E2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6E358D71" w14:textId="77777777" w:rsidR="00D80022" w:rsidRDefault="00A506DC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17801EAA" w14:textId="77777777" w:rsidR="00D80022" w:rsidRDefault="00A506DC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984672"/>
    <w:multiLevelType w:val="multilevel"/>
    <w:tmpl w:val="8488EF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62B0416"/>
    <w:multiLevelType w:val="multilevel"/>
    <w:tmpl w:val="D272DF0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35766656">
    <w:abstractNumId w:val="1"/>
  </w:num>
  <w:num w:numId="2" w16cid:durableId="2023312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022"/>
    <w:rsid w:val="00A506DC"/>
    <w:rsid w:val="00D80022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BC104"/>
  <w15:docId w15:val="{FBC7E89D-298C-47F1-9CD7-E7963C3DD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2</Pages>
  <Words>289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40</cp:revision>
  <cp:lastPrinted>2025-10-29T11:14:00Z</cp:lastPrinted>
  <dcterms:created xsi:type="dcterms:W3CDTF">2023-09-15T11:30:00Z</dcterms:created>
  <dcterms:modified xsi:type="dcterms:W3CDTF">2025-10-29T11:16:00Z</dcterms:modified>
  <dc:language>pt-BR</dc:language>
</cp:coreProperties>
</file>