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C5C19C" w14:textId="020A7941" w:rsidR="00784382" w:rsidRPr="00AE0137" w:rsidRDefault="00101446">
      <w:pPr>
        <w:pStyle w:val="Ttulo"/>
        <w:spacing w:line="360" w:lineRule="auto"/>
        <w:jc w:val="center"/>
        <w:rPr>
          <w:sz w:val="24"/>
          <w:szCs w:val="24"/>
        </w:rPr>
      </w:pPr>
      <w:r w:rsidRPr="00AE0137">
        <w:rPr>
          <w:rFonts w:ascii="Arial" w:eastAsia="Noto Serif Light" w:hAnsi="Arial" w:cs="Noto Serif Light"/>
          <w:b/>
          <w:bCs/>
          <w:sz w:val="24"/>
          <w:szCs w:val="24"/>
        </w:rPr>
        <w:t xml:space="preserve">PROJETO DE LEI Nº </w:t>
      </w:r>
      <w:bookmarkStart w:id="0" w:name="OLE_LINK3"/>
      <w:bookmarkStart w:id="1" w:name="OLE_LINK16"/>
      <w:bookmarkStart w:id="2" w:name="OLE_LINK11"/>
      <w:bookmarkStart w:id="3" w:name="OLE_LINK31"/>
      <w:bookmarkStart w:id="4" w:name="OLE_LINK4"/>
      <w:r w:rsidRPr="00AE0137">
        <w:rPr>
          <w:rFonts w:ascii="Arial" w:eastAsia="Noto Serif Light" w:hAnsi="Arial" w:cs="Noto Serif Light"/>
          <w:b/>
          <w:bCs/>
          <w:sz w:val="24"/>
          <w:szCs w:val="24"/>
        </w:rPr>
        <w:t>1</w:t>
      </w:r>
      <w:r w:rsidR="0062634C" w:rsidRPr="00AE0137">
        <w:rPr>
          <w:rFonts w:ascii="Arial" w:eastAsia="Noto Serif Light" w:hAnsi="Arial" w:cs="Noto Serif Light"/>
          <w:b/>
          <w:bCs/>
          <w:sz w:val="24"/>
          <w:szCs w:val="24"/>
        </w:rPr>
        <w:t>42</w:t>
      </w:r>
      <w:r w:rsidRPr="00AE0137">
        <w:rPr>
          <w:rFonts w:ascii="Arial" w:eastAsia="Noto Serif Light" w:hAnsi="Arial" w:cs="Noto Serif Light"/>
          <w:b/>
          <w:bCs/>
          <w:sz w:val="24"/>
          <w:szCs w:val="24"/>
        </w:rPr>
        <w:t>/2025</w:t>
      </w:r>
    </w:p>
    <w:tbl>
      <w:tblPr>
        <w:tblW w:w="6157" w:type="dxa"/>
        <w:tblInd w:w="317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57"/>
      </w:tblGrid>
      <w:tr w:rsidR="00784382" w:rsidRPr="00AE0137" w14:paraId="6B97FA21" w14:textId="77777777">
        <w:trPr>
          <w:trHeight w:val="829"/>
        </w:trPr>
        <w:tc>
          <w:tcPr>
            <w:tcW w:w="6157" w:type="dxa"/>
          </w:tcPr>
          <w:p w14:paraId="6CA17D92" w14:textId="77777777" w:rsidR="00784382" w:rsidRPr="00AE0137" w:rsidRDefault="00784382">
            <w:pPr>
              <w:widowControl w:val="0"/>
              <w:spacing w:line="360" w:lineRule="auto"/>
              <w:jc w:val="both"/>
              <w:rPr>
                <w:rFonts w:ascii="Arial" w:eastAsia="Noto Serif Light" w:hAnsi="Arial" w:cs="Noto Serif Light"/>
                <w:b/>
                <w:bCs/>
                <w:sz w:val="12"/>
                <w:szCs w:val="12"/>
              </w:rPr>
            </w:pPr>
          </w:p>
          <w:p w14:paraId="0A5B4CA5" w14:textId="630E9A03" w:rsidR="00784382" w:rsidRPr="00AE0137" w:rsidRDefault="00101446" w:rsidP="0062634C">
            <w:pPr>
              <w:widowControl w:val="0"/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eastAsia="Noto Serif Light" w:hAnsi="Arial" w:cs="Noto Serif Light"/>
                <w:b/>
                <w:bCs/>
              </w:rPr>
            </w:pPr>
            <w:r w:rsidRPr="00AE0137">
              <w:rPr>
                <w:rFonts w:ascii="Arial" w:eastAsia="Noto Serif Light" w:hAnsi="Arial" w:cs="Noto Serif Light"/>
                <w:b/>
                <w:bCs/>
              </w:rPr>
              <w:t xml:space="preserve">“ALTERA O ARTIGO </w:t>
            </w:r>
            <w:r w:rsidR="0062634C" w:rsidRPr="00AE0137">
              <w:rPr>
                <w:rFonts w:ascii="Arial" w:eastAsia="Noto Serif Light" w:hAnsi="Arial" w:cs="Noto Serif Light"/>
                <w:b/>
                <w:bCs/>
              </w:rPr>
              <w:t>1</w:t>
            </w:r>
            <w:r w:rsidRPr="00AE0137">
              <w:rPr>
                <w:rFonts w:ascii="Arial" w:eastAsia="Noto Serif Light" w:hAnsi="Arial" w:cs="Noto Serif Light"/>
                <w:b/>
                <w:bCs/>
              </w:rPr>
              <w:t>º</w:t>
            </w:r>
            <w:r w:rsidR="00C23177" w:rsidRPr="00AE0137">
              <w:rPr>
                <w:rFonts w:ascii="Arial" w:eastAsia="Noto Serif Light" w:hAnsi="Arial" w:cs="Noto Serif Light"/>
                <w:b/>
                <w:bCs/>
              </w:rPr>
              <w:t xml:space="preserve">, </w:t>
            </w:r>
            <w:r w:rsidR="00C23177" w:rsidRPr="00AE0137">
              <w:rPr>
                <w:rFonts w:ascii="Arial" w:eastAsia="Noto Serif Light" w:hAnsi="Arial" w:cs="Noto Serif Light"/>
                <w:b/>
                <w:bCs/>
                <w:i/>
                <w:iCs/>
              </w:rPr>
              <w:t>CAPUT</w:t>
            </w:r>
            <w:r w:rsidR="00C23177" w:rsidRPr="00AE0137">
              <w:rPr>
                <w:rFonts w:ascii="Arial" w:eastAsia="Noto Serif Light" w:hAnsi="Arial" w:cs="Noto Serif Light"/>
                <w:b/>
                <w:bCs/>
              </w:rPr>
              <w:t xml:space="preserve">, E </w:t>
            </w:r>
            <w:r w:rsidR="00AE0137">
              <w:rPr>
                <w:rFonts w:ascii="Arial" w:eastAsia="Noto Serif Light" w:hAnsi="Arial" w:cs="Noto Serif Light"/>
                <w:b/>
                <w:bCs/>
              </w:rPr>
              <w:t xml:space="preserve">SEU </w:t>
            </w:r>
            <w:r w:rsidR="00C23177" w:rsidRPr="00AE0137">
              <w:rPr>
                <w:rFonts w:ascii="Arial" w:eastAsia="Noto Serif Light" w:hAnsi="Arial" w:cs="Noto Serif Light"/>
                <w:b/>
                <w:bCs/>
              </w:rPr>
              <w:t>PARÁGRAFO</w:t>
            </w:r>
            <w:r w:rsidR="00AE0137" w:rsidRPr="00AE0137">
              <w:rPr>
                <w:rFonts w:ascii="Arial" w:eastAsia="Noto Serif Light" w:hAnsi="Arial" w:cs="Noto Serif Light"/>
                <w:b/>
                <w:bCs/>
              </w:rPr>
              <w:t xml:space="preserve"> PRIMEIRO</w:t>
            </w:r>
            <w:r w:rsidRPr="00AE0137">
              <w:rPr>
                <w:rFonts w:ascii="Arial" w:eastAsia="Noto Serif Light" w:hAnsi="Arial" w:cs="Noto Serif Light"/>
                <w:b/>
                <w:bCs/>
              </w:rPr>
              <w:t xml:space="preserve"> DA Nº LEI </w:t>
            </w:r>
            <w:r w:rsidR="0062634C" w:rsidRPr="00AE0137">
              <w:rPr>
                <w:rFonts w:ascii="Arial" w:eastAsia="Noto Serif Light" w:hAnsi="Arial" w:cs="Noto Serif Light"/>
                <w:b/>
                <w:bCs/>
              </w:rPr>
              <w:t>4.836</w:t>
            </w:r>
            <w:r w:rsidRPr="00AE0137">
              <w:rPr>
                <w:rFonts w:ascii="Arial" w:eastAsia="Noto Serif Light" w:hAnsi="Arial" w:cs="Noto Serif Light"/>
                <w:b/>
                <w:bCs/>
              </w:rPr>
              <w:t xml:space="preserve"> DE </w:t>
            </w:r>
            <w:r w:rsidR="0062634C" w:rsidRPr="00AE0137">
              <w:rPr>
                <w:rFonts w:ascii="Arial" w:eastAsia="Noto Serif Light" w:hAnsi="Arial" w:cs="Noto Serif Light"/>
                <w:b/>
                <w:bCs/>
              </w:rPr>
              <w:t>04</w:t>
            </w:r>
            <w:r w:rsidRPr="00AE0137">
              <w:rPr>
                <w:rFonts w:ascii="Arial" w:eastAsia="Noto Serif Light" w:hAnsi="Arial" w:cs="Noto Serif Light"/>
                <w:b/>
                <w:bCs/>
              </w:rPr>
              <w:t xml:space="preserve"> DE </w:t>
            </w:r>
            <w:r w:rsidR="0062634C" w:rsidRPr="00AE0137">
              <w:rPr>
                <w:rFonts w:ascii="Arial" w:eastAsia="Noto Serif Light" w:hAnsi="Arial" w:cs="Noto Serif Light"/>
                <w:b/>
                <w:bCs/>
              </w:rPr>
              <w:t>AGOSTO</w:t>
            </w:r>
            <w:r w:rsidRPr="00AE0137">
              <w:rPr>
                <w:rFonts w:ascii="Arial" w:eastAsia="Noto Serif Light" w:hAnsi="Arial" w:cs="Noto Serif Light"/>
                <w:b/>
                <w:bCs/>
              </w:rPr>
              <w:t xml:space="preserve"> DE 202</w:t>
            </w:r>
            <w:r w:rsidR="0062634C" w:rsidRPr="00AE0137">
              <w:rPr>
                <w:rFonts w:ascii="Arial" w:eastAsia="Noto Serif Light" w:hAnsi="Arial" w:cs="Noto Serif Light"/>
                <w:b/>
                <w:bCs/>
              </w:rPr>
              <w:t>0,</w:t>
            </w:r>
            <w:r w:rsidRPr="00AE0137">
              <w:rPr>
                <w:rFonts w:ascii="Arial" w:eastAsia="Noto Serif Light" w:hAnsi="Arial" w:cs="Noto Serif Light"/>
                <w:b/>
                <w:bCs/>
              </w:rPr>
              <w:t xml:space="preserve"> </w:t>
            </w:r>
            <w:r w:rsidR="0062634C" w:rsidRPr="00AE0137">
              <w:rPr>
                <w:rFonts w:ascii="Arial" w:eastAsia="Noto Serif Light" w:hAnsi="Arial" w:cs="Noto Serif Light"/>
                <w:b/>
                <w:bCs/>
              </w:rPr>
              <w:t>LEI QUE AUTORIZA O PODER EXECUTIVO MUNICIPAL A ALIENAR, MEDIANTE VENDA, IMÓVEIS DE PROPRIEDADE DO MUNICÍPIO DE DOIS IRMÃOS/RS, ATRAVÉS DE PROCEDIMENTO LICITATÓRIO, CONFORME ESPECIFICA</w:t>
            </w:r>
            <w:r w:rsidRPr="00AE0137">
              <w:rPr>
                <w:rFonts w:ascii="Arial" w:eastAsia="Noto Serif Light" w:hAnsi="Arial" w:cs="Noto Serif Light"/>
                <w:b/>
                <w:bCs/>
              </w:rPr>
              <w:t>.”</w:t>
            </w:r>
          </w:p>
        </w:tc>
      </w:tr>
    </w:tbl>
    <w:p w14:paraId="4063B9ED" w14:textId="77777777" w:rsidR="00784382" w:rsidRPr="00AE0137" w:rsidRDefault="00784382">
      <w:pPr>
        <w:widowControl w:val="0"/>
        <w:spacing w:line="360" w:lineRule="auto"/>
        <w:jc w:val="both"/>
        <w:rPr>
          <w:rFonts w:ascii="Arial" w:eastAsia="Noto Serif Light" w:hAnsi="Arial" w:cs="Noto Serif Light"/>
        </w:rPr>
      </w:pPr>
    </w:p>
    <w:p w14:paraId="4CE08F57" w14:textId="77777777" w:rsidR="00784382" w:rsidRPr="00AE0137" w:rsidRDefault="00101446">
      <w:pPr>
        <w:spacing w:line="360" w:lineRule="auto"/>
        <w:ind w:firstLine="709"/>
        <w:jc w:val="both"/>
      </w:pPr>
      <w:r w:rsidRPr="00AE0137">
        <w:rPr>
          <w:rFonts w:ascii="Arial" w:eastAsia="Noto Serif Light" w:hAnsi="Arial" w:cs="Noto Serif Light"/>
          <w:b/>
        </w:rPr>
        <w:t>JERRI ADRIANI MENEGHETTI</w:t>
      </w:r>
      <w:r w:rsidRPr="00AE0137">
        <w:rPr>
          <w:rFonts w:ascii="Arial" w:eastAsia="Noto Serif Light" w:hAnsi="Arial" w:cs="Noto Serif Light"/>
        </w:rPr>
        <w:t>, Prefeito Municipal de Dois Irmãos, RS,</w:t>
      </w:r>
      <w:r w:rsidRPr="00AE0137">
        <w:rPr>
          <w:rFonts w:ascii="Arial" w:eastAsia="Noto Serif Light" w:hAnsi="Arial" w:cs="Noto Serif Light"/>
          <w:b/>
        </w:rPr>
        <w:t xml:space="preserve"> </w:t>
      </w:r>
      <w:r w:rsidRPr="00AE0137">
        <w:rPr>
          <w:rFonts w:ascii="Arial" w:eastAsia="Noto Serif Light" w:hAnsi="Arial" w:cs="Noto Serif Light"/>
        </w:rPr>
        <w:t>no uso das atribuições que me são conferidas por Lei Orgânica do Município, faço saber que a Câmara Municipal aprova e eu sanciono a seguinte:</w:t>
      </w:r>
    </w:p>
    <w:p w14:paraId="5DE7D911" w14:textId="77777777" w:rsidR="00784382" w:rsidRPr="00AE0137" w:rsidRDefault="00784382">
      <w:pPr>
        <w:tabs>
          <w:tab w:val="left" w:pos="2228"/>
        </w:tabs>
        <w:spacing w:line="360" w:lineRule="auto"/>
        <w:jc w:val="both"/>
        <w:rPr>
          <w:rFonts w:ascii="Arial" w:eastAsia="Noto Serif Light" w:hAnsi="Arial" w:cs="Noto Serif Light"/>
          <w:sz w:val="16"/>
          <w:szCs w:val="16"/>
        </w:rPr>
      </w:pPr>
    </w:p>
    <w:p w14:paraId="227F4090" w14:textId="77777777" w:rsidR="00784382" w:rsidRPr="00AE0137" w:rsidRDefault="00101446">
      <w:pPr>
        <w:spacing w:line="360" w:lineRule="auto"/>
        <w:jc w:val="both"/>
      </w:pPr>
      <w:r w:rsidRPr="00AE0137">
        <w:rPr>
          <w:rFonts w:ascii="Arial" w:eastAsia="Noto Serif Light" w:hAnsi="Arial" w:cs="Noto Serif Light"/>
        </w:rPr>
        <w:tab/>
      </w:r>
      <w:r w:rsidRPr="00AE0137">
        <w:rPr>
          <w:rFonts w:ascii="Arial" w:eastAsia="Noto Serif Light" w:hAnsi="Arial" w:cs="Noto Serif Light"/>
        </w:rPr>
        <w:tab/>
      </w:r>
      <w:r w:rsidRPr="00AE0137">
        <w:rPr>
          <w:rFonts w:ascii="Arial" w:eastAsia="Noto Serif Light" w:hAnsi="Arial" w:cs="Noto Serif Light"/>
        </w:rPr>
        <w:tab/>
        <w:t xml:space="preserve">   </w:t>
      </w:r>
      <w:r w:rsidRPr="00AE0137">
        <w:rPr>
          <w:rFonts w:ascii="Arial" w:eastAsia="Noto Serif Light" w:hAnsi="Arial" w:cs="Noto Serif Light"/>
        </w:rPr>
        <w:tab/>
        <w:t xml:space="preserve">   </w:t>
      </w:r>
      <w:r w:rsidRPr="00AE0137">
        <w:rPr>
          <w:rFonts w:ascii="Arial" w:eastAsia="Noto Serif Light" w:hAnsi="Arial" w:cs="Noto Serif Light"/>
        </w:rPr>
        <w:tab/>
        <w:t xml:space="preserve">      </w:t>
      </w:r>
      <w:r w:rsidRPr="00AE0137">
        <w:rPr>
          <w:rFonts w:ascii="Arial" w:eastAsia="Noto Serif Light" w:hAnsi="Arial" w:cs="Noto Serif Light"/>
          <w:b/>
          <w:bCs/>
        </w:rPr>
        <w:t xml:space="preserve">  L E I:</w:t>
      </w:r>
    </w:p>
    <w:p w14:paraId="06DC908F" w14:textId="77777777" w:rsidR="00784382" w:rsidRPr="00AE0137" w:rsidRDefault="00784382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14:paraId="56A272EC" w14:textId="23EA0216" w:rsidR="00784382" w:rsidRPr="00AE0137" w:rsidRDefault="00101446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</w:rPr>
      </w:pPr>
      <w:r w:rsidRPr="00AE0137">
        <w:rPr>
          <w:rFonts w:ascii="Arial" w:hAnsi="Arial" w:cs="Arial"/>
        </w:rPr>
        <w:tab/>
      </w:r>
      <w:r w:rsidRPr="00AE0137">
        <w:rPr>
          <w:rFonts w:ascii="Arial" w:hAnsi="Arial" w:cs="Arial"/>
        </w:rPr>
        <w:tab/>
      </w:r>
      <w:r w:rsidRPr="00AE0137">
        <w:rPr>
          <w:rFonts w:ascii="Arial" w:hAnsi="Arial" w:cs="Arial"/>
          <w:b/>
          <w:bCs/>
        </w:rPr>
        <w:t>Art. 1º</w:t>
      </w:r>
      <w:r w:rsidRPr="00AE0137">
        <w:rPr>
          <w:rFonts w:ascii="Arial" w:hAnsi="Arial" w:cs="Arial"/>
        </w:rPr>
        <w:t xml:space="preserve"> O</w:t>
      </w:r>
      <w:r w:rsidR="0062634C" w:rsidRPr="00AE0137">
        <w:rPr>
          <w:rFonts w:ascii="Arial" w:hAnsi="Arial" w:cs="Arial"/>
          <w:shd w:val="clear" w:color="auto" w:fill="FFFFFF"/>
        </w:rPr>
        <w:t xml:space="preserve"> </w:t>
      </w:r>
      <w:r w:rsidR="00AE0137" w:rsidRPr="00AE0137">
        <w:rPr>
          <w:rFonts w:ascii="Arial" w:hAnsi="Arial" w:cs="Arial"/>
          <w:i/>
          <w:iCs/>
          <w:shd w:val="clear" w:color="auto" w:fill="FFFFFF"/>
        </w:rPr>
        <w:t>caput</w:t>
      </w:r>
      <w:r w:rsidR="00AE0137" w:rsidRPr="00AE0137">
        <w:rPr>
          <w:rFonts w:ascii="Arial" w:hAnsi="Arial" w:cs="Arial"/>
          <w:shd w:val="clear" w:color="auto" w:fill="FFFFFF"/>
        </w:rPr>
        <w:t xml:space="preserve"> e o</w:t>
      </w:r>
      <w:r w:rsidR="00C23177" w:rsidRPr="00AE0137">
        <w:rPr>
          <w:rFonts w:ascii="Arial" w:hAnsi="Arial" w:cs="Arial"/>
          <w:shd w:val="clear" w:color="auto" w:fill="FFFFFF"/>
        </w:rPr>
        <w:t xml:space="preserve"> §1º</w:t>
      </w:r>
      <w:r w:rsidR="00AE0137" w:rsidRPr="00AE0137">
        <w:rPr>
          <w:rFonts w:ascii="Arial" w:hAnsi="Arial" w:cs="Arial"/>
          <w:shd w:val="clear" w:color="auto" w:fill="FFFFFF"/>
        </w:rPr>
        <w:t xml:space="preserve"> do Art. 1º</w:t>
      </w:r>
      <w:r w:rsidRPr="00AE0137">
        <w:rPr>
          <w:rFonts w:ascii="Arial" w:hAnsi="Arial" w:cs="Arial"/>
          <w:shd w:val="clear" w:color="auto" w:fill="FFFFFF"/>
        </w:rPr>
        <w:t xml:space="preserve"> da Lei Municipal nº </w:t>
      </w:r>
      <w:r w:rsidR="0062634C" w:rsidRPr="00AE0137">
        <w:rPr>
          <w:rFonts w:ascii="Arial" w:hAnsi="Arial" w:cs="Arial"/>
          <w:shd w:val="clear" w:color="auto" w:fill="FFFFFF"/>
        </w:rPr>
        <w:t>4.836</w:t>
      </w:r>
      <w:r w:rsidRPr="00AE0137">
        <w:rPr>
          <w:rFonts w:ascii="Arial" w:hAnsi="Arial" w:cs="Arial"/>
          <w:shd w:val="clear" w:color="auto" w:fill="FFFFFF"/>
        </w:rPr>
        <w:t xml:space="preserve">, de </w:t>
      </w:r>
      <w:r w:rsidR="0062634C" w:rsidRPr="00AE0137">
        <w:rPr>
          <w:rFonts w:ascii="Arial" w:hAnsi="Arial" w:cs="Arial"/>
          <w:shd w:val="clear" w:color="auto" w:fill="FFFFFF"/>
        </w:rPr>
        <w:t>04</w:t>
      </w:r>
      <w:r w:rsidRPr="00AE0137">
        <w:rPr>
          <w:rFonts w:ascii="Arial" w:hAnsi="Arial" w:cs="Arial"/>
          <w:shd w:val="clear" w:color="auto" w:fill="FFFFFF"/>
        </w:rPr>
        <w:t xml:space="preserve"> de </w:t>
      </w:r>
      <w:r w:rsidR="0062634C" w:rsidRPr="00AE0137">
        <w:rPr>
          <w:rFonts w:ascii="Arial" w:hAnsi="Arial" w:cs="Arial"/>
          <w:shd w:val="clear" w:color="auto" w:fill="FFFFFF"/>
        </w:rPr>
        <w:t>agosto</w:t>
      </w:r>
      <w:r w:rsidRPr="00AE0137">
        <w:rPr>
          <w:rFonts w:ascii="Arial" w:hAnsi="Arial" w:cs="Arial"/>
          <w:shd w:val="clear" w:color="auto" w:fill="FFFFFF"/>
        </w:rPr>
        <w:t xml:space="preserve"> de 202</w:t>
      </w:r>
      <w:r w:rsidR="00C23177" w:rsidRPr="00AE0137">
        <w:rPr>
          <w:rFonts w:ascii="Arial" w:hAnsi="Arial" w:cs="Arial"/>
          <w:shd w:val="clear" w:color="auto" w:fill="FFFFFF"/>
        </w:rPr>
        <w:t>0</w:t>
      </w:r>
      <w:r w:rsidRPr="00AE0137">
        <w:rPr>
          <w:rFonts w:ascii="Arial" w:hAnsi="Arial" w:cs="Arial"/>
          <w:shd w:val="clear" w:color="auto" w:fill="FFFFFF"/>
        </w:rPr>
        <w:t>, passa</w:t>
      </w:r>
      <w:r w:rsidR="00C23177" w:rsidRPr="00AE0137">
        <w:rPr>
          <w:rFonts w:ascii="Arial" w:hAnsi="Arial" w:cs="Arial"/>
          <w:shd w:val="clear" w:color="auto" w:fill="FFFFFF"/>
        </w:rPr>
        <w:t>m</w:t>
      </w:r>
      <w:r w:rsidRPr="00AE0137">
        <w:rPr>
          <w:rFonts w:ascii="Arial" w:hAnsi="Arial" w:cs="Arial"/>
          <w:shd w:val="clear" w:color="auto" w:fill="FFFFFF"/>
        </w:rPr>
        <w:t xml:space="preserve"> a viger com a seguinte redação: </w:t>
      </w:r>
    </w:p>
    <w:p w14:paraId="311FB1AF" w14:textId="77777777" w:rsidR="00784382" w:rsidRPr="00AE0137" w:rsidRDefault="00784382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6"/>
          <w:szCs w:val="16"/>
        </w:rPr>
      </w:pPr>
    </w:p>
    <w:p w14:paraId="27F05A45" w14:textId="2A09F429" w:rsidR="00784382" w:rsidRPr="00AE0137" w:rsidRDefault="00101446" w:rsidP="00BD72D8">
      <w:pPr>
        <w:pStyle w:val="LO-Normal"/>
        <w:tabs>
          <w:tab w:val="left" w:pos="1620"/>
        </w:tabs>
        <w:spacing w:line="360" w:lineRule="auto"/>
        <w:ind w:left="850"/>
        <w:jc w:val="both"/>
        <w:rPr>
          <w:rFonts w:ascii="Arial" w:hAnsi="Arial"/>
          <w:i/>
          <w:iCs/>
          <w:color w:val="auto"/>
        </w:rPr>
      </w:pPr>
      <w:r w:rsidRPr="00AE0137">
        <w:rPr>
          <w:rFonts w:ascii="Arial" w:hAnsi="Arial" w:cs="Arial"/>
          <w:i/>
          <w:iCs/>
          <w:color w:val="auto"/>
        </w:rPr>
        <w:t>“</w:t>
      </w:r>
      <w:r w:rsidRPr="00AE0137">
        <w:rPr>
          <w:rFonts w:ascii="Arial" w:eastAsia="Arial" w:hAnsi="Arial" w:cs="Arial"/>
          <w:i/>
          <w:iCs/>
          <w:color w:val="auto"/>
          <w:lang w:bidi="ar-SA"/>
        </w:rPr>
        <w:t xml:space="preserve">Art. </w:t>
      </w:r>
      <w:r w:rsidR="0062634C" w:rsidRPr="00AE0137">
        <w:rPr>
          <w:rFonts w:ascii="Arial" w:eastAsia="Arial" w:hAnsi="Arial" w:cs="Arial"/>
          <w:i/>
          <w:iCs/>
          <w:color w:val="auto"/>
          <w:lang w:bidi="ar-SA"/>
        </w:rPr>
        <w:t>1</w:t>
      </w:r>
      <w:r w:rsidRPr="00AE0137">
        <w:rPr>
          <w:rFonts w:ascii="Arial" w:eastAsia="Arial" w:hAnsi="Arial" w:cs="Arial"/>
          <w:i/>
          <w:iCs/>
          <w:color w:val="auto"/>
          <w:lang w:bidi="ar-SA"/>
        </w:rPr>
        <w:t>º</w:t>
      </w:r>
      <w:r w:rsidR="00BD72D8" w:rsidRPr="00AE0137">
        <w:rPr>
          <w:rFonts w:ascii="Arial" w:eastAsia="Arial" w:hAnsi="Arial" w:cs="Arial"/>
          <w:i/>
          <w:iCs/>
          <w:color w:val="auto"/>
          <w:lang w:bidi="ar-SA"/>
        </w:rPr>
        <w:t xml:space="preserve"> Fica o Poder Executivo Municipal, nos termos do art. 12, caput, da </w:t>
      </w:r>
      <w:hyperlink r:id="rId7" w:history="1">
        <w:r w:rsidR="00BD72D8" w:rsidRPr="00AE0137">
          <w:rPr>
            <w:rStyle w:val="Hyperlink"/>
            <w:rFonts w:ascii="Arial" w:eastAsia="Arial" w:hAnsi="Arial" w:cs="Arial"/>
            <w:i/>
            <w:iCs/>
            <w:color w:val="auto"/>
            <w:u w:val="none"/>
            <w:lang w:bidi="ar-SA"/>
          </w:rPr>
          <w:t>Lei Orgânica</w:t>
        </w:r>
      </w:hyperlink>
      <w:r w:rsidR="00BD72D8" w:rsidRPr="00AE0137">
        <w:rPr>
          <w:rFonts w:ascii="Arial" w:eastAsia="Arial" w:hAnsi="Arial" w:cs="Arial"/>
          <w:i/>
          <w:iCs/>
          <w:color w:val="auto"/>
          <w:lang w:bidi="ar-SA"/>
        </w:rPr>
        <w:t xml:space="preserve"> Municipal, </w:t>
      </w:r>
      <w:r w:rsidR="005F01A5" w:rsidRPr="00AE0137">
        <w:rPr>
          <w:rFonts w:ascii="Arial" w:eastAsia="Arial" w:hAnsi="Arial" w:cs="Arial"/>
          <w:i/>
          <w:iCs/>
          <w:color w:val="auto"/>
          <w:lang w:bidi="ar-SA"/>
        </w:rPr>
        <w:t xml:space="preserve">assim como nas disposições da </w:t>
      </w:r>
      <w:r w:rsidR="00BD72D8" w:rsidRPr="00AE0137">
        <w:rPr>
          <w:rFonts w:ascii="Arial" w:eastAsia="Arial" w:hAnsi="Arial" w:cs="Arial"/>
          <w:i/>
          <w:iCs/>
          <w:color w:val="auto"/>
          <w:lang w:bidi="ar-SA"/>
        </w:rPr>
        <w:t xml:space="preserve">Lei </w:t>
      </w:r>
      <w:r w:rsidR="005F01A5" w:rsidRPr="00AE0137">
        <w:rPr>
          <w:rFonts w:ascii="Arial" w:eastAsia="Arial" w:hAnsi="Arial" w:cs="Arial"/>
          <w:i/>
          <w:iCs/>
          <w:color w:val="auto"/>
          <w:lang w:bidi="ar-SA"/>
        </w:rPr>
        <w:t>F</w:t>
      </w:r>
      <w:r w:rsidR="00BD72D8" w:rsidRPr="00AE0137">
        <w:rPr>
          <w:rFonts w:ascii="Arial" w:eastAsia="Arial" w:hAnsi="Arial" w:cs="Arial"/>
          <w:i/>
          <w:iCs/>
          <w:color w:val="auto"/>
          <w:lang w:bidi="ar-SA"/>
        </w:rPr>
        <w:t>ederal nº</w:t>
      </w:r>
      <w:r w:rsidR="005F01A5" w:rsidRPr="00AE0137">
        <w:rPr>
          <w:rFonts w:ascii="Arial" w:eastAsia="Arial" w:hAnsi="Arial" w:cs="Arial"/>
          <w:i/>
          <w:iCs/>
          <w:color w:val="auto"/>
          <w:lang w:bidi="ar-SA"/>
        </w:rPr>
        <w:t xml:space="preserve"> 14.133</w:t>
      </w:r>
      <w:r w:rsidR="00BD72D8" w:rsidRPr="00AE0137">
        <w:rPr>
          <w:rFonts w:ascii="Arial" w:eastAsia="Arial" w:hAnsi="Arial" w:cs="Arial"/>
          <w:i/>
          <w:iCs/>
          <w:color w:val="auto"/>
          <w:lang w:bidi="ar-SA"/>
        </w:rPr>
        <w:t>, de 1</w:t>
      </w:r>
      <w:r w:rsidR="005F01A5" w:rsidRPr="00AE0137">
        <w:rPr>
          <w:rFonts w:ascii="Arial" w:eastAsia="Arial" w:hAnsi="Arial" w:cs="Arial"/>
          <w:i/>
          <w:iCs/>
          <w:color w:val="auto"/>
          <w:lang w:bidi="ar-SA"/>
        </w:rPr>
        <w:t>º</w:t>
      </w:r>
      <w:r w:rsidR="00BD72D8" w:rsidRPr="00AE0137">
        <w:rPr>
          <w:rFonts w:ascii="Arial" w:eastAsia="Arial" w:hAnsi="Arial" w:cs="Arial"/>
          <w:i/>
          <w:iCs/>
          <w:color w:val="auto"/>
          <w:lang w:bidi="ar-SA"/>
        </w:rPr>
        <w:t xml:space="preserve"> de </w:t>
      </w:r>
      <w:r w:rsidR="005F01A5" w:rsidRPr="00AE0137">
        <w:rPr>
          <w:rFonts w:ascii="Arial" w:eastAsia="Arial" w:hAnsi="Arial" w:cs="Arial"/>
          <w:i/>
          <w:iCs/>
          <w:color w:val="auto"/>
          <w:lang w:bidi="ar-SA"/>
        </w:rPr>
        <w:t>abril</w:t>
      </w:r>
      <w:r w:rsidR="00BD72D8" w:rsidRPr="00AE0137">
        <w:rPr>
          <w:rFonts w:ascii="Arial" w:eastAsia="Arial" w:hAnsi="Arial" w:cs="Arial"/>
          <w:i/>
          <w:iCs/>
          <w:color w:val="auto"/>
          <w:lang w:bidi="ar-SA"/>
        </w:rPr>
        <w:t xml:space="preserve"> de</w:t>
      </w:r>
      <w:r w:rsidR="005F01A5" w:rsidRPr="00AE0137">
        <w:rPr>
          <w:rFonts w:ascii="Arial" w:eastAsia="Arial" w:hAnsi="Arial" w:cs="Arial"/>
          <w:i/>
          <w:iCs/>
          <w:color w:val="auto"/>
          <w:lang w:bidi="ar-SA"/>
        </w:rPr>
        <w:t xml:space="preserve"> 2021</w:t>
      </w:r>
      <w:r w:rsidR="00BD72D8" w:rsidRPr="00AE0137">
        <w:rPr>
          <w:rFonts w:ascii="Arial" w:eastAsia="Arial" w:hAnsi="Arial" w:cs="Arial"/>
          <w:i/>
          <w:iCs/>
          <w:color w:val="auto"/>
          <w:lang w:bidi="ar-SA"/>
        </w:rPr>
        <w:t>, autorizado a alienar mediante venda 0</w:t>
      </w:r>
      <w:r w:rsidR="00BD72D8" w:rsidRPr="00AE0137">
        <w:rPr>
          <w:rFonts w:ascii="Arial" w:eastAsia="Arial" w:hAnsi="Arial" w:cs="Arial"/>
          <w:i/>
          <w:iCs/>
          <w:color w:val="auto"/>
          <w:lang w:bidi="ar-SA"/>
        </w:rPr>
        <w:t>7</w:t>
      </w:r>
      <w:r w:rsidR="00BD72D8" w:rsidRPr="00AE0137">
        <w:rPr>
          <w:rFonts w:ascii="Arial" w:eastAsia="Arial" w:hAnsi="Arial" w:cs="Arial"/>
          <w:i/>
          <w:iCs/>
          <w:color w:val="auto"/>
          <w:lang w:bidi="ar-SA"/>
        </w:rPr>
        <w:t xml:space="preserve"> (</w:t>
      </w:r>
      <w:r w:rsidR="00BD72D8" w:rsidRPr="00AE0137">
        <w:rPr>
          <w:rFonts w:ascii="Arial" w:eastAsia="Arial" w:hAnsi="Arial" w:cs="Arial"/>
          <w:i/>
          <w:iCs/>
          <w:color w:val="auto"/>
          <w:lang w:bidi="ar-SA"/>
        </w:rPr>
        <w:t>sete</w:t>
      </w:r>
      <w:r w:rsidR="00BD72D8" w:rsidRPr="00AE0137">
        <w:rPr>
          <w:rFonts w:ascii="Arial" w:eastAsia="Arial" w:hAnsi="Arial" w:cs="Arial"/>
          <w:i/>
          <w:iCs/>
          <w:color w:val="auto"/>
          <w:lang w:bidi="ar-SA"/>
        </w:rPr>
        <w:t>) lotes que compõe o Distrito Industrial do Município de Dois Irmãos, localizados na quadra 302 da planta geral da cidade, tudo com vistas à geração de renda e emprego alusiva a fase II do aludido empreendimento industrial da Cidade.</w:t>
      </w:r>
    </w:p>
    <w:p w14:paraId="4AC3DEC9" w14:textId="77777777" w:rsidR="00784382" w:rsidRPr="00AE0137" w:rsidRDefault="00784382" w:rsidP="00BD72D8">
      <w:pPr>
        <w:pStyle w:val="LO-Normal"/>
        <w:tabs>
          <w:tab w:val="left" w:pos="1620"/>
        </w:tabs>
        <w:spacing w:line="360" w:lineRule="auto"/>
        <w:ind w:left="850"/>
        <w:jc w:val="both"/>
        <w:rPr>
          <w:rFonts w:eastAsia="Arial" w:cs="Arial"/>
          <w:color w:val="auto"/>
          <w:sz w:val="16"/>
          <w:szCs w:val="16"/>
          <w:lang w:bidi="ar-SA"/>
        </w:rPr>
      </w:pPr>
    </w:p>
    <w:p w14:paraId="5F15DE1F" w14:textId="29855C65" w:rsidR="005F01A5" w:rsidRPr="00AE0137" w:rsidRDefault="0062634C" w:rsidP="00BD72D8">
      <w:pPr>
        <w:pStyle w:val="LO-Normal"/>
        <w:tabs>
          <w:tab w:val="left" w:pos="1620"/>
        </w:tabs>
        <w:spacing w:line="360" w:lineRule="auto"/>
        <w:ind w:left="850"/>
        <w:jc w:val="both"/>
        <w:rPr>
          <w:rFonts w:ascii="Arial" w:hAnsi="Arial"/>
          <w:i/>
          <w:iCs/>
          <w:color w:val="auto"/>
        </w:rPr>
      </w:pPr>
      <w:r w:rsidRPr="00AE0137">
        <w:rPr>
          <w:rFonts w:ascii="Arial" w:hAnsi="Arial"/>
          <w:i/>
          <w:iCs/>
          <w:color w:val="auto"/>
        </w:rPr>
        <w:t>§ 1º Os lotes autorizados à venda e que integram o Distrito Industrial</w:t>
      </w:r>
      <w:r w:rsidR="00C23177" w:rsidRPr="00AE0137">
        <w:rPr>
          <w:rFonts w:ascii="Arial" w:hAnsi="Arial"/>
          <w:i/>
          <w:iCs/>
          <w:color w:val="auto"/>
        </w:rPr>
        <w:t>,</w:t>
      </w:r>
      <w:r w:rsidRPr="00AE0137">
        <w:rPr>
          <w:rFonts w:ascii="Arial" w:hAnsi="Arial"/>
          <w:i/>
          <w:iCs/>
          <w:color w:val="auto"/>
        </w:rPr>
        <w:t xml:space="preserve"> são os descritos e caracterizados nas matrículas de números 29.228, 29.231, 29.232, 29.233, 29.234, 29.235 e 32.677 do Oficio dos Registros Públicos de Imóveis da cidade de Dois Irmãos/RS</w:t>
      </w:r>
    </w:p>
    <w:p w14:paraId="01AFA915" w14:textId="3DF51716" w:rsidR="00784382" w:rsidRPr="00AE0137" w:rsidRDefault="005F01A5" w:rsidP="00BD72D8">
      <w:pPr>
        <w:pStyle w:val="LO-Normal"/>
        <w:tabs>
          <w:tab w:val="left" w:pos="1620"/>
        </w:tabs>
        <w:spacing w:line="360" w:lineRule="auto"/>
        <w:ind w:left="850"/>
        <w:jc w:val="both"/>
        <w:rPr>
          <w:rFonts w:ascii="Arial" w:hAnsi="Arial"/>
          <w:i/>
          <w:iCs/>
          <w:color w:val="auto"/>
        </w:rPr>
      </w:pPr>
      <w:r w:rsidRPr="00AE0137">
        <w:rPr>
          <w:rFonts w:ascii="Arial" w:hAnsi="Arial"/>
          <w:i/>
          <w:iCs/>
          <w:color w:val="auto"/>
        </w:rPr>
        <w:t>§2º (...)</w:t>
      </w:r>
      <w:r w:rsidR="0062634C" w:rsidRPr="00AE0137">
        <w:rPr>
          <w:rFonts w:ascii="Arial" w:hAnsi="Arial"/>
          <w:i/>
          <w:iCs/>
          <w:color w:val="auto"/>
        </w:rPr>
        <w:t>.”</w:t>
      </w:r>
    </w:p>
    <w:p w14:paraId="4AF645D2" w14:textId="77777777" w:rsidR="00784382" w:rsidRPr="00AE0137" w:rsidRDefault="00784382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</w:rPr>
      </w:pPr>
    </w:p>
    <w:p w14:paraId="64E17629" w14:textId="1BB3E86A" w:rsidR="00784382" w:rsidRDefault="00101446">
      <w:pPr>
        <w:pStyle w:val="LO-Normal"/>
        <w:tabs>
          <w:tab w:val="left" w:pos="187"/>
        </w:tabs>
        <w:spacing w:line="360" w:lineRule="auto"/>
        <w:jc w:val="both"/>
        <w:rPr>
          <w:rFonts w:ascii="Arial" w:eastAsia="Noto Serif Light" w:hAnsi="Arial" w:cs="Noto Serif Light"/>
        </w:rPr>
      </w:pPr>
      <w:r w:rsidRPr="00AE0137">
        <w:rPr>
          <w:rFonts w:ascii="Arial" w:hAnsi="Arial" w:cs="Arial"/>
          <w:b/>
          <w:bCs/>
        </w:rPr>
        <w:lastRenderedPageBreak/>
        <w:tab/>
      </w:r>
      <w:r w:rsidRPr="00AE0137">
        <w:rPr>
          <w:rFonts w:ascii="Arial" w:hAnsi="Arial" w:cs="Arial"/>
          <w:b/>
          <w:bCs/>
        </w:rPr>
        <w:tab/>
        <w:t>Art. 2º</w:t>
      </w:r>
      <w:r w:rsidRPr="00AE0137">
        <w:rPr>
          <w:rFonts w:ascii="Arial" w:hAnsi="Arial" w:cs="Arial"/>
        </w:rPr>
        <w:t xml:space="preserve"> </w:t>
      </w:r>
      <w:r w:rsidRPr="00AE0137">
        <w:rPr>
          <w:rFonts w:ascii="Arial" w:eastAsia="Noto Serif Light" w:hAnsi="Arial" w:cs="Noto Serif Light"/>
        </w:rPr>
        <w:t>Esta Lei entra em vigor na data de sua publicação</w:t>
      </w:r>
      <w:r w:rsidR="0062634C" w:rsidRPr="00AE0137">
        <w:rPr>
          <w:rFonts w:ascii="Arial" w:eastAsia="Noto Serif Light" w:hAnsi="Arial" w:cs="Noto Serif Light"/>
        </w:rPr>
        <w:t>, revogando-se as disposições em contrário.</w:t>
      </w:r>
    </w:p>
    <w:p w14:paraId="048DBA3D" w14:textId="77777777" w:rsidR="00AE0137" w:rsidRPr="00AE0137" w:rsidRDefault="00AE0137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</w:rPr>
      </w:pPr>
    </w:p>
    <w:p w14:paraId="2861832F" w14:textId="6B353D1C" w:rsidR="00784382" w:rsidRPr="00AE0137" w:rsidRDefault="00101446">
      <w:pPr>
        <w:spacing w:line="360" w:lineRule="auto"/>
        <w:jc w:val="both"/>
        <w:rPr>
          <w:rFonts w:ascii="Arial" w:eastAsia="Noto Serif Light" w:hAnsi="Arial" w:cs="Noto Serif Light"/>
        </w:rPr>
      </w:pPr>
      <w:r w:rsidRPr="00AE0137">
        <w:rPr>
          <w:rFonts w:ascii="Arial" w:eastAsia="Noto Serif Light" w:hAnsi="Arial" w:cs="Noto Serif Light"/>
        </w:rPr>
        <w:tab/>
      </w:r>
      <w:bookmarkStart w:id="5" w:name="OLE_LINK21"/>
      <w:bookmarkStart w:id="6" w:name="OLE_LINK41"/>
      <w:bookmarkStart w:id="7" w:name="OLE_LINK161"/>
      <w:bookmarkStart w:id="8" w:name="OLE_LINK51"/>
      <w:bookmarkStart w:id="9" w:name="OLE_LINK5"/>
      <w:r w:rsidRPr="00AE0137">
        <w:rPr>
          <w:rFonts w:ascii="Arial" w:eastAsia="Noto Serif Light" w:hAnsi="Arial" w:cs="Noto Serif Light"/>
        </w:rPr>
        <w:t xml:space="preserve">GABINETE DO PREFEITO MUNICIPAL DE DOIS IRMÃOS/RS, EM </w:t>
      </w:r>
      <w:r w:rsidR="0062634C" w:rsidRPr="00AE0137">
        <w:rPr>
          <w:rFonts w:ascii="Arial" w:eastAsia="Noto Serif Light" w:hAnsi="Arial" w:cs="Noto Serif Light"/>
        </w:rPr>
        <w:t>6</w:t>
      </w:r>
      <w:r w:rsidRPr="00AE0137">
        <w:rPr>
          <w:rFonts w:ascii="Arial" w:eastAsia="Noto Serif Light" w:hAnsi="Arial" w:cs="Noto Serif Light"/>
        </w:rPr>
        <w:t xml:space="preserve"> DE </w:t>
      </w:r>
      <w:r w:rsidR="0062634C" w:rsidRPr="00AE0137">
        <w:rPr>
          <w:rFonts w:ascii="Arial" w:eastAsia="Noto Serif Light" w:hAnsi="Arial" w:cs="Noto Serif Light"/>
        </w:rPr>
        <w:t xml:space="preserve">NOVEMBRO </w:t>
      </w:r>
      <w:r w:rsidRPr="00AE0137">
        <w:rPr>
          <w:rFonts w:ascii="Arial" w:eastAsia="Noto Serif Light" w:hAnsi="Arial" w:cs="Noto Serif Light"/>
        </w:rPr>
        <w:t>DE 2025.</w:t>
      </w:r>
    </w:p>
    <w:p w14:paraId="1265E5EC" w14:textId="77777777" w:rsidR="005F01A5" w:rsidRPr="00AE0137" w:rsidRDefault="005F01A5">
      <w:pPr>
        <w:spacing w:line="360" w:lineRule="auto"/>
        <w:jc w:val="both"/>
        <w:rPr>
          <w:rFonts w:ascii="Arial" w:eastAsia="Noto Serif Light" w:hAnsi="Arial" w:cs="Noto Serif Light"/>
        </w:rPr>
      </w:pPr>
    </w:p>
    <w:p w14:paraId="5204D3DE" w14:textId="77777777" w:rsidR="00784382" w:rsidRPr="00AE0137" w:rsidRDefault="00101446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</w:rPr>
      </w:pPr>
      <w:r w:rsidRPr="00AE0137">
        <w:rPr>
          <w:rFonts w:ascii="Arial" w:eastAsia="Noto Serif Light" w:hAnsi="Arial" w:cs="Noto Serif Light"/>
          <w:b/>
          <w:bCs/>
        </w:rPr>
        <w:t>JERRI ADRIANI MENEGHETTI,</w:t>
      </w:r>
    </w:p>
    <w:p w14:paraId="1E40D034" w14:textId="77777777" w:rsidR="00784382" w:rsidRPr="00AE0137" w:rsidRDefault="00101446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b/>
          <w:bCs/>
        </w:rPr>
      </w:pPr>
      <w:r w:rsidRPr="00AE0137">
        <w:rPr>
          <w:rFonts w:ascii="Arial" w:eastAsia="Noto Serif Light" w:hAnsi="Arial" w:cs="Noto Serif Light"/>
          <w:b/>
          <w:bCs/>
        </w:rPr>
        <w:t>PREFEITO MUNICIPAL.</w:t>
      </w:r>
    </w:p>
    <w:p w14:paraId="37802B97" w14:textId="77777777" w:rsidR="00784382" w:rsidRPr="00AE0137" w:rsidRDefault="00784382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</w:rPr>
      </w:pPr>
    </w:p>
    <w:p w14:paraId="2A5B321D" w14:textId="77777777" w:rsidR="00AE0137" w:rsidRDefault="00AE0137">
      <w:pPr>
        <w:spacing w:line="360" w:lineRule="auto"/>
        <w:jc w:val="center"/>
        <w:rPr>
          <w:rFonts w:ascii="Arial" w:eastAsia="Noto Serif Light" w:hAnsi="Arial" w:cs="Noto Serif Light"/>
          <w:b/>
        </w:rPr>
      </w:pPr>
    </w:p>
    <w:p w14:paraId="602B2D7A" w14:textId="77777777" w:rsidR="00AE0137" w:rsidRDefault="00AE0137">
      <w:pPr>
        <w:spacing w:line="360" w:lineRule="auto"/>
        <w:jc w:val="center"/>
        <w:rPr>
          <w:rFonts w:ascii="Arial" w:eastAsia="Noto Serif Light" w:hAnsi="Arial" w:cs="Noto Serif Light"/>
          <w:b/>
        </w:rPr>
      </w:pPr>
    </w:p>
    <w:p w14:paraId="0DC0B534" w14:textId="77777777" w:rsidR="00AE0137" w:rsidRDefault="00AE0137">
      <w:pPr>
        <w:spacing w:line="360" w:lineRule="auto"/>
        <w:jc w:val="center"/>
        <w:rPr>
          <w:rFonts w:ascii="Arial" w:eastAsia="Noto Serif Light" w:hAnsi="Arial" w:cs="Noto Serif Light"/>
          <w:b/>
        </w:rPr>
      </w:pPr>
    </w:p>
    <w:p w14:paraId="181BD73D" w14:textId="77777777" w:rsidR="00AE0137" w:rsidRDefault="00AE0137">
      <w:pPr>
        <w:spacing w:line="360" w:lineRule="auto"/>
        <w:jc w:val="center"/>
        <w:rPr>
          <w:rFonts w:ascii="Arial" w:eastAsia="Noto Serif Light" w:hAnsi="Arial" w:cs="Noto Serif Light"/>
          <w:b/>
        </w:rPr>
      </w:pPr>
    </w:p>
    <w:p w14:paraId="164FD4F9" w14:textId="77777777" w:rsidR="00AE0137" w:rsidRDefault="00AE0137">
      <w:pPr>
        <w:spacing w:line="360" w:lineRule="auto"/>
        <w:jc w:val="center"/>
        <w:rPr>
          <w:rFonts w:ascii="Arial" w:eastAsia="Noto Serif Light" w:hAnsi="Arial" w:cs="Noto Serif Light"/>
          <w:b/>
        </w:rPr>
      </w:pPr>
    </w:p>
    <w:p w14:paraId="0B8E9003" w14:textId="77777777" w:rsidR="00AE0137" w:rsidRDefault="00AE0137">
      <w:pPr>
        <w:spacing w:line="360" w:lineRule="auto"/>
        <w:jc w:val="center"/>
        <w:rPr>
          <w:rFonts w:ascii="Arial" w:eastAsia="Noto Serif Light" w:hAnsi="Arial" w:cs="Noto Serif Light"/>
          <w:b/>
        </w:rPr>
      </w:pPr>
    </w:p>
    <w:p w14:paraId="28A68980" w14:textId="77777777" w:rsidR="00AE0137" w:rsidRDefault="00AE0137">
      <w:pPr>
        <w:spacing w:line="360" w:lineRule="auto"/>
        <w:jc w:val="center"/>
        <w:rPr>
          <w:rFonts w:ascii="Arial" w:eastAsia="Noto Serif Light" w:hAnsi="Arial" w:cs="Noto Serif Light"/>
          <w:b/>
        </w:rPr>
      </w:pPr>
    </w:p>
    <w:p w14:paraId="4A1E67EF" w14:textId="77777777" w:rsidR="00AE0137" w:rsidRDefault="00AE0137">
      <w:pPr>
        <w:spacing w:line="360" w:lineRule="auto"/>
        <w:jc w:val="center"/>
        <w:rPr>
          <w:rFonts w:ascii="Arial" w:eastAsia="Noto Serif Light" w:hAnsi="Arial" w:cs="Noto Serif Light"/>
          <w:b/>
        </w:rPr>
      </w:pPr>
    </w:p>
    <w:p w14:paraId="33CB977B" w14:textId="77777777" w:rsidR="00AE0137" w:rsidRDefault="00AE0137">
      <w:pPr>
        <w:spacing w:line="360" w:lineRule="auto"/>
        <w:jc w:val="center"/>
        <w:rPr>
          <w:rFonts w:ascii="Arial" w:eastAsia="Noto Serif Light" w:hAnsi="Arial" w:cs="Noto Serif Light"/>
          <w:b/>
        </w:rPr>
      </w:pPr>
    </w:p>
    <w:p w14:paraId="3A2138C5" w14:textId="77777777" w:rsidR="00AE0137" w:rsidRDefault="00AE0137">
      <w:pPr>
        <w:spacing w:line="360" w:lineRule="auto"/>
        <w:jc w:val="center"/>
        <w:rPr>
          <w:rFonts w:ascii="Arial" w:eastAsia="Noto Serif Light" w:hAnsi="Arial" w:cs="Noto Serif Light"/>
          <w:b/>
        </w:rPr>
      </w:pPr>
    </w:p>
    <w:p w14:paraId="34A9323B" w14:textId="77777777" w:rsidR="00AE0137" w:rsidRDefault="00AE0137">
      <w:pPr>
        <w:spacing w:line="360" w:lineRule="auto"/>
        <w:jc w:val="center"/>
        <w:rPr>
          <w:rFonts w:ascii="Arial" w:eastAsia="Noto Serif Light" w:hAnsi="Arial" w:cs="Noto Serif Light"/>
          <w:b/>
        </w:rPr>
      </w:pPr>
    </w:p>
    <w:p w14:paraId="3B8AD7E5" w14:textId="77777777" w:rsidR="00AE0137" w:rsidRDefault="00AE0137">
      <w:pPr>
        <w:spacing w:line="360" w:lineRule="auto"/>
        <w:jc w:val="center"/>
        <w:rPr>
          <w:rFonts w:ascii="Arial" w:eastAsia="Noto Serif Light" w:hAnsi="Arial" w:cs="Noto Serif Light"/>
          <w:b/>
        </w:rPr>
      </w:pPr>
    </w:p>
    <w:p w14:paraId="24593DB4" w14:textId="77777777" w:rsidR="00AE0137" w:rsidRDefault="00AE0137">
      <w:pPr>
        <w:spacing w:line="360" w:lineRule="auto"/>
        <w:jc w:val="center"/>
        <w:rPr>
          <w:rFonts w:ascii="Arial" w:eastAsia="Noto Serif Light" w:hAnsi="Arial" w:cs="Noto Serif Light"/>
          <w:b/>
        </w:rPr>
      </w:pPr>
    </w:p>
    <w:p w14:paraId="4C86E851" w14:textId="77777777" w:rsidR="00AE0137" w:rsidRDefault="00AE0137">
      <w:pPr>
        <w:spacing w:line="360" w:lineRule="auto"/>
        <w:jc w:val="center"/>
        <w:rPr>
          <w:rFonts w:ascii="Arial" w:eastAsia="Noto Serif Light" w:hAnsi="Arial" w:cs="Noto Serif Light"/>
          <w:b/>
        </w:rPr>
      </w:pPr>
    </w:p>
    <w:p w14:paraId="72F53074" w14:textId="77777777" w:rsidR="00AE0137" w:rsidRDefault="00AE0137">
      <w:pPr>
        <w:spacing w:line="360" w:lineRule="auto"/>
        <w:jc w:val="center"/>
        <w:rPr>
          <w:rFonts w:ascii="Arial" w:eastAsia="Noto Serif Light" w:hAnsi="Arial" w:cs="Noto Serif Light"/>
          <w:b/>
        </w:rPr>
      </w:pPr>
    </w:p>
    <w:p w14:paraId="0E8B4CC1" w14:textId="77777777" w:rsidR="00AE0137" w:rsidRDefault="00AE0137">
      <w:pPr>
        <w:spacing w:line="360" w:lineRule="auto"/>
        <w:jc w:val="center"/>
        <w:rPr>
          <w:rFonts w:ascii="Arial" w:eastAsia="Noto Serif Light" w:hAnsi="Arial" w:cs="Noto Serif Light"/>
          <w:b/>
        </w:rPr>
      </w:pPr>
    </w:p>
    <w:p w14:paraId="1D81FF97" w14:textId="77777777" w:rsidR="00AE0137" w:rsidRDefault="00AE0137">
      <w:pPr>
        <w:spacing w:line="360" w:lineRule="auto"/>
        <w:jc w:val="center"/>
        <w:rPr>
          <w:rFonts w:ascii="Arial" w:eastAsia="Noto Serif Light" w:hAnsi="Arial" w:cs="Noto Serif Light"/>
          <w:b/>
        </w:rPr>
      </w:pPr>
    </w:p>
    <w:p w14:paraId="1CE61098" w14:textId="77777777" w:rsidR="00AE0137" w:rsidRDefault="00AE0137">
      <w:pPr>
        <w:spacing w:line="360" w:lineRule="auto"/>
        <w:jc w:val="center"/>
        <w:rPr>
          <w:rFonts w:ascii="Arial" w:eastAsia="Noto Serif Light" w:hAnsi="Arial" w:cs="Noto Serif Light"/>
          <w:b/>
        </w:rPr>
      </w:pPr>
    </w:p>
    <w:p w14:paraId="3711EF65" w14:textId="77777777" w:rsidR="00AE0137" w:rsidRDefault="00AE0137">
      <w:pPr>
        <w:spacing w:line="360" w:lineRule="auto"/>
        <w:jc w:val="center"/>
        <w:rPr>
          <w:rFonts w:ascii="Arial" w:eastAsia="Noto Serif Light" w:hAnsi="Arial" w:cs="Noto Serif Light"/>
          <w:b/>
        </w:rPr>
      </w:pPr>
    </w:p>
    <w:p w14:paraId="66BFCBA3" w14:textId="77777777" w:rsidR="00AE0137" w:rsidRDefault="00AE0137">
      <w:pPr>
        <w:spacing w:line="360" w:lineRule="auto"/>
        <w:jc w:val="center"/>
        <w:rPr>
          <w:rFonts w:ascii="Arial" w:eastAsia="Noto Serif Light" w:hAnsi="Arial" w:cs="Noto Serif Light"/>
          <w:b/>
        </w:rPr>
      </w:pPr>
    </w:p>
    <w:p w14:paraId="3E17108A" w14:textId="77777777" w:rsidR="00AE0137" w:rsidRDefault="00AE0137">
      <w:pPr>
        <w:spacing w:line="360" w:lineRule="auto"/>
        <w:jc w:val="center"/>
        <w:rPr>
          <w:rFonts w:ascii="Arial" w:eastAsia="Noto Serif Light" w:hAnsi="Arial" w:cs="Noto Serif Light"/>
          <w:b/>
        </w:rPr>
      </w:pPr>
    </w:p>
    <w:p w14:paraId="24EBB8F0" w14:textId="77777777" w:rsidR="00AE0137" w:rsidRDefault="00AE0137">
      <w:pPr>
        <w:spacing w:line="360" w:lineRule="auto"/>
        <w:jc w:val="center"/>
        <w:rPr>
          <w:rFonts w:ascii="Arial" w:eastAsia="Noto Serif Light" w:hAnsi="Arial" w:cs="Noto Serif Light"/>
          <w:b/>
        </w:rPr>
      </w:pPr>
    </w:p>
    <w:p w14:paraId="01771FDF" w14:textId="77777777" w:rsidR="00AE0137" w:rsidRDefault="00AE0137">
      <w:pPr>
        <w:spacing w:line="360" w:lineRule="auto"/>
        <w:jc w:val="center"/>
        <w:rPr>
          <w:rFonts w:ascii="Arial" w:eastAsia="Noto Serif Light" w:hAnsi="Arial" w:cs="Noto Serif Light"/>
          <w:b/>
        </w:rPr>
      </w:pPr>
    </w:p>
    <w:p w14:paraId="0EDE28A4" w14:textId="77777777" w:rsidR="00AE0137" w:rsidRDefault="00AE0137">
      <w:pPr>
        <w:spacing w:line="360" w:lineRule="auto"/>
        <w:jc w:val="center"/>
        <w:rPr>
          <w:rFonts w:ascii="Arial" w:eastAsia="Noto Serif Light" w:hAnsi="Arial" w:cs="Noto Serif Light"/>
          <w:b/>
        </w:rPr>
      </w:pPr>
    </w:p>
    <w:p w14:paraId="6AD71665" w14:textId="520E6FA7" w:rsidR="00784382" w:rsidRPr="00AE0137" w:rsidRDefault="00101446">
      <w:pPr>
        <w:spacing w:line="360" w:lineRule="auto"/>
        <w:jc w:val="center"/>
      </w:pPr>
      <w:r w:rsidRPr="00AE0137">
        <w:rPr>
          <w:rFonts w:ascii="Arial" w:eastAsia="Noto Serif Light" w:hAnsi="Arial" w:cs="Noto Serif Light"/>
          <w:b/>
        </w:rPr>
        <w:t>E</w:t>
      </w:r>
      <w:bookmarkStart w:id="10" w:name="OLE_LINK7"/>
      <w:bookmarkStart w:id="11" w:name="OLE_LINK18"/>
      <w:bookmarkStart w:id="12" w:name="OLE_LINK8"/>
      <w:bookmarkStart w:id="13" w:name="OLE_LINK6"/>
      <w:bookmarkStart w:id="14" w:name="OLE_LINK52"/>
      <w:r w:rsidRPr="00AE0137">
        <w:rPr>
          <w:rFonts w:ascii="Arial" w:eastAsia="Noto Serif Light" w:hAnsi="Arial" w:cs="Noto Serif Light"/>
          <w:b/>
        </w:rPr>
        <w:t>XPOSIÇÃO DE MOTIVOS</w:t>
      </w:r>
    </w:p>
    <w:p w14:paraId="588321B7" w14:textId="77777777" w:rsidR="00784382" w:rsidRPr="00AE0137" w:rsidRDefault="00784382">
      <w:pPr>
        <w:spacing w:line="360" w:lineRule="auto"/>
        <w:jc w:val="both"/>
        <w:rPr>
          <w:rFonts w:ascii="Arial" w:eastAsia="Noto Serif Light" w:hAnsi="Arial" w:cs="Noto Serif Light"/>
          <w:b/>
        </w:rPr>
      </w:pPr>
    </w:p>
    <w:p w14:paraId="39B16197" w14:textId="3C927C49" w:rsidR="00784382" w:rsidRPr="00AE0137" w:rsidRDefault="00101446">
      <w:pPr>
        <w:spacing w:line="360" w:lineRule="auto"/>
        <w:jc w:val="both"/>
      </w:pPr>
      <w:r w:rsidRPr="00AE0137">
        <w:rPr>
          <w:rFonts w:ascii="Arial" w:eastAsia="Noto Serif Light" w:hAnsi="Arial" w:cs="Noto Serif Light"/>
        </w:rPr>
        <w:tab/>
        <w:t xml:space="preserve">Encaminhamos o presente Projeto de Lei nº </w:t>
      </w:r>
      <w:r w:rsidR="0062634C" w:rsidRPr="00AE0137">
        <w:rPr>
          <w:rFonts w:ascii="Arial" w:eastAsia="Noto Serif Light" w:hAnsi="Arial" w:cs="Noto Serif Light"/>
        </w:rPr>
        <w:t>142</w:t>
      </w:r>
      <w:r w:rsidRPr="00AE0137">
        <w:rPr>
          <w:rFonts w:ascii="Arial" w:eastAsia="Noto Serif Light" w:hAnsi="Arial" w:cs="Noto Serif Light"/>
        </w:rPr>
        <w:t>/2025 que “</w:t>
      </w:r>
      <w:r w:rsidR="00AE0137" w:rsidRPr="00AE0137">
        <w:rPr>
          <w:rFonts w:ascii="Arial" w:eastAsia="Noto Serif Light" w:hAnsi="Arial" w:cs="Noto Serif Light"/>
          <w:b/>
          <w:bCs/>
        </w:rPr>
        <w:t xml:space="preserve">ALTERA O ARTIGO 1º, </w:t>
      </w:r>
      <w:r w:rsidR="00AE0137" w:rsidRPr="00AE0137">
        <w:rPr>
          <w:rFonts w:ascii="Arial" w:eastAsia="Noto Serif Light" w:hAnsi="Arial" w:cs="Noto Serif Light"/>
          <w:b/>
          <w:bCs/>
          <w:i/>
          <w:iCs/>
        </w:rPr>
        <w:t>CAPUT</w:t>
      </w:r>
      <w:r w:rsidR="00AE0137" w:rsidRPr="00AE0137">
        <w:rPr>
          <w:rFonts w:ascii="Arial" w:eastAsia="Noto Serif Light" w:hAnsi="Arial" w:cs="Noto Serif Light"/>
          <w:b/>
          <w:bCs/>
        </w:rPr>
        <w:t xml:space="preserve">, E </w:t>
      </w:r>
      <w:r w:rsidR="00AE0137">
        <w:rPr>
          <w:rFonts w:ascii="Arial" w:eastAsia="Noto Serif Light" w:hAnsi="Arial" w:cs="Noto Serif Light"/>
          <w:b/>
          <w:bCs/>
        </w:rPr>
        <w:t xml:space="preserve">SEU </w:t>
      </w:r>
      <w:r w:rsidR="00AE0137" w:rsidRPr="00AE0137">
        <w:rPr>
          <w:rFonts w:ascii="Arial" w:eastAsia="Noto Serif Light" w:hAnsi="Arial" w:cs="Noto Serif Light"/>
          <w:b/>
          <w:bCs/>
        </w:rPr>
        <w:t>PARÁGRAFO PRIMEIRO DA Nº LEI 4.836 DE 04 DE AGOSTO DE 2020, LEI QUE AUTORIZA O PODER EXECUTIVO MUNICIPAL A ALIENAR, MEDIANTE VENDA, IMÓVEIS DE PROPRIEDADE DO MUNICÍPIO DE DOIS IRMÃOS/RS, ATRAVÉS DE PROCEDIMENTO LICITATÓRIO, CONFORME ESPECIFICA</w:t>
      </w:r>
      <w:r w:rsidR="00AE0137" w:rsidRPr="00AE0137">
        <w:rPr>
          <w:rFonts w:ascii="Arial" w:eastAsia="Noto Serif Light" w:hAnsi="Arial" w:cs="Noto Serif Light"/>
          <w:b/>
          <w:bCs/>
        </w:rPr>
        <w:t xml:space="preserve">”, </w:t>
      </w:r>
      <w:r w:rsidRPr="00AE0137">
        <w:rPr>
          <w:rFonts w:ascii="Arial" w:eastAsia="Noto Serif Light" w:hAnsi="Arial" w:cs="Noto Serif Light"/>
        </w:rPr>
        <w:t>para apreciação e deliberação dos senhores Edis.</w:t>
      </w:r>
    </w:p>
    <w:p w14:paraId="64F9BE36" w14:textId="77777777" w:rsidR="00784382" w:rsidRPr="00AE0137" w:rsidRDefault="00784382">
      <w:pPr>
        <w:spacing w:line="360" w:lineRule="auto"/>
        <w:jc w:val="both"/>
        <w:rPr>
          <w:rFonts w:ascii="Arial" w:eastAsia="Noto Serif Light" w:hAnsi="Arial" w:cs="Noto Serif Light"/>
          <w:sz w:val="16"/>
          <w:szCs w:val="16"/>
        </w:rPr>
      </w:pPr>
    </w:p>
    <w:p w14:paraId="5C030E15" w14:textId="1BE816E8" w:rsidR="00784382" w:rsidRPr="00AE0137" w:rsidRDefault="00101446">
      <w:pPr>
        <w:pStyle w:val="LO-Normal"/>
        <w:spacing w:line="360" w:lineRule="auto"/>
        <w:jc w:val="both"/>
        <w:rPr>
          <w:rFonts w:ascii="Arial" w:hAnsi="Arial" w:cs="Arial"/>
          <w:bCs/>
        </w:rPr>
      </w:pPr>
      <w:r w:rsidRPr="00AE0137">
        <w:rPr>
          <w:rFonts w:ascii="Arial" w:eastAsia="Noto Serif Light" w:hAnsi="Arial" w:cs="Arial"/>
        </w:rPr>
        <w:tab/>
      </w:r>
      <w:r w:rsidRPr="00AE0137">
        <w:rPr>
          <w:rFonts w:ascii="Arial" w:eastAsia="Noto Serif Light" w:hAnsi="Arial" w:cs="Arial"/>
          <w:bCs/>
        </w:rPr>
        <w:t xml:space="preserve"> A presente proposição </w:t>
      </w:r>
      <w:r w:rsidR="0062634C" w:rsidRPr="00AE0137">
        <w:rPr>
          <w:rFonts w:ascii="Arial" w:eastAsia="Noto Serif Light" w:hAnsi="Arial" w:cs="Arial"/>
          <w:bCs/>
        </w:rPr>
        <w:t>encontra origem no Memorando 3428/2025, encaminhado ao Gabinete pela Secretaria Municipal de Ind</w:t>
      </w:r>
      <w:r w:rsidR="00C23177" w:rsidRPr="00AE0137">
        <w:rPr>
          <w:rFonts w:ascii="Arial" w:eastAsia="Noto Serif Light" w:hAnsi="Arial" w:cs="Arial"/>
          <w:bCs/>
        </w:rPr>
        <w:t>ú</w:t>
      </w:r>
      <w:r w:rsidR="0062634C" w:rsidRPr="00AE0137">
        <w:rPr>
          <w:rFonts w:ascii="Arial" w:eastAsia="Noto Serif Light" w:hAnsi="Arial" w:cs="Arial"/>
          <w:bCs/>
        </w:rPr>
        <w:t>stria e Comércio. A pretensão de modificação justifica-se no sentido de que os lotes</w:t>
      </w:r>
      <w:r w:rsidR="005F01A5" w:rsidRPr="00AE0137">
        <w:rPr>
          <w:rFonts w:ascii="Arial" w:eastAsia="Noto Serif Light" w:hAnsi="Arial" w:cs="Arial"/>
          <w:bCs/>
        </w:rPr>
        <w:t xml:space="preserve"> matriculados sob nºs</w:t>
      </w:r>
      <w:r w:rsidR="0062634C" w:rsidRPr="00AE0137">
        <w:rPr>
          <w:rFonts w:ascii="Arial" w:eastAsia="Noto Serif Light" w:hAnsi="Arial" w:cs="Arial"/>
          <w:bCs/>
        </w:rPr>
        <w:t xml:space="preserve"> 29.229 e 29.230 do distrito industrial do Município</w:t>
      </w:r>
      <w:r w:rsidR="005F01A5" w:rsidRPr="00AE0137">
        <w:rPr>
          <w:rFonts w:ascii="Arial" w:eastAsia="Noto Serif Light" w:hAnsi="Arial" w:cs="Arial"/>
          <w:bCs/>
        </w:rPr>
        <w:t>,</w:t>
      </w:r>
      <w:r w:rsidR="0062634C" w:rsidRPr="00AE0137">
        <w:rPr>
          <w:rFonts w:ascii="Arial" w:eastAsia="Noto Serif Light" w:hAnsi="Arial" w:cs="Arial"/>
          <w:bCs/>
        </w:rPr>
        <w:t xml:space="preserve"> acabaram por ser unificado</w:t>
      </w:r>
      <w:r w:rsidR="005F01A5" w:rsidRPr="00AE0137">
        <w:rPr>
          <w:rFonts w:ascii="Arial" w:eastAsia="Noto Serif Light" w:hAnsi="Arial" w:cs="Arial"/>
          <w:bCs/>
        </w:rPr>
        <w:t>s</w:t>
      </w:r>
      <w:r w:rsidR="0062634C" w:rsidRPr="00AE0137">
        <w:rPr>
          <w:rFonts w:ascii="Arial" w:eastAsia="Noto Serif Light" w:hAnsi="Arial" w:cs="Arial"/>
          <w:bCs/>
        </w:rPr>
        <w:t xml:space="preserve"> em uma única matrícula, qual seja, 32.677. Portanto, </w:t>
      </w:r>
      <w:r w:rsidR="00BD72D8" w:rsidRPr="00AE0137">
        <w:rPr>
          <w:rFonts w:ascii="Arial" w:eastAsia="Noto Serif Light" w:hAnsi="Arial" w:cs="Arial"/>
          <w:bCs/>
        </w:rPr>
        <w:t>está-se</w:t>
      </w:r>
      <w:r w:rsidR="0062634C" w:rsidRPr="00AE0137">
        <w:rPr>
          <w:rFonts w:ascii="Arial" w:eastAsia="Noto Serif Light" w:hAnsi="Arial" w:cs="Arial"/>
          <w:bCs/>
        </w:rPr>
        <w:t xml:space="preserve"> propondo a alteração legislativa para fins de oportunizar futura venda já em consonância com a questão registral</w:t>
      </w:r>
      <w:r w:rsidR="005F01A5" w:rsidRPr="00AE0137">
        <w:rPr>
          <w:rFonts w:ascii="Arial" w:eastAsia="Noto Serif Light" w:hAnsi="Arial" w:cs="Arial"/>
          <w:bCs/>
        </w:rPr>
        <w:t xml:space="preserve"> atualizada, assim como atualizar a redação do art. 1º com relação ao número de lotes que, diante da unificação, passaram ao total de sete</w:t>
      </w:r>
      <w:r w:rsidR="00C23177" w:rsidRPr="00AE0137">
        <w:rPr>
          <w:rFonts w:ascii="Arial" w:eastAsia="Noto Serif Light" w:hAnsi="Arial" w:cs="Arial"/>
          <w:bCs/>
        </w:rPr>
        <w:t>. A</w:t>
      </w:r>
      <w:r w:rsidR="005F01A5" w:rsidRPr="00AE0137">
        <w:rPr>
          <w:rFonts w:ascii="Arial" w:eastAsia="Noto Serif Light" w:hAnsi="Arial" w:cs="Arial"/>
          <w:bCs/>
        </w:rPr>
        <w:t xml:space="preserve"> adequação </w:t>
      </w:r>
      <w:r w:rsidR="00C23177" w:rsidRPr="00AE0137">
        <w:rPr>
          <w:rFonts w:ascii="Arial" w:eastAsia="Noto Serif Light" w:hAnsi="Arial" w:cs="Arial"/>
          <w:bCs/>
        </w:rPr>
        <w:t xml:space="preserve">do texto </w:t>
      </w:r>
      <w:r w:rsidR="005F01A5" w:rsidRPr="00AE0137">
        <w:rPr>
          <w:rFonts w:ascii="Arial" w:eastAsia="Noto Serif Light" w:hAnsi="Arial" w:cs="Arial"/>
          <w:bCs/>
        </w:rPr>
        <w:t>normativ</w:t>
      </w:r>
      <w:r w:rsidR="00C23177" w:rsidRPr="00AE0137">
        <w:rPr>
          <w:rFonts w:ascii="Arial" w:eastAsia="Noto Serif Light" w:hAnsi="Arial" w:cs="Arial"/>
          <w:bCs/>
        </w:rPr>
        <w:t>o justifica-se ainda</w:t>
      </w:r>
      <w:r w:rsidR="005F01A5" w:rsidRPr="00AE0137">
        <w:rPr>
          <w:rFonts w:ascii="Arial" w:eastAsia="Noto Serif Light" w:hAnsi="Arial" w:cs="Arial"/>
          <w:bCs/>
        </w:rPr>
        <w:t xml:space="preserve"> frente a lei de licitações e contratos administrativos vigente desde 2021, lei federal 14.133, de 1º de abril de 20</w:t>
      </w:r>
      <w:r w:rsidR="00C23177" w:rsidRPr="00AE0137">
        <w:rPr>
          <w:rFonts w:ascii="Arial" w:eastAsia="Noto Serif Light" w:hAnsi="Arial" w:cs="Arial"/>
          <w:bCs/>
        </w:rPr>
        <w:t>2</w:t>
      </w:r>
      <w:r w:rsidR="005F01A5" w:rsidRPr="00AE0137">
        <w:rPr>
          <w:rFonts w:ascii="Arial" w:eastAsia="Noto Serif Light" w:hAnsi="Arial" w:cs="Arial"/>
          <w:bCs/>
        </w:rPr>
        <w:t>1</w:t>
      </w:r>
      <w:r w:rsidR="00C23177" w:rsidRPr="00AE0137">
        <w:rPr>
          <w:rFonts w:ascii="Arial" w:eastAsia="Noto Serif Light" w:hAnsi="Arial" w:cs="Arial"/>
          <w:bCs/>
        </w:rPr>
        <w:t>, que acabou por revogar a lei 8.666/93.</w:t>
      </w:r>
    </w:p>
    <w:p w14:paraId="7C402E1E" w14:textId="77777777" w:rsidR="00784382" w:rsidRPr="00AE0137" w:rsidRDefault="00784382">
      <w:pPr>
        <w:pStyle w:val="LO-Normal"/>
        <w:spacing w:line="360" w:lineRule="auto"/>
        <w:jc w:val="both"/>
        <w:rPr>
          <w:rFonts w:ascii="Arial" w:hAnsi="Arial" w:cs="Arial"/>
          <w:bCs/>
          <w:sz w:val="12"/>
          <w:szCs w:val="12"/>
        </w:rPr>
      </w:pPr>
    </w:p>
    <w:p w14:paraId="453623B8" w14:textId="77777777" w:rsidR="00784382" w:rsidRPr="00AE0137" w:rsidRDefault="00101446">
      <w:pPr>
        <w:pStyle w:val="LO-Normal"/>
        <w:spacing w:line="360" w:lineRule="auto"/>
        <w:jc w:val="both"/>
      </w:pPr>
      <w:r w:rsidRPr="00AE0137">
        <w:rPr>
          <w:rFonts w:ascii="Arial" w:hAnsi="Arial" w:cs="Arial"/>
          <w:bCs/>
        </w:rPr>
        <w:tab/>
      </w:r>
      <w:r w:rsidRPr="00AE0137">
        <w:rPr>
          <w:rFonts w:ascii="Arial" w:eastAsia="Noto Serif Light" w:hAnsi="Arial" w:cs="Arial"/>
        </w:rPr>
        <w:t>Aproveitamos o ensejo para renovar protestos de elevado apreço e consideração</w:t>
      </w:r>
      <w:r w:rsidRPr="00AE0137">
        <w:rPr>
          <w:rFonts w:ascii="Arial" w:eastAsia="Noto Serif Light" w:hAnsi="Arial" w:cs="Arial"/>
          <w:b/>
          <w:bCs/>
        </w:rPr>
        <w:t>.</w:t>
      </w:r>
    </w:p>
    <w:p w14:paraId="49051632" w14:textId="77777777" w:rsidR="00784382" w:rsidRPr="00AE0137" w:rsidRDefault="00784382">
      <w:pPr>
        <w:spacing w:line="360" w:lineRule="auto"/>
        <w:jc w:val="both"/>
        <w:rPr>
          <w:rFonts w:ascii="Arial" w:eastAsia="Noto Serif Light" w:hAnsi="Arial" w:cs="Arial"/>
          <w:b/>
          <w:bCs/>
        </w:rPr>
      </w:pPr>
    </w:p>
    <w:p w14:paraId="63315986" w14:textId="77777777" w:rsidR="00784382" w:rsidRPr="00AE0137" w:rsidRDefault="00784382">
      <w:pPr>
        <w:spacing w:line="360" w:lineRule="auto"/>
        <w:jc w:val="both"/>
      </w:pPr>
    </w:p>
    <w:p w14:paraId="77444FF4" w14:textId="77777777" w:rsidR="00784382" w:rsidRPr="00AE0137" w:rsidRDefault="00101446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</w:rPr>
      </w:pPr>
      <w:r w:rsidRPr="00AE0137">
        <w:rPr>
          <w:rFonts w:ascii="Arial" w:eastAsia="Noto Serif Light" w:hAnsi="Arial" w:cs="Noto Serif Light"/>
          <w:b/>
          <w:bCs/>
        </w:rPr>
        <w:t>JERRI ADRIANI MENEGHETTI,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 w14:paraId="12BC4186" w14:textId="77777777" w:rsidR="00784382" w:rsidRPr="00AE0137" w:rsidRDefault="00101446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b/>
          <w:bCs/>
        </w:rPr>
      </w:pPr>
      <w:r w:rsidRPr="00AE0137">
        <w:rPr>
          <w:rFonts w:ascii="Arial" w:eastAsia="Noto Serif Light" w:hAnsi="Arial" w:cs="Noto Serif Light"/>
          <w:b/>
          <w:bCs/>
        </w:rPr>
        <w:t>PREFEITO MUNICIPAL.</w:t>
      </w:r>
    </w:p>
    <w:p w14:paraId="5B2A6B26" w14:textId="77777777" w:rsidR="00784382" w:rsidRPr="00AE0137" w:rsidRDefault="00784382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</w:rPr>
      </w:pPr>
    </w:p>
    <w:p w14:paraId="055D76DC" w14:textId="77777777" w:rsidR="00784382" w:rsidRPr="00AE0137" w:rsidRDefault="00784382">
      <w:pPr>
        <w:widowControl w:val="0"/>
        <w:spacing w:line="360" w:lineRule="auto"/>
        <w:ind w:firstLine="1701"/>
        <w:jc w:val="both"/>
        <w:rPr>
          <w:rFonts w:ascii="Arial" w:eastAsia="Noto Serif Light" w:hAnsi="Arial" w:cs="Noto Serif Light"/>
          <w:b/>
          <w:bCs/>
        </w:rPr>
      </w:pPr>
    </w:p>
    <w:sectPr w:rsidR="00784382" w:rsidRPr="00AE0137">
      <w:headerReference w:type="default" r:id="rId8"/>
      <w:footerReference w:type="default" r:id="rId9"/>
      <w:pgSz w:w="11906" w:h="16838"/>
      <w:pgMar w:top="1985" w:right="1134" w:bottom="1134" w:left="1418" w:header="720" w:footer="72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87DB9C" w14:textId="77777777" w:rsidR="00101446" w:rsidRDefault="00101446">
      <w:r>
        <w:separator/>
      </w:r>
    </w:p>
  </w:endnote>
  <w:endnote w:type="continuationSeparator" w:id="0">
    <w:p w14:paraId="1F8FC922" w14:textId="77777777" w:rsidR="00101446" w:rsidRDefault="001014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erif">
    <w:charset w:val="00"/>
    <w:family w:val="roman"/>
    <w:pitch w:val="variable"/>
    <w:sig w:usb0="E00002FF" w:usb1="4000001F" w:usb2="08000029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Liberation Mono">
    <w:altName w:val="Courier New"/>
    <w:panose1 w:val="02070409020205020404"/>
    <w:charset w:val="00"/>
    <w:family w:val="modern"/>
    <w:pitch w:val="fixed"/>
    <w:sig w:usb0="E0000AFF" w:usb1="400078FF" w:usb2="0000000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Noto Serif Light">
    <w:panose1 w:val="00000000000000000000"/>
    <w:charset w:val="00"/>
    <w:family w:val="roman"/>
    <w:notTrueType/>
    <w:pitch w:val="default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DA2A27" w14:textId="77777777" w:rsidR="00784382" w:rsidRDefault="00101446">
    <w:pPr>
      <w:pStyle w:val="Rodap"/>
      <w:tabs>
        <w:tab w:val="clear" w:pos="4819"/>
        <w:tab w:val="clear" w:pos="9638"/>
        <w:tab w:val="right" w:pos="9584"/>
      </w:tabs>
      <w:jc w:val="center"/>
      <w:rPr>
        <w:rFonts w:ascii="Century" w:hAnsi="Century"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“DOE SANGUE, DOE ÓRGÃOS, SALVE UMA VIDA.”</w:t>
    </w:r>
  </w:p>
  <w:p w14:paraId="6F900E28" w14:textId="77777777" w:rsidR="00784382" w:rsidRDefault="00101446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 w14:paraId="047BF545" w14:textId="77777777" w:rsidR="00784382" w:rsidRDefault="00101446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 w14:paraId="227CF85D" w14:textId="77777777" w:rsidR="00784382" w:rsidRDefault="00101446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D9859B" w14:textId="77777777" w:rsidR="00101446" w:rsidRDefault="00101446">
      <w:r>
        <w:separator/>
      </w:r>
    </w:p>
  </w:footnote>
  <w:footnote w:type="continuationSeparator" w:id="0">
    <w:p w14:paraId="6F09E38C" w14:textId="77777777" w:rsidR="00101446" w:rsidRDefault="001014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92AE1" w14:textId="77777777" w:rsidR="00784382" w:rsidRDefault="00101446">
    <w:pPr>
      <w:pStyle w:val="Cabealho"/>
      <w:jc w:val="center"/>
    </w:pPr>
    <w:r>
      <w:rPr>
        <w:noProof/>
      </w:rPr>
      <w:drawing>
        <wp:anchor distT="0" distB="0" distL="0" distR="0" simplePos="0" relativeHeight="4" behindDoc="1" locked="0" layoutInCell="0" allowOverlap="1" wp14:anchorId="6EE3D967" wp14:editId="361849B7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7" behindDoc="1" locked="0" layoutInCell="0" allowOverlap="1" wp14:anchorId="5CD0D0B7" wp14:editId="51E3D126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 w14:paraId="2C6EF5D2" w14:textId="77777777" w:rsidR="00784382" w:rsidRDefault="00101446">
    <w:pPr>
      <w:pStyle w:val="Cabealho"/>
      <w:jc w:val="center"/>
      <w:rPr>
        <w:rFonts w:ascii="Century" w:hAnsi="Century"/>
        <w:b/>
        <w:bCs/>
      </w:rPr>
    </w:pPr>
    <w:r>
      <w:rPr>
        <w:rFonts w:ascii="Century" w:hAnsi="Century"/>
        <w:b/>
        <w:bCs/>
      </w:rPr>
      <w:t>MUNICÍPIO DE DOIS IRMÃOS</w:t>
    </w:r>
  </w:p>
  <w:p w14:paraId="37D94B56" w14:textId="77777777" w:rsidR="00784382" w:rsidRDefault="00101446"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6281A"/>
    <w:multiLevelType w:val="multilevel"/>
    <w:tmpl w:val="53FC4D8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2960095"/>
    <w:multiLevelType w:val="multilevel"/>
    <w:tmpl w:val="50FE7002"/>
    <w:lvl w:ilvl="0">
      <w:start w:val="1"/>
      <w:numFmt w:val="none"/>
      <w:pStyle w:val="Ttulo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204247610">
    <w:abstractNumId w:val="1"/>
  </w:num>
  <w:num w:numId="2" w16cid:durableId="1620067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84382"/>
    <w:rsid w:val="00101446"/>
    <w:rsid w:val="00563FA9"/>
    <w:rsid w:val="005F01A5"/>
    <w:rsid w:val="0062634C"/>
    <w:rsid w:val="00784382"/>
    <w:rsid w:val="008E21CA"/>
    <w:rsid w:val="00AE0137"/>
    <w:rsid w:val="00BD72D8"/>
    <w:rsid w:val="00C23177"/>
    <w:rsid w:val="00DC5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5D2CE"/>
  <w15:docId w15:val="{8CB8587E-1679-4488-A6D0-6345E06EB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 w:val="0"/>
      <w:overflowPunct w:val="0"/>
    </w:pPr>
    <w:rPr>
      <w:color w:val="000000"/>
    </w:rPr>
  </w:style>
  <w:style w:type="paragraph" w:styleId="Ttulo1">
    <w:name w:val="heading 1"/>
    <w:basedOn w:val="Ttulo"/>
    <w:uiPriority w:val="9"/>
    <w:qFormat/>
    <w:pPr>
      <w:numPr>
        <w:numId w:val="1"/>
      </w:numPr>
      <w:outlineLvl w:val="0"/>
    </w:pPr>
  </w:style>
  <w:style w:type="paragraph" w:styleId="Ttulo2">
    <w:name w:val="heading 2"/>
    <w:basedOn w:val="Ttulo"/>
    <w:uiPriority w:val="9"/>
    <w:semiHidden/>
    <w:unhideWhenUsed/>
    <w:qFormat/>
    <w:pPr>
      <w:numPr>
        <w:ilvl w:val="1"/>
        <w:numId w:val="1"/>
      </w:numPr>
      <w:outlineLvl w:val="1"/>
    </w:p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LinkdaInternet">
    <w:name w:val="Link da Internet"/>
    <w:basedOn w:val="Fontepargpadro1"/>
    <w:rPr>
      <w:color w:val="000080"/>
      <w:u w:val="single"/>
    </w:rPr>
  </w:style>
  <w:style w:type="character" w:customStyle="1" w:styleId="Marcadores">
    <w:name w:val="Marcadore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nfaseforte">
    <w:name w:val="Ênfase forte"/>
    <w:qFormat/>
    <w:rPr>
      <w:b/>
      <w:bCs/>
    </w:rPr>
  </w:style>
  <w:style w:type="character" w:styleId="nfase">
    <w:name w:val="Emphasis"/>
    <w:qFormat/>
    <w:rPr>
      <w:i/>
      <w:iCs/>
    </w:rPr>
  </w:style>
  <w:style w:type="character" w:customStyle="1" w:styleId="TextosemFormataoChar">
    <w:name w:val="Texto sem Formatação Char"/>
    <w:qFormat/>
    <w:rPr>
      <w:rFonts w:ascii="Consolas" w:eastAsia="Times New Roman" w:hAnsi="Consolas" w:cs="Consolas"/>
      <w:sz w:val="21"/>
      <w:szCs w:val="21"/>
    </w:rPr>
  </w:style>
  <w:style w:type="character" w:customStyle="1" w:styleId="Ttulo2Char">
    <w:name w:val="Título 2 Char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sz w:val="20"/>
      <w:szCs w:val="20"/>
    </w:rPr>
  </w:style>
  <w:style w:type="character" w:customStyle="1" w:styleId="Corpodetexto2Char">
    <w:name w:val="Corpo de texto 2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WW8Num2z0">
    <w:name w:val="WW8Num2z0"/>
    <w:qFormat/>
    <w:rPr>
      <w:rFonts w:ascii="Noto Serif" w:eastAsia="Noto Serif" w:hAnsi="Noto Serif" w:cs="Noto Serif"/>
      <w:b w:val="0"/>
      <w:bCs w:val="0"/>
      <w:sz w:val="22"/>
      <w:szCs w:val="22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1">
    <w:name w:val="WW8Num4z1"/>
    <w:qFormat/>
    <w:rPr>
      <w:rFonts w:ascii="Courier New" w:eastAsia="Courier New" w:hAnsi="Courier New" w:cs="Courier New"/>
      <w:sz w:val="20"/>
    </w:rPr>
  </w:style>
  <w:style w:type="character" w:customStyle="1" w:styleId="WW8Num5z1">
    <w:name w:val="WW8Num5z1"/>
    <w:qFormat/>
    <w:rPr>
      <w:rFonts w:ascii="Courier New" w:eastAsia="Courier New" w:hAnsi="Courier New" w:cs="Courier New"/>
      <w:sz w:val="20"/>
    </w:rPr>
  </w:style>
  <w:style w:type="character" w:customStyle="1" w:styleId="WW8Num6z1">
    <w:name w:val="WW8Num6z1"/>
    <w:qFormat/>
    <w:rPr>
      <w:rFonts w:ascii="Courier New" w:eastAsia="Courier New" w:hAnsi="Courier New" w:cs="Courier New"/>
      <w:sz w:val="20"/>
    </w:rPr>
  </w:style>
  <w:style w:type="character" w:customStyle="1" w:styleId="WW8Num7z1">
    <w:name w:val="WW8Num7z1"/>
    <w:qFormat/>
    <w:rPr>
      <w:rFonts w:ascii="Courier New" w:eastAsia="Courier New" w:hAnsi="Courier New" w:cs="Courier New"/>
      <w:sz w:val="20"/>
    </w:rPr>
  </w:style>
  <w:style w:type="character" w:customStyle="1" w:styleId="WW8Num8z1">
    <w:name w:val="WW8Num8z1"/>
    <w:qFormat/>
    <w:rPr>
      <w:rFonts w:ascii="Courier New" w:eastAsia="Courier New" w:hAnsi="Courier New" w:cs="Courier New"/>
      <w:sz w:val="20"/>
    </w:rPr>
  </w:style>
  <w:style w:type="character" w:customStyle="1" w:styleId="CorpodetextoChar">
    <w:name w:val="Corpo de texto Char"/>
    <w:qFormat/>
    <w:rPr>
      <w:rFonts w:ascii="Times New Roman" w:eastAsia="Times New Roman" w:hAnsi="Times New Roman" w:cs="Times New Roman"/>
      <w:szCs w:val="20"/>
    </w:rPr>
  </w:style>
  <w:style w:type="character" w:customStyle="1" w:styleId="RecuodecorpodetextoChar1">
    <w:name w:val="Recuo de corpo de texto Char1"/>
    <w:basedOn w:val="Fontepargpadro"/>
    <w:qFormat/>
    <w:rPr>
      <w:rFonts w:ascii="Times New Roman" w:eastAsia="Times New Roman" w:hAnsi="Times New Roman" w:cs="Times New Roman"/>
      <w:kern w:val="0"/>
      <w:lang w:bidi="ar-SA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Corpodetexto">
    <w:name w:val="Body Text"/>
    <w:basedOn w:val="Normal"/>
    <w:pPr>
      <w:spacing w:after="283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  <w:pPr>
      <w:overflowPunct w:val="0"/>
    </w:pPr>
    <w:rPr>
      <w:color w:val="000000"/>
    </w:r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before="100" w:after="119" w:line="100" w:lineRule="atLeast"/>
    </w:pPr>
    <w:rPr>
      <w:rFonts w:eastAsia="Times New Roman" w:cs="Times New Roman"/>
    </w:rPr>
  </w:style>
  <w:style w:type="paragraph" w:customStyle="1" w:styleId="western">
    <w:name w:val="western"/>
    <w:basedOn w:val="Normal"/>
    <w:qFormat/>
    <w:pPr>
      <w:spacing w:before="280" w:after="280"/>
    </w:pPr>
  </w:style>
  <w:style w:type="paragraph" w:customStyle="1" w:styleId="Padro">
    <w:name w:val="Padrão"/>
    <w:qFormat/>
    <w:pPr>
      <w:widowControl w:val="0"/>
      <w:tabs>
        <w:tab w:val="left" w:pos="709"/>
      </w:tabs>
      <w:overflowPunct w:val="0"/>
      <w:spacing w:line="100" w:lineRule="atLeast"/>
    </w:pPr>
    <w:rPr>
      <w:rFonts w:ascii="Times New Roman" w:eastAsia="Lucida Sans Unicode" w:hAnsi="Times New Roman" w:cs="Times New Roman"/>
      <w:color w:val="00000A"/>
      <w:lang w:eastAsia="hi-IN" w:bidi="pt-BR"/>
    </w:rPr>
  </w:style>
  <w:style w:type="paragraph" w:customStyle="1" w:styleId="Textoprformatado">
    <w:name w:val="Texto préformatado"/>
    <w:basedOn w:val="Normal"/>
    <w:qFormat/>
    <w:rPr>
      <w:rFonts w:ascii="Liberation Mono" w:eastAsia="NSimSun" w:hAnsi="Liberation Mono" w:cs="Liberation Mono"/>
      <w:sz w:val="20"/>
      <w:szCs w:val="20"/>
    </w:rPr>
  </w:style>
  <w:style w:type="paragraph" w:styleId="Recuodecorpodetexto">
    <w:name w:val="Body Text Indent"/>
    <w:basedOn w:val="LO-Normal"/>
    <w:qFormat/>
    <w:pPr>
      <w:spacing w:after="120"/>
      <w:ind w:left="283"/>
    </w:pPr>
    <w:rPr>
      <w:rFonts w:ascii="Times New Roman" w:eastAsia="Times New Roman" w:hAnsi="Times New Roman" w:cs="Times New Roman"/>
      <w:kern w:val="0"/>
      <w:lang w:bidi="ar-SA"/>
    </w:rPr>
  </w:style>
  <w:style w:type="paragraph" w:styleId="TextosemFormatao">
    <w:name w:val="Plain Text"/>
    <w:basedOn w:val="Normal"/>
    <w:qFormat/>
    <w:rPr>
      <w:rFonts w:ascii="Consolas" w:eastAsia="Times New Roman" w:hAnsi="Consolas" w:cs="Consolas"/>
      <w:sz w:val="21"/>
      <w:szCs w:val="21"/>
      <w:lang w:eastAsia="ar-SA"/>
    </w:rPr>
  </w:style>
  <w:style w:type="paragraph" w:styleId="Corpodetexto2">
    <w:name w:val="Body Text 2"/>
    <w:basedOn w:val="Normal"/>
    <w:qFormat/>
    <w:pPr>
      <w:spacing w:after="120" w:line="480" w:lineRule="auto"/>
    </w:pPr>
    <w:rPr>
      <w:rFonts w:ascii="Times New Roman" w:eastAsia="Times New Roman" w:hAnsi="Times New Roman" w:cs="Times New Roman"/>
      <w:lang w:eastAsia="ar-SA"/>
    </w:rPr>
  </w:style>
  <w:style w:type="paragraph" w:customStyle="1" w:styleId="Standard">
    <w:name w:val="Standard"/>
    <w:qFormat/>
    <w:pPr>
      <w:overflowPunct w:val="0"/>
    </w:pPr>
    <w:rPr>
      <w:rFonts w:ascii="Times New Roman" w:eastAsia="Liberation Serif" w:hAnsi="Times New Roman" w:cs="Liberation Serif"/>
      <w:color w:val="000000"/>
      <w:lang w:eastAsia="hi-IN"/>
    </w:rPr>
  </w:style>
  <w:style w:type="paragraph" w:styleId="PargrafodaLista">
    <w:name w:val="List Paragraph"/>
    <w:basedOn w:val="Normal"/>
    <w:qFormat/>
    <w:pPr>
      <w:ind w:left="708"/>
    </w:pPr>
  </w:style>
  <w:style w:type="character" w:styleId="Hyperlink">
    <w:name w:val="Hyperlink"/>
    <w:basedOn w:val="Fontepargpadro"/>
    <w:uiPriority w:val="99"/>
    <w:unhideWhenUsed/>
    <w:rsid w:val="00BD72D8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D72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leismunicipais.com.br/lei-organica-dois-irmaos-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563</TotalTime>
  <Pages>3</Pages>
  <Words>484</Words>
  <Characters>2615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Daniel Rodrigues</cp:lastModifiedBy>
  <cp:revision>72</cp:revision>
  <cp:lastPrinted>2025-11-06T11:33:00Z</cp:lastPrinted>
  <dcterms:created xsi:type="dcterms:W3CDTF">2023-09-15T11:30:00Z</dcterms:created>
  <dcterms:modified xsi:type="dcterms:W3CDTF">2025-11-06T11:38:00Z</dcterms:modified>
  <dc:language>pt-BR</dc:language>
</cp:coreProperties>
</file>