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99E5F" w14:textId="77777777" w:rsidR="0043468F" w:rsidRDefault="0010427D" w:rsidP="00BB66FC">
      <w:pPr>
        <w:pStyle w:val="Ttulo"/>
        <w:spacing w:after="240" w:line="276" w:lineRule="auto"/>
        <w:jc w:val="center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PROJETO DE LEI Nº 32</w:t>
      </w:r>
      <w:bookmarkStart w:id="0" w:name="OLE_LINK3"/>
      <w:bookmarkStart w:id="1" w:name="OLE_LINK16"/>
      <w:bookmarkStart w:id="2" w:name="OLE_LINK11"/>
      <w:bookmarkStart w:id="3" w:name="OLE_LINK31"/>
      <w:bookmarkStart w:id="4" w:name="OLE_LINK4"/>
      <w:r>
        <w:rPr>
          <w:rFonts w:ascii="Arial" w:eastAsia="Noto Serif Light" w:hAnsi="Arial" w:cs="Noto Serif Light"/>
          <w:b/>
          <w:bCs/>
          <w:sz w:val="22"/>
          <w:szCs w:val="22"/>
        </w:rPr>
        <w:t>/2026</w:t>
      </w:r>
    </w:p>
    <w:tbl>
      <w:tblPr>
        <w:tblW w:w="6157" w:type="dxa"/>
        <w:tblInd w:w="317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57"/>
      </w:tblGrid>
      <w:tr w:rsidR="0043468F" w14:paraId="11C71B25" w14:textId="77777777">
        <w:trPr>
          <w:trHeight w:val="829"/>
        </w:trPr>
        <w:tc>
          <w:tcPr>
            <w:tcW w:w="6157" w:type="dxa"/>
          </w:tcPr>
          <w:p w14:paraId="403D7BE7" w14:textId="77777777" w:rsidR="0043468F" w:rsidRDefault="0010427D" w:rsidP="00BB66FC">
            <w:pPr>
              <w:widowControl w:val="0"/>
              <w:spacing w:before="240" w:after="240" w:line="360" w:lineRule="auto"/>
              <w:jc w:val="both"/>
              <w:rPr>
                <w:rFonts w:hint="eastAsia"/>
              </w:rPr>
            </w:pP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“</w:t>
            </w: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AUTORIZA O PODER EXECUTIVO MUNICIPAL A CONCESSÃO DE SUBVENÇÃO SOCIAL AO GRUPO ESCOTEIRO OS MOICANOS E DÁ OUTRAS PROVIDÊNCIAS.”</w:t>
            </w:r>
          </w:p>
        </w:tc>
      </w:tr>
    </w:tbl>
    <w:p w14:paraId="1E692632" w14:textId="77777777" w:rsidR="0043468F" w:rsidRDefault="0010427D" w:rsidP="00BB66FC">
      <w:pPr>
        <w:spacing w:before="240" w:after="240"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b/>
          <w:sz w:val="22"/>
          <w:szCs w:val="22"/>
        </w:rPr>
        <w:tab/>
        <w:t>JERRI ADRIANI MENEGHETTI</w:t>
      </w:r>
      <w:r>
        <w:rPr>
          <w:rFonts w:ascii="Arial" w:eastAsia="Noto Serif Light" w:hAnsi="Arial" w:cs="Noto Serif Light"/>
          <w:sz w:val="22"/>
          <w:szCs w:val="22"/>
        </w:rPr>
        <w:t>, Prefeito Municipal de Dois Irmãos, RS,</w:t>
      </w:r>
      <w:r>
        <w:rPr>
          <w:rFonts w:ascii="Arial" w:eastAsia="Noto Serif Light" w:hAnsi="Arial" w:cs="Noto Serif Light"/>
          <w:b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 w14:paraId="42EB1824" w14:textId="77777777" w:rsidR="0043468F" w:rsidRDefault="0043468F" w:rsidP="00BB66FC">
      <w:pPr>
        <w:tabs>
          <w:tab w:val="left" w:pos="2228"/>
        </w:tabs>
        <w:spacing w:before="240" w:after="240" w:line="276" w:lineRule="auto"/>
        <w:jc w:val="both"/>
        <w:rPr>
          <w:rFonts w:ascii="Arial" w:eastAsia="Noto Serif Light" w:hAnsi="Arial" w:cs="Noto Serif Light"/>
          <w:sz w:val="6"/>
          <w:szCs w:val="6"/>
        </w:rPr>
      </w:pPr>
    </w:p>
    <w:p w14:paraId="5009FDF6" w14:textId="77777777" w:rsidR="0043468F" w:rsidRDefault="0010427D" w:rsidP="00BB66FC">
      <w:pPr>
        <w:spacing w:before="240" w:after="240" w:line="276" w:lineRule="auto"/>
        <w:jc w:val="center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L E I:</w:t>
      </w:r>
    </w:p>
    <w:p w14:paraId="2A609AE3" w14:textId="77777777" w:rsidR="0043468F" w:rsidRDefault="0010427D" w:rsidP="00BB66FC">
      <w:pPr>
        <w:spacing w:before="240" w:after="240"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Art. 1º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Noto Serif" w:hAnsi="Arial" w:cs="Noto Serif Light"/>
          <w:sz w:val="22"/>
          <w:szCs w:val="22"/>
        </w:rPr>
        <w:t xml:space="preserve">Fica o Poder Executivo Municipal autorizado a conceder subvenção social ao Grupo Escoteiro Os Moicanos 152, entidade civil sem fins lucrativos, estabelecida Nesta Cidade, na Rua Sede Campestre, nº 96 (fundos), Bairro Industrial, CNPJ de nº 90.543.737/0001-43, com o objetivo de participar das despesas com as atividades desenvolvidas pela entidade, consistente no Projeto “Aventura Regional Sênior – A Lenda de </w:t>
      </w:r>
      <w:proofErr w:type="spellStart"/>
      <w:r>
        <w:rPr>
          <w:rFonts w:ascii="Arial" w:eastAsia="Noto Serif" w:hAnsi="Arial" w:cs="Noto Serif Light"/>
          <w:sz w:val="22"/>
          <w:szCs w:val="22"/>
        </w:rPr>
        <w:t>Eldoria</w:t>
      </w:r>
      <w:proofErr w:type="spellEnd"/>
      <w:r>
        <w:rPr>
          <w:rFonts w:ascii="Arial" w:eastAsia="Noto Serif" w:hAnsi="Arial" w:cs="Noto Serif Light"/>
          <w:sz w:val="22"/>
          <w:szCs w:val="22"/>
        </w:rPr>
        <w:t>”, a realizar-se nos dias 01 a 03 de maio de 2026, até o valor de R$ 1.750,00 (um mil, setece</w:t>
      </w:r>
      <w:r>
        <w:rPr>
          <w:rFonts w:ascii="Arial" w:eastAsia="Noto Serif" w:hAnsi="Arial" w:cs="Noto Serif Light"/>
          <w:sz w:val="22"/>
          <w:szCs w:val="22"/>
        </w:rPr>
        <w:t>ntos e cinquenta reais).</w:t>
      </w:r>
    </w:p>
    <w:p w14:paraId="6CFD193F" w14:textId="77777777" w:rsidR="0043468F" w:rsidRDefault="0010427D" w:rsidP="00BB66FC">
      <w:pPr>
        <w:spacing w:before="240" w:after="240" w:line="360" w:lineRule="auto"/>
        <w:jc w:val="both"/>
        <w:rPr>
          <w:rFonts w:ascii="Arial" w:hAnsi="Arial"/>
        </w:rPr>
      </w:pPr>
      <w:r>
        <w:rPr>
          <w:rFonts w:ascii="Arial" w:eastAsia="Noto Serif" w:hAnsi="Arial" w:cs="Noto Serif Light"/>
          <w:b/>
          <w:bCs/>
          <w:sz w:val="22"/>
          <w:szCs w:val="22"/>
        </w:rPr>
        <w:tab/>
        <w:t>Art. 2º</w:t>
      </w:r>
      <w:r>
        <w:rPr>
          <w:rFonts w:ascii="Arial" w:eastAsia="Noto Serif" w:hAnsi="Arial" w:cs="Noto Serif Light"/>
          <w:sz w:val="22"/>
          <w:szCs w:val="22"/>
        </w:rPr>
        <w:t xml:space="preserve"> Os valores fixados, metas e ações constam do Plano de Trabalho, aprovado pelo Conselho Municipal da Criança e do Adolescente e pelo Prefeito Municipal.</w:t>
      </w:r>
    </w:p>
    <w:p w14:paraId="5C30B1D8" w14:textId="77777777" w:rsidR="0043468F" w:rsidRDefault="0010427D" w:rsidP="00BB66FC">
      <w:pPr>
        <w:spacing w:before="240" w:after="240" w:line="360" w:lineRule="auto"/>
        <w:ind w:left="15" w:right="15"/>
        <w:jc w:val="both"/>
        <w:rPr>
          <w:rFonts w:ascii="Arial" w:hAnsi="Arial"/>
        </w:rPr>
      </w:pPr>
      <w:r>
        <w:rPr>
          <w:rFonts w:ascii="Arial" w:eastAsia="Noto Serif" w:hAnsi="Arial" w:cs="Noto Serif Light"/>
          <w:b/>
          <w:sz w:val="22"/>
          <w:szCs w:val="22"/>
        </w:rPr>
        <w:tab/>
        <w:t>Art. 3º</w:t>
      </w:r>
      <w:r>
        <w:rPr>
          <w:rFonts w:ascii="Arial" w:eastAsia="Noto Serif" w:hAnsi="Arial" w:cs="Noto Serif Light"/>
          <w:sz w:val="22"/>
          <w:szCs w:val="22"/>
        </w:rPr>
        <w:t xml:space="preserve"> Na aplicação dos recursos públicos recebidos, as beneficiárias deverão observar:</w:t>
      </w:r>
    </w:p>
    <w:p w14:paraId="53238395" w14:textId="77777777" w:rsidR="0043468F" w:rsidRDefault="0010427D" w:rsidP="00BB66FC">
      <w:pPr>
        <w:spacing w:before="240" w:after="240" w:line="360" w:lineRule="auto"/>
        <w:ind w:right="17"/>
        <w:jc w:val="both"/>
        <w:rPr>
          <w:rFonts w:ascii="Arial" w:hAnsi="Arial"/>
        </w:rPr>
      </w:pPr>
      <w:r>
        <w:rPr>
          <w:rFonts w:ascii="Arial" w:eastAsia="Noto Serif" w:hAnsi="Arial" w:cs="Noto Serif Light"/>
          <w:b/>
          <w:sz w:val="22"/>
          <w:szCs w:val="22"/>
        </w:rPr>
        <w:tab/>
        <w:t xml:space="preserve">I - </w:t>
      </w:r>
      <w:proofErr w:type="gramStart"/>
      <w:r>
        <w:rPr>
          <w:rFonts w:ascii="Arial" w:eastAsia="Noto Serif" w:hAnsi="Arial" w:cs="Noto Serif Light"/>
          <w:sz w:val="22"/>
          <w:szCs w:val="22"/>
        </w:rPr>
        <w:t>as</w:t>
      </w:r>
      <w:proofErr w:type="gramEnd"/>
      <w:r>
        <w:rPr>
          <w:rFonts w:ascii="Arial" w:eastAsia="Noto Serif" w:hAnsi="Arial" w:cs="Noto Serif Light"/>
          <w:sz w:val="22"/>
          <w:szCs w:val="22"/>
        </w:rPr>
        <w:t xml:space="preserve"> determinações constantes na Lei Federal nº 8.666/93;</w:t>
      </w:r>
    </w:p>
    <w:p w14:paraId="147BDC59" w14:textId="77777777" w:rsidR="0043468F" w:rsidRDefault="0010427D" w:rsidP="00BB66FC">
      <w:pPr>
        <w:spacing w:before="240" w:after="240" w:line="360" w:lineRule="auto"/>
        <w:ind w:right="17"/>
        <w:jc w:val="both"/>
        <w:rPr>
          <w:rFonts w:ascii="Arial" w:hAnsi="Arial"/>
        </w:rPr>
      </w:pPr>
      <w:r>
        <w:rPr>
          <w:rFonts w:ascii="Arial" w:eastAsia="Noto Serif" w:hAnsi="Arial" w:cs="Noto Serif Light"/>
          <w:b/>
          <w:sz w:val="22"/>
          <w:szCs w:val="22"/>
        </w:rPr>
        <w:tab/>
        <w:t xml:space="preserve">II - </w:t>
      </w:r>
      <w:proofErr w:type="gramStart"/>
      <w:r>
        <w:rPr>
          <w:rFonts w:ascii="Arial" w:eastAsia="Noto Serif" w:hAnsi="Arial" w:cs="Noto Serif Light"/>
          <w:sz w:val="22"/>
          <w:szCs w:val="22"/>
        </w:rPr>
        <w:t>a</w:t>
      </w:r>
      <w:proofErr w:type="gramEnd"/>
      <w:r>
        <w:rPr>
          <w:rFonts w:ascii="Arial" w:eastAsia="Noto Serif" w:hAnsi="Arial" w:cs="Noto Serif Light"/>
          <w:sz w:val="22"/>
          <w:szCs w:val="22"/>
        </w:rPr>
        <w:t xml:space="preserve"> possibilidade de utilização somente no que estiver previsto no Plano apresentado, pois vedado o emprego em quaisquer outras finalidades, ainda que em caráter emergencial para posterior cobertura;</w:t>
      </w:r>
    </w:p>
    <w:p w14:paraId="6EC1076A" w14:textId="77777777" w:rsidR="0043468F" w:rsidRDefault="0010427D" w:rsidP="00BB66FC">
      <w:pPr>
        <w:spacing w:before="240" w:after="240"/>
        <w:ind w:right="17"/>
        <w:jc w:val="both"/>
        <w:rPr>
          <w:rFonts w:ascii="Arial" w:hAnsi="Arial"/>
        </w:rPr>
      </w:pPr>
      <w:r>
        <w:rPr>
          <w:rFonts w:ascii="Arial" w:eastAsia="Noto Serif" w:hAnsi="Arial" w:cs="Noto Serif Light"/>
          <w:b/>
          <w:sz w:val="22"/>
          <w:szCs w:val="22"/>
        </w:rPr>
        <w:tab/>
        <w:t xml:space="preserve">III - </w:t>
      </w:r>
      <w:r>
        <w:rPr>
          <w:rFonts w:ascii="Arial" w:eastAsia="Noto Serif" w:hAnsi="Arial" w:cs="Noto Serif Light"/>
          <w:sz w:val="22"/>
          <w:szCs w:val="22"/>
        </w:rPr>
        <w:t>a imperiosidade de prestação de contas no prazo estabelecido no Termo;</w:t>
      </w:r>
    </w:p>
    <w:p w14:paraId="6BE393C8" w14:textId="77777777" w:rsidR="0043468F" w:rsidRDefault="0010427D" w:rsidP="00BB66FC">
      <w:pPr>
        <w:spacing w:before="240" w:after="240" w:line="360" w:lineRule="auto"/>
        <w:ind w:left="15" w:right="15"/>
        <w:jc w:val="both"/>
        <w:rPr>
          <w:rFonts w:ascii="Arial" w:hAnsi="Arial"/>
        </w:rPr>
      </w:pPr>
      <w:r>
        <w:rPr>
          <w:rFonts w:ascii="Arial" w:eastAsia="Noto Serif" w:hAnsi="Arial" w:cs="Noto Serif Light"/>
          <w:b/>
          <w:sz w:val="22"/>
          <w:szCs w:val="22"/>
        </w:rPr>
        <w:tab/>
        <w:t xml:space="preserve">§ 1º </w:t>
      </w:r>
      <w:r>
        <w:rPr>
          <w:rFonts w:ascii="Arial" w:eastAsia="Noto Serif" w:hAnsi="Arial" w:cs="Noto Serif Light"/>
          <w:sz w:val="22"/>
          <w:szCs w:val="22"/>
        </w:rPr>
        <w:t>A entidade beneficiária se responsabiliza, integralmente e isoladamente, por todos os encargos trabalhistas, tributários, previdenciários, acidentários e cíveis decorrentes dos ajustes que firmarem e que envolvam os recursos públicos recebidos em decorrência desta Lei.</w:t>
      </w:r>
    </w:p>
    <w:p w14:paraId="14A9403E" w14:textId="77777777" w:rsidR="0043468F" w:rsidRDefault="0043468F" w:rsidP="00BB66FC">
      <w:pPr>
        <w:spacing w:before="240" w:after="240" w:line="360" w:lineRule="auto"/>
        <w:ind w:left="15" w:right="15"/>
        <w:jc w:val="both"/>
        <w:rPr>
          <w:rFonts w:ascii="Arial" w:eastAsia="Noto Serif" w:hAnsi="Arial" w:cs="Noto Serif Light"/>
          <w:sz w:val="6"/>
          <w:szCs w:val="6"/>
        </w:rPr>
      </w:pPr>
    </w:p>
    <w:p w14:paraId="3C12433F" w14:textId="77777777" w:rsidR="0043468F" w:rsidRDefault="0010427D" w:rsidP="00BB66FC">
      <w:pPr>
        <w:spacing w:before="240" w:after="240" w:line="360" w:lineRule="auto"/>
        <w:ind w:left="15" w:right="15"/>
        <w:jc w:val="both"/>
        <w:rPr>
          <w:rFonts w:ascii="Arial" w:hAnsi="Arial"/>
        </w:rPr>
      </w:pPr>
      <w:r>
        <w:rPr>
          <w:rFonts w:ascii="Arial" w:eastAsia="Noto Serif" w:hAnsi="Arial" w:cs="Noto Serif Light"/>
          <w:b/>
          <w:sz w:val="22"/>
          <w:szCs w:val="22"/>
        </w:rPr>
        <w:lastRenderedPageBreak/>
        <w:tab/>
        <w:t xml:space="preserve">§ 2º </w:t>
      </w:r>
      <w:r>
        <w:rPr>
          <w:rFonts w:ascii="Arial" w:eastAsia="Noto Serif" w:hAnsi="Arial" w:cs="Noto Serif Light"/>
          <w:sz w:val="22"/>
          <w:szCs w:val="22"/>
        </w:rPr>
        <w:t>Ao Município de Dois Irmãos caberá o direito de regresso quando for subsidiariamente, solidariamente ou até isoladamente responsabilizado por qualquer ação ou omissão da beneficiária na consecução dos fins propostos, bem assim, em caso de dano a membro da Associação ou terceiro, em decorrência da aplicação dos recursos de que trata esta Lei.</w:t>
      </w:r>
    </w:p>
    <w:p w14:paraId="612E2F38" w14:textId="77777777" w:rsidR="0043468F" w:rsidRDefault="0010427D" w:rsidP="00BB66FC">
      <w:pPr>
        <w:spacing w:before="240" w:after="240" w:line="360" w:lineRule="auto"/>
        <w:jc w:val="both"/>
        <w:rPr>
          <w:rFonts w:ascii="Arial" w:hAnsi="Arial"/>
        </w:rPr>
      </w:pPr>
      <w:r>
        <w:rPr>
          <w:rFonts w:ascii="Arial" w:eastAsia="Noto Serif" w:hAnsi="Arial" w:cs="Noto Serif Light"/>
          <w:b/>
          <w:bCs/>
          <w:sz w:val="22"/>
          <w:szCs w:val="22"/>
        </w:rPr>
        <w:tab/>
        <w:t>Art. 4º</w:t>
      </w:r>
      <w:r>
        <w:rPr>
          <w:rFonts w:ascii="Arial" w:eastAsia="Noto Serif" w:hAnsi="Arial" w:cs="Noto Serif Light"/>
          <w:sz w:val="22"/>
          <w:szCs w:val="22"/>
        </w:rPr>
        <w:t xml:space="preserve"> As despesas decorrentes desta Lei correrão por conta da seguinte classificação orçamentária:</w:t>
      </w:r>
    </w:p>
    <w:p w14:paraId="43D65FCB" w14:textId="77777777" w:rsidR="0043468F" w:rsidRDefault="0010427D" w:rsidP="00BB66FC">
      <w:pPr>
        <w:spacing w:before="240" w:after="240" w:line="360" w:lineRule="auto"/>
        <w:ind w:left="850"/>
        <w:jc w:val="both"/>
        <w:rPr>
          <w:rFonts w:ascii="Arial" w:hAnsi="Arial" w:cs="Noto Serif"/>
          <w:sz w:val="22"/>
          <w:szCs w:val="22"/>
        </w:rPr>
      </w:pPr>
      <w:r>
        <w:rPr>
          <w:rFonts w:ascii="Arial" w:eastAsia="Noto Serif" w:hAnsi="Arial" w:cs="Noto Serif Light"/>
          <w:sz w:val="22"/>
          <w:szCs w:val="22"/>
        </w:rPr>
        <w:t>02 Gabinete do Prefeito</w:t>
      </w:r>
    </w:p>
    <w:p w14:paraId="1225D088" w14:textId="77777777" w:rsidR="0043468F" w:rsidRDefault="0010427D" w:rsidP="00BB66FC">
      <w:pPr>
        <w:spacing w:before="240" w:after="240" w:line="360" w:lineRule="auto"/>
        <w:ind w:left="850"/>
        <w:jc w:val="both"/>
        <w:rPr>
          <w:rFonts w:ascii="Arial" w:hAnsi="Arial" w:cs="Noto Serif"/>
          <w:sz w:val="22"/>
          <w:szCs w:val="22"/>
        </w:rPr>
      </w:pPr>
      <w:r>
        <w:rPr>
          <w:rFonts w:ascii="Arial" w:eastAsia="Noto Serif" w:hAnsi="Arial" w:cs="Noto Serif Light"/>
          <w:sz w:val="22"/>
          <w:szCs w:val="22"/>
        </w:rPr>
        <w:t xml:space="preserve">03 Fundo Municipal da Criança e do Adolescente </w:t>
      </w:r>
    </w:p>
    <w:p w14:paraId="4FBDA674" w14:textId="77777777" w:rsidR="0043468F" w:rsidRDefault="0010427D" w:rsidP="00BB66FC">
      <w:pPr>
        <w:spacing w:before="240" w:after="240" w:line="360" w:lineRule="auto"/>
        <w:ind w:left="850"/>
        <w:jc w:val="both"/>
        <w:rPr>
          <w:rFonts w:ascii="Arial" w:hAnsi="Arial" w:cs="Noto Serif"/>
          <w:sz w:val="22"/>
          <w:szCs w:val="22"/>
        </w:rPr>
      </w:pPr>
      <w:r>
        <w:rPr>
          <w:rFonts w:ascii="Arial" w:eastAsia="Noto Serif" w:hAnsi="Arial" w:cs="Noto Serif Light"/>
          <w:sz w:val="22"/>
          <w:szCs w:val="22"/>
        </w:rPr>
        <w:t>2097 - Fundo Municipal da Criança e do Adolescente - FMDCA</w:t>
      </w:r>
    </w:p>
    <w:p w14:paraId="39A7A10F" w14:textId="77777777" w:rsidR="0043468F" w:rsidRDefault="0010427D" w:rsidP="00BB66FC">
      <w:pPr>
        <w:spacing w:before="240" w:after="240" w:line="360" w:lineRule="auto"/>
        <w:ind w:left="850"/>
        <w:jc w:val="both"/>
        <w:rPr>
          <w:rFonts w:ascii="Arial" w:hAnsi="Arial" w:cs="Noto Serif"/>
          <w:sz w:val="22"/>
          <w:szCs w:val="22"/>
        </w:rPr>
      </w:pPr>
      <w:r>
        <w:rPr>
          <w:rFonts w:ascii="Arial" w:eastAsia="Noto Serif" w:hAnsi="Arial" w:cs="Noto Serif Light"/>
          <w:sz w:val="22"/>
          <w:szCs w:val="22"/>
        </w:rPr>
        <w:t xml:space="preserve">3.33.50.41.00.00.00 Contribuições </w:t>
      </w:r>
    </w:p>
    <w:p w14:paraId="6EDA8C05" w14:textId="77777777" w:rsidR="0043468F" w:rsidRDefault="0010427D" w:rsidP="00BB66FC">
      <w:pPr>
        <w:spacing w:before="240" w:after="240" w:line="360" w:lineRule="auto"/>
        <w:ind w:left="850"/>
        <w:jc w:val="both"/>
        <w:rPr>
          <w:rFonts w:ascii="Arial" w:hAnsi="Arial" w:cs="Noto Serif"/>
          <w:sz w:val="22"/>
          <w:szCs w:val="22"/>
        </w:rPr>
      </w:pPr>
      <w:r>
        <w:rPr>
          <w:rFonts w:ascii="Arial" w:eastAsia="Noto Serif" w:hAnsi="Arial" w:cs="Noto Serif Light"/>
          <w:sz w:val="22"/>
          <w:szCs w:val="22"/>
        </w:rPr>
        <w:t xml:space="preserve">01 Instituição de Caráter assistencial, cultural e educacional </w:t>
      </w:r>
    </w:p>
    <w:p w14:paraId="513A9846" w14:textId="77777777" w:rsidR="0043468F" w:rsidRDefault="0010427D" w:rsidP="00BB66FC">
      <w:pPr>
        <w:spacing w:before="240" w:after="240" w:line="360" w:lineRule="auto"/>
        <w:ind w:left="850"/>
        <w:jc w:val="both"/>
        <w:rPr>
          <w:rFonts w:ascii="Arial" w:hAnsi="Arial" w:cs="Noto Serif"/>
          <w:sz w:val="22"/>
          <w:szCs w:val="22"/>
        </w:rPr>
      </w:pPr>
      <w:r>
        <w:rPr>
          <w:rFonts w:ascii="Arial" w:eastAsia="Noto Serif" w:hAnsi="Arial" w:cs="Noto Serif Light"/>
          <w:sz w:val="22"/>
          <w:szCs w:val="22"/>
        </w:rPr>
        <w:t xml:space="preserve">1.759.1059 - </w:t>
      </w:r>
      <w:proofErr w:type="spellStart"/>
      <w:r>
        <w:rPr>
          <w:rFonts w:ascii="Arial" w:eastAsia="Noto Serif" w:hAnsi="Arial" w:cs="Noto Serif Light"/>
          <w:sz w:val="22"/>
          <w:szCs w:val="22"/>
        </w:rPr>
        <w:t>F.</w:t>
      </w:r>
      <w:proofErr w:type="gramStart"/>
      <w:r>
        <w:rPr>
          <w:rFonts w:ascii="Arial" w:eastAsia="Noto Serif" w:hAnsi="Arial" w:cs="Noto Serif Light"/>
          <w:sz w:val="22"/>
          <w:szCs w:val="22"/>
        </w:rPr>
        <w:t>M.Criança</w:t>
      </w:r>
      <w:proofErr w:type="spellEnd"/>
      <w:proofErr w:type="gramEnd"/>
      <w:r>
        <w:rPr>
          <w:rFonts w:ascii="Arial" w:eastAsia="Noto Serif" w:hAnsi="Arial" w:cs="Noto Serif Light"/>
          <w:sz w:val="22"/>
          <w:szCs w:val="22"/>
        </w:rPr>
        <w:t xml:space="preserve"> e do Adolescente - FMDCA</w:t>
      </w:r>
    </w:p>
    <w:p w14:paraId="4FF08407" w14:textId="77777777" w:rsidR="0043468F" w:rsidRDefault="0010427D" w:rsidP="00BB66FC">
      <w:pPr>
        <w:spacing w:before="240" w:after="240"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Noto Serif" w:hAnsi="Arial" w:cs="Noto Serif Light"/>
          <w:b/>
          <w:bCs/>
          <w:sz w:val="22"/>
          <w:szCs w:val="22"/>
        </w:rPr>
        <w:tab/>
        <w:t>Art. 5º</w:t>
      </w:r>
      <w:r>
        <w:rPr>
          <w:rFonts w:ascii="Arial" w:eastAsia="Noto Serif" w:hAnsi="Arial" w:cs="Noto Serif Light"/>
          <w:sz w:val="22"/>
          <w:szCs w:val="22"/>
        </w:rPr>
        <w:t xml:space="preserve"> Esta Lei entra em vigor na data de sua publicação.</w:t>
      </w:r>
    </w:p>
    <w:p w14:paraId="5905EF23" w14:textId="77777777" w:rsidR="0043468F" w:rsidRDefault="0010427D" w:rsidP="00BB66FC">
      <w:pPr>
        <w:spacing w:before="240" w:after="240" w:line="360" w:lineRule="auto"/>
        <w:ind w:firstLine="708"/>
        <w:jc w:val="both"/>
        <w:rPr>
          <w:rFonts w:ascii="Arial" w:eastAsia="Noto Serif Light" w:hAnsi="Arial" w:cs="Noto Serif Light"/>
          <w:sz w:val="22"/>
          <w:szCs w:val="22"/>
        </w:rPr>
      </w:pPr>
      <w:bookmarkStart w:id="5" w:name="OLE_LINK21"/>
      <w:bookmarkStart w:id="6" w:name="OLE_LINK41"/>
      <w:bookmarkStart w:id="7" w:name="OLE_LINK161"/>
      <w:bookmarkStart w:id="8" w:name="OLE_LINK51"/>
      <w:bookmarkStart w:id="9" w:name="OLE_LINK5"/>
      <w:bookmarkEnd w:id="5"/>
      <w:bookmarkEnd w:id="6"/>
      <w:bookmarkEnd w:id="7"/>
      <w:bookmarkEnd w:id="8"/>
      <w:bookmarkEnd w:id="9"/>
      <w:r>
        <w:rPr>
          <w:rFonts w:ascii="Arial" w:eastAsia="Noto Serif Light" w:hAnsi="Arial" w:cs="Noto Serif Light"/>
          <w:sz w:val="22"/>
          <w:szCs w:val="22"/>
        </w:rPr>
        <w:t>GABINETE DO PREFEITO MUNICIPAL DE DOIS IRMÃOS/RS, EM 02 DE ABRIL DE 2026.</w:t>
      </w:r>
    </w:p>
    <w:p w14:paraId="53B3EF73" w14:textId="77777777" w:rsidR="0043468F" w:rsidRDefault="0043468F" w:rsidP="00BB66FC">
      <w:pPr>
        <w:spacing w:before="240" w:after="240" w:line="360" w:lineRule="auto"/>
        <w:ind w:firstLine="708"/>
        <w:jc w:val="both"/>
        <w:rPr>
          <w:rFonts w:hint="eastAsia"/>
          <w:sz w:val="22"/>
          <w:szCs w:val="22"/>
        </w:rPr>
      </w:pPr>
    </w:p>
    <w:p w14:paraId="38F5F189" w14:textId="77777777" w:rsidR="0043468F" w:rsidRDefault="0010427D" w:rsidP="00BB66FC">
      <w:pPr>
        <w:widowControl w:val="0"/>
        <w:spacing w:before="240" w:after="240" w:line="360" w:lineRule="auto"/>
        <w:jc w:val="right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</w:p>
    <w:p w14:paraId="4E3FD7AE" w14:textId="77777777" w:rsidR="0043468F" w:rsidRDefault="0010427D" w:rsidP="00BB66FC">
      <w:pPr>
        <w:widowControl w:val="0"/>
        <w:spacing w:before="240" w:after="240" w:line="360" w:lineRule="auto"/>
        <w:ind w:firstLine="1701"/>
        <w:jc w:val="right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02420FEC" w14:textId="77777777" w:rsidR="0043468F" w:rsidRDefault="0043468F" w:rsidP="00BB66FC">
      <w:pPr>
        <w:widowControl w:val="0"/>
        <w:spacing w:after="240" w:line="360" w:lineRule="auto"/>
        <w:ind w:firstLine="1701"/>
        <w:jc w:val="right"/>
        <w:rPr>
          <w:rFonts w:ascii="Arial" w:eastAsia="Noto Serif Light" w:hAnsi="Arial" w:cs="Noto Serif Light"/>
          <w:sz w:val="20"/>
          <w:szCs w:val="20"/>
        </w:rPr>
      </w:pPr>
    </w:p>
    <w:p w14:paraId="3B697ED1" w14:textId="77777777" w:rsidR="0043468F" w:rsidRDefault="0043468F" w:rsidP="00BB66FC">
      <w:pPr>
        <w:spacing w:after="240"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5932E69A" w14:textId="77777777" w:rsidR="0043468F" w:rsidRDefault="0043468F" w:rsidP="00BB66FC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10C58827" w14:textId="77777777" w:rsidR="0043468F" w:rsidRDefault="0043468F" w:rsidP="00BB66FC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0504EA5B" w14:textId="77777777" w:rsidR="0043468F" w:rsidRDefault="0043468F" w:rsidP="00BB66FC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289F62A7" w14:textId="77777777" w:rsidR="0043468F" w:rsidRDefault="0043468F" w:rsidP="00BB66FC">
      <w:pPr>
        <w:spacing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05985FFC" w14:textId="77777777" w:rsidR="0043468F" w:rsidRDefault="0043468F" w:rsidP="00BB66FC">
      <w:pPr>
        <w:spacing w:before="240" w:after="240"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41A70CAE" w14:textId="77777777" w:rsidR="0043468F" w:rsidRDefault="0043468F" w:rsidP="00BB66FC">
      <w:pPr>
        <w:spacing w:before="240" w:after="240"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409E49A6" w14:textId="77777777" w:rsidR="0043468F" w:rsidRDefault="0043468F" w:rsidP="00BB66FC">
      <w:pPr>
        <w:spacing w:before="240" w:after="240" w:line="360" w:lineRule="auto"/>
        <w:jc w:val="both"/>
        <w:rPr>
          <w:rFonts w:ascii="Arial" w:eastAsia="Noto Serif Light" w:hAnsi="Arial" w:cs="Noto Serif Light"/>
          <w:b/>
          <w:sz w:val="21"/>
          <w:szCs w:val="21"/>
        </w:rPr>
      </w:pPr>
    </w:p>
    <w:p w14:paraId="2E70527A" w14:textId="77777777" w:rsidR="0043468F" w:rsidRDefault="0010427D" w:rsidP="00BB66FC">
      <w:pPr>
        <w:spacing w:before="240" w:after="240" w:line="360" w:lineRule="auto"/>
        <w:jc w:val="center"/>
        <w:rPr>
          <w:rFonts w:hint="eastAsia"/>
          <w:sz w:val="22"/>
          <w:szCs w:val="22"/>
        </w:rPr>
      </w:pPr>
      <w:r>
        <w:rPr>
          <w:rFonts w:ascii="Arial" w:eastAsia="Noto Serif Light" w:hAnsi="Arial" w:cs="Noto Serif Light"/>
          <w:b/>
          <w:sz w:val="22"/>
          <w:szCs w:val="22"/>
        </w:rPr>
        <w:t>E</w:t>
      </w:r>
      <w:bookmarkStart w:id="10" w:name="OLE_LINK7"/>
      <w:bookmarkStart w:id="11" w:name="OLE_LINK18"/>
      <w:bookmarkStart w:id="12" w:name="OLE_LINK8"/>
      <w:bookmarkStart w:id="13" w:name="OLE_LINK6"/>
      <w:bookmarkStart w:id="14" w:name="OLE_LINK521"/>
      <w:r>
        <w:rPr>
          <w:rFonts w:ascii="Arial" w:eastAsia="Noto Serif Light" w:hAnsi="Arial" w:cs="Noto Serif Light"/>
          <w:b/>
          <w:sz w:val="22"/>
          <w:szCs w:val="22"/>
        </w:rPr>
        <w:t>XPOSIÇÃO DE MOTIVOS</w:t>
      </w:r>
    </w:p>
    <w:p w14:paraId="2618E844" w14:textId="00FB68C4" w:rsidR="0043468F" w:rsidRDefault="0010427D" w:rsidP="00BB66FC">
      <w:pPr>
        <w:spacing w:before="240" w:after="240"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" w:hAnsi="Arial" w:cs="Noto Serif Light"/>
          <w:sz w:val="22"/>
          <w:szCs w:val="22"/>
        </w:rPr>
        <w:t>Encaminho o presente Projeto de Lei nº</w:t>
      </w:r>
      <w:r w:rsidR="00BB66FC">
        <w:rPr>
          <w:rFonts w:ascii="Arial" w:eastAsia="Noto Serif" w:hAnsi="Arial" w:cs="Noto Serif Light"/>
          <w:sz w:val="22"/>
          <w:szCs w:val="22"/>
        </w:rPr>
        <w:t xml:space="preserve"> </w:t>
      </w:r>
      <w:r>
        <w:rPr>
          <w:rFonts w:ascii="Arial" w:eastAsia="Noto Serif" w:hAnsi="Arial" w:cs="Noto Serif Light"/>
          <w:sz w:val="22"/>
          <w:szCs w:val="22"/>
        </w:rPr>
        <w:t xml:space="preserve">32/2026, que </w:t>
      </w:r>
      <w:r>
        <w:rPr>
          <w:rFonts w:ascii="Arial" w:eastAsia="Noto Serif" w:hAnsi="Arial" w:cs="Noto Serif Light"/>
          <w:b/>
          <w:bCs/>
          <w:sz w:val="22"/>
          <w:szCs w:val="22"/>
        </w:rPr>
        <w:t>“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>AUTORIZA O PODER EXECUTIVO MUNICIPAL A CONCESSÃO DE SUBVENÇÃO SOCIAL AO GRUPO ESCOTEIRO OS MOICANOS E DÁ OUTRAS PROVIDÊNCIAS</w:t>
      </w:r>
      <w:r>
        <w:rPr>
          <w:rFonts w:ascii="Arial" w:eastAsia="Noto Serif" w:hAnsi="Arial" w:cs="Noto Serif Light"/>
          <w:b/>
          <w:sz w:val="22"/>
          <w:szCs w:val="22"/>
        </w:rPr>
        <w:t>”,</w:t>
      </w:r>
      <w:r>
        <w:rPr>
          <w:rFonts w:ascii="Arial" w:eastAsia="Noto Serif" w:hAnsi="Arial" w:cs="Noto Serif Light"/>
          <w:sz w:val="22"/>
          <w:szCs w:val="22"/>
        </w:rPr>
        <w:t xml:space="preserve"> para apreciação e deliberação dos senhores </w:t>
      </w:r>
      <w:r>
        <w:rPr>
          <w:rFonts w:ascii="Arial" w:eastAsia="Noto Serif" w:hAnsi="Arial" w:cs="Noto Serif Light"/>
          <w:i/>
          <w:sz w:val="22"/>
          <w:szCs w:val="22"/>
        </w:rPr>
        <w:t>Edis.</w:t>
      </w:r>
    </w:p>
    <w:p w14:paraId="737495DB" w14:textId="7346DF8F" w:rsidR="0043468F" w:rsidRDefault="0010427D" w:rsidP="00BB66FC">
      <w:pPr>
        <w:spacing w:before="240" w:after="240" w:line="360" w:lineRule="auto"/>
        <w:ind w:firstLine="1417"/>
        <w:jc w:val="both"/>
        <w:rPr>
          <w:rFonts w:ascii="Arial" w:eastAsia="Noto Serif" w:hAnsi="Arial" w:cs="Noto Serif Light"/>
          <w:sz w:val="14"/>
          <w:szCs w:val="14"/>
        </w:rPr>
      </w:pPr>
      <w:r>
        <w:rPr>
          <w:rFonts w:ascii="Arial" w:eastAsia="Noto Serif" w:hAnsi="Arial" w:cs="Noto Serif Light"/>
          <w:sz w:val="22"/>
          <w:szCs w:val="22"/>
        </w:rPr>
        <w:t xml:space="preserve">O projeto/ação “Aventura Regional Sênior – A Lenda de </w:t>
      </w:r>
      <w:proofErr w:type="spellStart"/>
      <w:r>
        <w:rPr>
          <w:rFonts w:ascii="Arial" w:eastAsia="Noto Serif" w:hAnsi="Arial" w:cs="Noto Serif Light"/>
          <w:sz w:val="22"/>
          <w:szCs w:val="22"/>
        </w:rPr>
        <w:t>Eldoria</w:t>
      </w:r>
      <w:proofErr w:type="spellEnd"/>
      <w:r>
        <w:rPr>
          <w:rFonts w:ascii="Arial" w:eastAsia="Noto Serif" w:hAnsi="Arial" w:cs="Noto Serif Light"/>
          <w:sz w:val="22"/>
          <w:szCs w:val="22"/>
        </w:rPr>
        <w:t>”, que se realizará nos dias 01 a 03 de maio de 2026, com público-alvo de adolescentes na faixa etária entre 14 aos 17 anos de idade, tem como objetivo a participação em um encontro de unidades escoteiras ramo Sênior, em um espaço criado para celebrar a essência do Escotismo: superar desafios, viver intensamente a vida ao ar livre e aprender em equipe. Mais do que uma atividade, é uma jornada de descoberta, conquistas, e experiências que vão muito além da competição. Trata-se, assim, de projeto socia</w:t>
      </w:r>
      <w:r>
        <w:rPr>
          <w:rFonts w:ascii="Arial" w:eastAsia="Noto Serif" w:hAnsi="Arial" w:cs="Noto Serif Light"/>
          <w:sz w:val="22"/>
          <w:szCs w:val="22"/>
        </w:rPr>
        <w:t xml:space="preserve">l que merece do Poder Público incentivo e ajuda na sua consecução. A iniciativa </w:t>
      </w:r>
      <w:proofErr w:type="spellStart"/>
      <w:r>
        <w:rPr>
          <w:rFonts w:ascii="Arial" w:eastAsia="Noto Serif" w:hAnsi="Arial" w:cs="Noto Serif Light"/>
          <w:sz w:val="22"/>
          <w:szCs w:val="22"/>
        </w:rPr>
        <w:t>advem</w:t>
      </w:r>
      <w:proofErr w:type="spellEnd"/>
      <w:r>
        <w:rPr>
          <w:rFonts w:ascii="Arial" w:eastAsia="Noto Serif" w:hAnsi="Arial" w:cs="Noto Serif Light"/>
          <w:sz w:val="22"/>
          <w:szCs w:val="22"/>
        </w:rPr>
        <w:t xml:space="preserve"> do Conselho Municipal dos Direitos da Criança e do Adolescente, consoante Memorando 841/2026.</w:t>
      </w:r>
    </w:p>
    <w:p w14:paraId="5AA5DBFB" w14:textId="77777777" w:rsidR="0043468F" w:rsidRDefault="0010427D" w:rsidP="00BB66FC">
      <w:pPr>
        <w:spacing w:before="240" w:after="240"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  <w:t>Por isso, espero que essa colenda Câmara igualmente comungue de mesmo entendimento.</w:t>
      </w:r>
    </w:p>
    <w:p w14:paraId="27F51BE7" w14:textId="77777777" w:rsidR="0043468F" w:rsidRDefault="0043468F" w:rsidP="00BB66FC">
      <w:pPr>
        <w:spacing w:before="240" w:after="240"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  <w:bookmarkStart w:id="15" w:name="OLE_LINK211"/>
      <w:bookmarkStart w:id="16" w:name="OLE_LINK411"/>
      <w:bookmarkStart w:id="17" w:name="OLE_LINK1611"/>
      <w:bookmarkStart w:id="18" w:name="OLE_LINK511"/>
      <w:bookmarkStart w:id="19" w:name="OLE_LINK52"/>
      <w:bookmarkEnd w:id="0"/>
      <w:bookmarkEnd w:id="1"/>
      <w:bookmarkEnd w:id="2"/>
      <w:bookmarkEnd w:id="3"/>
      <w:bookmarkEnd w:id="4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</w:p>
    <w:p w14:paraId="013C4018" w14:textId="77777777" w:rsidR="0043468F" w:rsidRDefault="0010427D" w:rsidP="00BB66FC">
      <w:pPr>
        <w:widowControl w:val="0"/>
        <w:spacing w:before="240" w:after="240" w:line="360" w:lineRule="auto"/>
        <w:jc w:val="right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</w:p>
    <w:p w14:paraId="7F737DA8" w14:textId="77777777" w:rsidR="0043468F" w:rsidRDefault="0010427D" w:rsidP="00BB66FC">
      <w:pPr>
        <w:widowControl w:val="0"/>
        <w:spacing w:before="240" w:after="240" w:line="360" w:lineRule="auto"/>
        <w:ind w:firstLine="1701"/>
        <w:jc w:val="right"/>
        <w:rPr>
          <w:rFonts w:hint="eastAsia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0CA884EE" w14:textId="77777777" w:rsidR="0043468F" w:rsidRDefault="0043468F" w:rsidP="00BB66FC">
      <w:pPr>
        <w:widowControl w:val="0"/>
        <w:spacing w:after="240"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380056E2" w14:textId="77777777" w:rsidR="0043468F" w:rsidRDefault="0043468F" w:rsidP="00BB66FC">
      <w:pPr>
        <w:widowControl w:val="0"/>
        <w:spacing w:after="240" w:line="360" w:lineRule="auto"/>
        <w:ind w:firstLine="1701"/>
        <w:jc w:val="both"/>
        <w:rPr>
          <w:rFonts w:ascii="Arial" w:eastAsia="Noto Serif Light" w:hAnsi="Arial" w:cs="Noto Serif Light"/>
          <w:b/>
          <w:bCs/>
          <w:sz w:val="22"/>
          <w:szCs w:val="22"/>
        </w:rPr>
      </w:pPr>
    </w:p>
    <w:sectPr w:rsidR="0043468F">
      <w:headerReference w:type="default" r:id="rId7"/>
      <w:footerReference w:type="default" r:id="rId8"/>
      <w:pgSz w:w="11906" w:h="16838"/>
      <w:pgMar w:top="1701" w:right="1134" w:bottom="1134" w:left="1134" w:header="720" w:footer="72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1E183D" w14:textId="77777777" w:rsidR="0010427D" w:rsidRDefault="0010427D">
      <w:pPr>
        <w:rPr>
          <w:rFonts w:hint="eastAsia"/>
        </w:rPr>
      </w:pPr>
      <w:r>
        <w:separator/>
      </w:r>
    </w:p>
  </w:endnote>
  <w:endnote w:type="continuationSeparator" w:id="0">
    <w:p w14:paraId="62DE4BCE" w14:textId="77777777" w:rsidR="0010427D" w:rsidRDefault="0010427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roman"/>
    <w:pitch w:val="variable"/>
  </w:font>
  <w:font w:name="Consolas">
    <w:panose1 w:val="020B0609020204030204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erif">
    <w:panose1 w:val="02020502060505020204"/>
    <w:charset w:val="00"/>
    <w:family w:val="roman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roman"/>
    <w:notTrueType/>
    <w:pitch w:val="default"/>
  </w:font>
  <w:font w:name="Liberation Mono">
    <w:altName w:val="Courier New"/>
    <w:panose1 w:val="02070409020205020404"/>
    <w:charset w:val="00"/>
    <w:family w:val="roman"/>
    <w:pitch w:val="variable"/>
  </w:font>
  <w:font w:name="NSimSun">
    <w:panose1 w:val="02010609030101010101"/>
    <w:charset w:val="00"/>
    <w:family w:val="roman"/>
    <w:notTrueType/>
    <w:pitch w:val="default"/>
  </w:font>
  <w:font w:name="Noto Serif Light">
    <w:panose1 w:val="00000000000000000000"/>
    <w:charset w:val="00"/>
    <w:family w:val="roman"/>
    <w:notTrueType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BFE0D" w14:textId="77777777" w:rsidR="0043468F" w:rsidRDefault="0010427D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 w:hint="eastAsia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 w14:paraId="02ADFB0A" w14:textId="77777777" w:rsidR="0043468F" w:rsidRDefault="0010427D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14:paraId="67845897" w14:textId="77777777" w:rsidR="0043468F" w:rsidRDefault="0010427D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14:paraId="5B478E45" w14:textId="77777777" w:rsidR="0043468F" w:rsidRDefault="0010427D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6E3A4E" w14:textId="77777777" w:rsidR="0010427D" w:rsidRDefault="0010427D">
      <w:pPr>
        <w:rPr>
          <w:rFonts w:hint="eastAsia"/>
        </w:rPr>
      </w:pPr>
      <w:r>
        <w:separator/>
      </w:r>
    </w:p>
  </w:footnote>
  <w:footnote w:type="continuationSeparator" w:id="0">
    <w:p w14:paraId="77CD6BE9" w14:textId="77777777" w:rsidR="0010427D" w:rsidRDefault="0010427D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944F0" w14:textId="77777777" w:rsidR="0043468F" w:rsidRDefault="0010427D">
    <w:pPr>
      <w:pStyle w:val="Cabealho"/>
      <w:jc w:val="center"/>
      <w:rPr>
        <w:rFonts w:hint="eastAsia"/>
      </w:rPr>
    </w:pPr>
    <w:r>
      <w:rPr>
        <w:noProof/>
      </w:rPr>
      <w:drawing>
        <wp:anchor distT="0" distB="0" distL="0" distR="0" simplePos="0" relativeHeight="4" behindDoc="1" locked="0" layoutInCell="0" allowOverlap="1" wp14:anchorId="4D07D021" wp14:editId="3FC8560F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7" behindDoc="1" locked="0" layoutInCell="0" allowOverlap="1" wp14:anchorId="039A4FA6" wp14:editId="51EE50BF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 w14:paraId="7FA6A1B8" w14:textId="77777777" w:rsidR="0043468F" w:rsidRDefault="0010427D">
    <w:pPr>
      <w:pStyle w:val="Cabealho"/>
      <w:jc w:val="center"/>
      <w:rPr>
        <w:rFonts w:ascii="Century" w:hAnsi="Century" w:hint="eastAsia"/>
        <w:b/>
        <w:bCs/>
      </w:rPr>
    </w:pPr>
    <w:r>
      <w:rPr>
        <w:rFonts w:ascii="Century" w:hAnsi="Century"/>
        <w:b/>
        <w:bCs/>
      </w:rPr>
      <w:t>MUNICÍPIO DE DOIS IRMÃOS</w:t>
    </w:r>
  </w:p>
  <w:p w14:paraId="36971DD5" w14:textId="77777777" w:rsidR="0043468F" w:rsidRDefault="0010427D">
    <w:pPr>
      <w:pStyle w:val="Cabealho"/>
      <w:jc w:val="center"/>
      <w:rPr>
        <w:rFonts w:ascii="Century" w:hAnsi="Century" w:hint="eastAsia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DF1FC4"/>
    <w:multiLevelType w:val="multilevel"/>
    <w:tmpl w:val="D73E009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D630D11"/>
    <w:multiLevelType w:val="multilevel"/>
    <w:tmpl w:val="A36AB028"/>
    <w:lvl w:ilvl="0">
      <w:start w:val="1"/>
      <w:numFmt w:val="none"/>
      <w:pStyle w:val="Ttulo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673100413">
    <w:abstractNumId w:val="1"/>
  </w:num>
  <w:num w:numId="2" w16cid:durableId="688167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3468F"/>
    <w:rsid w:val="0010427D"/>
    <w:rsid w:val="0043468F"/>
    <w:rsid w:val="008B5312"/>
    <w:rsid w:val="00BB6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8CB5E"/>
  <w15:docId w15:val="{FCDC474C-DBC1-48D1-B8FC-114F08BB4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 w:val="0"/>
    </w:pPr>
    <w:rPr>
      <w:color w:val="000000"/>
    </w:rPr>
  </w:style>
  <w:style w:type="paragraph" w:styleId="Ttulo1">
    <w:name w:val="heading 1"/>
    <w:basedOn w:val="Ttulo"/>
    <w:uiPriority w:val="9"/>
    <w:qFormat/>
    <w:pPr>
      <w:numPr>
        <w:numId w:val="1"/>
      </w:numPr>
      <w:outlineLvl w:val="0"/>
    </w:pPr>
  </w:style>
  <w:style w:type="paragraph" w:styleId="Ttulo2">
    <w:name w:val="heading 2"/>
    <w:basedOn w:val="Ttulo"/>
    <w:uiPriority w:val="9"/>
    <w:semiHidden/>
    <w:unhideWhenUsed/>
    <w:qFormat/>
    <w:pPr>
      <w:numPr>
        <w:ilvl w:val="1"/>
        <w:numId w:val="1"/>
      </w:numPr>
      <w:outlineLvl w:val="1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LinkdaInternet">
    <w:name w:val="Link da Internet"/>
    <w:basedOn w:val="Fontepargpadro1"/>
    <w:rPr>
      <w:color w:val="000080"/>
      <w:u w:val="single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nfaseforte">
    <w:name w:val="Ênfase forte"/>
    <w:qFormat/>
    <w:rPr>
      <w:b/>
      <w:bCs/>
    </w:rPr>
  </w:style>
  <w:style w:type="character" w:styleId="nfase">
    <w:name w:val="Emphasis"/>
    <w:qFormat/>
    <w:rPr>
      <w:i/>
      <w:iCs/>
    </w:rPr>
  </w:style>
  <w:style w:type="character" w:customStyle="1" w:styleId="TextosemFormataoChar">
    <w:name w:val="Texto sem Formatação Char"/>
    <w:qFormat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W8Num2z0">
    <w:name w:val="WW8Num2z0"/>
    <w:qFormat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1">
    <w:name w:val="WW8Num4z1"/>
    <w:qFormat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qFormat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qFormat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qFormat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qFormat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qFormat/>
    <w:rPr>
      <w:rFonts w:ascii="Times New Roman" w:eastAsia="Times New Roman" w:hAnsi="Times New Roman" w:cs="Times New Roman"/>
      <w:szCs w:val="20"/>
    </w:rPr>
  </w:style>
  <w:style w:type="character" w:customStyle="1" w:styleId="RecuodecorpodetextoChar1">
    <w:name w:val="Recuo de corpo de texto Char1"/>
    <w:basedOn w:val="Fontepargpadro"/>
    <w:qFormat/>
    <w:rPr>
      <w:rFonts w:ascii="Times New Roman" w:eastAsia="Times New Roman" w:hAnsi="Times New Roman" w:cs="Times New Roman"/>
      <w:kern w:val="0"/>
      <w:lang w:bidi="ar-SA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Corpodetexto">
    <w:name w:val="Body Text"/>
    <w:basedOn w:val="Normal"/>
    <w:pPr>
      <w:spacing w:after="283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  <w:rPr>
      <w:color w:val="000000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Normal"/>
    <w:qFormat/>
    <w:pPr>
      <w:spacing w:before="280" w:after="280"/>
    </w:pPr>
  </w:style>
  <w:style w:type="paragraph" w:customStyle="1" w:styleId="Padro">
    <w:name w:val="Padrão"/>
    <w:qFormat/>
    <w:pPr>
      <w:widowControl w:val="0"/>
      <w:tabs>
        <w:tab w:val="left" w:pos="709"/>
      </w:tabs>
      <w:spacing w:line="100" w:lineRule="atLeast"/>
    </w:pPr>
    <w:rPr>
      <w:rFonts w:ascii="Times New Roman" w:eastAsia="Lucida Sans Unicode" w:hAnsi="Times New Roman" w:cs="Times New Roman"/>
      <w:color w:val="00000A"/>
      <w:lang w:eastAsia="hi-IN" w:bidi="pt-BR"/>
    </w:rPr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styleId="Recuodecorpodetexto">
    <w:name w:val="Body Text Indent"/>
    <w:basedOn w:val="LO-Normal"/>
    <w:qFormat/>
    <w:pPr>
      <w:spacing w:after="120"/>
      <w:ind w:left="283"/>
    </w:pPr>
    <w:rPr>
      <w:rFonts w:ascii="Times New Roman" w:eastAsia="Times New Roman" w:hAnsi="Times New Roman" w:cs="Times New Roman"/>
      <w:kern w:val="0"/>
      <w:lang w:bidi="ar-SA"/>
    </w:rPr>
  </w:style>
  <w:style w:type="paragraph" w:styleId="TextosemFormatao">
    <w:name w:val="Plain Text"/>
    <w:basedOn w:val="Normal"/>
    <w:qFormat/>
    <w:rPr>
      <w:rFonts w:ascii="Consolas" w:eastAsia="Times New Roman" w:hAnsi="Consolas" w:cs="Consolas"/>
      <w:sz w:val="21"/>
      <w:szCs w:val="21"/>
      <w:lang w:eastAsia="ar-SA"/>
    </w:rPr>
  </w:style>
  <w:style w:type="paragraph" w:styleId="Corpodetexto2">
    <w:name w:val="Body Text 2"/>
    <w:basedOn w:val="Normal"/>
    <w:qFormat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">
    <w:name w:val="Standard"/>
    <w:qFormat/>
    <w:rPr>
      <w:rFonts w:ascii="Times New Roman" w:eastAsia="Liberation Serif" w:hAnsi="Times New Roman" w:cs="Liberation Serif"/>
      <w:color w:val="000000"/>
      <w:lang w:eastAsia="hi-IN"/>
    </w:rPr>
  </w:style>
  <w:style w:type="paragraph" w:styleId="PargrafodaLista">
    <w:name w:val="List Paragraph"/>
    <w:basedOn w:val="Normal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3</Pages>
  <Words>600</Words>
  <Characters>3241</Characters>
  <Application>Microsoft Office Word</Application>
  <DocSecurity>0</DocSecurity>
  <Lines>27</Lines>
  <Paragraphs>7</Paragraphs>
  <ScaleCrop>false</ScaleCrop>
  <Company/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Birk</dc:creator>
  <dc:description/>
  <cp:lastModifiedBy>Daniel Rodrigues</cp:lastModifiedBy>
  <cp:revision>21</cp:revision>
  <cp:lastPrinted>2026-04-02T11:03:00Z</cp:lastPrinted>
  <dcterms:created xsi:type="dcterms:W3CDTF">2026-01-29T12:49:00Z</dcterms:created>
  <dcterms:modified xsi:type="dcterms:W3CDTF">2026-04-02T11:06:00Z</dcterms:modified>
  <dc:language>pt-BR</dc:language>
</cp:coreProperties>
</file>