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C6022" w14:textId="77777777" w:rsidR="000A75A8" w:rsidRDefault="00B6172E" w:rsidP="00F9382E">
      <w:pPr>
        <w:pStyle w:val="Ttulo"/>
        <w:spacing w:after="240" w:line="360" w:lineRule="auto"/>
        <w:jc w:val="center"/>
      </w:pPr>
      <w:r>
        <w:rPr>
          <w:rFonts w:ascii="Arial" w:eastAsia="Noto Serif Light" w:hAnsi="Arial" w:cs="Noto Serif Light"/>
          <w:b/>
          <w:bCs/>
          <w:sz w:val="22"/>
          <w:szCs w:val="22"/>
        </w:rPr>
        <w:t>PROJETO DE LEI Nº 34</w:t>
      </w:r>
      <w:bookmarkStart w:id="0" w:name="OLE_LINK4"/>
      <w:bookmarkStart w:id="1" w:name="OLE_LINK31"/>
      <w:bookmarkStart w:id="2" w:name="OLE_LINK11"/>
      <w:bookmarkStart w:id="3" w:name="OLE_LINK16"/>
      <w:bookmarkStart w:id="4" w:name="OLE_LINK3"/>
      <w:r>
        <w:rPr>
          <w:rFonts w:ascii="Arial" w:eastAsia="Noto Serif Light" w:hAnsi="Arial" w:cs="Noto Serif Light"/>
          <w:b/>
          <w:bCs/>
          <w:sz w:val="22"/>
          <w:szCs w:val="22"/>
        </w:rPr>
        <w:t>/2026</w:t>
      </w:r>
    </w:p>
    <w:tbl>
      <w:tblPr>
        <w:tblW w:w="6157" w:type="dxa"/>
        <w:tblInd w:w="3106" w:type="dxa"/>
        <w:tblLayout w:type="fixed"/>
        <w:tblCellMar>
          <w:left w:w="70" w:type="dxa"/>
          <w:right w:w="70" w:type="dxa"/>
        </w:tblCellMar>
        <w:tblLook w:val="04A0" w:firstRow="1" w:lastRow="0" w:firstColumn="1" w:lastColumn="0" w:noHBand="0" w:noVBand="1"/>
      </w:tblPr>
      <w:tblGrid>
        <w:gridCol w:w="6157"/>
      </w:tblGrid>
      <w:tr w:rsidR="000A75A8" w14:paraId="0CB2640F" w14:textId="77777777">
        <w:trPr>
          <w:trHeight w:val="829"/>
        </w:trPr>
        <w:tc>
          <w:tcPr>
            <w:tcW w:w="6157" w:type="dxa"/>
          </w:tcPr>
          <w:p w14:paraId="2AB8C034" w14:textId="77777777" w:rsidR="000A75A8" w:rsidRDefault="00B6172E" w:rsidP="00F9382E">
            <w:pPr>
              <w:widowControl w:val="0"/>
              <w:spacing w:before="240" w:after="240" w:line="360" w:lineRule="auto"/>
              <w:jc w:val="both"/>
            </w:pPr>
            <w:r>
              <w:rPr>
                <w:rFonts w:ascii="Arial" w:eastAsia="Noto Serif Light" w:hAnsi="Arial" w:cs="Noto Serif Light"/>
                <w:b/>
                <w:bCs/>
                <w:sz w:val="22"/>
                <w:szCs w:val="22"/>
              </w:rPr>
              <w:t>“AUTORIZA O PODER EXECUTIVO MUNICIPAL A PRORROGAR, POR ATÉ 06 (SEIS) MESES, CONTRATAÇÃO POR TEMPO DETERMINADO AUTORIZADA PELA LEI MUNICIPAL 5.474, DE 11 DE MARÇO DE 2025.”</w:t>
            </w:r>
          </w:p>
        </w:tc>
      </w:tr>
    </w:tbl>
    <w:p w14:paraId="20CD796E" w14:textId="77777777" w:rsidR="000A75A8" w:rsidRDefault="00B6172E" w:rsidP="00F9382E">
      <w:pPr>
        <w:spacing w:before="240" w:after="240" w:line="360" w:lineRule="auto"/>
        <w:jc w:val="both"/>
      </w:pPr>
      <w:r>
        <w:rPr>
          <w:rFonts w:ascii="Arial" w:eastAsia="Noto Serif Light" w:hAnsi="Arial" w:cs="Noto Serif Light"/>
          <w:b/>
          <w:sz w:val="22"/>
          <w:szCs w:val="22"/>
        </w:rPr>
        <w:tab/>
        <w:t>JERRI ADRIANI MENEGHETTI</w:t>
      </w:r>
      <w:r>
        <w:rPr>
          <w:rFonts w:ascii="Arial" w:eastAsia="Noto Serif Light" w:hAnsi="Arial" w:cs="Noto Serif Light"/>
          <w:sz w:val="22"/>
          <w:szCs w:val="22"/>
        </w:rPr>
        <w:t>, Prefeito Municipal de Dois Irmãos, RS,</w:t>
      </w:r>
      <w:r>
        <w:rPr>
          <w:rFonts w:ascii="Arial" w:eastAsia="Noto Serif Light" w:hAnsi="Arial" w:cs="Noto Serif Light"/>
          <w:b/>
          <w:sz w:val="22"/>
          <w:szCs w:val="22"/>
        </w:rPr>
        <w:t xml:space="preserve"> </w:t>
      </w:r>
      <w:r>
        <w:rPr>
          <w:rFonts w:ascii="Arial" w:eastAsia="Noto Serif Light" w:hAnsi="Arial" w:cs="Noto Serif Light"/>
          <w:sz w:val="22"/>
          <w:szCs w:val="22"/>
        </w:rPr>
        <w:t>no uso das atribuições que me são conferidas por Lei Orgânica do Município, faço saber que a Câmara Municipal aprova e eu sanciono a seguinte:</w:t>
      </w:r>
    </w:p>
    <w:p w14:paraId="4EC97702" w14:textId="77777777" w:rsidR="000A75A8" w:rsidRDefault="00B6172E" w:rsidP="00F9382E">
      <w:pPr>
        <w:spacing w:before="240" w:after="240" w:line="360" w:lineRule="auto"/>
        <w:jc w:val="both"/>
      </w:pPr>
      <w:r>
        <w:rPr>
          <w:rFonts w:ascii="Arial" w:eastAsia="Noto Serif Light" w:hAnsi="Arial" w:cs="Noto Serif Light"/>
          <w:sz w:val="22"/>
          <w:szCs w:val="22"/>
        </w:rPr>
        <w:tab/>
      </w:r>
      <w:r>
        <w:rPr>
          <w:rFonts w:ascii="Arial" w:eastAsia="Noto Serif Light" w:hAnsi="Arial" w:cs="Noto Serif Light"/>
          <w:sz w:val="22"/>
          <w:szCs w:val="22"/>
        </w:rPr>
        <w:tab/>
      </w:r>
      <w:r>
        <w:rPr>
          <w:rFonts w:ascii="Arial" w:eastAsia="Noto Serif Light" w:hAnsi="Arial" w:cs="Noto Serif Light"/>
          <w:sz w:val="22"/>
          <w:szCs w:val="22"/>
        </w:rPr>
        <w:tab/>
        <w:t xml:space="preserve">   </w:t>
      </w:r>
      <w:r>
        <w:rPr>
          <w:rFonts w:ascii="Arial" w:eastAsia="Noto Serif Light" w:hAnsi="Arial" w:cs="Noto Serif Light"/>
          <w:sz w:val="22"/>
          <w:szCs w:val="22"/>
        </w:rPr>
        <w:tab/>
        <w:t xml:space="preserve">   </w:t>
      </w:r>
      <w:r>
        <w:rPr>
          <w:rFonts w:ascii="Arial" w:eastAsia="Noto Serif Light" w:hAnsi="Arial" w:cs="Noto Serif Light"/>
          <w:sz w:val="22"/>
          <w:szCs w:val="22"/>
        </w:rPr>
        <w:tab/>
        <w:t xml:space="preserve">      </w:t>
      </w:r>
      <w:r>
        <w:rPr>
          <w:rFonts w:ascii="Arial" w:eastAsia="Noto Serif Light" w:hAnsi="Arial" w:cs="Noto Serif Light"/>
          <w:b/>
          <w:bCs/>
          <w:sz w:val="22"/>
          <w:szCs w:val="22"/>
        </w:rPr>
        <w:t xml:space="preserve">  L E I:</w:t>
      </w:r>
    </w:p>
    <w:p w14:paraId="4499A938" w14:textId="77777777" w:rsidR="000A75A8" w:rsidRDefault="00B6172E" w:rsidP="00F9382E">
      <w:pPr>
        <w:tabs>
          <w:tab w:val="left" w:pos="187"/>
        </w:tabs>
        <w:spacing w:before="240" w:after="240" w:line="360" w:lineRule="auto"/>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b/>
          <w:bCs/>
          <w:sz w:val="22"/>
          <w:szCs w:val="22"/>
        </w:rPr>
        <w:t>Art. 1°</w:t>
      </w:r>
      <w:r>
        <w:rPr>
          <w:rFonts w:ascii="Arial" w:hAnsi="Arial" w:cs="Arial"/>
          <w:sz w:val="22"/>
          <w:szCs w:val="22"/>
        </w:rPr>
        <w:t xml:space="preserve"> Fica o Poder Executivo Municipal autorizado a prorrogar por até 06 (seis) meses (01) um contrato por tempo determinado, autorizado por ocasião da Lei Municipal 5.474, de 11 de março de 2025, especificamente um enfermeiro com carga horária de 40h (quarenta horas) semanais, para atendimento na rede municipal de saúde, com base nos artigos 240 e seguintes da Lei nº 1.883, de 13 de dezembro de 2001. </w:t>
      </w:r>
    </w:p>
    <w:p w14:paraId="7DBABBA2" w14:textId="77777777" w:rsidR="000A75A8" w:rsidRDefault="00B6172E" w:rsidP="00F9382E">
      <w:pPr>
        <w:tabs>
          <w:tab w:val="left" w:pos="187"/>
        </w:tabs>
        <w:spacing w:before="240" w:after="240" w:line="360" w:lineRule="auto"/>
        <w:jc w:val="both"/>
        <w:rPr>
          <w:rFonts w:ascii="Arial" w:hAnsi="Arial" w:cs="Arial"/>
          <w:sz w:val="22"/>
          <w:szCs w:val="22"/>
        </w:rPr>
      </w:pPr>
      <w:r>
        <w:rPr>
          <w:rFonts w:ascii="Arial" w:hAnsi="Arial" w:cs="Arial"/>
          <w:b/>
          <w:bCs/>
          <w:sz w:val="22"/>
          <w:szCs w:val="22"/>
        </w:rPr>
        <w:tab/>
      </w:r>
      <w:r>
        <w:rPr>
          <w:rFonts w:ascii="Arial" w:hAnsi="Arial" w:cs="Arial"/>
          <w:b/>
          <w:bCs/>
          <w:sz w:val="22"/>
          <w:szCs w:val="22"/>
        </w:rPr>
        <w:tab/>
        <w:t>Art. 2°</w:t>
      </w:r>
      <w:r>
        <w:rPr>
          <w:rFonts w:ascii="Arial" w:hAnsi="Arial" w:cs="Arial"/>
          <w:sz w:val="22"/>
          <w:szCs w:val="22"/>
        </w:rPr>
        <w:t xml:space="preserve"> Para a renovação da contratação autorizada pela Lei citada no art. 1º desta, como vencimento será(s) paga(s) a(s) remuneração(s) equivalente(s) à percebida pelos servidores de igual função no quadro permanente do Município de Dois Irmãos, as quais reajustadas na mesma data e pelo mesmo percentual que este, assegurados ainda, os pagamentos previstos no art. 244, da Lei nº 1.883, de 13 de dezembro de 2001. </w:t>
      </w:r>
    </w:p>
    <w:p w14:paraId="162C0727" w14:textId="77777777" w:rsidR="000A75A8" w:rsidRDefault="00B6172E" w:rsidP="00F9382E">
      <w:pPr>
        <w:tabs>
          <w:tab w:val="left" w:pos="187"/>
        </w:tabs>
        <w:spacing w:before="240" w:after="240" w:line="360" w:lineRule="auto"/>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b/>
          <w:bCs/>
          <w:sz w:val="22"/>
          <w:szCs w:val="22"/>
        </w:rPr>
        <w:t>Art. 3°</w:t>
      </w:r>
      <w:r>
        <w:rPr>
          <w:rFonts w:ascii="Arial" w:hAnsi="Arial" w:cs="Arial"/>
          <w:sz w:val="22"/>
          <w:szCs w:val="22"/>
        </w:rPr>
        <w:t xml:space="preserve">As despesas decorrentes dessa Lei correrão por conta das seguintes classificações orçamentárias: </w:t>
      </w:r>
    </w:p>
    <w:p w14:paraId="55997A18"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09.01.10.301.0031.2071 Atenção Primária à Saúde – A.S.P.S.</w:t>
      </w:r>
    </w:p>
    <w:p w14:paraId="7BEDC84D"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3.31.90.04.00.00.00 Contratação por tempo determinado</w:t>
      </w:r>
    </w:p>
    <w:p w14:paraId="6C2A2D27"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Recurso 1.500.0040 - ASPS</w:t>
      </w:r>
    </w:p>
    <w:p w14:paraId="5E26749B"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09.02.10.301.0031.2138 Atenção Primária à Saúde - FNS</w:t>
      </w:r>
    </w:p>
    <w:p w14:paraId="045440C5"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lastRenderedPageBreak/>
        <w:t>3.31.90.04.00.00.00 Contratação por Tempo Determinado</w:t>
      </w:r>
    </w:p>
    <w:p w14:paraId="2F456C9B" w14:textId="48016C3C"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Recurso 1.600.4500 - Custeio Atenção Básica</w:t>
      </w:r>
    </w:p>
    <w:p w14:paraId="424A0BA9"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09.03.10.301.0031.2100 Atenção Primária à Saúde - FES</w:t>
      </w:r>
    </w:p>
    <w:p w14:paraId="2DAE2F28"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3.31.90.04.00.00.00 Contratação por Tempo Determinado</w:t>
      </w:r>
    </w:p>
    <w:p w14:paraId="0E53E66E" w14:textId="77777777" w:rsidR="000A75A8" w:rsidRDefault="00B6172E" w:rsidP="00F9382E">
      <w:pPr>
        <w:tabs>
          <w:tab w:val="left" w:pos="1620"/>
        </w:tabs>
        <w:spacing w:before="240" w:after="240" w:line="360" w:lineRule="auto"/>
        <w:ind w:left="850"/>
        <w:jc w:val="both"/>
        <w:rPr>
          <w:rFonts w:ascii="Arial" w:hAnsi="Arial" w:cs="Arial"/>
          <w:sz w:val="22"/>
          <w:szCs w:val="22"/>
        </w:rPr>
      </w:pPr>
      <w:r>
        <w:rPr>
          <w:rFonts w:ascii="Arial" w:hAnsi="Arial" w:cs="Arial"/>
          <w:sz w:val="22"/>
          <w:szCs w:val="22"/>
        </w:rPr>
        <w:t>Recurso 1.621.4011 Qualificação Atenção Básica</w:t>
      </w:r>
    </w:p>
    <w:p w14:paraId="133730AF" w14:textId="77777777" w:rsidR="000A75A8" w:rsidRDefault="00B6172E" w:rsidP="00F9382E">
      <w:pPr>
        <w:tabs>
          <w:tab w:val="left" w:pos="1620"/>
        </w:tabs>
        <w:spacing w:before="240" w:after="240" w:line="360" w:lineRule="auto"/>
        <w:ind w:left="737"/>
        <w:jc w:val="both"/>
        <w:rPr>
          <w:rFonts w:ascii="Arial" w:hAnsi="Arial" w:cs="Arial"/>
          <w:sz w:val="22"/>
          <w:szCs w:val="22"/>
        </w:rPr>
      </w:pPr>
      <w:r>
        <w:rPr>
          <w:rFonts w:ascii="Arial" w:eastAsia="Noto Serif Light" w:hAnsi="Arial" w:cs="Arial"/>
          <w:b/>
          <w:bCs/>
          <w:sz w:val="22"/>
          <w:szCs w:val="22"/>
        </w:rPr>
        <w:t xml:space="preserve">Art. 4º </w:t>
      </w:r>
      <w:r>
        <w:rPr>
          <w:rFonts w:ascii="Arial" w:eastAsia="Noto Serif Light" w:hAnsi="Arial" w:cs="Arial"/>
          <w:sz w:val="22"/>
          <w:szCs w:val="22"/>
        </w:rPr>
        <w:t>Esta Lei entra em vigor na data de sua publicação.</w:t>
      </w:r>
    </w:p>
    <w:p w14:paraId="311B6021" w14:textId="77777777" w:rsidR="000A75A8" w:rsidRDefault="00B6172E" w:rsidP="00F9382E">
      <w:pPr>
        <w:spacing w:before="240" w:after="240" w:line="360" w:lineRule="auto"/>
        <w:jc w:val="both"/>
      </w:pPr>
      <w:r>
        <w:rPr>
          <w:rFonts w:ascii="Arial" w:eastAsia="Noto Serif Light" w:hAnsi="Arial" w:cs="Noto Serif Light"/>
          <w:b/>
          <w:bCs/>
          <w:sz w:val="22"/>
          <w:szCs w:val="22"/>
        </w:rPr>
        <w:tab/>
      </w:r>
      <w:bookmarkStart w:id="5" w:name="OLE_LINK5"/>
      <w:bookmarkStart w:id="6" w:name="OLE_LINK51"/>
      <w:bookmarkStart w:id="7" w:name="OLE_LINK161"/>
      <w:bookmarkStart w:id="8" w:name="OLE_LINK41"/>
      <w:bookmarkStart w:id="9" w:name="OLE_LINK21"/>
      <w:r>
        <w:rPr>
          <w:rFonts w:ascii="Arial" w:eastAsia="Noto Serif Light" w:hAnsi="Arial" w:cs="Noto Serif Light"/>
          <w:sz w:val="22"/>
          <w:szCs w:val="22"/>
        </w:rPr>
        <w:t>GABINETE DO PREFEITO MUNICIPAL DE DOIS IRMÃOS/RS, EM 02 DE ABRIL DE 2026.</w:t>
      </w:r>
    </w:p>
    <w:p w14:paraId="0243AA55" w14:textId="77777777" w:rsidR="000A75A8" w:rsidRDefault="000A75A8" w:rsidP="00F9382E">
      <w:pPr>
        <w:spacing w:before="240" w:after="240" w:line="360" w:lineRule="auto"/>
        <w:jc w:val="both"/>
        <w:rPr>
          <w:sz w:val="16"/>
          <w:szCs w:val="16"/>
        </w:rPr>
      </w:pPr>
    </w:p>
    <w:p w14:paraId="78EA3845" w14:textId="77777777" w:rsidR="000A75A8" w:rsidRDefault="000A75A8" w:rsidP="00F9382E">
      <w:pPr>
        <w:spacing w:before="240" w:after="240" w:line="360" w:lineRule="auto"/>
        <w:jc w:val="both"/>
        <w:rPr>
          <w:rFonts w:ascii="Arial" w:eastAsia="Noto Serif Light" w:hAnsi="Arial" w:cs="Noto Serif Light"/>
          <w:sz w:val="22"/>
          <w:szCs w:val="22"/>
        </w:rPr>
      </w:pPr>
    </w:p>
    <w:p w14:paraId="4C7DB484" w14:textId="77777777" w:rsidR="000A75A8" w:rsidRDefault="00B6172E" w:rsidP="00F9382E">
      <w:pPr>
        <w:widowControl w:val="0"/>
        <w:spacing w:before="240" w:after="240" w:line="360" w:lineRule="auto"/>
        <w:jc w:val="right"/>
      </w:pPr>
      <w:r>
        <w:rPr>
          <w:rFonts w:ascii="Arial" w:eastAsia="Noto Serif Light" w:hAnsi="Arial" w:cs="Noto Serif Light"/>
          <w:b/>
          <w:bCs/>
          <w:sz w:val="22"/>
          <w:szCs w:val="22"/>
        </w:rPr>
        <w:t>JERRI ADRIANI MENEGHETTI,</w:t>
      </w:r>
    </w:p>
    <w:p w14:paraId="0D8309B1" w14:textId="77777777" w:rsidR="000A75A8" w:rsidRDefault="00B6172E" w:rsidP="00F9382E">
      <w:pPr>
        <w:widowControl w:val="0"/>
        <w:spacing w:before="240" w:after="240" w:line="360" w:lineRule="auto"/>
        <w:ind w:firstLine="1701"/>
        <w:jc w:val="right"/>
      </w:pPr>
      <w:r>
        <w:rPr>
          <w:rFonts w:ascii="Arial" w:eastAsia="Noto Serif Light" w:hAnsi="Arial" w:cs="Noto Serif Light"/>
          <w:b/>
          <w:bCs/>
          <w:sz w:val="22"/>
          <w:szCs w:val="22"/>
        </w:rPr>
        <w:t>PREFEITO MUNICIPAL.</w:t>
      </w:r>
    </w:p>
    <w:p w14:paraId="771787B1" w14:textId="77777777" w:rsidR="000A75A8" w:rsidRDefault="000A75A8" w:rsidP="00F9382E">
      <w:pPr>
        <w:widowControl w:val="0"/>
        <w:spacing w:line="360" w:lineRule="auto"/>
        <w:ind w:firstLine="1701"/>
        <w:jc w:val="right"/>
        <w:rPr>
          <w:rFonts w:ascii="Arial" w:eastAsia="Noto Serif Light" w:hAnsi="Arial" w:cs="Noto Serif Light"/>
          <w:sz w:val="20"/>
          <w:szCs w:val="20"/>
        </w:rPr>
      </w:pPr>
    </w:p>
    <w:p w14:paraId="5CBD7A93" w14:textId="77777777" w:rsidR="000A75A8" w:rsidRDefault="000A75A8" w:rsidP="00F9382E">
      <w:pPr>
        <w:spacing w:line="360" w:lineRule="auto"/>
        <w:jc w:val="both"/>
        <w:rPr>
          <w:rFonts w:ascii="Arial" w:eastAsia="Noto Serif Light" w:hAnsi="Arial" w:cs="Noto Serif Light"/>
          <w:b/>
          <w:sz w:val="21"/>
          <w:szCs w:val="21"/>
        </w:rPr>
      </w:pPr>
    </w:p>
    <w:p w14:paraId="6C143B2E" w14:textId="77777777" w:rsidR="000A75A8" w:rsidRDefault="000A75A8" w:rsidP="00F9382E">
      <w:pPr>
        <w:spacing w:line="276" w:lineRule="auto"/>
        <w:jc w:val="both"/>
        <w:rPr>
          <w:rFonts w:ascii="Arial" w:eastAsia="Noto Serif Light" w:hAnsi="Arial" w:cs="Noto Serif Light"/>
          <w:b/>
          <w:sz w:val="21"/>
          <w:szCs w:val="21"/>
        </w:rPr>
      </w:pPr>
    </w:p>
    <w:p w14:paraId="5F2F557C" w14:textId="77777777" w:rsidR="000A75A8" w:rsidRDefault="000A75A8" w:rsidP="00F9382E">
      <w:pPr>
        <w:spacing w:line="276" w:lineRule="auto"/>
        <w:jc w:val="both"/>
        <w:rPr>
          <w:rFonts w:ascii="Arial" w:eastAsia="Noto Serif Light" w:hAnsi="Arial" w:cs="Noto Serif Light"/>
          <w:b/>
          <w:sz w:val="21"/>
          <w:szCs w:val="21"/>
        </w:rPr>
      </w:pPr>
    </w:p>
    <w:p w14:paraId="35EF66F7" w14:textId="77777777" w:rsidR="000A75A8" w:rsidRDefault="000A75A8" w:rsidP="00F9382E">
      <w:pPr>
        <w:spacing w:line="276" w:lineRule="auto"/>
        <w:jc w:val="both"/>
        <w:rPr>
          <w:rFonts w:ascii="Arial" w:eastAsia="Noto Serif Light" w:hAnsi="Arial" w:cs="Noto Serif Light"/>
          <w:b/>
          <w:sz w:val="21"/>
          <w:szCs w:val="21"/>
        </w:rPr>
      </w:pPr>
    </w:p>
    <w:p w14:paraId="3C4DE14E" w14:textId="77777777" w:rsidR="000A75A8" w:rsidRDefault="000A75A8" w:rsidP="00F9382E">
      <w:pPr>
        <w:spacing w:line="276" w:lineRule="auto"/>
        <w:jc w:val="both"/>
        <w:rPr>
          <w:rFonts w:ascii="Arial" w:eastAsia="Noto Serif Light" w:hAnsi="Arial" w:cs="Noto Serif Light"/>
          <w:b/>
          <w:sz w:val="21"/>
          <w:szCs w:val="21"/>
        </w:rPr>
      </w:pPr>
    </w:p>
    <w:p w14:paraId="12C9436E" w14:textId="77777777" w:rsidR="000A75A8" w:rsidRDefault="000A75A8" w:rsidP="00F9382E">
      <w:pPr>
        <w:spacing w:line="276" w:lineRule="auto"/>
        <w:jc w:val="both"/>
        <w:rPr>
          <w:rFonts w:ascii="Arial" w:eastAsia="Noto Serif Light" w:hAnsi="Arial" w:cs="Noto Serif Light"/>
          <w:b/>
          <w:sz w:val="21"/>
          <w:szCs w:val="21"/>
        </w:rPr>
      </w:pPr>
    </w:p>
    <w:p w14:paraId="4E2CA17C" w14:textId="77777777" w:rsidR="000A75A8" w:rsidRDefault="000A75A8" w:rsidP="00F9382E">
      <w:pPr>
        <w:spacing w:line="276" w:lineRule="auto"/>
        <w:jc w:val="both"/>
        <w:rPr>
          <w:rFonts w:ascii="Arial" w:eastAsia="Noto Serif Light" w:hAnsi="Arial" w:cs="Noto Serif Light"/>
          <w:b/>
          <w:sz w:val="21"/>
          <w:szCs w:val="21"/>
        </w:rPr>
      </w:pPr>
    </w:p>
    <w:p w14:paraId="213BF9AD" w14:textId="77777777" w:rsidR="000A75A8" w:rsidRDefault="000A75A8" w:rsidP="00F9382E">
      <w:pPr>
        <w:spacing w:line="276" w:lineRule="auto"/>
        <w:jc w:val="both"/>
        <w:rPr>
          <w:rFonts w:ascii="Arial" w:eastAsia="Noto Serif Light" w:hAnsi="Arial" w:cs="Noto Serif Light"/>
          <w:b/>
          <w:sz w:val="21"/>
          <w:szCs w:val="21"/>
        </w:rPr>
      </w:pPr>
    </w:p>
    <w:p w14:paraId="14E61D58" w14:textId="77777777" w:rsidR="000A75A8" w:rsidRDefault="000A75A8" w:rsidP="00F9382E">
      <w:pPr>
        <w:spacing w:line="276" w:lineRule="auto"/>
        <w:jc w:val="both"/>
        <w:rPr>
          <w:rFonts w:ascii="Arial" w:eastAsia="Noto Serif Light" w:hAnsi="Arial" w:cs="Noto Serif Light"/>
          <w:b/>
          <w:sz w:val="21"/>
          <w:szCs w:val="21"/>
        </w:rPr>
      </w:pPr>
    </w:p>
    <w:p w14:paraId="5B0074FC" w14:textId="77777777" w:rsidR="000A75A8" w:rsidRDefault="000A75A8" w:rsidP="00F9382E">
      <w:pPr>
        <w:spacing w:line="276" w:lineRule="auto"/>
        <w:jc w:val="both"/>
        <w:rPr>
          <w:rFonts w:ascii="Arial" w:eastAsia="Noto Serif Light" w:hAnsi="Arial" w:cs="Noto Serif Light"/>
          <w:b/>
          <w:sz w:val="21"/>
          <w:szCs w:val="21"/>
        </w:rPr>
      </w:pPr>
    </w:p>
    <w:p w14:paraId="3B94D458" w14:textId="77777777" w:rsidR="000A75A8" w:rsidRDefault="000A75A8" w:rsidP="00F9382E">
      <w:pPr>
        <w:spacing w:line="276" w:lineRule="auto"/>
        <w:jc w:val="both"/>
        <w:rPr>
          <w:rFonts w:ascii="Arial" w:eastAsia="Noto Serif Light" w:hAnsi="Arial" w:cs="Noto Serif Light"/>
          <w:b/>
          <w:sz w:val="21"/>
          <w:szCs w:val="21"/>
        </w:rPr>
      </w:pPr>
    </w:p>
    <w:p w14:paraId="57A303EB" w14:textId="77777777" w:rsidR="000A75A8" w:rsidRDefault="000A75A8" w:rsidP="00F9382E">
      <w:pPr>
        <w:spacing w:line="276" w:lineRule="auto"/>
        <w:jc w:val="both"/>
        <w:rPr>
          <w:rFonts w:ascii="Arial" w:eastAsia="Noto Serif Light" w:hAnsi="Arial" w:cs="Noto Serif Light"/>
          <w:b/>
          <w:sz w:val="21"/>
          <w:szCs w:val="21"/>
        </w:rPr>
      </w:pPr>
    </w:p>
    <w:p w14:paraId="23DA20F2" w14:textId="77777777" w:rsidR="000A75A8" w:rsidRDefault="000A75A8" w:rsidP="00F9382E">
      <w:pPr>
        <w:spacing w:line="276" w:lineRule="auto"/>
        <w:jc w:val="both"/>
        <w:rPr>
          <w:rFonts w:ascii="Arial" w:eastAsia="Noto Serif Light" w:hAnsi="Arial" w:cs="Noto Serif Light"/>
          <w:b/>
          <w:sz w:val="21"/>
          <w:szCs w:val="21"/>
        </w:rPr>
      </w:pPr>
    </w:p>
    <w:p w14:paraId="022E9DD6" w14:textId="77777777" w:rsidR="000A75A8" w:rsidRDefault="000A75A8" w:rsidP="00F9382E">
      <w:pPr>
        <w:spacing w:line="276" w:lineRule="auto"/>
        <w:jc w:val="both"/>
        <w:rPr>
          <w:rFonts w:ascii="Arial" w:eastAsia="Noto Serif Light" w:hAnsi="Arial" w:cs="Noto Serif Light"/>
          <w:b/>
          <w:sz w:val="21"/>
          <w:szCs w:val="21"/>
        </w:rPr>
      </w:pPr>
    </w:p>
    <w:p w14:paraId="5169DDE1" w14:textId="77777777" w:rsidR="000A75A8" w:rsidRDefault="000A75A8" w:rsidP="00F9382E">
      <w:pPr>
        <w:spacing w:line="276" w:lineRule="auto"/>
        <w:jc w:val="both"/>
        <w:rPr>
          <w:rFonts w:ascii="Arial" w:eastAsia="Noto Serif Light" w:hAnsi="Arial" w:cs="Noto Serif Light"/>
          <w:b/>
          <w:sz w:val="21"/>
          <w:szCs w:val="21"/>
        </w:rPr>
      </w:pPr>
    </w:p>
    <w:p w14:paraId="3B9DBB34" w14:textId="77777777" w:rsidR="00D90EB5" w:rsidRDefault="00D90EB5" w:rsidP="00F9382E">
      <w:pPr>
        <w:spacing w:line="276" w:lineRule="auto"/>
        <w:jc w:val="both"/>
        <w:rPr>
          <w:rFonts w:ascii="Arial" w:eastAsia="Noto Serif Light" w:hAnsi="Arial" w:cs="Noto Serif Light"/>
          <w:b/>
          <w:sz w:val="21"/>
          <w:szCs w:val="21"/>
        </w:rPr>
      </w:pPr>
    </w:p>
    <w:p w14:paraId="48CA7FE6" w14:textId="77777777" w:rsidR="00D90EB5" w:rsidRDefault="00D90EB5" w:rsidP="00F9382E">
      <w:pPr>
        <w:spacing w:line="276" w:lineRule="auto"/>
        <w:jc w:val="both"/>
        <w:rPr>
          <w:rFonts w:ascii="Arial" w:eastAsia="Noto Serif Light" w:hAnsi="Arial" w:cs="Noto Serif Light"/>
          <w:b/>
          <w:sz w:val="21"/>
          <w:szCs w:val="21"/>
        </w:rPr>
      </w:pPr>
    </w:p>
    <w:p w14:paraId="696F1439" w14:textId="77777777" w:rsidR="00D90EB5" w:rsidRDefault="00D90EB5" w:rsidP="00F9382E">
      <w:pPr>
        <w:spacing w:line="276" w:lineRule="auto"/>
        <w:jc w:val="both"/>
        <w:rPr>
          <w:rFonts w:ascii="Arial" w:eastAsia="Noto Serif Light" w:hAnsi="Arial" w:cs="Noto Serif Light"/>
          <w:b/>
          <w:sz w:val="21"/>
          <w:szCs w:val="21"/>
        </w:rPr>
      </w:pPr>
    </w:p>
    <w:p w14:paraId="57E4700F" w14:textId="77777777" w:rsidR="00D90EB5" w:rsidRDefault="00D90EB5" w:rsidP="00F9382E">
      <w:pPr>
        <w:spacing w:line="276" w:lineRule="auto"/>
        <w:jc w:val="both"/>
        <w:rPr>
          <w:rFonts w:ascii="Arial" w:eastAsia="Noto Serif Light" w:hAnsi="Arial" w:cs="Noto Serif Light"/>
          <w:b/>
          <w:sz w:val="21"/>
          <w:szCs w:val="21"/>
        </w:rPr>
      </w:pPr>
    </w:p>
    <w:p w14:paraId="6A553F83" w14:textId="77777777" w:rsidR="00D90EB5" w:rsidRDefault="00D90EB5" w:rsidP="00F9382E">
      <w:pPr>
        <w:spacing w:line="276" w:lineRule="auto"/>
        <w:jc w:val="both"/>
        <w:rPr>
          <w:rFonts w:ascii="Arial" w:eastAsia="Noto Serif Light" w:hAnsi="Arial" w:cs="Noto Serif Light"/>
          <w:b/>
          <w:sz w:val="21"/>
          <w:szCs w:val="21"/>
        </w:rPr>
      </w:pPr>
    </w:p>
    <w:p w14:paraId="5A6B58FE" w14:textId="41A3EA93" w:rsidR="000A75A8" w:rsidRDefault="00B6172E" w:rsidP="00F9382E">
      <w:pPr>
        <w:spacing w:before="240" w:after="240" w:line="360" w:lineRule="auto"/>
        <w:jc w:val="center"/>
        <w:rPr>
          <w:sz w:val="22"/>
          <w:szCs w:val="22"/>
        </w:rPr>
      </w:pPr>
      <w:r>
        <w:rPr>
          <w:rFonts w:ascii="Arial" w:eastAsia="Noto Serif Light" w:hAnsi="Arial" w:cs="Noto Serif Light"/>
          <w:b/>
          <w:sz w:val="22"/>
          <w:szCs w:val="22"/>
        </w:rPr>
        <w:lastRenderedPageBreak/>
        <w:t>E</w:t>
      </w:r>
      <w:bookmarkStart w:id="10" w:name="OLE_LINK52"/>
      <w:bookmarkStart w:id="11" w:name="OLE_LINK6"/>
      <w:bookmarkStart w:id="12" w:name="OLE_LINK8"/>
      <w:bookmarkStart w:id="13" w:name="OLE_LINK18"/>
      <w:bookmarkStart w:id="14" w:name="OLE_LINK7"/>
      <w:r>
        <w:rPr>
          <w:rFonts w:ascii="Arial" w:eastAsia="Noto Serif Light" w:hAnsi="Arial" w:cs="Noto Serif Light"/>
          <w:b/>
          <w:sz w:val="22"/>
          <w:szCs w:val="22"/>
        </w:rPr>
        <w:t>XPOSIÇÃO DE MOTIVOS</w:t>
      </w:r>
    </w:p>
    <w:p w14:paraId="746F02F8" w14:textId="77777777" w:rsidR="000A75A8" w:rsidRDefault="00B6172E" w:rsidP="00F9382E">
      <w:pPr>
        <w:spacing w:before="240" w:after="240" w:line="360" w:lineRule="auto"/>
        <w:jc w:val="both"/>
        <w:rPr>
          <w:sz w:val="22"/>
          <w:szCs w:val="22"/>
        </w:rPr>
      </w:pPr>
      <w:r>
        <w:rPr>
          <w:rFonts w:ascii="Arial" w:eastAsia="Noto Serif Light" w:hAnsi="Arial" w:cs="Noto Serif Light"/>
          <w:sz w:val="22"/>
          <w:szCs w:val="22"/>
        </w:rPr>
        <w:tab/>
        <w:t>Encaminhamos o presente Projeto de Lei nº 34/2026 que “</w:t>
      </w:r>
      <w:r>
        <w:rPr>
          <w:rFonts w:ascii="Arial" w:eastAsia="Noto Serif Light" w:hAnsi="Arial" w:cs="Noto Serif Light"/>
          <w:b/>
          <w:bCs/>
          <w:sz w:val="22"/>
          <w:szCs w:val="22"/>
        </w:rPr>
        <w:t>AUTORIZA O PODER EXECUTIVO MUNICIPAL A PRORROGAR, POR ATÉ 06 (SEIS) MESES, CONTRATAÇÃO POR TEMPO DETERMINADO AUTORIZADA PELA LEI MUNICIPAL 5.474, DE 11 DE MARÇO DE 2025</w:t>
      </w:r>
      <w:r>
        <w:rPr>
          <w:rFonts w:ascii="Arial" w:eastAsia="Noto Serif Light" w:hAnsi="Arial" w:cs="Noto Serif Light"/>
          <w:sz w:val="22"/>
          <w:szCs w:val="22"/>
        </w:rPr>
        <w:t>” para apreciação e deliberação dos senhores Edis.</w:t>
      </w:r>
    </w:p>
    <w:p w14:paraId="48A0D26D" w14:textId="77777777" w:rsidR="000A75A8" w:rsidRDefault="00B6172E" w:rsidP="00F9382E">
      <w:pPr>
        <w:spacing w:before="240" w:after="240" w:line="360" w:lineRule="auto"/>
        <w:jc w:val="both"/>
        <w:rPr>
          <w:rFonts w:ascii="Arial" w:hAnsi="Arial" w:cs="Arial"/>
          <w:sz w:val="22"/>
          <w:szCs w:val="22"/>
        </w:rPr>
      </w:pPr>
      <w:r>
        <w:rPr>
          <w:rFonts w:ascii="Arial" w:eastAsia="Noto Serif Light" w:hAnsi="Arial" w:cs="Noto Serif Light"/>
          <w:sz w:val="22"/>
          <w:szCs w:val="22"/>
        </w:rPr>
        <w:tab/>
      </w:r>
      <w:r>
        <w:rPr>
          <w:rFonts w:ascii="Arial" w:eastAsia="Noto Serif Light" w:hAnsi="Arial" w:cs="Arial"/>
          <w:sz w:val="22"/>
          <w:szCs w:val="22"/>
        </w:rPr>
        <w:t xml:space="preserve">A presente proposição foi apresentada pela Secretaria Municipal de Saúde, </w:t>
      </w:r>
      <w:r>
        <w:rPr>
          <w:rFonts w:ascii="Arial" w:eastAsia="Arial" w:hAnsi="Arial" w:cs="Arial"/>
          <w:bCs/>
          <w:sz w:val="22"/>
          <w:szCs w:val="22"/>
        </w:rPr>
        <w:t>solicitação, através do memorando nº 791/2026,</w:t>
      </w:r>
      <w:r>
        <w:rPr>
          <w:rFonts w:ascii="Arial" w:eastAsia="Noto Serif Light" w:hAnsi="Arial" w:cs="Arial"/>
          <w:sz w:val="22"/>
          <w:szCs w:val="22"/>
        </w:rPr>
        <w:t xml:space="preserve"> visando à prorrogação de contrato por tempo determinado, a fim de atender demanda temporária de excepcional interesse público. </w:t>
      </w:r>
    </w:p>
    <w:p w14:paraId="3B539497" w14:textId="77777777" w:rsidR="000A75A8" w:rsidRDefault="00B6172E" w:rsidP="00F9382E">
      <w:pPr>
        <w:spacing w:before="240" w:after="240" w:line="360" w:lineRule="auto"/>
        <w:jc w:val="both"/>
        <w:rPr>
          <w:rFonts w:ascii="Arial" w:eastAsia="Noto Serif Light" w:hAnsi="Arial" w:cs="Arial"/>
          <w:b/>
          <w:bCs/>
          <w:sz w:val="22"/>
          <w:szCs w:val="22"/>
        </w:rPr>
      </w:pPr>
      <w:r>
        <w:rPr>
          <w:rFonts w:ascii="Arial" w:eastAsia="Noto Serif Light" w:hAnsi="Arial" w:cs="Arial"/>
          <w:sz w:val="22"/>
          <w:szCs w:val="22"/>
        </w:rPr>
        <w:tab/>
        <w:t>Aproveitamos o ensejo para renovar protestos de elevado apreço e consideração</w:t>
      </w:r>
      <w:r>
        <w:rPr>
          <w:rFonts w:ascii="Arial" w:eastAsia="Noto Serif Light" w:hAnsi="Arial" w:cs="Arial"/>
          <w:b/>
          <w:bCs/>
          <w:sz w:val="22"/>
          <w:szCs w:val="22"/>
        </w:rPr>
        <w:t>.</w:t>
      </w:r>
    </w:p>
    <w:p w14:paraId="099776C5" w14:textId="77777777" w:rsidR="00D90EB5" w:rsidRDefault="00D90EB5" w:rsidP="00F9382E">
      <w:pPr>
        <w:spacing w:before="240" w:after="240" w:line="360" w:lineRule="auto"/>
        <w:jc w:val="both"/>
        <w:rPr>
          <w:sz w:val="22"/>
          <w:szCs w:val="22"/>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1666A885" w14:textId="77777777" w:rsidR="000A75A8" w:rsidRDefault="00B6172E" w:rsidP="00F9382E">
      <w:pPr>
        <w:widowControl w:val="0"/>
        <w:spacing w:before="240" w:after="240" w:line="360" w:lineRule="auto"/>
        <w:jc w:val="right"/>
      </w:pPr>
      <w:r>
        <w:rPr>
          <w:rFonts w:ascii="Arial" w:eastAsia="Noto Serif Light" w:hAnsi="Arial" w:cs="Noto Serif Light"/>
          <w:b/>
          <w:bCs/>
          <w:sz w:val="22"/>
          <w:szCs w:val="22"/>
        </w:rPr>
        <w:t>JERRI ADRIANI MENEGHETTI,</w:t>
      </w:r>
    </w:p>
    <w:p w14:paraId="7B5BBB79" w14:textId="77777777" w:rsidR="000A75A8" w:rsidRDefault="00B6172E" w:rsidP="00F9382E">
      <w:pPr>
        <w:widowControl w:val="0"/>
        <w:spacing w:before="240" w:after="240" w:line="360" w:lineRule="auto"/>
        <w:ind w:firstLine="1701"/>
        <w:jc w:val="right"/>
      </w:pPr>
      <w:r>
        <w:rPr>
          <w:rFonts w:ascii="Arial" w:eastAsia="Noto Serif Light" w:hAnsi="Arial" w:cs="Noto Serif Light"/>
          <w:b/>
          <w:bCs/>
          <w:sz w:val="22"/>
          <w:szCs w:val="22"/>
        </w:rPr>
        <w:t>PREFEITO MUNICIPAL.</w:t>
      </w:r>
    </w:p>
    <w:p w14:paraId="093403E7" w14:textId="77777777" w:rsidR="000A75A8" w:rsidRDefault="000A75A8" w:rsidP="00F9382E">
      <w:pPr>
        <w:widowControl w:val="0"/>
        <w:spacing w:after="240" w:line="360" w:lineRule="auto"/>
        <w:ind w:firstLine="1701"/>
        <w:jc w:val="right"/>
        <w:rPr>
          <w:rFonts w:ascii="Arial" w:eastAsia="Noto Serif Light" w:hAnsi="Arial" w:cs="Noto Serif Light"/>
          <w:sz w:val="22"/>
          <w:szCs w:val="22"/>
        </w:rPr>
      </w:pPr>
    </w:p>
    <w:p w14:paraId="2B865A9C" w14:textId="77777777" w:rsidR="000A75A8" w:rsidRDefault="000A75A8" w:rsidP="00F9382E">
      <w:pPr>
        <w:widowControl w:val="0"/>
        <w:spacing w:after="240" w:line="360" w:lineRule="auto"/>
        <w:ind w:firstLine="1701"/>
        <w:jc w:val="both"/>
        <w:rPr>
          <w:rFonts w:ascii="Arial" w:eastAsia="Noto Serif Light" w:hAnsi="Arial" w:cs="Noto Serif Light"/>
          <w:b/>
          <w:bCs/>
          <w:sz w:val="22"/>
          <w:szCs w:val="22"/>
        </w:rPr>
      </w:pPr>
    </w:p>
    <w:sectPr w:rsidR="000A75A8" w:rsidSect="00F9382E">
      <w:headerReference w:type="default" r:id="rId7"/>
      <w:footerReference w:type="default" r:id="rId8"/>
      <w:pgSz w:w="11906" w:h="16838"/>
      <w:pgMar w:top="2268" w:right="1134" w:bottom="1134" w:left="1134"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62329" w14:textId="77777777" w:rsidR="000A302D" w:rsidRDefault="000A302D">
      <w:r>
        <w:separator/>
      </w:r>
    </w:p>
  </w:endnote>
  <w:endnote w:type="continuationSeparator" w:id="0">
    <w:p w14:paraId="31E609A2" w14:textId="77777777" w:rsidR="000A302D" w:rsidRDefault="000A3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roman"/>
    <w:pitch w:val="variable"/>
  </w:font>
  <w:font w:name="Consolas">
    <w:panose1 w:val="020B0609020204030204"/>
    <w:charset w:val="00"/>
    <w:family w:val="roman"/>
    <w:pitch w:val="variable"/>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roman"/>
    <w:notTrueType/>
    <w:pitch w:val="default"/>
  </w:font>
  <w:font w:name="Liberation Mono">
    <w:altName w:val="Courier New"/>
    <w:panose1 w:val="02070409020205020404"/>
    <w:charset w:val="00"/>
    <w:family w:val="roman"/>
    <w:pitch w:val="variable"/>
  </w:font>
  <w:font w:name="NSimSun">
    <w:panose1 w:val="02010609030101010101"/>
    <w:charset w:val="00"/>
    <w:family w:val="roman"/>
    <w:notTrueType/>
    <w:pitch w:val="default"/>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00E45" w14:textId="77777777" w:rsidR="000A75A8" w:rsidRDefault="00B6172E">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614066D3" w14:textId="77777777" w:rsidR="000A75A8" w:rsidRDefault="00B6172E">
    <w:pPr>
      <w:pStyle w:val="Rodap"/>
      <w:jc w:val="center"/>
      <w:rPr>
        <w:rFonts w:ascii="Century" w:hAnsi="Century"/>
        <w:sz w:val="20"/>
        <w:szCs w:val="20"/>
      </w:rPr>
    </w:pPr>
    <w:r>
      <w:rPr>
        <w:rFonts w:ascii="Century" w:hAnsi="Century"/>
        <w:sz w:val="20"/>
        <w:szCs w:val="20"/>
      </w:rPr>
      <w:t>Rua Berlim, nº 240, Centro - Dois Irmãos/RS.</w:t>
    </w:r>
  </w:p>
  <w:p w14:paraId="7EB58CEF" w14:textId="77777777" w:rsidR="000A75A8" w:rsidRDefault="00B6172E">
    <w:pPr>
      <w:pStyle w:val="Rodap"/>
      <w:jc w:val="center"/>
      <w:rPr>
        <w:rFonts w:ascii="Century" w:hAnsi="Century"/>
        <w:sz w:val="20"/>
        <w:szCs w:val="20"/>
      </w:rPr>
    </w:pPr>
    <w:r>
      <w:rPr>
        <w:rFonts w:ascii="Century" w:hAnsi="Century"/>
        <w:sz w:val="20"/>
        <w:szCs w:val="20"/>
      </w:rPr>
      <w:t>CEP: 93.950-000. Telefone: (51) 3564-8801</w:t>
    </w:r>
  </w:p>
  <w:p w14:paraId="15EC9653" w14:textId="77777777" w:rsidR="000A75A8" w:rsidRDefault="00B6172E">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26338" w14:textId="77777777" w:rsidR="000A302D" w:rsidRDefault="000A302D">
      <w:r>
        <w:separator/>
      </w:r>
    </w:p>
  </w:footnote>
  <w:footnote w:type="continuationSeparator" w:id="0">
    <w:p w14:paraId="3876284D" w14:textId="77777777" w:rsidR="000A302D" w:rsidRDefault="000A3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85256" w14:textId="77777777" w:rsidR="000A75A8" w:rsidRDefault="00B6172E">
    <w:pPr>
      <w:pStyle w:val="Cabealho"/>
      <w:jc w:val="center"/>
    </w:pPr>
    <w:r>
      <w:rPr>
        <w:noProof/>
      </w:rPr>
      <w:drawing>
        <wp:anchor distT="0" distB="0" distL="0" distR="0" simplePos="0" relativeHeight="4" behindDoc="0" locked="0" layoutInCell="0" allowOverlap="1" wp14:anchorId="346C274D" wp14:editId="342C79AF">
          <wp:simplePos x="0" y="0"/>
          <wp:positionH relativeFrom="column">
            <wp:posOffset>176530</wp:posOffset>
          </wp:positionH>
          <wp:positionV relativeFrom="paragraph">
            <wp:posOffset>-187960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7" behindDoc="0" locked="0" layoutInCell="0" allowOverlap="1" wp14:anchorId="2944F7B5" wp14:editId="55DF9905">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78BB7DF0" w14:textId="77777777" w:rsidR="000A75A8" w:rsidRDefault="00B6172E">
    <w:pPr>
      <w:pStyle w:val="Cabealho"/>
      <w:jc w:val="center"/>
      <w:rPr>
        <w:rFonts w:ascii="Century" w:hAnsi="Century"/>
        <w:b/>
        <w:bCs/>
      </w:rPr>
    </w:pPr>
    <w:r>
      <w:rPr>
        <w:rFonts w:ascii="Century" w:hAnsi="Century"/>
        <w:b/>
        <w:bCs/>
      </w:rPr>
      <w:t>MUNICÍPIO DE DOIS IRMÃOS</w:t>
    </w:r>
  </w:p>
  <w:p w14:paraId="4BDB5214" w14:textId="77777777" w:rsidR="000A75A8" w:rsidRDefault="00B6172E">
    <w:pPr>
      <w:pStyle w:val="Cabealho"/>
      <w:jc w:val="center"/>
      <w:rPr>
        <w:rFonts w:ascii="Century" w:hAnsi="Century"/>
      </w:rPr>
    </w:pPr>
    <w:r>
      <w:rPr>
        <w:rFonts w:ascii="Century" w:hAnsi="Century"/>
      </w:rPr>
      <w:t>GABINETE DO PREFEITO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853F16"/>
    <w:multiLevelType w:val="multilevel"/>
    <w:tmpl w:val="EFBE00A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ABE6B45"/>
    <w:multiLevelType w:val="multilevel"/>
    <w:tmpl w:val="A0E05570"/>
    <w:lvl w:ilvl="0">
      <w:start w:val="1"/>
      <w:numFmt w:val="none"/>
      <w:pStyle w:val="Ttulo1"/>
      <w:suff w:val="nothing"/>
      <w:lvlText w:val="%1"/>
      <w:lvlJc w:val="left"/>
      <w:pPr>
        <w:tabs>
          <w:tab w:val="num" w:pos="0"/>
        </w:tabs>
        <w:ind w:left="0" w:firstLine="0"/>
      </w:pPr>
    </w:lvl>
    <w:lvl w:ilvl="1">
      <w:start w:val="1"/>
      <w:numFmt w:val="none"/>
      <w:pStyle w:val="Ttulo2"/>
      <w:suff w:val="nothing"/>
      <w:lvlText w:val="%2"/>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06535970">
    <w:abstractNumId w:val="1"/>
  </w:num>
  <w:num w:numId="2" w16cid:durableId="493834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5A8"/>
    <w:rsid w:val="000A0412"/>
    <w:rsid w:val="000A302D"/>
    <w:rsid w:val="000A75A8"/>
    <w:rsid w:val="002665EF"/>
    <w:rsid w:val="00B6172E"/>
    <w:rsid w:val="00D90EB5"/>
    <w:rsid w:val="00F9382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D5875"/>
  <w15:docId w15:val="{A98FEC67-95F6-4680-A3D6-26516C17F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pPr>
    <w:rPr>
      <w:color w:val="000000"/>
    </w:rPr>
  </w:style>
  <w:style w:type="paragraph" w:styleId="Ttulo1">
    <w:name w:val="heading 1"/>
    <w:basedOn w:val="Ttulo"/>
    <w:uiPriority w:val="9"/>
    <w:qFormat/>
    <w:pPr>
      <w:numPr>
        <w:numId w:val="1"/>
      </w:numPr>
      <w:outlineLvl w:val="0"/>
    </w:pPr>
  </w:style>
  <w:style w:type="paragraph" w:styleId="Ttulo2">
    <w:name w:val="heading 2"/>
    <w:basedOn w:val="Ttulo"/>
    <w:uiPriority w:val="9"/>
    <w:semiHidden/>
    <w:unhideWhenUsed/>
    <w:qFormat/>
    <w:pPr>
      <w:numPr>
        <w:ilvl w:val="1"/>
        <w:numId w:val="1"/>
      </w:numPr>
      <w:outlineLvl w:val="1"/>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character" w:customStyle="1" w:styleId="RecuodecorpodetextoChar1">
    <w:name w:val="Recuo de corpo de texto Char1"/>
    <w:basedOn w:val="Fontepargpadro"/>
    <w:qFormat/>
    <w:rPr>
      <w:rFonts w:ascii="Times New Roman" w:eastAsia="Times New Roman" w:hAnsi="Times New Roman" w:cs="Times New Roman"/>
      <w:kern w:val="0"/>
      <w:lang w:bidi="ar-SA"/>
    </w:rPr>
  </w:style>
  <w:style w:type="paragraph" w:styleId="Ttulo">
    <w:name w:val="Title"/>
    <w:basedOn w:val="Normal"/>
    <w:next w:val="Corpodetexto"/>
    <w:uiPriority w:val="10"/>
    <w:qFormat/>
    <w:pPr>
      <w:keepNext/>
      <w:spacing w:before="240" w:after="120"/>
    </w:pPr>
    <w:rPr>
      <w:rFonts w:ascii="Liberation Sans" w:eastAsia="Microsoft YaHei" w:hAnsi="Liberation Sans" w:cs="Liberation Sans"/>
      <w:sz w:val="28"/>
      <w:szCs w:val="28"/>
    </w:rPr>
  </w:style>
  <w:style w:type="paragraph" w:styleId="Corpodetexto">
    <w:name w:val="Body Text"/>
    <w:basedOn w:val="Normal"/>
    <w:pPr>
      <w:spacing w:after="283"/>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O-Normal">
    <w:name w:val="LO-Normal"/>
    <w:qFormat/>
    <w:rPr>
      <w:color w:val="000000"/>
    </w:r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NormalWeb">
    <w:name w:val="Normal (Web)"/>
    <w:basedOn w:val="Normal"/>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spacing w:line="100" w:lineRule="atLeast"/>
    </w:pPr>
    <w:rPr>
      <w:rFonts w:ascii="Times New Roman" w:eastAsia="Lucida Sans Unicode" w:hAnsi="Times New Roman" w:cs="Times New Roman"/>
      <w:color w:val="00000A"/>
      <w:lang w:eastAsia="hi-IN" w:bidi="pt-BR"/>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LO-Normal"/>
    <w:qFormat/>
    <w:pPr>
      <w:spacing w:after="120"/>
      <w:ind w:left="283"/>
    </w:pPr>
    <w:rPr>
      <w:rFonts w:ascii="Times New Roman" w:eastAsia="Times New Roman" w:hAnsi="Times New Roman" w:cs="Times New Roman"/>
      <w:kern w:val="0"/>
      <w:lang w:bidi="ar-SA"/>
    </w:r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rPr>
      <w:rFonts w:ascii="Times New Roman" w:eastAsia="Liberation Serif" w:hAnsi="Times New Roman" w:cs="Liberation Serif"/>
      <w:color w:val="000000"/>
      <w:lang w:eastAsia="hi-IN"/>
    </w:rPr>
  </w:style>
  <w:style w:type="paragraph" w:styleId="PargrafodaLista">
    <w:name w:val="List Paragraph"/>
    <w:basedOn w:val="Norma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420</Words>
  <Characters>2274</Characters>
  <Application>Microsoft Office Word</Application>
  <DocSecurity>0</DocSecurity>
  <Lines>18</Lines>
  <Paragraphs>5</Paragraphs>
  <ScaleCrop>false</ScaleCrop>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Birk</dc:creator>
  <dc:description/>
  <cp:lastModifiedBy>Daniel Rodrigues</cp:lastModifiedBy>
  <cp:revision>16</cp:revision>
  <cp:lastPrinted>2026-04-02T11:09:00Z</cp:lastPrinted>
  <dcterms:created xsi:type="dcterms:W3CDTF">2026-01-29T12:49:00Z</dcterms:created>
  <dcterms:modified xsi:type="dcterms:W3CDTF">2026-04-02T11:10:00Z</dcterms:modified>
  <dc:language>pt-BR</dc:language>
</cp:coreProperties>
</file>