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D54D" w14:textId="77777777" w:rsidR="00FF5145" w:rsidRPr="007D4E09" w:rsidRDefault="00FF5145">
      <w:pPr>
        <w:pStyle w:val="Ttulo"/>
        <w:spacing w:before="120" w:line="360" w:lineRule="auto"/>
        <w:jc w:val="center"/>
        <w:rPr>
          <w:rFonts w:ascii="Arial" w:eastAsia="Noto Serif Light" w:hAnsi="Arial" w:cs="Noto Serif Light"/>
          <w:b/>
          <w:bCs/>
          <w:sz w:val="8"/>
          <w:szCs w:val="8"/>
        </w:rPr>
      </w:pPr>
    </w:p>
    <w:p w14:paraId="7443A2CB" w14:textId="6747CBF5" w:rsidR="00FF5145" w:rsidRDefault="001F2B03">
      <w:pPr>
        <w:pStyle w:val="Ttulo"/>
        <w:spacing w:before="120" w:line="360" w:lineRule="auto"/>
        <w:jc w:val="center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 xml:space="preserve">PROJETO DE LEI Nº </w:t>
      </w:r>
      <w:bookmarkStart w:id="0" w:name="OLE_LINK3"/>
      <w:bookmarkStart w:id="1" w:name="OLE_LINK16"/>
      <w:bookmarkStart w:id="2" w:name="OLE_LINK11"/>
      <w:bookmarkStart w:id="3" w:name="OLE_LINK31"/>
      <w:bookmarkStart w:id="4" w:name="OLE_LINK4"/>
      <w:r w:rsidR="00B6513D">
        <w:rPr>
          <w:rFonts w:ascii="Arial" w:eastAsia="Noto Serif Light" w:hAnsi="Arial" w:cs="Noto Serif Light"/>
          <w:b/>
          <w:bCs/>
          <w:sz w:val="22"/>
          <w:szCs w:val="22"/>
        </w:rPr>
        <w:t>6</w:t>
      </w:r>
      <w:r w:rsidR="007D4E09">
        <w:rPr>
          <w:rFonts w:ascii="Arial" w:eastAsia="Noto Serif Light" w:hAnsi="Arial" w:cs="Noto Serif Light"/>
          <w:b/>
          <w:bCs/>
          <w:sz w:val="22"/>
          <w:szCs w:val="22"/>
        </w:rPr>
        <w:t>7</w:t>
      </w:r>
      <w:r>
        <w:rPr>
          <w:rFonts w:ascii="Arial" w:eastAsia="Noto Serif Light" w:hAnsi="Arial" w:cs="Noto Serif Light"/>
          <w:b/>
          <w:bCs/>
          <w:sz w:val="22"/>
          <w:szCs w:val="22"/>
        </w:rPr>
        <w:t>/2026</w:t>
      </w:r>
    </w:p>
    <w:tbl>
      <w:tblPr>
        <w:tblW w:w="6157" w:type="dxa"/>
        <w:tblInd w:w="31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7"/>
      </w:tblGrid>
      <w:tr w:rsidR="00FF5145" w14:paraId="7DA7D9D2" w14:textId="77777777">
        <w:trPr>
          <w:trHeight w:val="829"/>
        </w:trPr>
        <w:tc>
          <w:tcPr>
            <w:tcW w:w="6157" w:type="dxa"/>
          </w:tcPr>
          <w:p w14:paraId="61C92BF2" w14:textId="1338E9D4" w:rsidR="00FF5145" w:rsidRDefault="001F2B03">
            <w:pPr>
              <w:widowControl w:val="0"/>
              <w:spacing w:before="120" w:after="120" w:line="360" w:lineRule="auto"/>
              <w:jc w:val="both"/>
            </w:pPr>
            <w:r>
              <w:rPr>
                <w:rFonts w:ascii="Arial" w:eastAsia="Noto Serif Light" w:hAnsi="Arial" w:cs="Noto Serif Light"/>
                <w:b/>
                <w:bCs/>
                <w:sz w:val="22"/>
                <w:szCs w:val="22"/>
              </w:rPr>
              <w:t>“AUTORIZA O PODER EXECUTIVO MUNICIPAL A ABRIR CRÉDITO SUPLEMENTAR NO ORÇAMENTO DO CORRENTE EXERCÍCIO.”</w:t>
            </w:r>
          </w:p>
        </w:tc>
      </w:tr>
    </w:tbl>
    <w:p w14:paraId="1099BB24" w14:textId="2FDB384C" w:rsidR="00FF5145" w:rsidRDefault="001F2B03" w:rsidP="00B6513D">
      <w:pPr>
        <w:spacing w:before="120" w:after="120" w:line="360" w:lineRule="auto"/>
        <w:jc w:val="both"/>
      </w:pPr>
      <w:r>
        <w:rPr>
          <w:rFonts w:ascii="Arial" w:eastAsia="Noto Serif Light" w:hAnsi="Arial" w:cs="Noto Serif Light"/>
          <w:b/>
          <w:sz w:val="22"/>
          <w:szCs w:val="22"/>
        </w:rPr>
        <w:tab/>
        <w:t>JERRI ADRIANI MENEGHETTI</w:t>
      </w:r>
      <w:r>
        <w:rPr>
          <w:rFonts w:ascii="Arial" w:eastAsia="Noto Serif Light" w:hAnsi="Arial" w:cs="Noto Serif Light"/>
          <w:sz w:val="22"/>
          <w:szCs w:val="22"/>
        </w:rPr>
        <w:t>, Prefeito Municipal de Dois Irmãos, RS,</w:t>
      </w:r>
      <w:r>
        <w:rPr>
          <w:rFonts w:ascii="Arial" w:eastAsia="Noto Serif Light" w:hAnsi="Arial" w:cs="Noto Serif Light"/>
          <w:b/>
          <w:sz w:val="22"/>
          <w:szCs w:val="22"/>
        </w:rPr>
        <w:t xml:space="preserve"> </w:t>
      </w:r>
      <w:r>
        <w:rPr>
          <w:rFonts w:ascii="Arial" w:eastAsia="Noto Serif Light" w:hAnsi="Arial" w:cs="Noto Serif Light"/>
          <w:sz w:val="22"/>
          <w:szCs w:val="22"/>
        </w:rPr>
        <w:t>no uso das atribuições que me são conferidas por Lei Orgânica do Município, faço saber que a Câmara Municipal aprova e eu sanciono a seguinte:</w:t>
      </w:r>
    </w:p>
    <w:p w14:paraId="74AD01C8" w14:textId="77777777" w:rsidR="00FF5145" w:rsidRDefault="001F2B03">
      <w:pPr>
        <w:spacing w:before="120" w:after="120" w:line="360" w:lineRule="auto"/>
        <w:jc w:val="both"/>
      </w:pPr>
      <w:r>
        <w:rPr>
          <w:rFonts w:ascii="Arial" w:eastAsia="Noto Serif Light" w:hAnsi="Arial" w:cs="Noto Serif Light"/>
          <w:sz w:val="22"/>
          <w:szCs w:val="22"/>
        </w:rPr>
        <w:tab/>
      </w:r>
      <w:r>
        <w:rPr>
          <w:rFonts w:ascii="Arial" w:eastAsia="Noto Serif Light" w:hAnsi="Arial" w:cs="Noto Serif Light"/>
          <w:sz w:val="22"/>
          <w:szCs w:val="22"/>
        </w:rPr>
        <w:tab/>
      </w:r>
      <w:r>
        <w:rPr>
          <w:rFonts w:ascii="Arial" w:eastAsia="Noto Serif Light" w:hAnsi="Arial" w:cs="Noto Serif Light"/>
          <w:sz w:val="22"/>
          <w:szCs w:val="22"/>
        </w:rPr>
        <w:tab/>
        <w:t xml:space="preserve">   </w:t>
      </w:r>
      <w:r>
        <w:rPr>
          <w:rFonts w:ascii="Arial" w:eastAsia="Noto Serif Light" w:hAnsi="Arial" w:cs="Noto Serif Light"/>
          <w:sz w:val="22"/>
          <w:szCs w:val="22"/>
        </w:rPr>
        <w:tab/>
        <w:t xml:space="preserve">   </w:t>
      </w:r>
      <w:r>
        <w:rPr>
          <w:rFonts w:ascii="Arial" w:eastAsia="Noto Serif Light" w:hAnsi="Arial" w:cs="Noto Serif Light"/>
          <w:sz w:val="22"/>
          <w:szCs w:val="22"/>
        </w:rPr>
        <w:tab/>
        <w:t xml:space="preserve">      </w:t>
      </w:r>
      <w:r>
        <w:rPr>
          <w:rFonts w:ascii="Arial" w:eastAsia="Noto Serif Light" w:hAnsi="Arial" w:cs="Noto Serif Light"/>
          <w:b/>
          <w:bCs/>
          <w:sz w:val="22"/>
          <w:szCs w:val="22"/>
        </w:rPr>
        <w:t xml:space="preserve">  L E I:</w:t>
      </w:r>
    </w:p>
    <w:p w14:paraId="62925CF8" w14:textId="7489F341" w:rsidR="007D4E09" w:rsidRPr="007D4E09" w:rsidRDefault="001F2B03" w:rsidP="007D4E09">
      <w:pPr>
        <w:tabs>
          <w:tab w:val="left" w:pos="18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D4E09">
        <w:rPr>
          <w:rFonts w:ascii="Arial" w:hAnsi="Arial" w:cs="Arial"/>
          <w:sz w:val="22"/>
          <w:szCs w:val="22"/>
        </w:rPr>
        <w:tab/>
      </w:r>
      <w:r w:rsidRPr="007D4E09">
        <w:rPr>
          <w:rFonts w:ascii="Arial" w:hAnsi="Arial" w:cs="Arial"/>
          <w:b/>
          <w:bCs/>
          <w:sz w:val="22"/>
          <w:szCs w:val="22"/>
        </w:rPr>
        <w:t>Art. 1°</w:t>
      </w:r>
      <w:r w:rsidRPr="007D4E09">
        <w:rPr>
          <w:rFonts w:ascii="Arial" w:hAnsi="Arial" w:cs="Arial"/>
          <w:sz w:val="22"/>
          <w:szCs w:val="22"/>
        </w:rPr>
        <w:t xml:space="preserve"> </w:t>
      </w:r>
      <w:r w:rsidR="007D4E09" w:rsidRPr="007D4E09">
        <w:rPr>
          <w:rFonts w:ascii="Arial" w:hAnsi="Arial" w:cs="Arial"/>
          <w:sz w:val="22"/>
          <w:szCs w:val="22"/>
        </w:rPr>
        <w:t>Fica o Poder Executivo Municipal autorizado a abrir crédito suplementar no Orçamento do Exercício de 2026, no montante de R$ 60.000,00 (sessenta mil reais) na seguinte classificação orçamentária:</w:t>
      </w:r>
    </w:p>
    <w:p w14:paraId="24057794" w14:textId="77777777" w:rsidR="007D4E09" w:rsidRPr="007D4E09" w:rsidRDefault="007D4E09" w:rsidP="007D4E09">
      <w:pPr>
        <w:tabs>
          <w:tab w:val="left" w:pos="187"/>
        </w:tabs>
        <w:ind w:firstLine="1550"/>
        <w:jc w:val="both"/>
        <w:rPr>
          <w:rFonts w:ascii="Arial" w:hAnsi="Arial" w:cs="Arial"/>
          <w:sz w:val="22"/>
          <w:szCs w:val="22"/>
        </w:rPr>
      </w:pPr>
    </w:p>
    <w:p w14:paraId="00C9284F" w14:textId="77777777" w:rsidR="007D4E09" w:rsidRPr="007D4E09" w:rsidRDefault="007D4E09" w:rsidP="007D4E09">
      <w:pPr>
        <w:tabs>
          <w:tab w:val="left" w:pos="187"/>
        </w:tabs>
        <w:spacing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7D4E09">
        <w:rPr>
          <w:rFonts w:ascii="Arial" w:hAnsi="Arial" w:cs="Arial"/>
          <w:sz w:val="22"/>
          <w:szCs w:val="22"/>
        </w:rPr>
        <w:t>07.001.0008.0244.0023.2096 Benefícios Eventuais Assistência Social</w:t>
      </w:r>
    </w:p>
    <w:p w14:paraId="401C1360" w14:textId="52296676" w:rsidR="007D4E09" w:rsidRPr="007D4E09" w:rsidRDefault="007D4E09" w:rsidP="007D4E09">
      <w:pPr>
        <w:tabs>
          <w:tab w:val="left" w:pos="187"/>
        </w:tabs>
        <w:spacing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7D4E09">
        <w:rPr>
          <w:rFonts w:ascii="Arial" w:hAnsi="Arial" w:cs="Arial"/>
          <w:sz w:val="22"/>
          <w:szCs w:val="22"/>
        </w:rPr>
        <w:t xml:space="preserve">3.3.3.90.48.00.00.00.00 Outros Auxílios Financeiro a Pessoas </w:t>
      </w:r>
      <w:proofErr w:type="spellStart"/>
      <w:r w:rsidRPr="007D4E09">
        <w:rPr>
          <w:rFonts w:ascii="Arial" w:hAnsi="Arial" w:cs="Arial"/>
          <w:sz w:val="22"/>
          <w:szCs w:val="22"/>
        </w:rPr>
        <w:t>Físicas</w:t>
      </w:r>
      <w:r>
        <w:rPr>
          <w:rFonts w:ascii="Arial" w:hAnsi="Arial" w:cs="Arial"/>
          <w:sz w:val="22"/>
          <w:szCs w:val="22"/>
        </w:rPr>
        <w:t>______</w:t>
      </w:r>
      <w:r w:rsidRPr="007D4E09">
        <w:rPr>
          <w:rFonts w:ascii="Arial" w:hAnsi="Arial" w:cs="Arial"/>
          <w:sz w:val="22"/>
          <w:szCs w:val="22"/>
        </w:rPr>
        <w:t>R</w:t>
      </w:r>
      <w:proofErr w:type="spellEnd"/>
      <w:r w:rsidRPr="007D4E09">
        <w:rPr>
          <w:rFonts w:ascii="Arial" w:hAnsi="Arial" w:cs="Arial"/>
          <w:sz w:val="22"/>
          <w:szCs w:val="22"/>
        </w:rPr>
        <w:t>$ 60.000,00.</w:t>
      </w:r>
    </w:p>
    <w:p w14:paraId="60266BDF" w14:textId="102017F4" w:rsidR="00FF5145" w:rsidRPr="007D4E09" w:rsidRDefault="007D4E09" w:rsidP="007D4E09">
      <w:pPr>
        <w:pStyle w:val="Default"/>
        <w:spacing w:before="120" w:after="120"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7D4E09">
        <w:rPr>
          <w:rFonts w:ascii="Arial" w:hAnsi="Arial" w:cs="Arial"/>
          <w:sz w:val="22"/>
          <w:szCs w:val="22"/>
        </w:rPr>
        <w:t>1.500.0001 Livre Impostos</w:t>
      </w:r>
      <w:r w:rsidR="00B6513D" w:rsidRPr="007D4E09">
        <w:rPr>
          <w:rFonts w:ascii="Arial" w:hAnsi="Arial" w:cs="Arial"/>
          <w:sz w:val="22"/>
          <w:szCs w:val="22"/>
        </w:rPr>
        <w:t xml:space="preserve"> </w:t>
      </w:r>
    </w:p>
    <w:p w14:paraId="652DF37B" w14:textId="75919522" w:rsidR="007D4E09" w:rsidRPr="007D4E09" w:rsidRDefault="001F2B03" w:rsidP="007D4E09">
      <w:pPr>
        <w:tabs>
          <w:tab w:val="left" w:pos="1620"/>
        </w:tabs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D4E09">
        <w:rPr>
          <w:rFonts w:ascii="Arial" w:eastAsia="Noto Serif Light" w:hAnsi="Arial" w:cs="Arial"/>
          <w:b/>
          <w:bCs/>
          <w:sz w:val="22"/>
          <w:szCs w:val="22"/>
        </w:rPr>
        <w:t>Art. 2</w:t>
      </w:r>
      <w:r w:rsidRPr="007D4E09">
        <w:rPr>
          <w:rFonts w:ascii="Arial" w:hAnsi="Arial" w:cs="Arial"/>
          <w:b/>
          <w:bCs/>
          <w:sz w:val="22"/>
          <w:szCs w:val="22"/>
        </w:rPr>
        <w:t>º</w:t>
      </w:r>
      <w:r w:rsidRPr="007D4E09">
        <w:rPr>
          <w:rFonts w:ascii="Arial" w:hAnsi="Arial" w:cs="Arial"/>
          <w:sz w:val="22"/>
          <w:szCs w:val="22"/>
        </w:rPr>
        <w:t xml:space="preserve"> </w:t>
      </w:r>
      <w:r w:rsidR="007D4E09" w:rsidRPr="007D4E09">
        <w:rPr>
          <w:rFonts w:ascii="Arial" w:hAnsi="Arial" w:cs="Arial"/>
          <w:sz w:val="22"/>
          <w:szCs w:val="22"/>
        </w:rPr>
        <w:t>Servirá de recurso para a cobertura de que trata o artigo anterior, a redução da seguinte dotação orçamentária:</w:t>
      </w:r>
    </w:p>
    <w:p w14:paraId="469D02D9" w14:textId="77777777" w:rsidR="007D4E09" w:rsidRPr="007D4E09" w:rsidRDefault="007D4E09" w:rsidP="007D4E09">
      <w:pPr>
        <w:tabs>
          <w:tab w:val="left" w:pos="187"/>
        </w:tabs>
        <w:spacing w:before="120" w:after="120"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7D4E09">
        <w:rPr>
          <w:rFonts w:ascii="Arial" w:hAnsi="Arial" w:cs="Arial"/>
          <w:sz w:val="22"/>
          <w:szCs w:val="22"/>
        </w:rPr>
        <w:t>06.003.0015.0452.0022.1020 Aquisição de Equipamentos de Serviços Urbanos</w:t>
      </w:r>
    </w:p>
    <w:p w14:paraId="10832410" w14:textId="67E0B8CB" w:rsidR="007D4E09" w:rsidRPr="007D4E09" w:rsidRDefault="007D4E09" w:rsidP="007D4E09">
      <w:pPr>
        <w:tabs>
          <w:tab w:val="left" w:pos="187"/>
        </w:tabs>
        <w:spacing w:before="120" w:after="120"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7D4E09">
        <w:rPr>
          <w:rFonts w:ascii="Arial" w:hAnsi="Arial" w:cs="Arial"/>
          <w:sz w:val="22"/>
          <w:szCs w:val="22"/>
        </w:rPr>
        <w:t xml:space="preserve">3.4.4.90.52.00.00.00.00 Equipamentos e material </w:t>
      </w:r>
      <w:proofErr w:type="spellStart"/>
      <w:r w:rsidRPr="007D4E09">
        <w:rPr>
          <w:rFonts w:ascii="Arial" w:hAnsi="Arial" w:cs="Arial"/>
          <w:sz w:val="22"/>
          <w:szCs w:val="22"/>
        </w:rPr>
        <w:t>permanente</w:t>
      </w:r>
      <w:r>
        <w:rPr>
          <w:rFonts w:ascii="Arial" w:hAnsi="Arial" w:cs="Arial"/>
          <w:sz w:val="22"/>
          <w:szCs w:val="22"/>
        </w:rPr>
        <w:t>___________</w:t>
      </w:r>
      <w:r w:rsidRPr="007D4E09">
        <w:rPr>
          <w:rFonts w:ascii="Arial" w:hAnsi="Arial" w:cs="Arial"/>
          <w:sz w:val="22"/>
          <w:szCs w:val="22"/>
        </w:rPr>
        <w:t>R</w:t>
      </w:r>
      <w:proofErr w:type="spellEnd"/>
      <w:r w:rsidRPr="007D4E09">
        <w:rPr>
          <w:rFonts w:ascii="Arial" w:hAnsi="Arial" w:cs="Arial"/>
          <w:sz w:val="22"/>
          <w:szCs w:val="22"/>
        </w:rPr>
        <w:t>$ 49.900,00</w:t>
      </w:r>
      <w:r>
        <w:rPr>
          <w:rFonts w:ascii="Arial" w:hAnsi="Arial" w:cs="Arial"/>
          <w:sz w:val="22"/>
          <w:szCs w:val="22"/>
        </w:rPr>
        <w:t>;</w:t>
      </w:r>
    </w:p>
    <w:p w14:paraId="120B3C80" w14:textId="77777777" w:rsidR="007D4E09" w:rsidRPr="007D4E09" w:rsidRDefault="007D4E09" w:rsidP="007D4E09">
      <w:pPr>
        <w:tabs>
          <w:tab w:val="left" w:pos="187"/>
        </w:tabs>
        <w:spacing w:before="120" w:after="120"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7D4E09">
        <w:rPr>
          <w:rFonts w:ascii="Arial" w:hAnsi="Arial" w:cs="Arial"/>
          <w:sz w:val="22"/>
          <w:szCs w:val="22"/>
        </w:rPr>
        <w:t>1.500.0001 Recurso Livre - Impostos</w:t>
      </w:r>
    </w:p>
    <w:p w14:paraId="6F16B5C7" w14:textId="77777777" w:rsidR="007D4E09" w:rsidRPr="007D4E09" w:rsidRDefault="007D4E09" w:rsidP="007D4E09">
      <w:pPr>
        <w:tabs>
          <w:tab w:val="left" w:pos="187"/>
        </w:tabs>
        <w:spacing w:before="120" w:after="120"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7D4E09">
        <w:rPr>
          <w:rFonts w:ascii="Arial" w:hAnsi="Arial" w:cs="Arial"/>
          <w:sz w:val="22"/>
          <w:szCs w:val="22"/>
        </w:rPr>
        <w:t>06.003.0015.0451.0020.1304 Pavimentação da Rua Princesa Isabel</w:t>
      </w:r>
    </w:p>
    <w:p w14:paraId="55488735" w14:textId="76C02A1A" w:rsidR="007D4E09" w:rsidRPr="007D4E09" w:rsidRDefault="007D4E09" w:rsidP="007D4E09">
      <w:pPr>
        <w:tabs>
          <w:tab w:val="left" w:pos="187"/>
        </w:tabs>
        <w:spacing w:before="120" w:after="120"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7D4E09">
        <w:rPr>
          <w:rFonts w:ascii="Arial" w:hAnsi="Arial" w:cs="Arial"/>
          <w:sz w:val="22"/>
          <w:szCs w:val="22"/>
        </w:rPr>
        <w:t xml:space="preserve">3.4.4.20.93.00.00.00.00 Indenizações e </w:t>
      </w:r>
      <w:proofErr w:type="spellStart"/>
      <w:r w:rsidRPr="007D4E09">
        <w:rPr>
          <w:rFonts w:ascii="Arial" w:hAnsi="Arial" w:cs="Arial"/>
          <w:sz w:val="22"/>
          <w:szCs w:val="22"/>
        </w:rPr>
        <w:t>Restituições</w:t>
      </w:r>
      <w:r>
        <w:rPr>
          <w:rFonts w:ascii="Arial" w:hAnsi="Arial" w:cs="Arial"/>
          <w:sz w:val="22"/>
          <w:szCs w:val="22"/>
        </w:rPr>
        <w:t>______________________</w:t>
      </w:r>
      <w:r w:rsidRPr="007D4E09">
        <w:rPr>
          <w:rFonts w:ascii="Arial" w:hAnsi="Arial" w:cs="Arial"/>
          <w:sz w:val="22"/>
          <w:szCs w:val="22"/>
        </w:rPr>
        <w:t>R</w:t>
      </w:r>
      <w:proofErr w:type="spellEnd"/>
      <w:r w:rsidRPr="007D4E09">
        <w:rPr>
          <w:rFonts w:ascii="Arial" w:hAnsi="Arial" w:cs="Arial"/>
          <w:sz w:val="22"/>
          <w:szCs w:val="22"/>
        </w:rPr>
        <w:t>$ 100,00</w:t>
      </w:r>
      <w:r>
        <w:rPr>
          <w:rFonts w:ascii="Arial" w:hAnsi="Arial" w:cs="Arial"/>
          <w:sz w:val="22"/>
          <w:szCs w:val="22"/>
        </w:rPr>
        <w:t>;</w:t>
      </w:r>
    </w:p>
    <w:p w14:paraId="5A77D617" w14:textId="6DA7FFC7" w:rsidR="007D4E09" w:rsidRPr="007D4E09" w:rsidRDefault="007D4E09" w:rsidP="007D4E09">
      <w:pPr>
        <w:tabs>
          <w:tab w:val="left" w:pos="187"/>
        </w:tabs>
        <w:spacing w:before="120" w:after="120"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7D4E09">
        <w:rPr>
          <w:rFonts w:ascii="Arial" w:hAnsi="Arial" w:cs="Arial"/>
          <w:sz w:val="22"/>
          <w:szCs w:val="22"/>
        </w:rPr>
        <w:t xml:space="preserve">3.4.4.90.51.00.00.00.00 Obras e </w:t>
      </w:r>
      <w:proofErr w:type="spellStart"/>
      <w:r w:rsidRPr="007D4E09">
        <w:rPr>
          <w:rFonts w:ascii="Arial" w:hAnsi="Arial" w:cs="Arial"/>
          <w:sz w:val="22"/>
          <w:szCs w:val="22"/>
        </w:rPr>
        <w:t>Instalaçõe</w:t>
      </w:r>
      <w:r>
        <w:rPr>
          <w:rFonts w:ascii="Arial" w:hAnsi="Arial" w:cs="Arial"/>
          <w:sz w:val="22"/>
          <w:szCs w:val="22"/>
        </w:rPr>
        <w:t>s__________________________</w:t>
      </w:r>
      <w:r w:rsidRPr="007D4E09">
        <w:rPr>
          <w:rFonts w:ascii="Arial" w:hAnsi="Arial" w:cs="Arial"/>
          <w:sz w:val="22"/>
          <w:szCs w:val="22"/>
        </w:rPr>
        <w:t>R</w:t>
      </w:r>
      <w:proofErr w:type="spellEnd"/>
      <w:r w:rsidRPr="007D4E09">
        <w:rPr>
          <w:rFonts w:ascii="Arial" w:hAnsi="Arial" w:cs="Arial"/>
          <w:sz w:val="22"/>
          <w:szCs w:val="22"/>
        </w:rPr>
        <w:t>$ 10.000,00</w:t>
      </w:r>
      <w:r>
        <w:rPr>
          <w:rFonts w:ascii="Arial" w:hAnsi="Arial" w:cs="Arial"/>
          <w:sz w:val="22"/>
          <w:szCs w:val="22"/>
        </w:rPr>
        <w:t>;</w:t>
      </w:r>
    </w:p>
    <w:p w14:paraId="7E5331BB" w14:textId="425D2864" w:rsidR="00FF5145" w:rsidRPr="007D4E09" w:rsidRDefault="007D4E09" w:rsidP="007D4E09">
      <w:pPr>
        <w:pStyle w:val="Default"/>
        <w:spacing w:before="120" w:after="120"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7D4E09">
        <w:rPr>
          <w:rFonts w:ascii="Arial" w:hAnsi="Arial" w:cs="Arial"/>
          <w:sz w:val="22"/>
          <w:szCs w:val="22"/>
        </w:rPr>
        <w:t>1.500.0001 Recurso Livre - Impostos</w:t>
      </w:r>
      <w:r w:rsidR="00B6513D" w:rsidRPr="007D4E09">
        <w:rPr>
          <w:rFonts w:ascii="Arial" w:hAnsi="Arial" w:cs="Arial"/>
          <w:sz w:val="22"/>
          <w:szCs w:val="22"/>
        </w:rPr>
        <w:t xml:space="preserve"> </w:t>
      </w:r>
    </w:p>
    <w:p w14:paraId="7CEB8A77" w14:textId="1360AEFF" w:rsidR="00FF5145" w:rsidRDefault="001F2B03" w:rsidP="00B6513D">
      <w:pPr>
        <w:tabs>
          <w:tab w:val="left" w:pos="675"/>
        </w:tabs>
        <w:spacing w:line="360" w:lineRule="auto"/>
        <w:ind w:firstLine="737"/>
        <w:jc w:val="both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Art. 3º</w:t>
      </w:r>
      <w:r>
        <w:rPr>
          <w:rFonts w:ascii="Arial" w:eastAsia="Noto Serif Light" w:hAnsi="Arial" w:cs="Noto Serif Light"/>
          <w:sz w:val="22"/>
          <w:szCs w:val="22"/>
        </w:rPr>
        <w:t xml:space="preserve"> Esta Lei entra em vigor na data de sua publicação.</w:t>
      </w:r>
    </w:p>
    <w:p w14:paraId="7A7DBB19" w14:textId="5C31DBB8" w:rsidR="00FF5145" w:rsidRDefault="001F2B03">
      <w:pPr>
        <w:spacing w:before="120" w:after="120" w:line="360" w:lineRule="auto"/>
        <w:ind w:firstLine="709"/>
        <w:jc w:val="both"/>
        <w:rPr>
          <w:rFonts w:ascii="Arial" w:eastAsia="Noto Serif Light" w:hAnsi="Arial" w:cs="Noto Serif Light"/>
          <w:sz w:val="22"/>
          <w:szCs w:val="22"/>
        </w:rPr>
      </w:pPr>
      <w:bookmarkStart w:id="5" w:name="OLE_LINK21"/>
      <w:bookmarkStart w:id="6" w:name="OLE_LINK41"/>
      <w:bookmarkStart w:id="7" w:name="OLE_LINK161"/>
      <w:bookmarkStart w:id="8" w:name="OLE_LINK51"/>
      <w:bookmarkStart w:id="9" w:name="OLE_LINK5"/>
      <w:bookmarkEnd w:id="5"/>
      <w:bookmarkEnd w:id="6"/>
      <w:bookmarkEnd w:id="7"/>
      <w:bookmarkEnd w:id="8"/>
      <w:bookmarkEnd w:id="9"/>
      <w:r>
        <w:rPr>
          <w:rFonts w:ascii="Arial" w:eastAsia="Noto Serif Light" w:hAnsi="Arial" w:cs="Noto Serif Light"/>
          <w:sz w:val="22"/>
          <w:szCs w:val="22"/>
        </w:rPr>
        <w:t xml:space="preserve">GABINETE DO PREFEITO MUNICIPAL DE DOIS IRMÃOS/RS, EM 8 DE </w:t>
      </w:r>
      <w:r w:rsidR="00B6513D">
        <w:rPr>
          <w:rFonts w:ascii="Arial" w:eastAsia="Noto Serif Light" w:hAnsi="Arial" w:cs="Noto Serif Light"/>
          <w:sz w:val="22"/>
          <w:szCs w:val="22"/>
        </w:rPr>
        <w:t>JULHO</w:t>
      </w:r>
      <w:r>
        <w:rPr>
          <w:rFonts w:ascii="Arial" w:eastAsia="Noto Serif Light" w:hAnsi="Arial" w:cs="Noto Serif Light"/>
          <w:sz w:val="22"/>
          <w:szCs w:val="22"/>
        </w:rPr>
        <w:t xml:space="preserve"> DE 2026.</w:t>
      </w:r>
    </w:p>
    <w:p w14:paraId="447FA2E5" w14:textId="77777777" w:rsidR="00FF5145" w:rsidRDefault="001F2B03">
      <w:pPr>
        <w:widowControl w:val="0"/>
        <w:spacing w:before="240" w:after="240" w:line="360" w:lineRule="auto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JERRI ADRIANI MENEGHETTI,</w:t>
      </w:r>
    </w:p>
    <w:p w14:paraId="6F990BEC" w14:textId="77777777" w:rsidR="00FF5145" w:rsidRDefault="001F2B03">
      <w:pPr>
        <w:widowControl w:val="0"/>
        <w:spacing w:before="240" w:after="240" w:line="360" w:lineRule="auto"/>
        <w:ind w:firstLine="1701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PREFEITO MUNICIPAL.</w:t>
      </w:r>
    </w:p>
    <w:p w14:paraId="5D6B49AE" w14:textId="77777777" w:rsidR="00FF5145" w:rsidRDefault="00FF5145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0"/>
          <w:szCs w:val="20"/>
        </w:rPr>
      </w:pPr>
    </w:p>
    <w:p w14:paraId="70A1DC1B" w14:textId="44F26485" w:rsidR="00FF5145" w:rsidRDefault="001F2B03">
      <w:pPr>
        <w:spacing w:line="360" w:lineRule="auto"/>
        <w:jc w:val="center"/>
      </w:pPr>
      <w:r>
        <w:rPr>
          <w:rFonts w:ascii="Arial" w:eastAsia="Noto Serif Light" w:hAnsi="Arial" w:cs="Noto Serif Light"/>
          <w:b/>
          <w:sz w:val="22"/>
          <w:szCs w:val="22"/>
        </w:rPr>
        <w:t>E</w:t>
      </w:r>
      <w:bookmarkStart w:id="10" w:name="OLE_LINK7"/>
      <w:bookmarkStart w:id="11" w:name="OLE_LINK18"/>
      <w:bookmarkStart w:id="12" w:name="OLE_LINK8"/>
      <w:bookmarkStart w:id="13" w:name="OLE_LINK6"/>
      <w:bookmarkStart w:id="14" w:name="OLE_LINK521"/>
      <w:r>
        <w:rPr>
          <w:rFonts w:ascii="Arial" w:eastAsia="Noto Serif Light" w:hAnsi="Arial" w:cs="Noto Serif Light"/>
          <w:b/>
          <w:sz w:val="22"/>
          <w:szCs w:val="22"/>
        </w:rPr>
        <w:t>XPOSIÇÃO DE MOTIVOS</w:t>
      </w:r>
    </w:p>
    <w:p w14:paraId="0C85E8F4" w14:textId="77777777" w:rsidR="00FF5145" w:rsidRDefault="00FF5145">
      <w:pPr>
        <w:spacing w:line="360" w:lineRule="auto"/>
        <w:jc w:val="both"/>
        <w:rPr>
          <w:rFonts w:ascii="Arial" w:eastAsia="Noto Serif Light" w:hAnsi="Arial" w:cs="Noto Serif Light"/>
          <w:b/>
          <w:sz w:val="22"/>
          <w:szCs w:val="22"/>
        </w:rPr>
      </w:pPr>
    </w:p>
    <w:p w14:paraId="084696E9" w14:textId="3432AFD6" w:rsidR="00FF5145" w:rsidRDefault="001F2B03">
      <w:pPr>
        <w:spacing w:line="360" w:lineRule="auto"/>
        <w:jc w:val="both"/>
      </w:pPr>
      <w:r>
        <w:rPr>
          <w:rFonts w:ascii="Arial" w:eastAsia="Noto Serif Light" w:hAnsi="Arial" w:cs="Noto Serif Light"/>
          <w:sz w:val="22"/>
          <w:szCs w:val="22"/>
        </w:rPr>
        <w:tab/>
        <w:t xml:space="preserve">Encaminhamos o presente Projeto de Lei nº </w:t>
      </w:r>
      <w:r w:rsidR="00B6513D">
        <w:rPr>
          <w:rFonts w:ascii="Arial" w:eastAsia="Noto Serif Light" w:hAnsi="Arial" w:cs="Noto Serif Light"/>
          <w:sz w:val="22"/>
          <w:szCs w:val="22"/>
        </w:rPr>
        <w:t>6</w:t>
      </w:r>
      <w:r w:rsidR="007D4E09">
        <w:rPr>
          <w:rFonts w:ascii="Arial" w:eastAsia="Noto Serif Light" w:hAnsi="Arial" w:cs="Noto Serif Light"/>
          <w:sz w:val="22"/>
          <w:szCs w:val="22"/>
        </w:rPr>
        <w:t>7</w:t>
      </w:r>
      <w:r>
        <w:rPr>
          <w:rFonts w:ascii="Arial" w:eastAsia="Noto Serif Light" w:hAnsi="Arial" w:cs="Noto Serif Light"/>
          <w:sz w:val="22"/>
          <w:szCs w:val="22"/>
        </w:rPr>
        <w:t>/2026 que “</w:t>
      </w:r>
      <w:r>
        <w:rPr>
          <w:rFonts w:ascii="Arial" w:eastAsia="Noto Serif Light" w:hAnsi="Arial" w:cs="Noto Serif Light"/>
          <w:b/>
          <w:bCs/>
          <w:sz w:val="22"/>
          <w:szCs w:val="22"/>
        </w:rPr>
        <w:t>AUTORIZA O PODER EXECUTIVO MUNICIPAL A ABRIR CRÉDITO SUPLEMENTAR NO ORÇAMENTO DO CORRENTE EXERCÍCIO</w:t>
      </w:r>
      <w:r>
        <w:rPr>
          <w:rFonts w:ascii="Arial" w:eastAsia="Noto Serif Light" w:hAnsi="Arial" w:cs="Noto Serif Light"/>
          <w:sz w:val="22"/>
          <w:szCs w:val="22"/>
        </w:rPr>
        <w:t>” para apreciação e deliberação dos senhores Edis.</w:t>
      </w:r>
    </w:p>
    <w:p w14:paraId="171819F3" w14:textId="77777777" w:rsidR="00FF5145" w:rsidRPr="007D4E09" w:rsidRDefault="00FF5145" w:rsidP="007D4E09">
      <w:pPr>
        <w:spacing w:line="360" w:lineRule="auto"/>
        <w:jc w:val="both"/>
        <w:rPr>
          <w:rFonts w:ascii="Arial" w:eastAsia="Noto Serif Light" w:hAnsi="Arial" w:cs="Arial"/>
          <w:sz w:val="22"/>
          <w:szCs w:val="22"/>
        </w:rPr>
      </w:pPr>
    </w:p>
    <w:p w14:paraId="34897066" w14:textId="5B017F3F" w:rsidR="007D4E09" w:rsidRPr="007D4E09" w:rsidRDefault="001F2B03" w:rsidP="007D4E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4E09">
        <w:rPr>
          <w:rFonts w:ascii="Arial" w:eastAsia="Noto Serif Light" w:hAnsi="Arial" w:cs="Arial"/>
          <w:sz w:val="22"/>
          <w:szCs w:val="22"/>
        </w:rPr>
        <w:tab/>
        <w:t>A presente proposição foi apresentada pela</w:t>
      </w:r>
      <w:r w:rsidR="00C462D7">
        <w:rPr>
          <w:rFonts w:ascii="Arial" w:eastAsia="Noto Serif Light" w:hAnsi="Arial" w:cs="Arial"/>
          <w:sz w:val="22"/>
          <w:szCs w:val="22"/>
        </w:rPr>
        <w:t>(</w:t>
      </w:r>
      <w:r w:rsidRPr="007D4E09">
        <w:rPr>
          <w:rFonts w:ascii="Arial" w:eastAsia="Noto Serif Light" w:hAnsi="Arial" w:cs="Arial"/>
          <w:sz w:val="22"/>
          <w:szCs w:val="22"/>
        </w:rPr>
        <w:t>s</w:t>
      </w:r>
      <w:r w:rsidR="00C462D7">
        <w:rPr>
          <w:rFonts w:ascii="Arial" w:eastAsia="Noto Serif Light" w:hAnsi="Arial" w:cs="Arial"/>
          <w:sz w:val="22"/>
          <w:szCs w:val="22"/>
        </w:rPr>
        <w:t>)</w:t>
      </w:r>
      <w:r w:rsidRPr="007D4E09">
        <w:rPr>
          <w:rFonts w:ascii="Arial" w:eastAsia="Noto Serif Light" w:hAnsi="Arial" w:cs="Arial"/>
          <w:sz w:val="22"/>
          <w:szCs w:val="22"/>
        </w:rPr>
        <w:t xml:space="preserve"> Secretaria</w:t>
      </w:r>
      <w:r w:rsidR="00C462D7">
        <w:rPr>
          <w:rFonts w:ascii="Arial" w:eastAsia="Noto Serif Light" w:hAnsi="Arial" w:cs="Arial"/>
          <w:sz w:val="22"/>
          <w:szCs w:val="22"/>
        </w:rPr>
        <w:t>(</w:t>
      </w:r>
      <w:r w:rsidRPr="007D4E09">
        <w:rPr>
          <w:rFonts w:ascii="Arial" w:eastAsia="Noto Serif Light" w:hAnsi="Arial" w:cs="Arial"/>
          <w:sz w:val="22"/>
          <w:szCs w:val="22"/>
        </w:rPr>
        <w:t>s</w:t>
      </w:r>
      <w:r w:rsidR="00C462D7">
        <w:rPr>
          <w:rFonts w:ascii="Arial" w:eastAsia="Noto Serif Light" w:hAnsi="Arial" w:cs="Arial"/>
          <w:sz w:val="22"/>
          <w:szCs w:val="22"/>
        </w:rPr>
        <w:t>)</w:t>
      </w:r>
      <w:r w:rsidRPr="007D4E09">
        <w:rPr>
          <w:rFonts w:ascii="Arial" w:eastAsia="Noto Serif Light" w:hAnsi="Arial" w:cs="Arial"/>
          <w:sz w:val="22"/>
          <w:szCs w:val="22"/>
        </w:rPr>
        <w:t xml:space="preserve"> abaixo referida</w:t>
      </w:r>
      <w:r w:rsidR="00C462D7">
        <w:rPr>
          <w:rFonts w:ascii="Arial" w:eastAsia="Noto Serif Light" w:hAnsi="Arial" w:cs="Arial"/>
          <w:sz w:val="22"/>
          <w:szCs w:val="22"/>
        </w:rPr>
        <w:t>(</w:t>
      </w:r>
      <w:r w:rsidRPr="007D4E09">
        <w:rPr>
          <w:rFonts w:ascii="Arial" w:eastAsia="Noto Serif Light" w:hAnsi="Arial" w:cs="Arial"/>
          <w:sz w:val="22"/>
          <w:szCs w:val="22"/>
        </w:rPr>
        <w:t>s</w:t>
      </w:r>
      <w:r w:rsidR="00C462D7">
        <w:rPr>
          <w:rFonts w:ascii="Arial" w:eastAsia="Noto Serif Light" w:hAnsi="Arial" w:cs="Arial"/>
          <w:sz w:val="22"/>
          <w:szCs w:val="22"/>
        </w:rPr>
        <w:t>)</w:t>
      </w:r>
      <w:r w:rsidRPr="007D4E09">
        <w:rPr>
          <w:rFonts w:ascii="Arial" w:eastAsia="Noto Serif Light" w:hAnsi="Arial" w:cs="Arial"/>
          <w:sz w:val="22"/>
          <w:szCs w:val="22"/>
        </w:rPr>
        <w:t xml:space="preserve">, através do Memorando Interno n° </w:t>
      </w:r>
      <w:r w:rsidR="00B6513D" w:rsidRPr="007D4E09">
        <w:rPr>
          <w:rFonts w:ascii="Arial" w:eastAsia="Noto Serif Light" w:hAnsi="Arial" w:cs="Arial"/>
          <w:sz w:val="22"/>
          <w:szCs w:val="22"/>
        </w:rPr>
        <w:t>24</w:t>
      </w:r>
      <w:r w:rsidR="007D4E09" w:rsidRPr="007D4E09">
        <w:rPr>
          <w:rFonts w:ascii="Arial" w:eastAsia="Noto Serif Light" w:hAnsi="Arial" w:cs="Arial"/>
          <w:sz w:val="22"/>
          <w:szCs w:val="22"/>
        </w:rPr>
        <w:t>17</w:t>
      </w:r>
      <w:r w:rsidRPr="007D4E09">
        <w:rPr>
          <w:rFonts w:ascii="Arial" w:eastAsia="Noto Serif Light" w:hAnsi="Arial" w:cs="Arial"/>
          <w:sz w:val="22"/>
          <w:szCs w:val="22"/>
        </w:rPr>
        <w:t>/2026, com vistas a abertura de crédito suplementar</w:t>
      </w:r>
      <w:r w:rsidR="00B6513D" w:rsidRPr="007D4E09">
        <w:rPr>
          <w:rFonts w:ascii="Arial" w:eastAsia="Noto Serif Light" w:hAnsi="Arial" w:cs="Arial"/>
          <w:sz w:val="22"/>
          <w:szCs w:val="22"/>
        </w:rPr>
        <w:t xml:space="preserve"> pela </w:t>
      </w:r>
      <w:proofErr w:type="spellStart"/>
      <w:r w:rsidR="007D4E09">
        <w:rPr>
          <w:rFonts w:ascii="Arial" w:eastAsia="Noto Serif Light" w:hAnsi="Arial" w:cs="Arial"/>
          <w:sz w:val="22"/>
          <w:szCs w:val="22"/>
        </w:rPr>
        <w:t>pela</w:t>
      </w:r>
      <w:proofErr w:type="spellEnd"/>
      <w:r w:rsidR="007D4E09" w:rsidRPr="007D4E09">
        <w:rPr>
          <w:rFonts w:ascii="Arial" w:hAnsi="Arial" w:cs="Arial"/>
          <w:bCs/>
          <w:sz w:val="22"/>
          <w:szCs w:val="22"/>
        </w:rPr>
        <w:t xml:space="preserve"> Sec. Mun. de Desenvolvimento Social.</w:t>
      </w:r>
      <w:r w:rsidR="007D4E09">
        <w:rPr>
          <w:rFonts w:ascii="Arial" w:hAnsi="Arial" w:cs="Arial"/>
          <w:bCs/>
          <w:sz w:val="22"/>
          <w:szCs w:val="22"/>
        </w:rPr>
        <w:t xml:space="preserve"> A a</w:t>
      </w:r>
      <w:r w:rsidR="007D4E09" w:rsidRPr="007D4E09">
        <w:rPr>
          <w:rFonts w:ascii="Arial" w:hAnsi="Arial" w:cs="Arial"/>
          <w:bCs/>
          <w:sz w:val="22"/>
          <w:szCs w:val="22"/>
        </w:rPr>
        <w:t>bertura do crédito suplementar se faz necessária para manutenção do Aluguel Social conforme Lei Municipal 5.499/2025.</w:t>
      </w:r>
    </w:p>
    <w:p w14:paraId="17C3DDDE" w14:textId="17A9CB67" w:rsidR="00B6513D" w:rsidRDefault="00B6513D" w:rsidP="00B6513D">
      <w:pPr>
        <w:spacing w:line="360" w:lineRule="auto"/>
        <w:jc w:val="both"/>
        <w:rPr>
          <w:rFonts w:ascii="Arial" w:eastAsia="Noto Serif Light" w:hAnsi="Arial" w:cs="Arial"/>
          <w:sz w:val="22"/>
          <w:szCs w:val="22"/>
        </w:rPr>
      </w:pPr>
    </w:p>
    <w:p w14:paraId="69454E06" w14:textId="77777777" w:rsidR="00FF5145" w:rsidRDefault="001F2B03">
      <w:pPr>
        <w:spacing w:line="360" w:lineRule="auto"/>
        <w:jc w:val="both"/>
        <w:rPr>
          <w:rFonts w:ascii="Arial" w:eastAsia="Noto Serif Light" w:hAnsi="Arial" w:cs="Arial"/>
          <w:b/>
          <w:bCs/>
          <w:sz w:val="22"/>
          <w:szCs w:val="22"/>
        </w:rPr>
      </w:pPr>
      <w:r>
        <w:rPr>
          <w:rFonts w:ascii="Arial" w:eastAsia="Noto Serif Light" w:hAnsi="Arial" w:cs="Arial"/>
          <w:b/>
          <w:bCs/>
          <w:sz w:val="22"/>
          <w:szCs w:val="22"/>
        </w:rPr>
        <w:tab/>
      </w:r>
      <w:r>
        <w:rPr>
          <w:rFonts w:ascii="Arial" w:eastAsia="Noto Serif Light" w:hAnsi="Arial" w:cs="Arial"/>
          <w:sz w:val="22"/>
          <w:szCs w:val="22"/>
        </w:rPr>
        <w:t>Aproveitamos o ensejo para renovar protestos de elevado apreço e consideração</w:t>
      </w:r>
      <w:r>
        <w:rPr>
          <w:rFonts w:ascii="Arial" w:eastAsia="Noto Serif Light" w:hAnsi="Arial" w:cs="Arial"/>
          <w:b/>
          <w:bCs/>
          <w:sz w:val="22"/>
          <w:szCs w:val="22"/>
        </w:rPr>
        <w:t>.</w:t>
      </w:r>
    </w:p>
    <w:p w14:paraId="22CF2B60" w14:textId="77777777" w:rsidR="00FF5145" w:rsidRDefault="00FF5145">
      <w:pPr>
        <w:spacing w:line="360" w:lineRule="auto"/>
        <w:jc w:val="both"/>
        <w:rPr>
          <w:rFonts w:ascii="Arial" w:eastAsia="Noto Serif Light" w:hAnsi="Arial" w:cs="Arial"/>
          <w:b/>
          <w:bCs/>
          <w:sz w:val="22"/>
          <w:szCs w:val="22"/>
        </w:rPr>
      </w:pPr>
    </w:p>
    <w:p w14:paraId="00BFCAA2" w14:textId="77777777" w:rsidR="00FF5145" w:rsidRDefault="00FF5145">
      <w:pPr>
        <w:spacing w:line="360" w:lineRule="auto"/>
        <w:jc w:val="both"/>
      </w:pPr>
    </w:p>
    <w:p w14:paraId="58CD6AA3" w14:textId="77777777" w:rsidR="00FF5145" w:rsidRDefault="00FF5145">
      <w:pPr>
        <w:spacing w:line="360" w:lineRule="auto"/>
        <w:jc w:val="both"/>
        <w:rPr>
          <w:rFonts w:ascii="Arial" w:eastAsia="Noto Serif Light" w:hAnsi="Arial" w:cs="Arial"/>
          <w:b/>
          <w:bCs/>
          <w:sz w:val="22"/>
          <w:szCs w:val="22"/>
        </w:rPr>
      </w:pPr>
    </w:p>
    <w:p w14:paraId="5B80DB7C" w14:textId="77777777" w:rsidR="00FF5145" w:rsidRDefault="00FF5145">
      <w:pPr>
        <w:widowControl w:val="0"/>
        <w:spacing w:line="360" w:lineRule="auto"/>
        <w:jc w:val="right"/>
        <w:rPr>
          <w:rFonts w:ascii="Arial" w:eastAsia="Noto Serif Light" w:hAnsi="Arial" w:cs="Noto Serif Light"/>
          <w:b/>
          <w:bCs/>
          <w:sz w:val="22"/>
          <w:szCs w:val="22"/>
        </w:rPr>
      </w:pPr>
      <w:bookmarkStart w:id="15" w:name="OLE_LINK211"/>
      <w:bookmarkStart w:id="16" w:name="OLE_LINK411"/>
      <w:bookmarkStart w:id="17" w:name="OLE_LINK1611"/>
      <w:bookmarkStart w:id="18" w:name="OLE_LINK511"/>
      <w:bookmarkStart w:id="19" w:name="OLE_LINK52"/>
      <w:bookmarkEnd w:id="0"/>
      <w:bookmarkEnd w:id="1"/>
      <w:bookmarkEnd w:id="2"/>
      <w:bookmarkEnd w:id="3"/>
      <w:bookmarkEnd w:id="4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9711B68" w14:textId="77777777" w:rsidR="00FF5145" w:rsidRDefault="001F2B03">
      <w:pPr>
        <w:widowControl w:val="0"/>
        <w:spacing w:line="360" w:lineRule="auto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JERRI ADRIANI MENEGHETTI,</w:t>
      </w:r>
    </w:p>
    <w:p w14:paraId="03354C30" w14:textId="77777777" w:rsidR="00FF5145" w:rsidRDefault="001F2B03">
      <w:pPr>
        <w:widowControl w:val="0"/>
        <w:spacing w:line="360" w:lineRule="auto"/>
        <w:ind w:firstLine="1701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PREFEITO MUNICIPAL.</w:t>
      </w:r>
    </w:p>
    <w:p w14:paraId="2EB87407" w14:textId="77777777" w:rsidR="00FF5145" w:rsidRDefault="00FF5145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2"/>
          <w:szCs w:val="22"/>
        </w:rPr>
      </w:pPr>
    </w:p>
    <w:p w14:paraId="7547F8EC" w14:textId="77777777" w:rsidR="00FF5145" w:rsidRDefault="00FF5145">
      <w:pPr>
        <w:widowControl w:val="0"/>
        <w:spacing w:line="360" w:lineRule="auto"/>
        <w:ind w:firstLine="1701"/>
        <w:jc w:val="both"/>
      </w:pPr>
    </w:p>
    <w:sectPr w:rsidR="00FF5145">
      <w:headerReference w:type="default" r:id="rId8"/>
      <w:footerReference w:type="default" r:id="rId9"/>
      <w:pgSz w:w="11906" w:h="16838"/>
      <w:pgMar w:top="1701" w:right="1134" w:bottom="1134" w:left="1134" w:header="72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9614" w14:textId="77777777" w:rsidR="00CD1A6D" w:rsidRDefault="00CD1A6D">
      <w:r>
        <w:separator/>
      </w:r>
    </w:p>
  </w:endnote>
  <w:endnote w:type="continuationSeparator" w:id="0">
    <w:p w14:paraId="5E75E77C" w14:textId="77777777" w:rsidR="00CD1A6D" w:rsidRDefault="00CD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 Serif Light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5568" w14:textId="77777777" w:rsidR="00FF5145" w:rsidRDefault="001F2B03">
    <w:pPr>
      <w:pStyle w:val="Rodap"/>
      <w:tabs>
        <w:tab w:val="clear" w:pos="4819"/>
        <w:tab w:val="clear" w:pos="9638"/>
        <w:tab w:val="right" w:pos="9584"/>
      </w:tabs>
      <w:jc w:val="center"/>
      <w:rPr>
        <w:rFonts w:ascii="Century" w:hAnsi="Century"/>
        <w:b/>
        <w:bCs/>
        <w:sz w:val="20"/>
        <w:szCs w:val="20"/>
      </w:rPr>
    </w:pPr>
    <w:r>
      <w:rPr>
        <w:rFonts w:ascii="Century" w:hAnsi="Century"/>
        <w:b/>
        <w:bCs/>
        <w:sz w:val="20"/>
        <w:szCs w:val="20"/>
      </w:rPr>
      <w:t>“DOE SANGUE, DOE ÓRGÃOS, SALVE UMA VIDA.”</w:t>
    </w:r>
  </w:p>
  <w:p w14:paraId="092D4EE7" w14:textId="77777777" w:rsidR="00FF5145" w:rsidRDefault="001F2B03"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Rua Berlim, nº 240, Centro - Dois Irmãos/RS.</w:t>
    </w:r>
  </w:p>
  <w:p w14:paraId="2A389869" w14:textId="77777777" w:rsidR="00FF5145" w:rsidRDefault="001F2B03"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CEP: 93.950-000. Telefone: (51) 3564-8801</w:t>
    </w:r>
  </w:p>
  <w:p w14:paraId="583BB93A" w14:textId="77777777" w:rsidR="00FF5145" w:rsidRDefault="001F2B03"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Site: www.doisirmaos.rs.gov.br - E-mail: gabinete@doisirmaos.rs.gov.br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75BD" w14:textId="77777777" w:rsidR="00CD1A6D" w:rsidRDefault="00CD1A6D">
      <w:r>
        <w:separator/>
      </w:r>
    </w:p>
  </w:footnote>
  <w:footnote w:type="continuationSeparator" w:id="0">
    <w:p w14:paraId="4D2A53AB" w14:textId="77777777" w:rsidR="00CD1A6D" w:rsidRDefault="00CD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9A55" w14:textId="77777777" w:rsidR="00FF5145" w:rsidRDefault="001F2B03">
    <w:pPr>
      <w:pStyle w:val="Cabealho"/>
      <w:jc w:val="center"/>
    </w:pPr>
    <w:r>
      <w:rPr>
        <w:noProof/>
      </w:rPr>
      <w:drawing>
        <wp:anchor distT="0" distB="0" distL="0" distR="0" simplePos="0" relativeHeight="2" behindDoc="1" locked="0" layoutInCell="0" allowOverlap="1" wp14:anchorId="4D66595B" wp14:editId="6A7ED438">
          <wp:simplePos x="0" y="0"/>
          <wp:positionH relativeFrom="column">
            <wp:posOffset>176530</wp:posOffset>
          </wp:positionH>
          <wp:positionV relativeFrom="paragraph">
            <wp:posOffset>-92710</wp:posOffset>
          </wp:positionV>
          <wp:extent cx="574040" cy="674370"/>
          <wp:effectExtent l="0" t="0" r="0" b="0"/>
          <wp:wrapSquare wrapText="bothSides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6" behindDoc="1" locked="0" layoutInCell="0" allowOverlap="1" wp14:anchorId="1EA05238" wp14:editId="077EFB13">
          <wp:simplePos x="0" y="0"/>
          <wp:positionH relativeFrom="column">
            <wp:posOffset>4814570</wp:posOffset>
          </wp:positionH>
          <wp:positionV relativeFrom="paragraph">
            <wp:posOffset>-95250</wp:posOffset>
          </wp:positionV>
          <wp:extent cx="1402080" cy="605155"/>
          <wp:effectExtent l="0" t="0" r="0" b="0"/>
          <wp:wrapSquare wrapText="bothSides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" w:hAnsi="Century"/>
      </w:rPr>
      <w:t>ESTADO DO RIO GRANDE DO SUL</w:t>
    </w:r>
  </w:p>
  <w:p w14:paraId="12AA93E3" w14:textId="77777777" w:rsidR="00FF5145" w:rsidRDefault="001F2B03">
    <w:pPr>
      <w:pStyle w:val="Cabealho"/>
      <w:jc w:val="center"/>
      <w:rPr>
        <w:rFonts w:ascii="Century" w:hAnsi="Century"/>
        <w:b/>
        <w:bCs/>
      </w:rPr>
    </w:pPr>
    <w:r>
      <w:rPr>
        <w:rFonts w:ascii="Century" w:hAnsi="Century"/>
        <w:b/>
        <w:bCs/>
      </w:rPr>
      <w:t>MUNICÍPIO DE DOIS IRMÃOS</w:t>
    </w:r>
  </w:p>
  <w:p w14:paraId="34F8193F" w14:textId="77777777" w:rsidR="00FF5145" w:rsidRDefault="001F2B03">
    <w:pPr>
      <w:pStyle w:val="Cabealho"/>
      <w:jc w:val="center"/>
      <w:rPr>
        <w:rFonts w:ascii="Century" w:hAnsi="Century"/>
      </w:rPr>
    </w:pPr>
    <w:r>
      <w:rPr>
        <w:rFonts w:ascii="Century" w:hAnsi="Century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B5FD7"/>
    <w:multiLevelType w:val="multilevel"/>
    <w:tmpl w:val="E7764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001D4B"/>
    <w:multiLevelType w:val="multilevel"/>
    <w:tmpl w:val="ED16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0E5495A"/>
    <w:multiLevelType w:val="multilevel"/>
    <w:tmpl w:val="3E64EA9C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1957524">
    <w:abstractNumId w:val="2"/>
  </w:num>
  <w:num w:numId="2" w16cid:durableId="472142147">
    <w:abstractNumId w:val="1"/>
  </w:num>
  <w:num w:numId="3" w16cid:durableId="21628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45"/>
    <w:rsid w:val="001F2B03"/>
    <w:rsid w:val="007D4E09"/>
    <w:rsid w:val="00A8385B"/>
    <w:rsid w:val="00AD68D3"/>
    <w:rsid w:val="00B6513D"/>
    <w:rsid w:val="00C462D7"/>
    <w:rsid w:val="00C567C9"/>
    <w:rsid w:val="00CD1A6D"/>
    <w:rsid w:val="00DE5804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49E9"/>
  <w15:docId w15:val="{8F2E44AF-CF28-4503-AE5F-AC1B32EB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color w:val="000000"/>
    </w:rPr>
  </w:style>
  <w:style w:type="paragraph" w:styleId="Ttulo1">
    <w:name w:val="heading 1"/>
    <w:basedOn w:val="Ttulo"/>
    <w:uiPriority w:val="9"/>
    <w:qFormat/>
    <w:pPr>
      <w:numPr>
        <w:numId w:val="1"/>
      </w:numPr>
      <w:outlineLvl w:val="0"/>
    </w:pPr>
  </w:style>
  <w:style w:type="paragraph" w:styleId="Ttulo2">
    <w:name w:val="heading 2"/>
    <w:basedOn w:val="Ttulo"/>
    <w:uiPriority w:val="9"/>
    <w:semiHidden/>
    <w:unhideWhenUsed/>
    <w:qFormat/>
    <w:pPr>
      <w:numPr>
        <w:ilvl w:val="1"/>
        <w:numId w:val="1"/>
      </w:num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basedOn w:val="Fontepargpadro1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TextosemFormataoChar">
    <w:name w:val="Texto sem Formatação Char"/>
    <w:qFormat/>
    <w:rPr>
      <w:rFonts w:ascii="Consolas" w:eastAsia="Times New Roman" w:hAnsi="Consolas" w:cs="Consolas"/>
      <w:sz w:val="21"/>
      <w:szCs w:val="21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cuodecorpodetextoChar">
    <w:name w:val="Recuo de corpo de texto Char"/>
    <w:qFormat/>
    <w:rPr>
      <w:rFonts w:ascii="Arial" w:eastAsia="Times New Roman" w:hAnsi="Arial" w:cs="Arial"/>
      <w:sz w:val="20"/>
      <w:szCs w:val="20"/>
    </w:rPr>
  </w:style>
  <w:style w:type="character" w:customStyle="1" w:styleId="Corpodetexto2Char">
    <w:name w:val="Corpo de texto 2 Char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Noto Serif" w:eastAsia="Noto Serif" w:hAnsi="Noto Serif" w:cs="Noto Serif"/>
      <w:b w:val="0"/>
      <w:bCs w:val="0"/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eastAsia="Courier New" w:hAnsi="Courier New" w:cs="Courier New"/>
      <w:sz w:val="20"/>
    </w:rPr>
  </w:style>
  <w:style w:type="character" w:customStyle="1" w:styleId="WW8Num5z1">
    <w:name w:val="WW8Num5z1"/>
    <w:qFormat/>
    <w:rPr>
      <w:rFonts w:ascii="Courier New" w:eastAsia="Courier New" w:hAnsi="Courier New" w:cs="Courier New"/>
      <w:sz w:val="20"/>
    </w:rPr>
  </w:style>
  <w:style w:type="character" w:customStyle="1" w:styleId="WW8Num6z1">
    <w:name w:val="WW8Num6z1"/>
    <w:qFormat/>
    <w:rPr>
      <w:rFonts w:ascii="Courier New" w:eastAsia="Courier New" w:hAnsi="Courier New" w:cs="Courier New"/>
      <w:sz w:val="20"/>
    </w:rPr>
  </w:style>
  <w:style w:type="character" w:customStyle="1" w:styleId="WW8Num7z1">
    <w:name w:val="WW8Num7z1"/>
    <w:qFormat/>
    <w:rPr>
      <w:rFonts w:ascii="Courier New" w:eastAsia="Courier New" w:hAnsi="Courier New" w:cs="Courier New"/>
      <w:sz w:val="20"/>
    </w:rPr>
  </w:style>
  <w:style w:type="character" w:customStyle="1" w:styleId="WW8Num8z1">
    <w:name w:val="WW8Num8z1"/>
    <w:qFormat/>
    <w:rPr>
      <w:rFonts w:ascii="Courier New" w:eastAsia="Courier New" w:hAnsi="Courier New" w:cs="Courier New"/>
      <w:sz w:val="20"/>
    </w:rPr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Cs w:val="20"/>
    </w:rPr>
  </w:style>
  <w:style w:type="character" w:customStyle="1" w:styleId="RecuodecorpodetextoChar1">
    <w:name w:val="Recuo de corpo de texto Char1"/>
    <w:basedOn w:val="Fontepargpadro"/>
    <w:qFormat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CharLFO5LVL1">
    <w:name w:val="WW_CharLFO5LVL1"/>
    <w:qFormat/>
    <w:rPr>
      <w:rFonts w:ascii="Arial" w:hAnsi="Arial" w:cs="Arial"/>
      <w:sz w:val="22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Corpodetexto">
    <w:name w:val="Body Text"/>
    <w:basedOn w:val="Normal"/>
    <w:pPr>
      <w:spacing w:after="283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color w:val="00000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100" w:after="119" w:line="100" w:lineRule="atLeast"/>
    </w:pPr>
    <w:rPr>
      <w:rFonts w:eastAsia="Times New Roman" w:cs="Times New Roman"/>
    </w:rPr>
  </w:style>
  <w:style w:type="paragraph" w:customStyle="1" w:styleId="western">
    <w:name w:val="western"/>
    <w:basedOn w:val="Normal"/>
    <w:qFormat/>
    <w:pPr>
      <w:spacing w:before="280" w:after="280"/>
    </w:pPr>
  </w:style>
  <w:style w:type="paragraph" w:customStyle="1" w:styleId="Padro">
    <w:name w:val="Padrão"/>
    <w:qFormat/>
    <w:pPr>
      <w:widowControl w:val="0"/>
      <w:tabs>
        <w:tab w:val="left" w:pos="709"/>
      </w:tabs>
      <w:spacing w:line="100" w:lineRule="atLeast"/>
    </w:pPr>
    <w:rPr>
      <w:rFonts w:ascii="Times New Roman" w:eastAsia="Lucida Sans Unicode" w:hAnsi="Times New Roman" w:cs="Times New Roman"/>
      <w:color w:val="00000A"/>
      <w:lang w:eastAsia="hi-IN" w:bidi="pt-BR"/>
    </w:rPr>
  </w:style>
  <w:style w:type="paragraph" w:customStyle="1" w:styleId="Textoprformatado">
    <w:name w:val="Texto préformatado"/>
    <w:basedOn w:val="Normal"/>
    <w:qFormat/>
    <w:rPr>
      <w:rFonts w:ascii="Liberation Mono" w:eastAsia="NSimSun" w:hAnsi="Liberation Mono" w:cs="Liberation Mono"/>
      <w:sz w:val="20"/>
      <w:szCs w:val="20"/>
    </w:rPr>
  </w:style>
  <w:style w:type="paragraph" w:styleId="Recuodecorpodetexto">
    <w:name w:val="Body Text Indent"/>
    <w:basedOn w:val="LO-Normal"/>
    <w:qFormat/>
    <w:pPr>
      <w:spacing w:after="120"/>
      <w:ind w:left="283"/>
    </w:pPr>
    <w:rPr>
      <w:rFonts w:ascii="Times New Roman" w:eastAsia="Times New Roman" w:hAnsi="Times New Roman" w:cs="Times New Roman"/>
      <w:kern w:val="0"/>
      <w:lang w:bidi="ar-SA"/>
    </w:rPr>
  </w:style>
  <w:style w:type="paragraph" w:styleId="TextosemFormatao">
    <w:name w:val="Plain Text"/>
    <w:basedOn w:val="Normal"/>
    <w:qFormat/>
    <w:rPr>
      <w:rFonts w:ascii="Consolas" w:eastAsia="Times New Roman" w:hAnsi="Consolas" w:cs="Consolas"/>
      <w:sz w:val="21"/>
      <w:szCs w:val="21"/>
      <w:lang w:eastAsia="ar-SA"/>
    </w:rPr>
  </w:style>
  <w:style w:type="paragraph" w:styleId="Corpodetexto2">
    <w:name w:val="Body Text 2"/>
    <w:basedOn w:val="Normal"/>
    <w:qFormat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Standard">
    <w:name w:val="Standard"/>
    <w:qFormat/>
    <w:rPr>
      <w:rFonts w:ascii="Times New Roman" w:eastAsia="Liberation Serif" w:hAnsi="Times New Roman" w:cs="Liberation Serif"/>
      <w:color w:val="000000"/>
      <w:lang w:eastAsia="hi-IN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LO-Normal1">
    <w:name w:val="LO-Normal1"/>
    <w:qFormat/>
  </w:style>
  <w:style w:type="paragraph" w:customStyle="1" w:styleId="Default">
    <w:name w:val="Default"/>
    <w:rsid w:val="00B6513D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690B-EE1C-4B87-8863-7D299EBC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345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Birk</dc:creator>
  <dc:description/>
  <cp:lastModifiedBy>Daniel Rodrigues</cp:lastModifiedBy>
  <cp:revision>36</cp:revision>
  <cp:lastPrinted>2026-07-08T13:56:00Z</cp:lastPrinted>
  <dcterms:created xsi:type="dcterms:W3CDTF">2026-01-29T12:49:00Z</dcterms:created>
  <dcterms:modified xsi:type="dcterms:W3CDTF">2026-07-08T13:56:00Z</dcterms:modified>
  <dc:language>pt-BR</dc:language>
</cp:coreProperties>
</file>