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5294" w:rsidRDefault="005A5294" w:rsidP="005A5294">
      <w:pPr>
        <w:pStyle w:val="Ttulo1"/>
        <w:ind w:left="6123"/>
        <w:jc w:val="both"/>
        <w:rPr>
          <w:rFonts w:asciiTheme="minorHAnsi" w:hAnsiTheme="minorHAnsi" w:cstheme="minorHAnsi"/>
        </w:rPr>
      </w:pPr>
    </w:p>
    <w:p w:rsidR="006970C1" w:rsidRDefault="0089633E" w:rsidP="005A5294">
      <w:pPr>
        <w:pStyle w:val="Ttulo1"/>
        <w:ind w:left="4962"/>
        <w:jc w:val="right"/>
        <w:rPr>
          <w:rFonts w:asciiTheme="minorHAnsi" w:hAnsiTheme="minorHAnsi" w:cstheme="minorHAnsi"/>
          <w:spacing w:val="-2"/>
        </w:rPr>
      </w:pPr>
      <w:r w:rsidRPr="005A5294">
        <w:rPr>
          <w:rFonts w:asciiTheme="minorHAnsi" w:hAnsiTheme="minorHAnsi" w:cstheme="minorHAnsi"/>
        </w:rPr>
        <w:t xml:space="preserve">PROJETO DE LEI </w:t>
      </w:r>
      <w:r w:rsidRPr="005A5294">
        <w:rPr>
          <w:rFonts w:asciiTheme="minorHAnsi" w:hAnsiTheme="minorHAnsi" w:cstheme="minorHAnsi"/>
          <w:u w:val="thick"/>
        </w:rPr>
        <w:tab/>
      </w:r>
      <w:r w:rsidRPr="005A5294">
        <w:rPr>
          <w:rFonts w:asciiTheme="minorHAnsi" w:hAnsiTheme="minorHAnsi" w:cstheme="minorHAnsi"/>
          <w:spacing w:val="-2"/>
        </w:rPr>
        <w:t>/2025.</w:t>
      </w:r>
    </w:p>
    <w:p w:rsidR="005A5294" w:rsidRPr="005A5294" w:rsidRDefault="005A5294" w:rsidP="005A5294">
      <w:pPr>
        <w:pStyle w:val="Ttulo1"/>
        <w:ind w:left="4962"/>
        <w:jc w:val="right"/>
        <w:rPr>
          <w:rFonts w:asciiTheme="minorHAnsi" w:hAnsiTheme="minorHAnsi" w:cstheme="minorHAnsi"/>
        </w:rPr>
      </w:pPr>
    </w:p>
    <w:p w:rsidR="006970C1" w:rsidRPr="005A5294" w:rsidRDefault="008F14FF" w:rsidP="005A5294">
      <w:pPr>
        <w:ind w:left="4962"/>
        <w:jc w:val="both"/>
        <w:rPr>
          <w:rFonts w:asciiTheme="minorHAnsi" w:hAnsiTheme="minorHAnsi" w:cstheme="minorHAnsi"/>
          <w:sz w:val="24"/>
          <w:szCs w:val="24"/>
        </w:rPr>
      </w:pPr>
      <w:r w:rsidRPr="005A5294">
        <w:rPr>
          <w:rFonts w:asciiTheme="minorHAnsi" w:hAnsiTheme="minorHAnsi" w:cstheme="minorHAnsi"/>
          <w:sz w:val="24"/>
          <w:szCs w:val="24"/>
        </w:rPr>
        <w:t xml:space="preserve">Dispõe sobre a </w:t>
      </w:r>
      <w:bookmarkStart w:id="0" w:name="_GoBack"/>
      <w:r w:rsidRPr="005A5294">
        <w:rPr>
          <w:rFonts w:asciiTheme="minorHAnsi" w:hAnsiTheme="minorHAnsi" w:cstheme="minorHAnsi"/>
          <w:b/>
          <w:sz w:val="24"/>
          <w:szCs w:val="24"/>
        </w:rPr>
        <w:t>gratuidade no transporte municipal para mulheres vítimas de violência doméstica e seus filhos menores de 14 anos</w:t>
      </w:r>
      <w:r w:rsidRPr="005A5294">
        <w:rPr>
          <w:rFonts w:asciiTheme="minorHAnsi" w:hAnsiTheme="minorHAnsi" w:cstheme="minorHAnsi"/>
          <w:sz w:val="24"/>
          <w:szCs w:val="24"/>
        </w:rPr>
        <w:t xml:space="preserve"> </w:t>
      </w:r>
      <w:bookmarkEnd w:id="0"/>
      <w:r w:rsidRPr="005A5294">
        <w:rPr>
          <w:rFonts w:asciiTheme="minorHAnsi" w:hAnsiTheme="minorHAnsi" w:cstheme="minorHAnsi"/>
          <w:sz w:val="24"/>
          <w:szCs w:val="24"/>
        </w:rPr>
        <w:t>no Município de Ananindeua</w:t>
      </w:r>
      <w:r w:rsidRPr="005A5294">
        <w:rPr>
          <w:rFonts w:asciiTheme="minorHAnsi" w:hAnsiTheme="minorHAnsi" w:cstheme="minorHAnsi"/>
          <w:sz w:val="24"/>
          <w:szCs w:val="24"/>
        </w:rPr>
        <w:t>.</w:t>
      </w:r>
    </w:p>
    <w:p w:rsidR="008F14FF" w:rsidRPr="005A5294" w:rsidRDefault="008F14FF" w:rsidP="005A5294">
      <w:pPr>
        <w:ind w:left="4990" w:right="592"/>
        <w:jc w:val="both"/>
        <w:rPr>
          <w:rFonts w:asciiTheme="minorHAnsi" w:hAnsiTheme="minorHAnsi" w:cstheme="minorHAnsi"/>
          <w:sz w:val="24"/>
          <w:szCs w:val="24"/>
        </w:rPr>
      </w:pPr>
    </w:p>
    <w:p w:rsidR="006970C1" w:rsidRPr="005A5294" w:rsidRDefault="006970C1" w:rsidP="005A5294">
      <w:pPr>
        <w:pStyle w:val="Corpodetexto"/>
        <w:jc w:val="both"/>
        <w:rPr>
          <w:rFonts w:asciiTheme="minorHAnsi" w:hAnsiTheme="minorHAnsi" w:cstheme="minorHAnsi"/>
        </w:rPr>
      </w:pPr>
    </w:p>
    <w:p w:rsidR="006970C1" w:rsidRPr="005A5294" w:rsidRDefault="0089633E" w:rsidP="005A5294">
      <w:pPr>
        <w:pStyle w:val="Corpodetexto"/>
        <w:ind w:left="878"/>
        <w:jc w:val="both"/>
        <w:rPr>
          <w:rFonts w:asciiTheme="minorHAnsi" w:hAnsiTheme="minorHAnsi" w:cstheme="minorHAnsi"/>
        </w:rPr>
      </w:pPr>
      <w:r w:rsidRPr="005A5294">
        <w:rPr>
          <w:rFonts w:asciiTheme="minorHAnsi" w:hAnsiTheme="minorHAnsi" w:cstheme="minorHAnsi"/>
        </w:rPr>
        <w:t>A</w:t>
      </w:r>
      <w:r w:rsidRPr="005A5294">
        <w:rPr>
          <w:rFonts w:asciiTheme="minorHAnsi" w:hAnsiTheme="minorHAnsi" w:cstheme="minorHAnsi"/>
          <w:spacing w:val="-2"/>
        </w:rPr>
        <w:t xml:space="preserve"> </w:t>
      </w:r>
      <w:r w:rsidRPr="005A5294">
        <w:rPr>
          <w:rFonts w:asciiTheme="minorHAnsi" w:hAnsiTheme="minorHAnsi" w:cstheme="minorHAnsi"/>
        </w:rPr>
        <w:t>CÂMARA</w:t>
      </w:r>
      <w:r w:rsidRPr="005A5294">
        <w:rPr>
          <w:rFonts w:asciiTheme="minorHAnsi" w:hAnsiTheme="minorHAnsi" w:cstheme="minorHAnsi"/>
          <w:spacing w:val="-5"/>
        </w:rPr>
        <w:t xml:space="preserve"> </w:t>
      </w:r>
      <w:r w:rsidRPr="005A5294">
        <w:rPr>
          <w:rFonts w:asciiTheme="minorHAnsi" w:hAnsiTheme="minorHAnsi" w:cstheme="minorHAnsi"/>
        </w:rPr>
        <w:t>MUNICIPAL</w:t>
      </w:r>
      <w:r w:rsidRPr="005A5294">
        <w:rPr>
          <w:rFonts w:asciiTheme="minorHAnsi" w:hAnsiTheme="minorHAnsi" w:cstheme="minorHAnsi"/>
          <w:spacing w:val="-5"/>
        </w:rPr>
        <w:t xml:space="preserve"> </w:t>
      </w:r>
      <w:r w:rsidRPr="005A5294">
        <w:rPr>
          <w:rFonts w:asciiTheme="minorHAnsi" w:hAnsiTheme="minorHAnsi" w:cstheme="minorHAnsi"/>
        </w:rPr>
        <w:t>DE ANANINDEUA</w:t>
      </w:r>
      <w:r w:rsidRPr="005A5294">
        <w:rPr>
          <w:rFonts w:asciiTheme="minorHAnsi" w:hAnsiTheme="minorHAnsi" w:cstheme="minorHAnsi"/>
          <w:spacing w:val="-2"/>
        </w:rPr>
        <w:t xml:space="preserve"> </w:t>
      </w:r>
      <w:r w:rsidRPr="005A5294">
        <w:rPr>
          <w:rFonts w:asciiTheme="minorHAnsi" w:hAnsiTheme="minorHAnsi" w:cstheme="minorHAnsi"/>
        </w:rPr>
        <w:t>APROVA</w:t>
      </w:r>
      <w:r w:rsidRPr="005A5294">
        <w:rPr>
          <w:rFonts w:asciiTheme="minorHAnsi" w:hAnsiTheme="minorHAnsi" w:cstheme="minorHAnsi"/>
          <w:spacing w:val="-5"/>
        </w:rPr>
        <w:t xml:space="preserve"> </w:t>
      </w:r>
      <w:r w:rsidRPr="005A5294">
        <w:rPr>
          <w:rFonts w:asciiTheme="minorHAnsi" w:hAnsiTheme="minorHAnsi" w:cstheme="minorHAnsi"/>
        </w:rPr>
        <w:t>A</w:t>
      </w:r>
      <w:r w:rsidRPr="005A5294">
        <w:rPr>
          <w:rFonts w:asciiTheme="minorHAnsi" w:hAnsiTheme="minorHAnsi" w:cstheme="minorHAnsi"/>
          <w:spacing w:val="-2"/>
        </w:rPr>
        <w:t xml:space="preserve"> </w:t>
      </w:r>
      <w:r w:rsidRPr="005A5294">
        <w:rPr>
          <w:rFonts w:asciiTheme="minorHAnsi" w:hAnsiTheme="minorHAnsi" w:cstheme="minorHAnsi"/>
        </w:rPr>
        <w:t>SEGUINTE</w:t>
      </w:r>
      <w:r w:rsidRPr="005A5294">
        <w:rPr>
          <w:rFonts w:asciiTheme="minorHAnsi" w:hAnsiTheme="minorHAnsi" w:cstheme="minorHAnsi"/>
          <w:spacing w:val="-1"/>
        </w:rPr>
        <w:t xml:space="preserve"> </w:t>
      </w:r>
      <w:r w:rsidRPr="005A5294">
        <w:rPr>
          <w:rFonts w:asciiTheme="minorHAnsi" w:hAnsiTheme="minorHAnsi" w:cstheme="minorHAnsi"/>
          <w:spacing w:val="-4"/>
        </w:rPr>
        <w:t>LEI:</w:t>
      </w:r>
    </w:p>
    <w:p w:rsidR="006970C1" w:rsidRPr="005A5294" w:rsidRDefault="0089633E" w:rsidP="005A5294">
      <w:pPr>
        <w:pStyle w:val="Corpodetexto"/>
        <w:spacing w:before="244"/>
        <w:ind w:right="4"/>
        <w:jc w:val="both"/>
        <w:rPr>
          <w:rFonts w:asciiTheme="minorHAnsi" w:hAnsiTheme="minorHAnsi" w:cstheme="minorHAnsi"/>
        </w:rPr>
      </w:pPr>
      <w:r w:rsidRPr="005A5294">
        <w:rPr>
          <w:rFonts w:asciiTheme="minorHAnsi" w:hAnsiTheme="minorHAnsi" w:cstheme="minorHAnsi"/>
          <w:b/>
        </w:rPr>
        <w:t xml:space="preserve">Art. 1° </w:t>
      </w:r>
      <w:r w:rsidR="008F14FF" w:rsidRPr="005A5294">
        <w:rPr>
          <w:rFonts w:asciiTheme="minorHAnsi" w:hAnsiTheme="minorHAnsi" w:cstheme="minorHAnsi"/>
        </w:rPr>
        <w:t>Fica instituída a gratuidade no transporte municipal para mulheres vítimas de violência doméstica, bem como para seus filhos menores de 14 anos, no âmbito do Município de Ananindeua.</w:t>
      </w:r>
    </w:p>
    <w:p w:rsidR="006970C1" w:rsidRPr="005A5294" w:rsidRDefault="0089633E" w:rsidP="005A5294">
      <w:pPr>
        <w:pStyle w:val="Corpodetexto"/>
        <w:spacing w:before="239"/>
        <w:ind w:right="4"/>
        <w:jc w:val="both"/>
        <w:rPr>
          <w:rFonts w:asciiTheme="minorHAnsi" w:hAnsiTheme="minorHAnsi" w:cstheme="minorHAnsi"/>
        </w:rPr>
      </w:pPr>
      <w:r w:rsidRPr="005A5294">
        <w:rPr>
          <w:rFonts w:asciiTheme="minorHAnsi" w:hAnsiTheme="minorHAnsi" w:cstheme="minorHAnsi"/>
          <w:b/>
        </w:rPr>
        <w:t>Art.</w:t>
      </w:r>
      <w:r w:rsidRPr="005A5294">
        <w:rPr>
          <w:rFonts w:asciiTheme="minorHAnsi" w:hAnsiTheme="minorHAnsi" w:cstheme="minorHAnsi"/>
          <w:b/>
          <w:spacing w:val="-4"/>
        </w:rPr>
        <w:t xml:space="preserve"> </w:t>
      </w:r>
      <w:r w:rsidRPr="005A5294">
        <w:rPr>
          <w:rFonts w:asciiTheme="minorHAnsi" w:hAnsiTheme="minorHAnsi" w:cstheme="minorHAnsi"/>
          <w:b/>
        </w:rPr>
        <w:t xml:space="preserve">2° </w:t>
      </w:r>
      <w:r w:rsidR="008F14FF" w:rsidRPr="005A5294">
        <w:rPr>
          <w:rFonts w:asciiTheme="minorHAnsi" w:hAnsiTheme="minorHAnsi" w:cstheme="minorHAnsi"/>
        </w:rPr>
        <w:t>Para fins desta Lei</w:t>
      </w:r>
      <w:r w:rsidR="008F14FF" w:rsidRPr="005A5294">
        <w:rPr>
          <w:rFonts w:asciiTheme="minorHAnsi" w:hAnsiTheme="minorHAnsi" w:cstheme="minorHAnsi"/>
        </w:rPr>
        <w:t xml:space="preserve"> considera-se</w:t>
      </w:r>
      <w:r w:rsidR="008F14FF" w:rsidRPr="005A5294">
        <w:rPr>
          <w:rFonts w:asciiTheme="minorHAnsi" w:hAnsiTheme="minorHAnsi" w:cstheme="minorHAnsi"/>
        </w:rPr>
        <w:t xml:space="preserve"> violência doméstica qualquer ação ou omissão baseada no gênero que cause morte, lesão, sofrimento físico, sexual ou psicológico e dano moral ou patrimonial no âmbito da unidade doméstica, da família ou em qualquer relação íntima de afeto.</w:t>
      </w:r>
    </w:p>
    <w:p w:rsidR="006970C1" w:rsidRPr="005A5294" w:rsidRDefault="0089633E" w:rsidP="005A5294">
      <w:pPr>
        <w:spacing w:before="278"/>
        <w:ind w:right="4"/>
        <w:jc w:val="both"/>
        <w:rPr>
          <w:rFonts w:asciiTheme="minorHAnsi" w:hAnsiTheme="minorHAnsi" w:cstheme="minorHAnsi"/>
          <w:sz w:val="24"/>
          <w:szCs w:val="24"/>
        </w:rPr>
      </w:pPr>
      <w:r w:rsidRPr="005A5294">
        <w:rPr>
          <w:rFonts w:asciiTheme="minorHAnsi" w:hAnsiTheme="minorHAnsi" w:cstheme="minorHAnsi"/>
          <w:b/>
          <w:sz w:val="24"/>
          <w:szCs w:val="24"/>
        </w:rPr>
        <w:t>Art.</w:t>
      </w:r>
      <w:r w:rsidRPr="005A5294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5A5294">
        <w:rPr>
          <w:rFonts w:asciiTheme="minorHAnsi" w:hAnsiTheme="minorHAnsi" w:cstheme="minorHAnsi"/>
          <w:b/>
          <w:sz w:val="24"/>
          <w:szCs w:val="24"/>
        </w:rPr>
        <w:t>3°</w:t>
      </w:r>
      <w:r w:rsidRPr="005A5294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="008F14FF" w:rsidRPr="005A5294">
        <w:rPr>
          <w:rFonts w:asciiTheme="minorHAnsi" w:hAnsiTheme="minorHAnsi" w:cstheme="minorHAnsi"/>
          <w:sz w:val="24"/>
          <w:szCs w:val="24"/>
        </w:rPr>
        <w:t xml:space="preserve">A gratuidade será concedida pelo período de 05 (cinco) dias úteis, prorrogáveis por igual período, até a concessão da medida </w:t>
      </w:r>
      <w:r w:rsidR="008F14FF" w:rsidRPr="005A5294">
        <w:rPr>
          <w:rFonts w:asciiTheme="minorHAnsi" w:hAnsiTheme="minorHAnsi" w:cstheme="minorHAnsi"/>
          <w:sz w:val="24"/>
          <w:szCs w:val="24"/>
        </w:rPr>
        <w:t xml:space="preserve">protetiva. </w:t>
      </w:r>
      <w:r w:rsidRPr="005A5294">
        <w:rPr>
          <w:rFonts w:asciiTheme="minorHAnsi" w:hAnsiTheme="minorHAnsi" w:cstheme="minorHAnsi"/>
          <w:sz w:val="24"/>
          <w:szCs w:val="24"/>
        </w:rPr>
        <w:t>Esta</w:t>
      </w:r>
      <w:r w:rsidRPr="005A529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A5294">
        <w:rPr>
          <w:rFonts w:asciiTheme="minorHAnsi" w:hAnsiTheme="minorHAnsi" w:cstheme="minorHAnsi"/>
          <w:sz w:val="24"/>
          <w:szCs w:val="24"/>
        </w:rPr>
        <w:t>Lei</w:t>
      </w:r>
      <w:r w:rsidRPr="005A529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A5294">
        <w:rPr>
          <w:rFonts w:asciiTheme="minorHAnsi" w:hAnsiTheme="minorHAnsi" w:cstheme="minorHAnsi"/>
          <w:sz w:val="24"/>
          <w:szCs w:val="24"/>
        </w:rPr>
        <w:t>entra</w:t>
      </w:r>
      <w:r w:rsidRPr="005A529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A5294">
        <w:rPr>
          <w:rFonts w:asciiTheme="minorHAnsi" w:hAnsiTheme="minorHAnsi" w:cstheme="minorHAnsi"/>
          <w:sz w:val="24"/>
          <w:szCs w:val="24"/>
        </w:rPr>
        <w:t>em vigor</w:t>
      </w:r>
      <w:r w:rsidRPr="005A529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A5294">
        <w:rPr>
          <w:rFonts w:asciiTheme="minorHAnsi" w:hAnsiTheme="minorHAnsi" w:cstheme="minorHAnsi"/>
          <w:sz w:val="24"/>
          <w:szCs w:val="24"/>
        </w:rPr>
        <w:t>na data</w:t>
      </w:r>
      <w:r w:rsidRPr="005A529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A5294">
        <w:rPr>
          <w:rFonts w:asciiTheme="minorHAnsi" w:hAnsiTheme="minorHAnsi" w:cstheme="minorHAnsi"/>
          <w:sz w:val="24"/>
          <w:szCs w:val="24"/>
        </w:rPr>
        <w:t>de</w:t>
      </w:r>
      <w:r w:rsidRPr="005A529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A5294">
        <w:rPr>
          <w:rFonts w:asciiTheme="minorHAnsi" w:hAnsiTheme="minorHAnsi" w:cstheme="minorHAnsi"/>
          <w:sz w:val="24"/>
          <w:szCs w:val="24"/>
        </w:rPr>
        <w:t>sua</w:t>
      </w:r>
      <w:r w:rsidRPr="005A529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A5294">
        <w:rPr>
          <w:rFonts w:asciiTheme="minorHAnsi" w:hAnsiTheme="minorHAnsi" w:cstheme="minorHAnsi"/>
          <w:spacing w:val="-2"/>
          <w:sz w:val="24"/>
          <w:szCs w:val="24"/>
        </w:rPr>
        <w:t>publicação.</w:t>
      </w:r>
    </w:p>
    <w:p w:rsidR="006970C1" w:rsidRPr="005A5294" w:rsidRDefault="006970C1" w:rsidP="005A5294">
      <w:pPr>
        <w:pStyle w:val="Corpodetexto"/>
        <w:ind w:right="4"/>
        <w:jc w:val="both"/>
        <w:rPr>
          <w:rFonts w:asciiTheme="minorHAnsi" w:hAnsiTheme="minorHAnsi" w:cstheme="minorHAnsi"/>
        </w:rPr>
      </w:pPr>
    </w:p>
    <w:p w:rsidR="008F14FF" w:rsidRDefault="008F14FF" w:rsidP="005A5294">
      <w:pPr>
        <w:ind w:right="4"/>
        <w:jc w:val="both"/>
        <w:rPr>
          <w:rFonts w:asciiTheme="minorHAnsi" w:hAnsiTheme="minorHAnsi" w:cstheme="minorHAnsi"/>
          <w:sz w:val="24"/>
          <w:szCs w:val="24"/>
        </w:rPr>
      </w:pPr>
      <w:r w:rsidRPr="005A5294">
        <w:rPr>
          <w:rFonts w:asciiTheme="minorHAnsi" w:hAnsiTheme="minorHAnsi" w:cstheme="minorHAnsi"/>
          <w:b/>
          <w:sz w:val="24"/>
          <w:szCs w:val="24"/>
        </w:rPr>
        <w:t>Art.</w:t>
      </w:r>
      <w:r w:rsidRPr="005A5294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5A5294">
        <w:rPr>
          <w:rFonts w:asciiTheme="minorHAnsi" w:hAnsiTheme="minorHAnsi" w:cstheme="minorHAnsi"/>
          <w:b/>
          <w:sz w:val="24"/>
          <w:szCs w:val="24"/>
        </w:rPr>
        <w:t>4</w:t>
      </w:r>
      <w:r w:rsidRPr="005A5294">
        <w:rPr>
          <w:rFonts w:asciiTheme="minorHAnsi" w:hAnsiTheme="minorHAnsi" w:cstheme="minorHAnsi"/>
          <w:b/>
          <w:sz w:val="24"/>
          <w:szCs w:val="24"/>
        </w:rPr>
        <w:t>°</w:t>
      </w:r>
      <w:r w:rsidRPr="005A5294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5A5294">
        <w:rPr>
          <w:rFonts w:asciiTheme="minorHAnsi" w:hAnsiTheme="minorHAnsi" w:cstheme="minorHAnsi"/>
          <w:sz w:val="24"/>
          <w:szCs w:val="24"/>
        </w:rPr>
        <w:t>Para a concessão da gratuidade, a mulher vítima de violência doméstica deverá apresentar:</w:t>
      </w:r>
    </w:p>
    <w:p w:rsidR="005A5294" w:rsidRPr="005A5294" w:rsidRDefault="005A5294" w:rsidP="005A5294">
      <w:pPr>
        <w:ind w:right="4"/>
        <w:jc w:val="both"/>
        <w:rPr>
          <w:rFonts w:asciiTheme="minorHAnsi" w:hAnsiTheme="minorHAnsi" w:cstheme="minorHAnsi"/>
          <w:sz w:val="24"/>
          <w:szCs w:val="24"/>
        </w:rPr>
      </w:pPr>
    </w:p>
    <w:p w:rsidR="008F14FF" w:rsidRPr="005A5294" w:rsidRDefault="008F14FF" w:rsidP="005A5294">
      <w:pPr>
        <w:ind w:right="4"/>
        <w:jc w:val="both"/>
        <w:rPr>
          <w:rFonts w:asciiTheme="minorHAnsi" w:hAnsiTheme="minorHAnsi" w:cstheme="minorHAnsi"/>
          <w:sz w:val="24"/>
          <w:szCs w:val="24"/>
        </w:rPr>
      </w:pPr>
      <w:r w:rsidRPr="005A5294">
        <w:rPr>
          <w:rFonts w:asciiTheme="minorHAnsi" w:hAnsiTheme="minorHAnsi" w:cstheme="minorHAnsi"/>
          <w:sz w:val="24"/>
          <w:szCs w:val="24"/>
        </w:rPr>
        <w:t>- Boletim de ocorrência que comprove a situação de violência;</w:t>
      </w:r>
    </w:p>
    <w:p w:rsidR="008F14FF" w:rsidRPr="005A5294" w:rsidRDefault="008F14FF" w:rsidP="005A5294">
      <w:pPr>
        <w:ind w:right="4"/>
        <w:jc w:val="both"/>
        <w:rPr>
          <w:rFonts w:asciiTheme="minorHAnsi" w:hAnsiTheme="minorHAnsi" w:cstheme="minorHAnsi"/>
          <w:sz w:val="24"/>
          <w:szCs w:val="24"/>
        </w:rPr>
      </w:pPr>
    </w:p>
    <w:p w:rsidR="008F14FF" w:rsidRPr="005A5294" w:rsidRDefault="008F14FF" w:rsidP="005A5294">
      <w:pPr>
        <w:pStyle w:val="Corpodetexto"/>
        <w:ind w:right="4"/>
        <w:jc w:val="both"/>
        <w:rPr>
          <w:rFonts w:asciiTheme="minorHAnsi" w:hAnsiTheme="minorHAnsi" w:cstheme="minorHAnsi"/>
        </w:rPr>
      </w:pPr>
      <w:r w:rsidRPr="005A5294">
        <w:rPr>
          <w:rFonts w:asciiTheme="minorHAnsi" w:hAnsiTheme="minorHAnsi" w:cstheme="minorHAnsi"/>
        </w:rPr>
        <w:t>- Documentação que comprove a necessidade de deslocamento dentro do Município para atendimento médico, jurídico, psicológico ou de outra natureza que contribua para o seu amparo e de seus filhos.</w:t>
      </w:r>
    </w:p>
    <w:p w:rsidR="008F14FF" w:rsidRPr="005A5294" w:rsidRDefault="008F14FF" w:rsidP="005A5294">
      <w:pPr>
        <w:pStyle w:val="Corpodetexto"/>
        <w:ind w:right="4"/>
        <w:jc w:val="both"/>
        <w:rPr>
          <w:rFonts w:asciiTheme="minorHAnsi" w:hAnsiTheme="minorHAnsi" w:cstheme="minorHAnsi"/>
        </w:rPr>
      </w:pPr>
    </w:p>
    <w:p w:rsidR="008F14FF" w:rsidRPr="005A5294" w:rsidRDefault="008F14FF" w:rsidP="005A5294">
      <w:pPr>
        <w:pStyle w:val="Corpodetexto"/>
        <w:ind w:right="4"/>
        <w:jc w:val="both"/>
        <w:rPr>
          <w:rFonts w:asciiTheme="minorHAnsi" w:hAnsiTheme="minorHAnsi" w:cstheme="minorHAnsi"/>
        </w:rPr>
      </w:pPr>
      <w:r w:rsidRPr="005A5294">
        <w:rPr>
          <w:rFonts w:asciiTheme="minorHAnsi" w:hAnsiTheme="minorHAnsi" w:cstheme="minorHAnsi"/>
          <w:b/>
        </w:rPr>
        <w:t>Art.</w:t>
      </w:r>
      <w:r w:rsidRPr="005A5294">
        <w:rPr>
          <w:rFonts w:asciiTheme="minorHAnsi" w:hAnsiTheme="minorHAnsi" w:cstheme="minorHAnsi"/>
          <w:b/>
          <w:spacing w:val="-2"/>
        </w:rPr>
        <w:t xml:space="preserve"> </w:t>
      </w:r>
      <w:r w:rsidRPr="005A5294">
        <w:rPr>
          <w:rFonts w:asciiTheme="minorHAnsi" w:hAnsiTheme="minorHAnsi" w:cstheme="minorHAnsi"/>
          <w:b/>
        </w:rPr>
        <w:t>5</w:t>
      </w:r>
      <w:r w:rsidRPr="005A5294">
        <w:rPr>
          <w:rFonts w:asciiTheme="minorHAnsi" w:hAnsiTheme="minorHAnsi" w:cstheme="minorHAnsi"/>
          <w:b/>
        </w:rPr>
        <w:t>°</w:t>
      </w:r>
      <w:r w:rsidRPr="005A5294">
        <w:rPr>
          <w:rFonts w:asciiTheme="minorHAnsi" w:hAnsiTheme="minorHAnsi" w:cstheme="minorHAnsi"/>
          <w:b/>
          <w:spacing w:val="-2"/>
        </w:rPr>
        <w:t xml:space="preserve"> </w:t>
      </w:r>
      <w:r w:rsidRPr="005A5294">
        <w:rPr>
          <w:rFonts w:asciiTheme="minorHAnsi" w:hAnsiTheme="minorHAnsi" w:cstheme="minorHAnsi"/>
        </w:rPr>
        <w:t xml:space="preserve">Não será necessário </w:t>
      </w:r>
      <w:proofErr w:type="gramStart"/>
      <w:r w:rsidRPr="005A5294">
        <w:rPr>
          <w:rFonts w:asciiTheme="minorHAnsi" w:hAnsiTheme="minorHAnsi" w:cstheme="minorHAnsi"/>
        </w:rPr>
        <w:t>a</w:t>
      </w:r>
      <w:proofErr w:type="gramEnd"/>
      <w:r w:rsidRPr="005A5294">
        <w:rPr>
          <w:rFonts w:asciiTheme="minorHAnsi" w:hAnsiTheme="minorHAnsi" w:cstheme="minorHAnsi"/>
        </w:rPr>
        <w:t xml:space="preserve"> transposição da ofendida pela catraca/roleta, devendo esta subir e descer pela frente do transporte coletivo.</w:t>
      </w:r>
    </w:p>
    <w:p w:rsidR="008F14FF" w:rsidRPr="005A5294" w:rsidRDefault="008F14FF" w:rsidP="005A5294">
      <w:pPr>
        <w:pStyle w:val="Corpodetexto"/>
        <w:ind w:right="4"/>
        <w:jc w:val="both"/>
        <w:rPr>
          <w:rFonts w:asciiTheme="minorHAnsi" w:hAnsiTheme="minorHAnsi" w:cstheme="minorHAnsi"/>
        </w:rPr>
      </w:pPr>
    </w:p>
    <w:p w:rsidR="008F14FF" w:rsidRDefault="008F14FF" w:rsidP="005A5294">
      <w:pPr>
        <w:ind w:right="4"/>
        <w:jc w:val="both"/>
        <w:rPr>
          <w:rFonts w:asciiTheme="minorHAnsi" w:hAnsiTheme="minorHAnsi" w:cstheme="minorHAnsi"/>
          <w:sz w:val="24"/>
          <w:szCs w:val="24"/>
        </w:rPr>
      </w:pPr>
      <w:r w:rsidRPr="005A5294">
        <w:rPr>
          <w:rFonts w:asciiTheme="minorHAnsi" w:hAnsiTheme="minorHAnsi" w:cstheme="minorHAnsi"/>
          <w:b/>
          <w:sz w:val="24"/>
          <w:szCs w:val="24"/>
        </w:rPr>
        <w:t>§1º</w:t>
      </w:r>
      <w:r w:rsidRPr="005A5294">
        <w:rPr>
          <w:rFonts w:asciiTheme="minorHAnsi" w:hAnsiTheme="minorHAnsi" w:cstheme="minorHAnsi"/>
          <w:sz w:val="24"/>
          <w:szCs w:val="24"/>
        </w:rPr>
        <w:t xml:space="preserve"> </w:t>
      </w:r>
      <w:r w:rsidRPr="005A5294">
        <w:rPr>
          <w:rFonts w:asciiTheme="minorHAnsi" w:hAnsiTheme="minorHAnsi" w:cstheme="minorHAnsi"/>
          <w:sz w:val="24"/>
          <w:szCs w:val="24"/>
        </w:rPr>
        <w:t>-</w:t>
      </w:r>
      <w:r w:rsidRPr="005A5294">
        <w:rPr>
          <w:rFonts w:asciiTheme="minorHAnsi" w:hAnsiTheme="minorHAnsi" w:cstheme="minorHAnsi"/>
          <w:sz w:val="24"/>
          <w:szCs w:val="24"/>
        </w:rPr>
        <w:t xml:space="preserve"> </w:t>
      </w:r>
      <w:r w:rsidRPr="005A5294">
        <w:rPr>
          <w:rFonts w:asciiTheme="minorHAnsi" w:hAnsiTheme="minorHAnsi" w:cstheme="minorHAnsi"/>
          <w:sz w:val="24"/>
          <w:szCs w:val="24"/>
        </w:rPr>
        <w:t>Todos os ônibus utilizados deverão estar em conformidade com as regulamentações da SEMUTRAN (Secretaria Municipal de Transporte e Transito de Ananindeua), garantindo a segurança e a adequação às necessidades das mulheres vítimas de violência doméstica e seus filhos.</w:t>
      </w:r>
    </w:p>
    <w:p w:rsidR="005A5294" w:rsidRPr="005A5294" w:rsidRDefault="005A5294" w:rsidP="005A5294">
      <w:pPr>
        <w:ind w:right="4"/>
        <w:jc w:val="both"/>
        <w:rPr>
          <w:rFonts w:asciiTheme="minorHAnsi" w:hAnsiTheme="minorHAnsi" w:cstheme="minorHAnsi"/>
          <w:sz w:val="24"/>
          <w:szCs w:val="24"/>
        </w:rPr>
      </w:pPr>
    </w:p>
    <w:p w:rsidR="008F14FF" w:rsidRPr="005A5294" w:rsidRDefault="008F14FF" w:rsidP="005A5294">
      <w:pPr>
        <w:pStyle w:val="Corpodetexto"/>
        <w:ind w:right="4"/>
        <w:jc w:val="both"/>
        <w:rPr>
          <w:rFonts w:asciiTheme="minorHAnsi" w:hAnsiTheme="minorHAnsi" w:cstheme="minorHAnsi"/>
        </w:rPr>
      </w:pPr>
      <w:r w:rsidRPr="005A5294">
        <w:rPr>
          <w:rFonts w:asciiTheme="minorHAnsi" w:hAnsiTheme="minorHAnsi" w:cstheme="minorHAnsi"/>
          <w:b/>
        </w:rPr>
        <w:t>§2º</w:t>
      </w:r>
      <w:r w:rsidRPr="005A5294">
        <w:rPr>
          <w:rFonts w:asciiTheme="minorHAnsi" w:hAnsiTheme="minorHAnsi" w:cstheme="minorHAnsi"/>
        </w:rPr>
        <w:t xml:space="preserve"> -</w:t>
      </w:r>
      <w:r w:rsidRPr="005A5294">
        <w:rPr>
          <w:rFonts w:asciiTheme="minorHAnsi" w:hAnsiTheme="minorHAnsi" w:cstheme="minorHAnsi"/>
        </w:rPr>
        <w:t xml:space="preserve"> A SEMUTRAN será responsável por fiscalizar e assegurar que os ônibus utilizados atendam às especificações técnicas e de segurança necessárias</w:t>
      </w:r>
      <w:r w:rsidRPr="005A5294">
        <w:rPr>
          <w:rFonts w:asciiTheme="minorHAnsi" w:hAnsiTheme="minorHAnsi" w:cstheme="minorHAnsi"/>
        </w:rPr>
        <w:t xml:space="preserve"> </w:t>
      </w:r>
    </w:p>
    <w:p w:rsidR="005A5294" w:rsidRDefault="005A5294" w:rsidP="005A5294">
      <w:pPr>
        <w:pStyle w:val="Corpodetexto"/>
        <w:ind w:right="4"/>
        <w:jc w:val="both"/>
        <w:rPr>
          <w:rFonts w:asciiTheme="minorHAnsi" w:hAnsiTheme="minorHAnsi" w:cstheme="minorHAnsi"/>
          <w:b/>
        </w:rPr>
      </w:pPr>
    </w:p>
    <w:p w:rsidR="008F14FF" w:rsidRPr="005A5294" w:rsidRDefault="008F14FF" w:rsidP="005A5294">
      <w:pPr>
        <w:pStyle w:val="Corpodetexto"/>
        <w:ind w:right="4"/>
        <w:jc w:val="both"/>
        <w:rPr>
          <w:rFonts w:asciiTheme="minorHAnsi" w:hAnsiTheme="minorHAnsi" w:cstheme="minorHAnsi"/>
        </w:rPr>
      </w:pPr>
      <w:r w:rsidRPr="005A5294">
        <w:rPr>
          <w:rFonts w:asciiTheme="minorHAnsi" w:hAnsiTheme="minorHAnsi" w:cstheme="minorHAnsi"/>
          <w:b/>
        </w:rPr>
        <w:t>Art.</w:t>
      </w:r>
      <w:r w:rsidRPr="005A5294">
        <w:rPr>
          <w:rFonts w:asciiTheme="minorHAnsi" w:hAnsiTheme="minorHAnsi" w:cstheme="minorHAnsi"/>
          <w:b/>
          <w:spacing w:val="-2"/>
        </w:rPr>
        <w:t xml:space="preserve"> </w:t>
      </w:r>
      <w:r w:rsidRPr="005A5294">
        <w:rPr>
          <w:rFonts w:asciiTheme="minorHAnsi" w:hAnsiTheme="minorHAnsi" w:cstheme="minorHAnsi"/>
          <w:b/>
        </w:rPr>
        <w:t>6</w:t>
      </w:r>
      <w:r w:rsidRPr="005A5294">
        <w:rPr>
          <w:rFonts w:asciiTheme="minorHAnsi" w:hAnsiTheme="minorHAnsi" w:cstheme="minorHAnsi"/>
          <w:b/>
        </w:rPr>
        <w:t>°</w:t>
      </w:r>
      <w:r w:rsidRPr="005A5294">
        <w:rPr>
          <w:rFonts w:asciiTheme="minorHAnsi" w:hAnsiTheme="minorHAnsi" w:cstheme="minorHAnsi"/>
          <w:b/>
          <w:spacing w:val="-2"/>
        </w:rPr>
        <w:t xml:space="preserve"> </w:t>
      </w:r>
      <w:r w:rsidRPr="005A5294">
        <w:rPr>
          <w:rFonts w:asciiTheme="minorHAnsi" w:hAnsiTheme="minorHAnsi" w:cstheme="minorHAnsi"/>
        </w:rPr>
        <w:t>Esta Lei entra em vigor na data de sua publicação.</w:t>
      </w:r>
    </w:p>
    <w:p w:rsidR="006970C1" w:rsidRPr="005A5294" w:rsidRDefault="006970C1" w:rsidP="005A5294">
      <w:pPr>
        <w:pStyle w:val="Corpodetexto"/>
        <w:spacing w:before="85"/>
        <w:jc w:val="both"/>
        <w:rPr>
          <w:rFonts w:asciiTheme="minorHAnsi" w:hAnsiTheme="minorHAnsi" w:cstheme="minorHAnsi"/>
        </w:rPr>
      </w:pPr>
    </w:p>
    <w:p w:rsidR="00651BC1" w:rsidRDefault="00651BC1" w:rsidP="005A5294">
      <w:pPr>
        <w:pStyle w:val="Corpodetexto"/>
        <w:ind w:left="1303"/>
        <w:jc w:val="both"/>
        <w:rPr>
          <w:rFonts w:asciiTheme="minorHAnsi" w:hAnsiTheme="minorHAnsi" w:cstheme="minorHAnsi"/>
        </w:rPr>
      </w:pPr>
    </w:p>
    <w:p w:rsidR="00651BC1" w:rsidRDefault="00651BC1" w:rsidP="005A5294">
      <w:pPr>
        <w:pStyle w:val="Corpodetexto"/>
        <w:ind w:left="1303"/>
        <w:jc w:val="both"/>
        <w:rPr>
          <w:rFonts w:asciiTheme="minorHAnsi" w:hAnsiTheme="minorHAnsi" w:cstheme="minorHAnsi"/>
        </w:rPr>
      </w:pPr>
    </w:p>
    <w:p w:rsidR="00651BC1" w:rsidRDefault="00651BC1" w:rsidP="005A5294">
      <w:pPr>
        <w:pStyle w:val="Corpodetexto"/>
        <w:ind w:left="1303"/>
        <w:jc w:val="both"/>
        <w:rPr>
          <w:rFonts w:asciiTheme="minorHAnsi" w:hAnsiTheme="minorHAnsi" w:cstheme="minorHAnsi"/>
        </w:rPr>
      </w:pPr>
    </w:p>
    <w:p w:rsidR="00651BC1" w:rsidRDefault="00651BC1" w:rsidP="005A5294">
      <w:pPr>
        <w:pStyle w:val="Corpodetexto"/>
        <w:ind w:left="1303"/>
        <w:jc w:val="both"/>
        <w:rPr>
          <w:rFonts w:asciiTheme="minorHAnsi" w:hAnsiTheme="minorHAnsi" w:cstheme="minorHAnsi"/>
        </w:rPr>
      </w:pPr>
    </w:p>
    <w:p w:rsidR="00651BC1" w:rsidRDefault="00651BC1" w:rsidP="005A5294">
      <w:pPr>
        <w:pStyle w:val="Corpodetexto"/>
        <w:ind w:left="1303"/>
        <w:jc w:val="both"/>
        <w:rPr>
          <w:rFonts w:asciiTheme="minorHAnsi" w:hAnsiTheme="minorHAnsi" w:cstheme="minorHAnsi"/>
        </w:rPr>
      </w:pPr>
    </w:p>
    <w:p w:rsidR="00651BC1" w:rsidRDefault="00651BC1" w:rsidP="005A5294">
      <w:pPr>
        <w:pStyle w:val="Corpodetexto"/>
        <w:ind w:left="1303"/>
        <w:jc w:val="both"/>
        <w:rPr>
          <w:rFonts w:asciiTheme="minorHAnsi" w:hAnsiTheme="minorHAnsi" w:cstheme="minorHAnsi"/>
        </w:rPr>
      </w:pPr>
    </w:p>
    <w:p w:rsidR="00651BC1" w:rsidRDefault="00651BC1" w:rsidP="005A5294">
      <w:pPr>
        <w:pStyle w:val="Corpodetexto"/>
        <w:ind w:left="1303"/>
        <w:jc w:val="both"/>
        <w:rPr>
          <w:rFonts w:asciiTheme="minorHAnsi" w:hAnsiTheme="minorHAnsi" w:cstheme="minorHAnsi"/>
        </w:rPr>
      </w:pPr>
    </w:p>
    <w:p w:rsidR="00651BC1" w:rsidRDefault="00651BC1" w:rsidP="005A5294">
      <w:pPr>
        <w:pStyle w:val="Corpodetexto"/>
        <w:ind w:left="1303"/>
        <w:jc w:val="both"/>
        <w:rPr>
          <w:rFonts w:asciiTheme="minorHAnsi" w:hAnsiTheme="minorHAnsi" w:cstheme="minorHAnsi"/>
        </w:rPr>
      </w:pPr>
    </w:p>
    <w:p w:rsidR="006970C1" w:rsidRPr="005A5294" w:rsidRDefault="0089633E" w:rsidP="005A5294">
      <w:pPr>
        <w:pStyle w:val="Corpodetexto"/>
        <w:ind w:left="1303"/>
        <w:jc w:val="both"/>
        <w:rPr>
          <w:rFonts w:asciiTheme="minorHAnsi" w:hAnsiTheme="minorHAnsi" w:cstheme="minorHAnsi"/>
        </w:rPr>
      </w:pPr>
      <w:r w:rsidRPr="005A5294">
        <w:rPr>
          <w:rFonts w:asciiTheme="minorHAnsi" w:hAnsiTheme="minorHAnsi" w:cstheme="minorHAnsi"/>
        </w:rPr>
        <w:t xml:space="preserve">Câmara Municipal de Ananindeua, </w:t>
      </w:r>
      <w:r w:rsidRPr="005A5294">
        <w:rPr>
          <w:rFonts w:asciiTheme="minorHAnsi" w:hAnsiTheme="minorHAnsi" w:cstheme="minorHAnsi"/>
          <w:u w:val="single"/>
        </w:rPr>
        <w:tab/>
      </w:r>
      <w:r w:rsidRPr="005A5294">
        <w:rPr>
          <w:rFonts w:asciiTheme="minorHAnsi" w:hAnsiTheme="minorHAnsi" w:cstheme="minorHAnsi"/>
        </w:rPr>
        <w:t>de</w:t>
      </w:r>
      <w:r w:rsidRPr="005A5294">
        <w:rPr>
          <w:rFonts w:asciiTheme="minorHAnsi" w:hAnsiTheme="minorHAnsi" w:cstheme="minorHAnsi"/>
          <w:spacing w:val="-4"/>
        </w:rPr>
        <w:t xml:space="preserve"> </w:t>
      </w:r>
      <w:r w:rsidRPr="005A5294">
        <w:rPr>
          <w:rFonts w:asciiTheme="minorHAnsi" w:hAnsiTheme="minorHAnsi" w:cstheme="minorHAnsi"/>
        </w:rPr>
        <w:t>fevereiro</w:t>
      </w:r>
      <w:r w:rsidRPr="005A5294">
        <w:rPr>
          <w:rFonts w:asciiTheme="minorHAnsi" w:hAnsiTheme="minorHAnsi" w:cstheme="minorHAnsi"/>
          <w:spacing w:val="-2"/>
        </w:rPr>
        <w:t xml:space="preserve"> </w:t>
      </w:r>
      <w:r w:rsidRPr="005A5294">
        <w:rPr>
          <w:rFonts w:asciiTheme="minorHAnsi" w:hAnsiTheme="minorHAnsi" w:cstheme="minorHAnsi"/>
        </w:rPr>
        <w:t>de</w:t>
      </w:r>
      <w:r w:rsidRPr="005A5294">
        <w:rPr>
          <w:rFonts w:asciiTheme="minorHAnsi" w:hAnsiTheme="minorHAnsi" w:cstheme="minorHAnsi"/>
          <w:spacing w:val="-1"/>
        </w:rPr>
        <w:t xml:space="preserve"> </w:t>
      </w:r>
      <w:r w:rsidRPr="005A5294">
        <w:rPr>
          <w:rFonts w:asciiTheme="minorHAnsi" w:hAnsiTheme="minorHAnsi" w:cstheme="minorHAnsi"/>
          <w:spacing w:val="-2"/>
        </w:rPr>
        <w:t>2025.</w:t>
      </w:r>
    </w:p>
    <w:p w:rsidR="005A5294" w:rsidRDefault="005A5294" w:rsidP="005A5294">
      <w:pPr>
        <w:pStyle w:val="Corpodetexto"/>
        <w:jc w:val="both"/>
        <w:rPr>
          <w:rFonts w:asciiTheme="minorHAnsi" w:hAnsiTheme="minorHAnsi" w:cstheme="minorHAnsi"/>
          <w:sz w:val="48"/>
        </w:rPr>
      </w:pPr>
    </w:p>
    <w:p w:rsidR="005A5294" w:rsidRDefault="005A5294" w:rsidP="005A5294">
      <w:pPr>
        <w:pStyle w:val="Corpodetexto"/>
        <w:jc w:val="both"/>
        <w:rPr>
          <w:rFonts w:asciiTheme="minorHAnsi" w:hAnsiTheme="minorHAnsi" w:cstheme="minorHAnsi"/>
          <w:sz w:val="48"/>
        </w:rPr>
      </w:pPr>
    </w:p>
    <w:p w:rsidR="005A5294" w:rsidRDefault="005A5294" w:rsidP="005A5294">
      <w:pPr>
        <w:pStyle w:val="Corpodetexto"/>
        <w:jc w:val="both"/>
        <w:rPr>
          <w:rFonts w:asciiTheme="minorHAnsi" w:hAnsiTheme="minorHAnsi" w:cstheme="minorHAnsi"/>
          <w:sz w:val="48"/>
        </w:rPr>
      </w:pPr>
    </w:p>
    <w:p w:rsidR="005A5294" w:rsidRDefault="005A5294" w:rsidP="005A5294">
      <w:pPr>
        <w:pStyle w:val="Corpodetexto"/>
        <w:jc w:val="both"/>
        <w:rPr>
          <w:rFonts w:asciiTheme="minorHAnsi" w:hAnsiTheme="minorHAnsi" w:cstheme="minorHAnsi"/>
          <w:sz w:val="48"/>
        </w:rPr>
      </w:pPr>
    </w:p>
    <w:p w:rsidR="005A5294" w:rsidRDefault="005A5294" w:rsidP="005A5294">
      <w:pPr>
        <w:pStyle w:val="Corpodetexto"/>
        <w:jc w:val="both"/>
        <w:rPr>
          <w:rFonts w:asciiTheme="minorHAnsi" w:hAnsiTheme="minorHAnsi" w:cstheme="minorHAnsi"/>
          <w:sz w:val="48"/>
        </w:rPr>
      </w:pPr>
    </w:p>
    <w:p w:rsidR="005A5294" w:rsidRDefault="005A5294" w:rsidP="005A5294">
      <w:pPr>
        <w:pStyle w:val="Corpodetexto"/>
        <w:jc w:val="both"/>
        <w:rPr>
          <w:rFonts w:asciiTheme="minorHAnsi" w:hAnsiTheme="minorHAnsi" w:cstheme="minorHAnsi"/>
          <w:sz w:val="48"/>
        </w:rPr>
      </w:pPr>
    </w:p>
    <w:p w:rsidR="005A5294" w:rsidRDefault="005A5294" w:rsidP="005A5294">
      <w:pPr>
        <w:pStyle w:val="Corpodetexto"/>
        <w:jc w:val="both"/>
        <w:rPr>
          <w:rFonts w:asciiTheme="minorHAnsi" w:hAnsiTheme="minorHAnsi" w:cstheme="minorHAnsi"/>
          <w:sz w:val="48"/>
        </w:rPr>
      </w:pPr>
    </w:p>
    <w:p w:rsidR="005A5294" w:rsidRDefault="005A5294" w:rsidP="005A5294">
      <w:pPr>
        <w:pStyle w:val="Corpodetexto"/>
        <w:jc w:val="both"/>
        <w:rPr>
          <w:rFonts w:asciiTheme="minorHAnsi" w:hAnsiTheme="minorHAnsi" w:cstheme="minorHAnsi"/>
          <w:sz w:val="48"/>
        </w:rPr>
      </w:pPr>
    </w:p>
    <w:p w:rsidR="005A5294" w:rsidRDefault="005A5294" w:rsidP="005A5294">
      <w:pPr>
        <w:pStyle w:val="Corpodetexto"/>
        <w:jc w:val="both"/>
        <w:rPr>
          <w:rFonts w:asciiTheme="minorHAnsi" w:hAnsiTheme="minorHAnsi" w:cstheme="minorHAnsi"/>
          <w:sz w:val="48"/>
        </w:rPr>
      </w:pPr>
    </w:p>
    <w:p w:rsidR="005A5294" w:rsidRDefault="005A5294" w:rsidP="005A5294">
      <w:pPr>
        <w:pStyle w:val="Corpodetexto"/>
        <w:jc w:val="both"/>
        <w:rPr>
          <w:rFonts w:asciiTheme="minorHAnsi" w:hAnsiTheme="minorHAnsi" w:cstheme="minorHAnsi"/>
          <w:sz w:val="48"/>
        </w:rPr>
      </w:pPr>
    </w:p>
    <w:p w:rsidR="005A5294" w:rsidRDefault="005A5294" w:rsidP="005A5294">
      <w:pPr>
        <w:pStyle w:val="Corpodetexto"/>
        <w:jc w:val="both"/>
        <w:rPr>
          <w:rFonts w:asciiTheme="minorHAnsi" w:hAnsiTheme="minorHAnsi" w:cstheme="minorHAnsi"/>
          <w:sz w:val="48"/>
        </w:rPr>
      </w:pPr>
    </w:p>
    <w:p w:rsidR="005A5294" w:rsidRDefault="005A5294" w:rsidP="005A5294">
      <w:pPr>
        <w:pStyle w:val="Corpodetexto"/>
        <w:jc w:val="both"/>
        <w:rPr>
          <w:rFonts w:asciiTheme="minorHAnsi" w:hAnsiTheme="minorHAnsi" w:cstheme="minorHAnsi"/>
          <w:sz w:val="48"/>
        </w:rPr>
      </w:pPr>
    </w:p>
    <w:p w:rsidR="005A5294" w:rsidRDefault="005A5294" w:rsidP="005A5294">
      <w:pPr>
        <w:pStyle w:val="Corpodetexto"/>
        <w:jc w:val="both"/>
        <w:rPr>
          <w:rFonts w:asciiTheme="minorHAnsi" w:hAnsiTheme="minorHAnsi" w:cstheme="minorHAnsi"/>
          <w:sz w:val="48"/>
        </w:rPr>
      </w:pPr>
    </w:p>
    <w:p w:rsidR="005A5294" w:rsidRDefault="005A5294" w:rsidP="005A5294">
      <w:pPr>
        <w:pStyle w:val="Corpodetexto"/>
        <w:jc w:val="both"/>
        <w:rPr>
          <w:rFonts w:asciiTheme="minorHAnsi" w:hAnsiTheme="minorHAnsi" w:cstheme="minorHAnsi"/>
          <w:sz w:val="48"/>
        </w:rPr>
      </w:pPr>
    </w:p>
    <w:p w:rsidR="005A5294" w:rsidRPr="005A5294" w:rsidRDefault="005A5294" w:rsidP="005A5294">
      <w:pPr>
        <w:pStyle w:val="Corpodetexto"/>
        <w:jc w:val="both"/>
        <w:rPr>
          <w:rFonts w:asciiTheme="minorHAnsi" w:hAnsiTheme="minorHAnsi" w:cstheme="minorHAnsi"/>
          <w:sz w:val="48"/>
        </w:rPr>
      </w:pPr>
    </w:p>
    <w:p w:rsidR="005A5294" w:rsidRDefault="005A5294" w:rsidP="005A5294">
      <w:pPr>
        <w:jc w:val="center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______________________________________________</w:t>
      </w:r>
    </w:p>
    <w:p w:rsidR="005A5294" w:rsidRPr="005A5294" w:rsidRDefault="0089633E" w:rsidP="005A5294">
      <w:pPr>
        <w:jc w:val="center"/>
        <w:rPr>
          <w:rFonts w:asciiTheme="minorHAnsi" w:hAnsiTheme="minorHAnsi" w:cstheme="minorHAnsi"/>
          <w:b/>
          <w:sz w:val="24"/>
          <w:szCs w:val="24"/>
        </w:rPr>
      </w:pPr>
      <w:r w:rsidRPr="005A5294">
        <w:rPr>
          <w:rFonts w:asciiTheme="minorHAnsi" w:hAnsiTheme="minorHAnsi" w:cstheme="minorHAnsi"/>
          <w:b/>
          <w:sz w:val="24"/>
          <w:szCs w:val="24"/>
        </w:rPr>
        <w:t>Francisca</w:t>
      </w:r>
      <w:r w:rsidRPr="005A5294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5A5294">
        <w:rPr>
          <w:rFonts w:asciiTheme="minorHAnsi" w:hAnsiTheme="minorHAnsi" w:cstheme="minorHAnsi"/>
          <w:b/>
          <w:sz w:val="24"/>
          <w:szCs w:val="24"/>
        </w:rPr>
        <w:t>Charles</w:t>
      </w:r>
      <w:r w:rsidRPr="005A5294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5A5294">
        <w:rPr>
          <w:rFonts w:asciiTheme="minorHAnsi" w:hAnsiTheme="minorHAnsi" w:cstheme="minorHAnsi"/>
          <w:b/>
          <w:sz w:val="24"/>
          <w:szCs w:val="24"/>
        </w:rPr>
        <w:t>Carneiro</w:t>
      </w:r>
      <w:r w:rsidRPr="005A5294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5A5294">
        <w:rPr>
          <w:rFonts w:asciiTheme="minorHAnsi" w:hAnsiTheme="minorHAnsi" w:cstheme="minorHAnsi"/>
          <w:b/>
          <w:sz w:val="24"/>
          <w:szCs w:val="24"/>
        </w:rPr>
        <w:t>Silva</w:t>
      </w:r>
      <w:r w:rsidRPr="005A5294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5A5294">
        <w:rPr>
          <w:rFonts w:asciiTheme="minorHAnsi" w:hAnsiTheme="minorHAnsi" w:cstheme="minorHAnsi"/>
          <w:b/>
          <w:sz w:val="24"/>
          <w:szCs w:val="24"/>
        </w:rPr>
        <w:t>–</w:t>
      </w:r>
      <w:r w:rsidRPr="005A5294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5A5294">
        <w:rPr>
          <w:rFonts w:asciiTheme="minorHAnsi" w:hAnsiTheme="minorHAnsi" w:cstheme="minorHAnsi"/>
          <w:b/>
          <w:sz w:val="24"/>
          <w:szCs w:val="24"/>
        </w:rPr>
        <w:t>Vereadora</w:t>
      </w:r>
      <w:r w:rsidRPr="005A5294">
        <w:rPr>
          <w:rFonts w:asciiTheme="minorHAnsi" w:hAnsiTheme="minorHAnsi" w:cstheme="minorHAnsi"/>
          <w:b/>
          <w:spacing w:val="-7"/>
          <w:sz w:val="24"/>
          <w:szCs w:val="24"/>
        </w:rPr>
        <w:t xml:space="preserve"> </w:t>
      </w:r>
      <w:r w:rsidRPr="005A5294">
        <w:rPr>
          <w:rFonts w:asciiTheme="minorHAnsi" w:hAnsiTheme="minorHAnsi" w:cstheme="minorHAnsi"/>
          <w:b/>
          <w:sz w:val="24"/>
          <w:szCs w:val="24"/>
        </w:rPr>
        <w:t>Francy</w:t>
      </w:r>
      <w:r w:rsidRPr="005A5294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="005A5294" w:rsidRPr="005A5294">
        <w:rPr>
          <w:rFonts w:asciiTheme="minorHAnsi" w:hAnsiTheme="minorHAnsi" w:cstheme="minorHAnsi"/>
          <w:b/>
          <w:sz w:val="24"/>
          <w:szCs w:val="24"/>
        </w:rPr>
        <w:t>Pará</w:t>
      </w:r>
    </w:p>
    <w:p w:rsidR="006970C1" w:rsidRDefault="0089633E" w:rsidP="005A5294">
      <w:pPr>
        <w:jc w:val="center"/>
        <w:rPr>
          <w:rFonts w:asciiTheme="minorHAnsi" w:hAnsiTheme="minorHAnsi" w:cstheme="minorHAnsi"/>
          <w:b/>
          <w:spacing w:val="-2"/>
          <w:sz w:val="24"/>
          <w:szCs w:val="24"/>
        </w:rPr>
      </w:pPr>
      <w:r w:rsidRPr="005A5294">
        <w:rPr>
          <w:rFonts w:asciiTheme="minorHAnsi" w:hAnsiTheme="minorHAnsi" w:cstheme="minorHAnsi"/>
          <w:b/>
          <w:spacing w:val="-2"/>
          <w:sz w:val="24"/>
          <w:szCs w:val="24"/>
        </w:rPr>
        <w:t>PODEMOS</w:t>
      </w:r>
    </w:p>
    <w:p w:rsidR="005A5294" w:rsidRDefault="005A5294" w:rsidP="005A5294">
      <w:pPr>
        <w:jc w:val="center"/>
        <w:rPr>
          <w:rFonts w:asciiTheme="minorHAnsi" w:hAnsiTheme="minorHAnsi" w:cstheme="minorHAnsi"/>
          <w:b/>
          <w:spacing w:val="-2"/>
          <w:sz w:val="24"/>
          <w:szCs w:val="24"/>
        </w:rPr>
      </w:pPr>
    </w:p>
    <w:p w:rsidR="005A5294" w:rsidRDefault="005A5294" w:rsidP="005A5294">
      <w:pPr>
        <w:jc w:val="center"/>
        <w:rPr>
          <w:rFonts w:asciiTheme="minorHAnsi" w:hAnsiTheme="minorHAnsi" w:cstheme="minorHAnsi"/>
          <w:b/>
          <w:spacing w:val="-2"/>
          <w:sz w:val="24"/>
          <w:szCs w:val="24"/>
        </w:rPr>
      </w:pPr>
    </w:p>
    <w:p w:rsidR="005A5294" w:rsidRDefault="005A5294" w:rsidP="005A5294">
      <w:pPr>
        <w:jc w:val="center"/>
        <w:rPr>
          <w:rFonts w:asciiTheme="minorHAnsi" w:hAnsiTheme="minorHAnsi" w:cstheme="minorHAnsi"/>
          <w:b/>
          <w:spacing w:val="-2"/>
          <w:sz w:val="24"/>
          <w:szCs w:val="24"/>
        </w:rPr>
      </w:pPr>
    </w:p>
    <w:p w:rsidR="005A5294" w:rsidRDefault="005A5294" w:rsidP="005A5294">
      <w:pPr>
        <w:jc w:val="center"/>
        <w:rPr>
          <w:rFonts w:asciiTheme="minorHAnsi" w:hAnsiTheme="minorHAnsi" w:cstheme="minorHAnsi"/>
          <w:b/>
          <w:spacing w:val="-2"/>
          <w:sz w:val="24"/>
          <w:szCs w:val="24"/>
        </w:rPr>
      </w:pPr>
    </w:p>
    <w:p w:rsidR="005A5294" w:rsidRDefault="005A5294" w:rsidP="005A5294">
      <w:pPr>
        <w:jc w:val="center"/>
        <w:rPr>
          <w:rFonts w:asciiTheme="minorHAnsi" w:hAnsiTheme="minorHAnsi" w:cstheme="minorHAnsi"/>
          <w:b/>
          <w:spacing w:val="-2"/>
          <w:sz w:val="24"/>
          <w:szCs w:val="24"/>
        </w:rPr>
      </w:pPr>
    </w:p>
    <w:p w:rsidR="005A5294" w:rsidRDefault="005A5294" w:rsidP="005A5294">
      <w:pPr>
        <w:jc w:val="center"/>
        <w:rPr>
          <w:rFonts w:asciiTheme="minorHAnsi" w:hAnsiTheme="minorHAnsi" w:cstheme="minorHAnsi"/>
          <w:b/>
          <w:spacing w:val="-2"/>
          <w:sz w:val="24"/>
          <w:szCs w:val="24"/>
        </w:rPr>
      </w:pPr>
    </w:p>
    <w:p w:rsidR="005A5294" w:rsidRPr="005A5294" w:rsidRDefault="005A5294" w:rsidP="005A5294">
      <w:pPr>
        <w:jc w:val="center"/>
        <w:rPr>
          <w:rFonts w:asciiTheme="minorHAnsi" w:hAnsiTheme="minorHAnsi" w:cstheme="minorHAnsi"/>
          <w:b/>
          <w:sz w:val="24"/>
        </w:rPr>
      </w:pPr>
      <w:r w:rsidRPr="005A5294">
        <w:rPr>
          <w:rFonts w:asciiTheme="minorHAnsi" w:hAnsiTheme="minorHAnsi" w:cstheme="minorHAnsi"/>
          <w:b/>
          <w:sz w:val="24"/>
        </w:rPr>
        <w:t>JUSTIFICATIVA</w:t>
      </w:r>
    </w:p>
    <w:p w:rsidR="005A5294" w:rsidRPr="00D16643" w:rsidRDefault="005A5294" w:rsidP="005A5294">
      <w:pPr>
        <w:spacing w:after="240" w:line="360" w:lineRule="auto"/>
        <w:ind w:firstLine="851"/>
        <w:jc w:val="both"/>
        <w:rPr>
          <w:rFonts w:asciiTheme="minorHAnsi" w:hAnsiTheme="minorHAnsi" w:cstheme="minorHAnsi"/>
          <w:sz w:val="24"/>
        </w:rPr>
      </w:pPr>
    </w:p>
    <w:p w:rsidR="005A5294" w:rsidRPr="00D16643" w:rsidRDefault="005A5294" w:rsidP="005A5294">
      <w:pPr>
        <w:spacing w:after="240" w:line="360" w:lineRule="auto"/>
        <w:ind w:firstLine="851"/>
        <w:jc w:val="both"/>
        <w:rPr>
          <w:rFonts w:asciiTheme="minorHAnsi" w:hAnsiTheme="minorHAnsi" w:cstheme="minorHAnsi"/>
          <w:sz w:val="24"/>
        </w:rPr>
      </w:pPr>
      <w:r w:rsidRPr="00D16643">
        <w:rPr>
          <w:rFonts w:asciiTheme="minorHAnsi" w:hAnsiTheme="minorHAnsi" w:cstheme="minorHAnsi"/>
          <w:sz w:val="24"/>
        </w:rPr>
        <w:t>A presente Lei tem como objetivo garantir o acesso ao transporte dentro do Município de Ananindeua de forma gratuita para mulheres vítimas de violência doméstica e seus filhos menores de 14 anos, assegurando assim, a mobilidade necessária para que possam buscar os serviços essenciais para o enfrentamento e superação da violência sofrida. A medida visa também facilitar o acesso aos procedimentos legais e de saúde necessários, contribuindo para a efetivação dos direitos humanos e da justiça social.</w:t>
      </w:r>
    </w:p>
    <w:p w:rsidR="005A5294" w:rsidRDefault="005A5294" w:rsidP="005A5294">
      <w:pPr>
        <w:spacing w:after="240" w:line="360" w:lineRule="auto"/>
        <w:ind w:firstLine="851"/>
        <w:jc w:val="both"/>
        <w:rPr>
          <w:rFonts w:asciiTheme="minorHAnsi" w:hAnsiTheme="minorHAnsi" w:cstheme="minorHAnsi"/>
          <w:sz w:val="24"/>
        </w:rPr>
      </w:pPr>
      <w:r w:rsidRPr="00D16643">
        <w:rPr>
          <w:rFonts w:asciiTheme="minorHAnsi" w:hAnsiTheme="minorHAnsi" w:cstheme="minorHAnsi"/>
          <w:sz w:val="24"/>
        </w:rPr>
        <w:t xml:space="preserve">Ananindeua, </w:t>
      </w:r>
      <w:r>
        <w:rPr>
          <w:rFonts w:asciiTheme="minorHAnsi" w:hAnsiTheme="minorHAnsi" w:cstheme="minorHAnsi"/>
          <w:sz w:val="24"/>
        </w:rPr>
        <w:t>_____</w:t>
      </w:r>
      <w:r w:rsidRPr="00D16643">
        <w:rPr>
          <w:rFonts w:asciiTheme="minorHAnsi" w:hAnsiTheme="minorHAnsi" w:cstheme="minorHAnsi"/>
          <w:sz w:val="24"/>
        </w:rPr>
        <w:t xml:space="preserve"> de fevereiro de </w:t>
      </w:r>
      <w:proofErr w:type="gramStart"/>
      <w:r w:rsidRPr="00D16643">
        <w:rPr>
          <w:rFonts w:asciiTheme="minorHAnsi" w:hAnsiTheme="minorHAnsi" w:cstheme="minorHAnsi"/>
          <w:sz w:val="24"/>
        </w:rPr>
        <w:t>2025</w:t>
      </w:r>
      <w:proofErr w:type="gramEnd"/>
    </w:p>
    <w:p w:rsidR="005A5294" w:rsidRDefault="005A5294" w:rsidP="005A5294">
      <w:pPr>
        <w:spacing w:after="240" w:line="360" w:lineRule="auto"/>
        <w:ind w:firstLine="851"/>
        <w:jc w:val="both"/>
        <w:rPr>
          <w:rFonts w:asciiTheme="minorHAnsi" w:hAnsiTheme="minorHAnsi" w:cstheme="minorHAnsi"/>
          <w:sz w:val="24"/>
        </w:rPr>
      </w:pPr>
    </w:p>
    <w:p w:rsidR="005A5294" w:rsidRDefault="005A5294" w:rsidP="005A5294">
      <w:pPr>
        <w:pStyle w:val="Corpodetexto"/>
        <w:jc w:val="both"/>
        <w:rPr>
          <w:rFonts w:asciiTheme="minorHAnsi" w:hAnsiTheme="minorHAnsi" w:cstheme="minorHAnsi"/>
          <w:sz w:val="48"/>
        </w:rPr>
      </w:pPr>
    </w:p>
    <w:p w:rsidR="005A5294" w:rsidRDefault="005A5294" w:rsidP="005A5294">
      <w:pPr>
        <w:pStyle w:val="Corpodetexto"/>
        <w:jc w:val="both"/>
        <w:rPr>
          <w:rFonts w:asciiTheme="minorHAnsi" w:hAnsiTheme="minorHAnsi" w:cstheme="minorHAnsi"/>
          <w:sz w:val="48"/>
        </w:rPr>
      </w:pPr>
    </w:p>
    <w:p w:rsidR="005A5294" w:rsidRDefault="005A5294" w:rsidP="005A5294">
      <w:pPr>
        <w:pStyle w:val="Corpodetexto"/>
        <w:jc w:val="both"/>
        <w:rPr>
          <w:rFonts w:asciiTheme="minorHAnsi" w:hAnsiTheme="minorHAnsi" w:cstheme="minorHAnsi"/>
          <w:sz w:val="48"/>
        </w:rPr>
      </w:pPr>
    </w:p>
    <w:p w:rsidR="005A5294" w:rsidRDefault="005A5294" w:rsidP="005A5294">
      <w:pPr>
        <w:pStyle w:val="Corpodetexto"/>
        <w:jc w:val="both"/>
        <w:rPr>
          <w:rFonts w:asciiTheme="minorHAnsi" w:hAnsiTheme="minorHAnsi" w:cstheme="minorHAnsi"/>
          <w:sz w:val="48"/>
        </w:rPr>
      </w:pPr>
    </w:p>
    <w:p w:rsidR="005A5294" w:rsidRDefault="005A5294" w:rsidP="005A5294">
      <w:pPr>
        <w:pStyle w:val="Corpodetexto"/>
        <w:jc w:val="both"/>
        <w:rPr>
          <w:rFonts w:asciiTheme="minorHAnsi" w:hAnsiTheme="minorHAnsi" w:cstheme="minorHAnsi"/>
          <w:sz w:val="48"/>
        </w:rPr>
      </w:pPr>
    </w:p>
    <w:p w:rsidR="005A5294" w:rsidRDefault="005A5294" w:rsidP="005A5294">
      <w:pPr>
        <w:pStyle w:val="Corpodetexto"/>
        <w:jc w:val="both"/>
        <w:rPr>
          <w:rFonts w:asciiTheme="minorHAnsi" w:hAnsiTheme="minorHAnsi" w:cstheme="minorHAnsi"/>
          <w:sz w:val="48"/>
        </w:rPr>
      </w:pPr>
    </w:p>
    <w:p w:rsidR="005A5294" w:rsidRDefault="005A5294" w:rsidP="005A5294">
      <w:pPr>
        <w:pStyle w:val="Corpodetexto"/>
        <w:jc w:val="both"/>
        <w:rPr>
          <w:rFonts w:asciiTheme="minorHAnsi" w:hAnsiTheme="minorHAnsi" w:cstheme="minorHAnsi"/>
          <w:sz w:val="48"/>
        </w:rPr>
      </w:pPr>
    </w:p>
    <w:p w:rsidR="005A5294" w:rsidRPr="005A5294" w:rsidRDefault="005A5294" w:rsidP="005A5294">
      <w:pPr>
        <w:pStyle w:val="Corpodetexto"/>
        <w:jc w:val="both"/>
        <w:rPr>
          <w:rFonts w:asciiTheme="minorHAnsi" w:hAnsiTheme="minorHAnsi" w:cstheme="minorHAnsi"/>
          <w:sz w:val="48"/>
        </w:rPr>
      </w:pPr>
    </w:p>
    <w:p w:rsidR="005A5294" w:rsidRDefault="005A5294" w:rsidP="005A5294">
      <w:pPr>
        <w:jc w:val="center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______________________________________________</w:t>
      </w:r>
    </w:p>
    <w:p w:rsidR="005A5294" w:rsidRPr="005A5294" w:rsidRDefault="005A5294" w:rsidP="005A5294">
      <w:pPr>
        <w:jc w:val="center"/>
        <w:rPr>
          <w:rFonts w:asciiTheme="minorHAnsi" w:hAnsiTheme="minorHAnsi" w:cstheme="minorHAnsi"/>
          <w:b/>
          <w:sz w:val="24"/>
          <w:szCs w:val="24"/>
        </w:rPr>
      </w:pPr>
      <w:r w:rsidRPr="005A5294">
        <w:rPr>
          <w:rFonts w:asciiTheme="minorHAnsi" w:hAnsiTheme="minorHAnsi" w:cstheme="minorHAnsi"/>
          <w:b/>
          <w:sz w:val="24"/>
          <w:szCs w:val="24"/>
        </w:rPr>
        <w:t>Francisca</w:t>
      </w:r>
      <w:r w:rsidRPr="005A5294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5A5294">
        <w:rPr>
          <w:rFonts w:asciiTheme="minorHAnsi" w:hAnsiTheme="minorHAnsi" w:cstheme="minorHAnsi"/>
          <w:b/>
          <w:sz w:val="24"/>
          <w:szCs w:val="24"/>
        </w:rPr>
        <w:t>Charles</w:t>
      </w:r>
      <w:r w:rsidRPr="005A5294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5A5294">
        <w:rPr>
          <w:rFonts w:asciiTheme="minorHAnsi" w:hAnsiTheme="minorHAnsi" w:cstheme="minorHAnsi"/>
          <w:b/>
          <w:sz w:val="24"/>
          <w:szCs w:val="24"/>
        </w:rPr>
        <w:t>Carneiro</w:t>
      </w:r>
      <w:r w:rsidRPr="005A5294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5A5294">
        <w:rPr>
          <w:rFonts w:asciiTheme="minorHAnsi" w:hAnsiTheme="minorHAnsi" w:cstheme="minorHAnsi"/>
          <w:b/>
          <w:sz w:val="24"/>
          <w:szCs w:val="24"/>
        </w:rPr>
        <w:t>Silva</w:t>
      </w:r>
      <w:r w:rsidRPr="005A5294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5A5294">
        <w:rPr>
          <w:rFonts w:asciiTheme="minorHAnsi" w:hAnsiTheme="minorHAnsi" w:cstheme="minorHAnsi"/>
          <w:b/>
          <w:sz w:val="24"/>
          <w:szCs w:val="24"/>
        </w:rPr>
        <w:t>–</w:t>
      </w:r>
      <w:r w:rsidRPr="005A5294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5A5294">
        <w:rPr>
          <w:rFonts w:asciiTheme="minorHAnsi" w:hAnsiTheme="minorHAnsi" w:cstheme="minorHAnsi"/>
          <w:b/>
          <w:sz w:val="24"/>
          <w:szCs w:val="24"/>
        </w:rPr>
        <w:t>Vereadora</w:t>
      </w:r>
      <w:r w:rsidRPr="005A5294">
        <w:rPr>
          <w:rFonts w:asciiTheme="minorHAnsi" w:hAnsiTheme="minorHAnsi" w:cstheme="minorHAnsi"/>
          <w:b/>
          <w:spacing w:val="-7"/>
          <w:sz w:val="24"/>
          <w:szCs w:val="24"/>
        </w:rPr>
        <w:t xml:space="preserve"> </w:t>
      </w:r>
      <w:r w:rsidRPr="005A5294">
        <w:rPr>
          <w:rFonts w:asciiTheme="minorHAnsi" w:hAnsiTheme="minorHAnsi" w:cstheme="minorHAnsi"/>
          <w:b/>
          <w:sz w:val="24"/>
          <w:szCs w:val="24"/>
        </w:rPr>
        <w:t>Francy</w:t>
      </w:r>
      <w:r w:rsidRPr="005A5294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5A5294">
        <w:rPr>
          <w:rFonts w:asciiTheme="minorHAnsi" w:hAnsiTheme="minorHAnsi" w:cstheme="minorHAnsi"/>
          <w:b/>
          <w:sz w:val="24"/>
          <w:szCs w:val="24"/>
        </w:rPr>
        <w:t>Pará</w:t>
      </w:r>
    </w:p>
    <w:p w:rsidR="005A5294" w:rsidRPr="005A5294" w:rsidRDefault="005A5294" w:rsidP="00651BC1">
      <w:pPr>
        <w:jc w:val="center"/>
        <w:rPr>
          <w:rFonts w:asciiTheme="minorHAnsi" w:hAnsiTheme="minorHAnsi" w:cstheme="minorHAnsi"/>
          <w:sz w:val="24"/>
          <w:szCs w:val="24"/>
        </w:rPr>
      </w:pPr>
      <w:r w:rsidRPr="005A5294">
        <w:rPr>
          <w:rFonts w:asciiTheme="minorHAnsi" w:hAnsiTheme="minorHAnsi" w:cstheme="minorHAnsi"/>
          <w:b/>
          <w:spacing w:val="-2"/>
          <w:sz w:val="24"/>
          <w:szCs w:val="24"/>
        </w:rPr>
        <w:t>PODEMOS</w:t>
      </w:r>
    </w:p>
    <w:sectPr w:rsidR="005A5294" w:rsidRPr="005A5294" w:rsidSect="005A5294">
      <w:headerReference w:type="default" r:id="rId8"/>
      <w:footerReference w:type="default" r:id="rId9"/>
      <w:type w:val="continuous"/>
      <w:pgSz w:w="11910" w:h="16840"/>
      <w:pgMar w:top="3060" w:right="1278" w:bottom="1120" w:left="1133" w:header="743" w:footer="9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633E" w:rsidRDefault="0089633E">
      <w:r>
        <w:separator/>
      </w:r>
    </w:p>
  </w:endnote>
  <w:endnote w:type="continuationSeparator" w:id="0">
    <w:p w:rsidR="0089633E" w:rsidRDefault="008963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70C1" w:rsidRDefault="0089633E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7493120" behindDoc="1" locked="0" layoutInCell="1" allowOverlap="1" wp14:anchorId="0ED6F84B" wp14:editId="68000114">
              <wp:simplePos x="0" y="0"/>
              <wp:positionH relativeFrom="page">
                <wp:posOffset>6148070</wp:posOffset>
              </wp:positionH>
              <wp:positionV relativeFrom="page">
                <wp:posOffset>9957434</wp:posOffset>
              </wp:positionV>
              <wp:extent cx="848994" cy="286385"/>
              <wp:effectExtent l="0" t="0" r="0" b="0"/>
              <wp:wrapNone/>
              <wp:docPr id="5" name="Group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848994" cy="286385"/>
                        <a:chOff x="0" y="0"/>
                        <a:chExt cx="848994" cy="286385"/>
                      </a:xfrm>
                    </wpg:grpSpPr>
                    <wps:wsp>
                      <wps:cNvPr id="6" name="Graphic 6"/>
                      <wps:cNvSpPr/>
                      <wps:spPr>
                        <a:xfrm>
                          <a:off x="0" y="46266"/>
                          <a:ext cx="496570" cy="1930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6570" h="193040">
                              <a:moveTo>
                                <a:pt x="0" y="0"/>
                              </a:moveTo>
                              <a:lnTo>
                                <a:pt x="1142" y="192785"/>
                              </a:lnTo>
                              <a:lnTo>
                                <a:pt x="496315" y="173583"/>
                              </a:lnTo>
                              <a:lnTo>
                                <a:pt x="496315" y="1346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7BEDE">
                            <a:alpha val="50195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7" name="Image 7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496316" y="21412"/>
                          <a:ext cx="351790" cy="23905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8" name="Graphic 8"/>
                      <wps:cNvSpPr/>
                      <wps:spPr>
                        <a:xfrm>
                          <a:off x="561975" y="45110"/>
                          <a:ext cx="287020" cy="1962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7020" h="196215">
                              <a:moveTo>
                                <a:pt x="286765" y="0"/>
                              </a:moveTo>
                              <a:lnTo>
                                <a:pt x="126" y="16903"/>
                              </a:lnTo>
                              <a:lnTo>
                                <a:pt x="0" y="179260"/>
                              </a:lnTo>
                              <a:lnTo>
                                <a:pt x="286765" y="196164"/>
                              </a:lnTo>
                              <a:lnTo>
                                <a:pt x="28676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7D7D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" name="Graphic 9"/>
                      <wps:cNvSpPr/>
                      <wps:spPr>
                        <a:xfrm>
                          <a:off x="286004" y="0"/>
                          <a:ext cx="277495" cy="2857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7495" h="285750">
                              <a:moveTo>
                                <a:pt x="0" y="0"/>
                              </a:moveTo>
                              <a:lnTo>
                                <a:pt x="0" y="285242"/>
                              </a:lnTo>
                              <a:lnTo>
                                <a:pt x="277241" y="225513"/>
                              </a:lnTo>
                              <a:lnTo>
                                <a:pt x="277241" y="6201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EBEB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" name="Graphic 10"/>
                      <wps:cNvSpPr/>
                      <wps:spPr>
                        <a:xfrm>
                          <a:off x="1650" y="0"/>
                          <a:ext cx="284480" cy="2863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4480" h="286385">
                              <a:moveTo>
                                <a:pt x="284352" y="0"/>
                              </a:moveTo>
                              <a:lnTo>
                                <a:pt x="0" y="72186"/>
                              </a:lnTo>
                              <a:lnTo>
                                <a:pt x="0" y="215341"/>
                              </a:lnTo>
                              <a:lnTo>
                                <a:pt x="284225" y="286385"/>
                              </a:lnTo>
                              <a:lnTo>
                                <a:pt x="28435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7D7D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" name="Graphic 11"/>
                      <wps:cNvSpPr/>
                      <wps:spPr>
                        <a:xfrm>
                          <a:off x="1650" y="14681"/>
                          <a:ext cx="144780" cy="259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780" h="259715">
                              <a:moveTo>
                                <a:pt x="143255" y="0"/>
                              </a:moveTo>
                              <a:lnTo>
                                <a:pt x="0" y="62014"/>
                              </a:lnTo>
                              <a:lnTo>
                                <a:pt x="0" y="200736"/>
                              </a:lnTo>
                              <a:lnTo>
                                <a:pt x="144399" y="259308"/>
                              </a:lnTo>
                              <a:lnTo>
                                <a:pt x="14325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2DFED">
                            <a:alpha val="70195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" name="Graphic 12"/>
                      <wps:cNvSpPr/>
                      <wps:spPr>
                        <a:xfrm>
                          <a:off x="144906" y="14681"/>
                          <a:ext cx="418465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8465" h="258445">
                              <a:moveTo>
                                <a:pt x="0" y="0"/>
                              </a:moveTo>
                              <a:lnTo>
                                <a:pt x="1270" y="258241"/>
                              </a:lnTo>
                              <a:lnTo>
                                <a:pt x="418338" y="177025"/>
                              </a:lnTo>
                              <a:lnTo>
                                <a:pt x="418338" y="8342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7BEDE">
                            <a:alpha val="70195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Graphic 13"/>
                      <wps:cNvSpPr/>
                      <wps:spPr>
                        <a:xfrm>
                          <a:off x="563244" y="29362"/>
                          <a:ext cx="285750" cy="2311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0" h="231140">
                              <a:moveTo>
                                <a:pt x="285368" y="0"/>
                              </a:moveTo>
                              <a:lnTo>
                                <a:pt x="0" y="69888"/>
                              </a:lnTo>
                              <a:lnTo>
                                <a:pt x="0" y="162344"/>
                              </a:lnTo>
                              <a:lnTo>
                                <a:pt x="285368" y="231101"/>
                              </a:lnTo>
                              <a:lnTo>
                                <a:pt x="28536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2DFED">
                            <a:alpha val="70195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group style="position:absolute;margin-left:484.100006pt;margin-top:784.049988pt;width:66.850pt;height:22.55pt;mso-position-horizontal-relative:page;mso-position-vertical-relative:page;z-index:-15823360" id="docshapegroup2" coordorigin="9682,15681" coordsize="1337,451">
              <v:shape style="position:absolute;left:9682;top:15753;width:782;height:304" id="docshape3" coordorigin="9682,15754" coordsize="782,304" path="m9682,15754l9684,16057,10464,16027,10464,15775,9682,15754xe" filled="true" fillcolor="#a7bede" stroked="false">
                <v:path arrowok="t"/>
                <v:fill opacity="32896f" type="solid"/>
              </v:shape>
              <v:shape style="position:absolute;left:10463;top:15714;width:554;height:377" type="#_x0000_t75" id="docshape4" stroked="false">
                <v:imagedata r:id="rId2" o:title=""/>
              </v:shape>
              <v:shape style="position:absolute;left:10567;top:15752;width:452;height:309" id="docshape5" coordorigin="10567,15752" coordsize="452,309" path="m11019,15752l10567,15779,10567,16034,11019,16061,11019,15752xe" filled="true" fillcolor="#d7d7d7" stroked="false">
                <v:path arrowok="t"/>
                <v:fill type="solid"/>
              </v:shape>
              <v:shape style="position:absolute;left:10132;top:15681;width:437;height:450" id="docshape6" coordorigin="10132,15681" coordsize="437,450" path="m10132,15681l10132,16130,10569,16036,10569,15779,10132,15681xe" filled="true" fillcolor="#bebebe" stroked="false">
                <v:path arrowok="t"/>
                <v:fill type="solid"/>
              </v:shape>
              <v:shape style="position:absolute;left:9684;top:15681;width:448;height:451" id="docshape7" coordorigin="9685,15681" coordsize="448,451" path="m10132,15681l9685,15795,9685,16020,10132,16132,10132,15681xe" filled="true" fillcolor="#d7d7d7" stroked="false">
                <v:path arrowok="t"/>
                <v:fill type="solid"/>
              </v:shape>
              <v:shape style="position:absolute;left:9684;top:15704;width:228;height:409" id="docshape8" coordorigin="9685,15704" coordsize="228,409" path="m9910,15704l9685,15802,9685,16020,9912,16112,9910,15704xe" filled="true" fillcolor="#d2dfed" stroked="false">
                <v:path arrowok="t"/>
                <v:fill opacity="46003f" type="solid"/>
              </v:shape>
              <v:shape style="position:absolute;left:9910;top:15704;width:659;height:407" id="docshape9" coordorigin="9910,15704" coordsize="659,407" path="m9910,15704l9912,16111,10569,15983,10569,15835,9910,15704xe" filled="true" fillcolor="#a7bede" stroked="false">
                <v:path arrowok="t"/>
                <v:fill opacity="46003f" type="solid"/>
              </v:shape>
              <v:shape style="position:absolute;left:10569;top:15727;width:450;height:364" id="docshape10" coordorigin="10569,15727" coordsize="450,364" path="m11018,15727l10569,15837,10569,15983,11018,16091,11018,15727xe" filled="true" fillcolor="#d2dfed" stroked="false">
                <v:path arrowok="t"/>
                <v:fill opacity="46003f" type="solid"/>
              </v:shape>
              <w10:wrap type="none"/>
            </v:group>
          </w:pict>
        </mc:Fallback>
      </mc:AlternateContent>
    </w: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7493632" behindDoc="1" locked="0" layoutInCell="1" allowOverlap="1" wp14:anchorId="63364011" wp14:editId="3344CA48">
              <wp:simplePos x="0" y="0"/>
              <wp:positionH relativeFrom="page">
                <wp:posOffset>1680717</wp:posOffset>
              </wp:positionH>
              <wp:positionV relativeFrom="page">
                <wp:posOffset>9915855</wp:posOffset>
              </wp:positionV>
              <wp:extent cx="4199255" cy="337185"/>
              <wp:effectExtent l="0" t="0" r="0" b="0"/>
              <wp:wrapNone/>
              <wp:docPr id="14" name="Text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199255" cy="3371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6970C1" w:rsidRDefault="0089633E">
                          <w:pPr>
                            <w:spacing w:line="245" w:lineRule="exact"/>
                            <w:ind w:left="2"/>
                            <w:jc w:val="center"/>
                          </w:pPr>
                          <w:r>
                            <w:rPr>
                              <w:color w:val="808080"/>
                            </w:rPr>
                            <w:t>Gabinete</w:t>
                          </w:r>
                          <w:r>
                            <w:rPr>
                              <w:color w:val="808080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</w:rPr>
                            <w:t>da</w:t>
                          </w:r>
                          <w:r>
                            <w:rPr>
                              <w:color w:val="808080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</w:rPr>
                            <w:t>vereadora</w:t>
                          </w:r>
                          <w:r>
                            <w:rPr>
                              <w:color w:val="808080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</w:rPr>
                            <w:t>Francy</w:t>
                          </w:r>
                          <w:r>
                            <w:rPr>
                              <w:color w:val="808080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pacing w:val="-4"/>
                            </w:rPr>
                            <w:t>Pará</w:t>
                          </w:r>
                        </w:p>
                        <w:p w:rsidR="006970C1" w:rsidRDefault="0089633E">
                          <w:pPr>
                            <w:ind w:left="2" w:right="2"/>
                            <w:jc w:val="center"/>
                          </w:pPr>
                          <w:r>
                            <w:rPr>
                              <w:color w:val="808080"/>
                            </w:rPr>
                            <w:t>Palácio</w:t>
                          </w:r>
                          <w:r>
                            <w:rPr>
                              <w:color w:val="808080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</w:rPr>
                            <w:t>Legislativo</w:t>
                          </w:r>
                          <w:r>
                            <w:rPr>
                              <w:color w:val="808080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</w:rPr>
                            <w:t>João</w:t>
                          </w:r>
                          <w:r>
                            <w:rPr>
                              <w:color w:val="808080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</w:rPr>
                            <w:t>Paulo</w:t>
                          </w:r>
                          <w:r>
                            <w:rPr>
                              <w:color w:val="808080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</w:rPr>
                            <w:t>II</w:t>
                          </w:r>
                          <w:r>
                            <w:rPr>
                              <w:color w:val="808080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</w:rPr>
                            <w:t>/</w:t>
                          </w:r>
                          <w:r>
                            <w:rPr>
                              <w:color w:val="808080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</w:rPr>
                            <w:t>Área</w:t>
                          </w:r>
                          <w:r>
                            <w:rPr>
                              <w:color w:val="808080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</w:rPr>
                            <w:t>Metropolitana</w:t>
                          </w:r>
                          <w:r>
                            <w:rPr>
                              <w:color w:val="808080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</w:rPr>
                            <w:t>/</w:t>
                          </w:r>
                          <w:r>
                            <w:rPr>
                              <w:color w:val="808080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</w:rPr>
                            <w:t>Ananindeua</w:t>
                          </w:r>
                          <w:r>
                            <w:rPr>
                              <w:color w:val="80808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</w:rPr>
                            <w:t>-</w:t>
                          </w:r>
                          <w:r>
                            <w:rPr>
                              <w:color w:val="808080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pacing w:val="-4"/>
                            </w:rPr>
                            <w:t>Pará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4" o:spid="_x0000_s1027" type="#_x0000_t202" style="position:absolute;margin-left:132.35pt;margin-top:780.8pt;width:330.65pt;height:26.55pt;z-index:-158228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" filled="f" stroked="f">
              <v:path arrowok="t"/>
              <v:textbox inset="0,0,0,0">
                <w:txbxContent>
                  <w:p w:rsidR="006970C1" w:rsidRDefault="0089633E">
                    <w:pPr>
                      <w:spacing w:line="245" w:lineRule="exact"/>
                      <w:ind w:left="2"/>
                      <w:jc w:val="center"/>
                    </w:pPr>
                    <w:r>
                      <w:rPr>
                        <w:color w:val="808080"/>
                      </w:rPr>
                      <w:t>Gabinete</w:t>
                    </w:r>
                    <w:r>
                      <w:rPr>
                        <w:color w:val="808080"/>
                        <w:spacing w:val="-6"/>
                      </w:rPr>
                      <w:t xml:space="preserve"> </w:t>
                    </w:r>
                    <w:r>
                      <w:rPr>
                        <w:color w:val="808080"/>
                      </w:rPr>
                      <w:t>da</w:t>
                    </w:r>
                    <w:r>
                      <w:rPr>
                        <w:color w:val="808080"/>
                        <w:spacing w:val="-6"/>
                      </w:rPr>
                      <w:t xml:space="preserve"> </w:t>
                    </w:r>
                    <w:r>
                      <w:rPr>
                        <w:color w:val="808080"/>
                      </w:rPr>
                      <w:t>vereadora</w:t>
                    </w:r>
                    <w:r>
                      <w:rPr>
                        <w:color w:val="808080"/>
                        <w:spacing w:val="-6"/>
                      </w:rPr>
                      <w:t xml:space="preserve"> </w:t>
                    </w:r>
                    <w:r>
                      <w:rPr>
                        <w:color w:val="808080"/>
                      </w:rPr>
                      <w:t>Francy</w:t>
                    </w:r>
                    <w:r>
                      <w:rPr>
                        <w:color w:val="808080"/>
                        <w:spacing w:val="-5"/>
                      </w:rPr>
                      <w:t xml:space="preserve"> </w:t>
                    </w:r>
                    <w:r>
                      <w:rPr>
                        <w:color w:val="808080"/>
                        <w:spacing w:val="-4"/>
                      </w:rPr>
                      <w:t>Pará</w:t>
                    </w:r>
                  </w:p>
                  <w:p w:rsidR="006970C1" w:rsidRDefault="0089633E">
                    <w:pPr>
                      <w:ind w:left="2" w:right="2"/>
                      <w:jc w:val="center"/>
                    </w:pPr>
                    <w:r>
                      <w:rPr>
                        <w:color w:val="808080"/>
                      </w:rPr>
                      <w:t>Palácio</w:t>
                    </w:r>
                    <w:r>
                      <w:rPr>
                        <w:color w:val="808080"/>
                        <w:spacing w:val="-3"/>
                      </w:rPr>
                      <w:t xml:space="preserve"> </w:t>
                    </w:r>
                    <w:r>
                      <w:rPr>
                        <w:color w:val="808080"/>
                      </w:rPr>
                      <w:t>Legislativo</w:t>
                    </w:r>
                    <w:r>
                      <w:rPr>
                        <w:color w:val="808080"/>
                        <w:spacing w:val="-5"/>
                      </w:rPr>
                      <w:t xml:space="preserve"> </w:t>
                    </w:r>
                    <w:r>
                      <w:rPr>
                        <w:color w:val="808080"/>
                      </w:rPr>
                      <w:t>João</w:t>
                    </w:r>
                    <w:r>
                      <w:rPr>
                        <w:color w:val="808080"/>
                        <w:spacing w:val="-4"/>
                      </w:rPr>
                      <w:t xml:space="preserve"> </w:t>
                    </w:r>
                    <w:r>
                      <w:rPr>
                        <w:color w:val="808080"/>
                      </w:rPr>
                      <w:t>Paulo</w:t>
                    </w:r>
                    <w:r>
                      <w:rPr>
                        <w:color w:val="808080"/>
                        <w:spacing w:val="-3"/>
                      </w:rPr>
                      <w:t xml:space="preserve"> </w:t>
                    </w:r>
                    <w:r>
                      <w:rPr>
                        <w:color w:val="808080"/>
                      </w:rPr>
                      <w:t>II</w:t>
                    </w:r>
                    <w:r>
                      <w:rPr>
                        <w:color w:val="808080"/>
                        <w:spacing w:val="-3"/>
                      </w:rPr>
                      <w:t xml:space="preserve"> </w:t>
                    </w:r>
                    <w:r>
                      <w:rPr>
                        <w:color w:val="808080"/>
                      </w:rPr>
                      <w:t>/</w:t>
                    </w:r>
                    <w:r>
                      <w:rPr>
                        <w:color w:val="808080"/>
                        <w:spacing w:val="-4"/>
                      </w:rPr>
                      <w:t xml:space="preserve"> </w:t>
                    </w:r>
                    <w:r>
                      <w:rPr>
                        <w:color w:val="808080"/>
                      </w:rPr>
                      <w:t>Área</w:t>
                    </w:r>
                    <w:r>
                      <w:rPr>
                        <w:color w:val="808080"/>
                        <w:spacing w:val="-5"/>
                      </w:rPr>
                      <w:t xml:space="preserve"> </w:t>
                    </w:r>
                    <w:r>
                      <w:rPr>
                        <w:color w:val="808080"/>
                      </w:rPr>
                      <w:t>Metropolitana</w:t>
                    </w:r>
                    <w:r>
                      <w:rPr>
                        <w:color w:val="808080"/>
                        <w:spacing w:val="-6"/>
                      </w:rPr>
                      <w:t xml:space="preserve"> </w:t>
                    </w:r>
                    <w:r>
                      <w:rPr>
                        <w:color w:val="808080"/>
                      </w:rPr>
                      <w:t>/</w:t>
                    </w:r>
                    <w:r>
                      <w:rPr>
                        <w:color w:val="808080"/>
                        <w:spacing w:val="-2"/>
                      </w:rPr>
                      <w:t xml:space="preserve"> </w:t>
                    </w:r>
                    <w:r>
                      <w:rPr>
                        <w:color w:val="808080"/>
                      </w:rPr>
                      <w:t>Ananindeua</w:t>
                    </w:r>
                    <w:r>
                      <w:rPr>
                        <w:color w:val="808080"/>
                        <w:spacing w:val="-1"/>
                      </w:rPr>
                      <w:t xml:space="preserve"> </w:t>
                    </w:r>
                    <w:r>
                      <w:rPr>
                        <w:color w:val="808080"/>
                      </w:rPr>
                      <w:t>-</w:t>
                    </w:r>
                    <w:r>
                      <w:rPr>
                        <w:color w:val="808080"/>
                        <w:spacing w:val="-5"/>
                      </w:rPr>
                      <w:t xml:space="preserve"> </w:t>
                    </w:r>
                    <w:r>
                      <w:rPr>
                        <w:color w:val="808080"/>
                        <w:spacing w:val="-4"/>
                      </w:rPr>
                      <w:t>Pará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633E" w:rsidRDefault="0089633E">
      <w:r>
        <w:separator/>
      </w:r>
    </w:p>
  </w:footnote>
  <w:footnote w:type="continuationSeparator" w:id="0">
    <w:p w:rsidR="0089633E" w:rsidRDefault="0089633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70C1" w:rsidRDefault="005A5294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487491072" behindDoc="1" locked="0" layoutInCell="1" allowOverlap="1" wp14:anchorId="6901D4D9" wp14:editId="064F6D9D">
          <wp:simplePos x="0" y="0"/>
          <wp:positionH relativeFrom="page">
            <wp:posOffset>3401060</wp:posOffset>
          </wp:positionH>
          <wp:positionV relativeFrom="page">
            <wp:posOffset>338345</wp:posOffset>
          </wp:positionV>
          <wp:extent cx="643890" cy="683260"/>
          <wp:effectExtent l="0" t="0" r="3810" b="2540"/>
          <wp:wrapNone/>
          <wp:docPr id="30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43890" cy="683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7492608" behindDoc="1" locked="0" layoutInCell="1" allowOverlap="1" wp14:anchorId="302CDF47" wp14:editId="447E65F5">
              <wp:simplePos x="0" y="0"/>
              <wp:positionH relativeFrom="page">
                <wp:posOffset>1600835</wp:posOffset>
              </wp:positionH>
              <wp:positionV relativeFrom="page">
                <wp:posOffset>1086181</wp:posOffset>
              </wp:positionV>
              <wp:extent cx="4356100" cy="74168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56100" cy="7416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6970C1" w:rsidRDefault="0089633E">
                          <w:pPr>
                            <w:spacing w:line="344" w:lineRule="exact"/>
                            <w:ind w:right="1"/>
                            <w:jc w:val="center"/>
                            <w:rPr>
                              <w:sz w:val="32"/>
                            </w:rPr>
                          </w:pPr>
                          <w:r>
                            <w:rPr>
                              <w:sz w:val="32"/>
                            </w:rPr>
                            <w:t>CÂMARA</w:t>
                          </w:r>
                          <w:r>
                            <w:rPr>
                              <w:spacing w:val="-11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sz w:val="32"/>
                            </w:rPr>
                            <w:t>MUNICIPAL</w:t>
                          </w:r>
                          <w:r>
                            <w:rPr>
                              <w:spacing w:val="-11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sz w:val="32"/>
                            </w:rPr>
                            <w:t>DE</w:t>
                          </w:r>
                          <w:r>
                            <w:rPr>
                              <w:spacing w:val="-11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32"/>
                            </w:rPr>
                            <w:t>ANANINDEUA</w:t>
                          </w:r>
                        </w:p>
                        <w:p w:rsidR="006970C1" w:rsidRDefault="0089633E">
                          <w:pPr>
                            <w:spacing w:line="242" w:lineRule="auto"/>
                            <w:ind w:left="20" w:right="18" w:firstLine="2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t xml:space="preserve">Palácio Legislativo João Paulo II / Área Metropolitana / Ananindeua – Pará </w:t>
                          </w:r>
                          <w:r>
                            <w:rPr>
                              <w:sz w:val="20"/>
                            </w:rPr>
                            <w:t>Av.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Zacarias</w:t>
                          </w:r>
                          <w:r>
                            <w:rPr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de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Assunção,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134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/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Centro –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Ananindeua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/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CNPJ</w:t>
                          </w:r>
                          <w:r>
                            <w:rPr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nº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 xml:space="preserve">00.423.755/0001-07 </w:t>
                          </w:r>
                          <w:r>
                            <w:rPr>
                              <w:b/>
                              <w:sz w:val="24"/>
                            </w:rPr>
                            <w:t xml:space="preserve">GABINETE VEREADORA FRANCY </w:t>
                          </w:r>
                          <w:proofErr w:type="gramStart"/>
                          <w:r>
                            <w:rPr>
                              <w:b/>
                              <w:sz w:val="24"/>
                            </w:rPr>
                            <w:t>PARÁ</w:t>
                          </w:r>
                          <w:proofErr w:type="gramEnd"/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" o:spid="_x0000_s1026" type="#_x0000_t202" style="position:absolute;margin-left:126.05pt;margin-top:85.55pt;width:343pt;height:58.4pt;z-index:-158238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" filled="f" stroked="f">
              <v:path arrowok="t"/>
              <v:textbox inset="0,0,0,0">
                <w:txbxContent>
                  <w:p w:rsidR="006970C1" w:rsidRDefault="0089633E">
                    <w:pPr>
                      <w:spacing w:line="344" w:lineRule="exact"/>
                      <w:ind w:right="1"/>
                      <w:jc w:val="center"/>
                      <w:rPr>
                        <w:sz w:val="32"/>
                      </w:rPr>
                    </w:pPr>
                    <w:r>
                      <w:rPr>
                        <w:sz w:val="32"/>
                      </w:rPr>
                      <w:t>CÂMARA</w:t>
                    </w:r>
                    <w:r>
                      <w:rPr>
                        <w:spacing w:val="-11"/>
                        <w:sz w:val="32"/>
                      </w:rPr>
                      <w:t xml:space="preserve"> </w:t>
                    </w:r>
                    <w:r>
                      <w:rPr>
                        <w:sz w:val="32"/>
                      </w:rPr>
                      <w:t>MUNICIPAL</w:t>
                    </w:r>
                    <w:r>
                      <w:rPr>
                        <w:spacing w:val="-11"/>
                        <w:sz w:val="32"/>
                      </w:rPr>
                      <w:t xml:space="preserve"> </w:t>
                    </w:r>
                    <w:r>
                      <w:rPr>
                        <w:sz w:val="32"/>
                      </w:rPr>
                      <w:t>DE</w:t>
                    </w:r>
                    <w:r>
                      <w:rPr>
                        <w:spacing w:val="-11"/>
                        <w:sz w:val="32"/>
                      </w:rPr>
                      <w:t xml:space="preserve"> </w:t>
                    </w:r>
                    <w:r>
                      <w:rPr>
                        <w:spacing w:val="-2"/>
                        <w:sz w:val="32"/>
                      </w:rPr>
                      <w:t>ANANINDEUA</w:t>
                    </w:r>
                  </w:p>
                  <w:p w:rsidR="006970C1" w:rsidRDefault="0089633E">
                    <w:pPr>
                      <w:spacing w:line="242" w:lineRule="auto"/>
                      <w:ind w:left="20" w:right="18" w:firstLine="2"/>
                      <w:jc w:val="center"/>
                      <w:rPr>
                        <w:b/>
                        <w:sz w:val="24"/>
                      </w:rPr>
                    </w:pPr>
                    <w:r>
                      <w:t xml:space="preserve">Palácio Legislativo João Paulo II / Área Metropolitana / Ananindeua – Pará </w:t>
                    </w:r>
                    <w:r>
                      <w:rPr>
                        <w:sz w:val="20"/>
                      </w:rPr>
                      <w:t>Av.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Zacarias</w:t>
                    </w:r>
                    <w:r>
                      <w:rPr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de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Assunção,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134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/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Centro –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Ananindeua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/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CNPJ</w:t>
                    </w:r>
                    <w:r>
                      <w:rPr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nº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 xml:space="preserve">00.423.755/0001-07 </w:t>
                    </w:r>
                    <w:r>
                      <w:rPr>
                        <w:b/>
                        <w:sz w:val="24"/>
                      </w:rPr>
                      <w:t xml:space="preserve">GABINETE VEREADORA FRANCY </w:t>
                    </w:r>
                    <w:proofErr w:type="gramStart"/>
                    <w:r>
                      <w:rPr>
                        <w:b/>
                        <w:sz w:val="24"/>
                      </w:rPr>
                      <w:t>PARÁ</w:t>
                    </w:r>
                    <w:proofErr w:type="gramEnd"/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val="pt-BR" w:eastAsia="pt-BR"/>
      </w:rPr>
      <w:drawing>
        <wp:anchor distT="0" distB="0" distL="0" distR="0" simplePos="0" relativeHeight="487492096" behindDoc="1" locked="0" layoutInCell="1" allowOverlap="1" wp14:anchorId="401A4690" wp14:editId="4B11E4FE">
          <wp:simplePos x="0" y="0"/>
          <wp:positionH relativeFrom="page">
            <wp:posOffset>5866765</wp:posOffset>
          </wp:positionH>
          <wp:positionV relativeFrom="page">
            <wp:posOffset>538149</wp:posOffset>
          </wp:positionV>
          <wp:extent cx="1414145" cy="622300"/>
          <wp:effectExtent l="0" t="0" r="0" b="6350"/>
          <wp:wrapNone/>
          <wp:docPr id="32" name="Imag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414145" cy="622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val="pt-BR" w:eastAsia="pt-BR"/>
      </w:rPr>
      <w:drawing>
        <wp:anchor distT="0" distB="0" distL="0" distR="0" simplePos="0" relativeHeight="487491584" behindDoc="1" locked="0" layoutInCell="1" allowOverlap="1" wp14:anchorId="088AC695" wp14:editId="4EF10198">
          <wp:simplePos x="0" y="0"/>
          <wp:positionH relativeFrom="page">
            <wp:posOffset>447675</wp:posOffset>
          </wp:positionH>
          <wp:positionV relativeFrom="page">
            <wp:posOffset>406069</wp:posOffset>
          </wp:positionV>
          <wp:extent cx="1392555" cy="1012825"/>
          <wp:effectExtent l="0" t="0" r="0" b="0"/>
          <wp:wrapNone/>
          <wp:docPr id="31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392555" cy="10128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C33DA5"/>
    <w:multiLevelType w:val="hybridMultilevel"/>
    <w:tmpl w:val="3E7ED45E"/>
    <w:lvl w:ilvl="0" w:tplc="A5B229F2">
      <w:numFmt w:val="bullet"/>
      <w:lvlText w:val="-"/>
      <w:lvlJc w:val="left"/>
      <w:pPr>
        <w:ind w:left="170" w:hanging="13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8FA70FE">
      <w:start w:val="1"/>
      <w:numFmt w:val="lowerLetter"/>
      <w:lvlText w:val="%2)"/>
      <w:lvlJc w:val="left"/>
      <w:pPr>
        <w:ind w:left="890" w:hanging="360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30FC9FB6">
      <w:numFmt w:val="bullet"/>
      <w:lvlText w:val="•"/>
      <w:lvlJc w:val="left"/>
      <w:pPr>
        <w:ind w:left="1918" w:hanging="360"/>
      </w:pPr>
      <w:rPr>
        <w:rFonts w:hint="default"/>
        <w:lang w:val="pt-PT" w:eastAsia="en-US" w:bidi="ar-SA"/>
      </w:rPr>
    </w:lvl>
    <w:lvl w:ilvl="3" w:tplc="A726D6F8">
      <w:numFmt w:val="bullet"/>
      <w:lvlText w:val="•"/>
      <w:lvlJc w:val="left"/>
      <w:pPr>
        <w:ind w:left="2936" w:hanging="360"/>
      </w:pPr>
      <w:rPr>
        <w:rFonts w:hint="default"/>
        <w:lang w:val="pt-PT" w:eastAsia="en-US" w:bidi="ar-SA"/>
      </w:rPr>
    </w:lvl>
    <w:lvl w:ilvl="4" w:tplc="813C4B7C">
      <w:numFmt w:val="bullet"/>
      <w:lvlText w:val="•"/>
      <w:lvlJc w:val="left"/>
      <w:pPr>
        <w:ind w:left="3955" w:hanging="360"/>
      </w:pPr>
      <w:rPr>
        <w:rFonts w:hint="default"/>
        <w:lang w:val="pt-PT" w:eastAsia="en-US" w:bidi="ar-SA"/>
      </w:rPr>
    </w:lvl>
    <w:lvl w:ilvl="5" w:tplc="41F02020">
      <w:numFmt w:val="bullet"/>
      <w:lvlText w:val="•"/>
      <w:lvlJc w:val="left"/>
      <w:pPr>
        <w:ind w:left="4973" w:hanging="360"/>
      </w:pPr>
      <w:rPr>
        <w:rFonts w:hint="default"/>
        <w:lang w:val="pt-PT" w:eastAsia="en-US" w:bidi="ar-SA"/>
      </w:rPr>
    </w:lvl>
    <w:lvl w:ilvl="6" w:tplc="EC784786">
      <w:numFmt w:val="bullet"/>
      <w:lvlText w:val="•"/>
      <w:lvlJc w:val="left"/>
      <w:pPr>
        <w:ind w:left="5991" w:hanging="360"/>
      </w:pPr>
      <w:rPr>
        <w:rFonts w:hint="default"/>
        <w:lang w:val="pt-PT" w:eastAsia="en-US" w:bidi="ar-SA"/>
      </w:rPr>
    </w:lvl>
    <w:lvl w:ilvl="7" w:tplc="3228A9DC">
      <w:numFmt w:val="bullet"/>
      <w:lvlText w:val="•"/>
      <w:lvlJc w:val="left"/>
      <w:pPr>
        <w:ind w:left="7010" w:hanging="360"/>
      </w:pPr>
      <w:rPr>
        <w:rFonts w:hint="default"/>
        <w:lang w:val="pt-PT" w:eastAsia="en-US" w:bidi="ar-SA"/>
      </w:rPr>
    </w:lvl>
    <w:lvl w:ilvl="8" w:tplc="E7D46A28">
      <w:numFmt w:val="bullet"/>
      <w:lvlText w:val="•"/>
      <w:lvlJc w:val="left"/>
      <w:pPr>
        <w:ind w:left="8028" w:hanging="360"/>
      </w:pPr>
      <w:rPr>
        <w:rFonts w:hint="default"/>
        <w:lang w:val="pt-PT" w:eastAsia="en-US" w:bidi="ar-SA"/>
      </w:rPr>
    </w:lvl>
  </w:abstractNum>
  <w:abstractNum w:abstractNumId="1">
    <w:nsid w:val="76AD277D"/>
    <w:multiLevelType w:val="hybridMultilevel"/>
    <w:tmpl w:val="65EEF71C"/>
    <w:lvl w:ilvl="0" w:tplc="AC9212A6">
      <w:numFmt w:val="bullet"/>
      <w:lvlText w:val="–"/>
      <w:lvlJc w:val="left"/>
      <w:pPr>
        <w:ind w:left="170" w:hanging="176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E1D8BE98">
      <w:numFmt w:val="bullet"/>
      <w:lvlText w:val="•"/>
      <w:lvlJc w:val="left"/>
      <w:pPr>
        <w:ind w:left="1168" w:hanging="176"/>
      </w:pPr>
      <w:rPr>
        <w:rFonts w:hint="default"/>
        <w:lang w:val="pt-PT" w:eastAsia="en-US" w:bidi="ar-SA"/>
      </w:rPr>
    </w:lvl>
    <w:lvl w:ilvl="2" w:tplc="5798BB0C">
      <w:numFmt w:val="bullet"/>
      <w:lvlText w:val="•"/>
      <w:lvlJc w:val="left"/>
      <w:pPr>
        <w:ind w:left="2157" w:hanging="176"/>
      </w:pPr>
      <w:rPr>
        <w:rFonts w:hint="default"/>
        <w:lang w:val="pt-PT" w:eastAsia="en-US" w:bidi="ar-SA"/>
      </w:rPr>
    </w:lvl>
    <w:lvl w:ilvl="3" w:tplc="3FB8F326">
      <w:numFmt w:val="bullet"/>
      <w:lvlText w:val="•"/>
      <w:lvlJc w:val="left"/>
      <w:pPr>
        <w:ind w:left="3145" w:hanging="176"/>
      </w:pPr>
      <w:rPr>
        <w:rFonts w:hint="default"/>
        <w:lang w:val="pt-PT" w:eastAsia="en-US" w:bidi="ar-SA"/>
      </w:rPr>
    </w:lvl>
    <w:lvl w:ilvl="4" w:tplc="7902CC2C">
      <w:numFmt w:val="bullet"/>
      <w:lvlText w:val="•"/>
      <w:lvlJc w:val="left"/>
      <w:pPr>
        <w:ind w:left="4134" w:hanging="176"/>
      </w:pPr>
      <w:rPr>
        <w:rFonts w:hint="default"/>
        <w:lang w:val="pt-PT" w:eastAsia="en-US" w:bidi="ar-SA"/>
      </w:rPr>
    </w:lvl>
    <w:lvl w:ilvl="5" w:tplc="68AE3180">
      <w:numFmt w:val="bullet"/>
      <w:lvlText w:val="•"/>
      <w:lvlJc w:val="left"/>
      <w:pPr>
        <w:ind w:left="5122" w:hanging="176"/>
      </w:pPr>
      <w:rPr>
        <w:rFonts w:hint="default"/>
        <w:lang w:val="pt-PT" w:eastAsia="en-US" w:bidi="ar-SA"/>
      </w:rPr>
    </w:lvl>
    <w:lvl w:ilvl="6" w:tplc="7D360822">
      <w:numFmt w:val="bullet"/>
      <w:lvlText w:val="•"/>
      <w:lvlJc w:val="left"/>
      <w:pPr>
        <w:ind w:left="6111" w:hanging="176"/>
      </w:pPr>
      <w:rPr>
        <w:rFonts w:hint="default"/>
        <w:lang w:val="pt-PT" w:eastAsia="en-US" w:bidi="ar-SA"/>
      </w:rPr>
    </w:lvl>
    <w:lvl w:ilvl="7" w:tplc="5ACA8968">
      <w:numFmt w:val="bullet"/>
      <w:lvlText w:val="•"/>
      <w:lvlJc w:val="left"/>
      <w:pPr>
        <w:ind w:left="7099" w:hanging="176"/>
      </w:pPr>
      <w:rPr>
        <w:rFonts w:hint="default"/>
        <w:lang w:val="pt-PT" w:eastAsia="en-US" w:bidi="ar-SA"/>
      </w:rPr>
    </w:lvl>
    <w:lvl w:ilvl="8" w:tplc="BC48B1F4">
      <w:numFmt w:val="bullet"/>
      <w:lvlText w:val="•"/>
      <w:lvlJc w:val="left"/>
      <w:pPr>
        <w:ind w:left="8088" w:hanging="176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6970C1"/>
    <w:rsid w:val="005A5294"/>
    <w:rsid w:val="00651BC1"/>
    <w:rsid w:val="006970C1"/>
    <w:rsid w:val="0089633E"/>
    <w:rsid w:val="008F14FF"/>
    <w:rsid w:val="00B84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1"/>
    <w:qFormat/>
    <w:pPr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uiPriority w:val="1"/>
    <w:qFormat/>
    <w:pPr>
      <w:ind w:left="4299" w:right="1453" w:hanging="2310"/>
      <w:outlineLvl w:val="1"/>
    </w:pPr>
    <w:rPr>
      <w:b/>
      <w:bCs/>
      <w:i/>
      <w:i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"/>
    <w:qFormat/>
    <w:pPr>
      <w:spacing w:line="344" w:lineRule="exact"/>
      <w:ind w:right="1"/>
      <w:jc w:val="center"/>
    </w:pPr>
    <w:rPr>
      <w:sz w:val="32"/>
      <w:szCs w:val="32"/>
    </w:rPr>
  </w:style>
  <w:style w:type="paragraph" w:styleId="PargrafodaLista">
    <w:name w:val="List Paragraph"/>
    <w:basedOn w:val="Normal"/>
    <w:uiPriority w:val="1"/>
    <w:qFormat/>
    <w:pPr>
      <w:spacing w:before="200"/>
      <w:ind w:left="170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8F14F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F14FF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8F14F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F14FF"/>
    <w:rPr>
      <w:rFonts w:ascii="Calibri" w:eastAsia="Calibri" w:hAnsi="Calibri" w:cs="Calibri"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1"/>
    <w:qFormat/>
    <w:pPr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uiPriority w:val="1"/>
    <w:qFormat/>
    <w:pPr>
      <w:ind w:left="4299" w:right="1453" w:hanging="2310"/>
      <w:outlineLvl w:val="1"/>
    </w:pPr>
    <w:rPr>
      <w:b/>
      <w:bCs/>
      <w:i/>
      <w:i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"/>
    <w:qFormat/>
    <w:pPr>
      <w:spacing w:line="344" w:lineRule="exact"/>
      <w:ind w:right="1"/>
      <w:jc w:val="center"/>
    </w:pPr>
    <w:rPr>
      <w:sz w:val="32"/>
      <w:szCs w:val="32"/>
    </w:rPr>
  </w:style>
  <w:style w:type="paragraph" w:styleId="PargrafodaLista">
    <w:name w:val="List Paragraph"/>
    <w:basedOn w:val="Normal"/>
    <w:uiPriority w:val="1"/>
    <w:qFormat/>
    <w:pPr>
      <w:spacing w:before="200"/>
      <w:ind w:left="170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8F14F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F14FF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8F14F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F14FF"/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0.png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431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Ver.Erick Monteiro</dc:creator>
  <cp:lastModifiedBy>User</cp:lastModifiedBy>
  <cp:revision>4</cp:revision>
  <cp:lastPrinted>2025-02-14T12:51:00Z</cp:lastPrinted>
  <dcterms:created xsi:type="dcterms:W3CDTF">2025-02-14T12:40:00Z</dcterms:created>
  <dcterms:modified xsi:type="dcterms:W3CDTF">2025-02-14T13:39:00Z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2025-02-14T00:00:00Z</vt:filetime>
  </property>
  <property fmtid="{D5CDD505-2E9C-101B-9397-08002B2CF9AE}" pid="5" name="Producer">
    <vt:lpwstr>Microsoft® Word 2010</vt:lpwstr>
  </property>
</Properties>
</file>